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header2.xml" ContentType="application/vnd.openxmlformats-officedocument.wordprocessingml.header+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drawings/drawing1.xml" ContentType="application/vnd.openxmlformats-officedocument.drawingml.chartshapes+xml"/>
  <Override PartName="/word/charts/chart6.xml" ContentType="application/vnd.openxmlformats-officedocument.drawingml.chart+xml"/>
  <Override PartName="/word/drawings/drawing2.xml" ContentType="application/vnd.openxmlformats-officedocument.drawingml.chartshapes+xml"/>
  <Override PartName="/word/charts/chart7.xml" ContentType="application/vnd.openxmlformats-officedocument.drawingml.chart+xml"/>
  <Override PartName="/word/drawings/drawing3.xml" ContentType="application/vnd.openxmlformats-officedocument.drawingml.chartshapes+xml"/>
  <Override PartName="/word/charts/chart8.xml" ContentType="application/vnd.openxmlformats-officedocument.drawingml.chart+xml"/>
  <Override PartName="/word/drawings/drawing4.xml" ContentType="application/vnd.openxmlformats-officedocument.drawingml.chartshapes+xml"/>
  <Override PartName="/word/charts/chart9.xml" ContentType="application/vnd.openxmlformats-officedocument.drawingml.chart+xml"/>
  <Override PartName="/word/drawings/drawing5.xml" ContentType="application/vnd.openxmlformats-officedocument.drawingml.chartshapes+xml"/>
  <Override PartName="/word/charts/chart10.xml" ContentType="application/vnd.openxmlformats-officedocument.drawingml.chart+xml"/>
  <Override PartName="/word/drawings/drawing6.xml" ContentType="application/vnd.openxmlformats-officedocument.drawingml.chartshapes+xml"/>
  <Override PartName="/word/charts/chart11.xml" ContentType="application/vnd.openxmlformats-officedocument.drawingml.chart+xml"/>
  <Override PartName="/word/drawings/drawing7.xml" ContentType="application/vnd.openxmlformats-officedocument.drawingml.chartshapes+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theme/themeOverride2.xml" ContentType="application/vnd.openxmlformats-officedocument.themeOverride+xml"/>
  <Override PartName="/word/charts/chart16.xml" ContentType="application/vnd.openxmlformats-officedocument.drawingml.chart+xml"/>
  <Override PartName="/word/theme/themeOverride3.xml" ContentType="application/vnd.openxmlformats-officedocument.themeOverride+xml"/>
  <Override PartName="/word/charts/chart17.xml" ContentType="application/vnd.openxmlformats-officedocument.drawingml.chart+xml"/>
  <Override PartName="/word/theme/themeOverride4.xml" ContentType="application/vnd.openxmlformats-officedocument.themeOverride+xml"/>
  <Override PartName="/word/charts/chart18.xml" ContentType="application/vnd.openxmlformats-officedocument.drawingml.chart+xml"/>
  <Override PartName="/word/theme/themeOverride5.xml" ContentType="application/vnd.openxmlformats-officedocument.themeOverride+xml"/>
  <Override PartName="/word/charts/chart19.xml" ContentType="application/vnd.openxmlformats-officedocument.drawingml.chart+xml"/>
  <Override PartName="/word/theme/themeOverride6.xml" ContentType="application/vnd.openxmlformats-officedocument.themeOverride+xml"/>
  <Override PartName="/word/charts/chart20.xml" ContentType="application/vnd.openxmlformats-officedocument.drawingml.chart+xml"/>
  <Override PartName="/word/theme/themeOverride7.xml" ContentType="application/vnd.openxmlformats-officedocument.themeOverride+xml"/>
  <Override PartName="/word/charts/chart21.xml" ContentType="application/vnd.openxmlformats-officedocument.drawingml.chart+xml"/>
  <Override PartName="/word/theme/themeOverride8.xml" ContentType="application/vnd.openxmlformats-officedocument.themeOverride+xml"/>
  <Override PartName="/word/charts/chart22.xml" ContentType="application/vnd.openxmlformats-officedocument.drawingml.chart+xml"/>
  <Override PartName="/word/theme/themeOverride9.xml" ContentType="application/vnd.openxmlformats-officedocument.themeOverride+xml"/>
  <Override PartName="/word/charts/chart23.xml" ContentType="application/vnd.openxmlformats-officedocument.drawingml.chart+xml"/>
  <Override PartName="/word/theme/themeOverride10.xml" ContentType="application/vnd.openxmlformats-officedocument.themeOverride+xml"/>
  <Override PartName="/word/charts/chart24.xml" ContentType="application/vnd.openxmlformats-officedocument.drawingml.chart+xml"/>
  <Override PartName="/word/theme/themeOverride11.xml" ContentType="application/vnd.openxmlformats-officedocument.themeOverride+xml"/>
  <Override PartName="/word/charts/chart25.xml" ContentType="application/vnd.openxmlformats-officedocument.drawingml.chart+xml"/>
  <Override PartName="/word/theme/themeOverride12.xml" ContentType="application/vnd.openxmlformats-officedocument.themeOverride+xml"/>
  <Override PartName="/word/charts/chart26.xml" ContentType="application/vnd.openxmlformats-officedocument.drawingml.chart+xml"/>
  <Override PartName="/word/theme/themeOverride13.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310D445" w14:textId="77777777" w:rsidR="003B4155" w:rsidRPr="00D44E51" w:rsidRDefault="003B4155" w:rsidP="00345DB6">
      <w:pPr>
        <w:rPr>
          <w:rFonts w:ascii="Times New Roman" w:hAnsi="Times New Roman" w:cs="Times New Roman"/>
          <w:b/>
          <w:bCs/>
          <w:color w:val="FF0000"/>
          <w:sz w:val="28"/>
          <w:szCs w:val="28"/>
        </w:rPr>
      </w:pPr>
    </w:p>
    <w:p w14:paraId="17AC4086" w14:textId="77777777" w:rsidR="003B4155" w:rsidRPr="00D44E51" w:rsidRDefault="003B4155" w:rsidP="00345DB6">
      <w:pPr>
        <w:rPr>
          <w:rFonts w:ascii="Times New Roman" w:hAnsi="Times New Roman" w:cs="Times New Roman"/>
          <w:b/>
          <w:bCs/>
          <w:color w:val="FF0000"/>
          <w:sz w:val="28"/>
          <w:szCs w:val="28"/>
        </w:rPr>
      </w:pPr>
    </w:p>
    <w:p w14:paraId="463405E8" w14:textId="77777777" w:rsidR="003B4155" w:rsidRPr="00BC1830" w:rsidRDefault="00D745CE" w:rsidP="00345DB6">
      <w:pPr>
        <w:jc w:val="center"/>
        <w:rPr>
          <w:rFonts w:ascii="Times New Roman" w:hAnsi="Times New Roman" w:cs="Times New Roman"/>
          <w:b/>
          <w:bCs/>
          <w:color w:val="FF0000"/>
          <w:sz w:val="28"/>
          <w:szCs w:val="28"/>
          <w:highlight w:val="yellow"/>
        </w:rPr>
      </w:pPr>
      <w:r w:rsidRPr="00BC1830">
        <w:rPr>
          <w:rFonts w:ascii="Times New Roman" w:hAnsi="Times New Roman" w:cs="Times New Roman"/>
          <w:b/>
          <w:bCs/>
          <w:noProof/>
          <w:color w:val="FF0000"/>
          <w:sz w:val="28"/>
          <w:szCs w:val="28"/>
          <w:lang w:eastAsia="ru-RU"/>
        </w:rPr>
        <w:drawing>
          <wp:inline distT="0" distB="0" distL="0" distR="0" wp14:anchorId="5002DFC6" wp14:editId="194F8B05">
            <wp:extent cx="3596165" cy="1073482"/>
            <wp:effectExtent l="0" t="0" r="444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9">
                      <a:extLst>
                        <a:ext uri="{28A0092B-C50C-407E-A947-70E740481C1C}">
                          <a14:useLocalDpi xmlns:a14="http://schemas.microsoft.com/office/drawing/2010/main" val="0"/>
                        </a:ext>
                      </a:extLst>
                    </a:blip>
                    <a:stretch>
                      <a:fillRect/>
                    </a:stretch>
                  </pic:blipFill>
                  <pic:spPr>
                    <a:xfrm>
                      <a:off x="0" y="0"/>
                      <a:ext cx="3604727" cy="1076038"/>
                    </a:xfrm>
                    <a:prstGeom prst="rect">
                      <a:avLst/>
                    </a:prstGeom>
                  </pic:spPr>
                </pic:pic>
              </a:graphicData>
            </a:graphic>
          </wp:inline>
        </w:drawing>
      </w:r>
    </w:p>
    <w:p w14:paraId="54D37C15" w14:textId="77777777" w:rsidR="003B4155" w:rsidRPr="00BC1830" w:rsidRDefault="003B4155" w:rsidP="00345DB6">
      <w:pPr>
        <w:jc w:val="center"/>
        <w:rPr>
          <w:rFonts w:ascii="Times New Roman" w:hAnsi="Times New Roman" w:cs="Times New Roman"/>
          <w:b/>
          <w:bCs/>
          <w:color w:val="FF0000"/>
          <w:sz w:val="28"/>
          <w:szCs w:val="28"/>
          <w:highlight w:val="yellow"/>
        </w:rPr>
      </w:pPr>
    </w:p>
    <w:p w14:paraId="504C138F" w14:textId="77777777" w:rsidR="003B4155" w:rsidRPr="00BC1830" w:rsidRDefault="003B4155" w:rsidP="00345DB6">
      <w:pPr>
        <w:jc w:val="center"/>
        <w:rPr>
          <w:rFonts w:ascii="Times New Roman" w:hAnsi="Times New Roman" w:cs="Times New Roman"/>
          <w:b/>
          <w:bCs/>
          <w:color w:val="FF0000"/>
          <w:sz w:val="28"/>
          <w:szCs w:val="28"/>
          <w:highlight w:val="yellow"/>
        </w:rPr>
      </w:pPr>
    </w:p>
    <w:p w14:paraId="11973E4D" w14:textId="77777777" w:rsidR="003B4155" w:rsidRPr="00BC1830" w:rsidRDefault="003B4155" w:rsidP="00345DB6">
      <w:pPr>
        <w:jc w:val="center"/>
        <w:rPr>
          <w:rFonts w:ascii="Times New Roman" w:hAnsi="Times New Roman" w:cs="Times New Roman"/>
          <w:b/>
          <w:bCs/>
          <w:color w:val="FF0000"/>
          <w:sz w:val="28"/>
          <w:szCs w:val="28"/>
          <w:highlight w:val="yellow"/>
        </w:rPr>
      </w:pPr>
    </w:p>
    <w:p w14:paraId="723DD248" w14:textId="77777777" w:rsidR="003B4155" w:rsidRPr="00BC1830" w:rsidRDefault="003B4155" w:rsidP="00FB774F">
      <w:pPr>
        <w:rPr>
          <w:rFonts w:ascii="Times New Roman" w:hAnsi="Times New Roman" w:cs="Times New Roman"/>
          <w:b/>
          <w:bCs/>
          <w:color w:val="FF0000"/>
          <w:sz w:val="28"/>
          <w:szCs w:val="28"/>
          <w:highlight w:val="yellow"/>
        </w:rPr>
      </w:pPr>
    </w:p>
    <w:p w14:paraId="48B90AD8" w14:textId="77777777" w:rsidR="003B4155" w:rsidRPr="00BC1830" w:rsidRDefault="003B4155" w:rsidP="00345DB6">
      <w:pPr>
        <w:jc w:val="center"/>
        <w:rPr>
          <w:rFonts w:ascii="Times New Roman" w:hAnsi="Times New Roman" w:cs="Times New Roman"/>
          <w:b/>
          <w:bCs/>
          <w:color w:val="FF0000"/>
          <w:sz w:val="28"/>
          <w:szCs w:val="28"/>
          <w:highlight w:val="yellow"/>
        </w:rPr>
      </w:pPr>
    </w:p>
    <w:p w14:paraId="7DE1CF84" w14:textId="231EE321" w:rsidR="003B4155" w:rsidRPr="00BC1830" w:rsidRDefault="00D745CE" w:rsidP="00D745CE">
      <w:pPr>
        <w:spacing w:after="0" w:line="240" w:lineRule="auto"/>
        <w:jc w:val="center"/>
        <w:rPr>
          <w:rFonts w:ascii="Times New Roman" w:hAnsi="Times New Roman" w:cs="Times New Roman"/>
          <w:b/>
          <w:bCs/>
          <w:color w:val="FF0000"/>
          <w:sz w:val="56"/>
          <w:szCs w:val="56"/>
        </w:rPr>
      </w:pPr>
      <w:r w:rsidRPr="00BC1830">
        <w:rPr>
          <w:rFonts w:ascii="Times New Roman" w:hAnsi="Times New Roman" w:cs="Times New Roman"/>
          <w:b/>
          <w:sz w:val="56"/>
          <w:szCs w:val="56"/>
        </w:rPr>
        <w:t xml:space="preserve">Ежегодный </w:t>
      </w:r>
      <w:r w:rsidRPr="00BC1830">
        <w:rPr>
          <w:rFonts w:ascii="Times New Roman" w:hAnsi="Times New Roman" w:cs="Times New Roman"/>
          <w:b/>
          <w:sz w:val="56"/>
          <w:szCs w:val="56"/>
        </w:rPr>
        <w:br/>
        <w:t xml:space="preserve">региональный доклад </w:t>
      </w:r>
      <w:r w:rsidRPr="00BC1830">
        <w:rPr>
          <w:rFonts w:ascii="Times New Roman" w:hAnsi="Times New Roman" w:cs="Times New Roman"/>
          <w:b/>
          <w:sz w:val="56"/>
          <w:szCs w:val="56"/>
        </w:rPr>
        <w:br/>
        <w:t xml:space="preserve">«Состояние и развитие </w:t>
      </w:r>
      <w:r w:rsidRPr="00BC1830">
        <w:rPr>
          <w:rFonts w:ascii="Times New Roman" w:hAnsi="Times New Roman" w:cs="Times New Roman"/>
          <w:b/>
          <w:sz w:val="56"/>
          <w:szCs w:val="56"/>
        </w:rPr>
        <w:br/>
        <w:t xml:space="preserve">конкурентной среды на рынках </w:t>
      </w:r>
      <w:r w:rsidR="00F640AC" w:rsidRPr="00BC1830">
        <w:rPr>
          <w:rFonts w:ascii="Times New Roman" w:hAnsi="Times New Roman" w:cs="Times New Roman"/>
          <w:b/>
          <w:sz w:val="56"/>
          <w:szCs w:val="56"/>
        </w:rPr>
        <w:br/>
      </w:r>
      <w:r w:rsidRPr="00BC1830">
        <w:rPr>
          <w:rFonts w:ascii="Times New Roman" w:hAnsi="Times New Roman" w:cs="Times New Roman"/>
          <w:b/>
          <w:sz w:val="56"/>
          <w:szCs w:val="56"/>
        </w:rPr>
        <w:t>товаров</w:t>
      </w:r>
      <w:r w:rsidR="00E02061">
        <w:rPr>
          <w:rFonts w:ascii="Times New Roman" w:hAnsi="Times New Roman" w:cs="Times New Roman"/>
          <w:b/>
          <w:sz w:val="56"/>
          <w:szCs w:val="56"/>
        </w:rPr>
        <w:t>, работ</w:t>
      </w:r>
      <w:r w:rsidR="00BC1830" w:rsidRPr="00BC1830">
        <w:rPr>
          <w:rFonts w:ascii="Times New Roman" w:hAnsi="Times New Roman" w:cs="Times New Roman"/>
          <w:b/>
          <w:sz w:val="56"/>
          <w:szCs w:val="56"/>
        </w:rPr>
        <w:t xml:space="preserve"> и услуг </w:t>
      </w:r>
      <w:r w:rsidR="00BC1830" w:rsidRPr="00BC1830">
        <w:rPr>
          <w:rFonts w:ascii="Times New Roman" w:hAnsi="Times New Roman" w:cs="Times New Roman"/>
          <w:b/>
          <w:sz w:val="56"/>
          <w:szCs w:val="56"/>
        </w:rPr>
        <w:br/>
        <w:t>Алтайского края в 201</w:t>
      </w:r>
      <w:r w:rsidR="007B0D06">
        <w:rPr>
          <w:rFonts w:ascii="Times New Roman" w:hAnsi="Times New Roman" w:cs="Times New Roman"/>
          <w:b/>
          <w:sz w:val="56"/>
          <w:szCs w:val="56"/>
        </w:rPr>
        <w:t>8</w:t>
      </w:r>
      <w:r w:rsidRPr="00BC1830">
        <w:rPr>
          <w:rFonts w:ascii="Times New Roman" w:hAnsi="Times New Roman" w:cs="Times New Roman"/>
          <w:b/>
          <w:sz w:val="56"/>
          <w:szCs w:val="56"/>
        </w:rPr>
        <w:t xml:space="preserve"> году»</w:t>
      </w:r>
    </w:p>
    <w:p w14:paraId="5AE2ECFE" w14:textId="77777777" w:rsidR="003B4155" w:rsidRPr="00BC1830" w:rsidRDefault="003B4155">
      <w:pPr>
        <w:rPr>
          <w:rFonts w:ascii="Times New Roman" w:hAnsi="Times New Roman" w:cs="Times New Roman"/>
          <w:b/>
          <w:bCs/>
          <w:color w:val="FF0000"/>
          <w:sz w:val="28"/>
          <w:szCs w:val="28"/>
        </w:rPr>
      </w:pPr>
    </w:p>
    <w:p w14:paraId="4EAAB7CC" w14:textId="77777777" w:rsidR="003B4155" w:rsidRPr="00BC1830" w:rsidRDefault="003B4155">
      <w:pPr>
        <w:rPr>
          <w:rFonts w:ascii="Times New Roman" w:hAnsi="Times New Roman" w:cs="Times New Roman"/>
          <w:b/>
          <w:bCs/>
          <w:color w:val="FF0000"/>
          <w:sz w:val="28"/>
          <w:szCs w:val="28"/>
        </w:rPr>
      </w:pPr>
    </w:p>
    <w:p w14:paraId="0659D9B1" w14:textId="77777777" w:rsidR="003B4155" w:rsidRPr="00BC1830" w:rsidRDefault="003B4155">
      <w:pPr>
        <w:rPr>
          <w:rFonts w:ascii="Times New Roman" w:hAnsi="Times New Roman" w:cs="Times New Roman"/>
          <w:b/>
          <w:bCs/>
          <w:color w:val="FF0000"/>
          <w:sz w:val="28"/>
          <w:szCs w:val="28"/>
          <w:highlight w:val="yellow"/>
        </w:rPr>
      </w:pPr>
    </w:p>
    <w:p w14:paraId="400100D7" w14:textId="77777777" w:rsidR="003B4155" w:rsidRPr="00BC1830" w:rsidRDefault="003B4155">
      <w:pPr>
        <w:rPr>
          <w:rFonts w:ascii="Times New Roman" w:hAnsi="Times New Roman" w:cs="Times New Roman"/>
          <w:b/>
          <w:bCs/>
          <w:color w:val="FF0000"/>
          <w:sz w:val="28"/>
          <w:szCs w:val="28"/>
          <w:highlight w:val="yellow"/>
        </w:rPr>
      </w:pPr>
    </w:p>
    <w:p w14:paraId="018A1206" w14:textId="77777777" w:rsidR="003B4155" w:rsidRPr="00BC1830" w:rsidRDefault="003B4155">
      <w:pPr>
        <w:rPr>
          <w:rFonts w:ascii="Times New Roman" w:hAnsi="Times New Roman" w:cs="Times New Roman"/>
          <w:b/>
          <w:bCs/>
          <w:color w:val="FF0000"/>
          <w:sz w:val="28"/>
          <w:szCs w:val="28"/>
          <w:highlight w:val="yellow"/>
        </w:rPr>
      </w:pPr>
    </w:p>
    <w:p w14:paraId="28E22275" w14:textId="77777777" w:rsidR="003B4155" w:rsidRPr="00BC1830" w:rsidRDefault="003B4155">
      <w:pPr>
        <w:rPr>
          <w:rFonts w:ascii="Times New Roman" w:hAnsi="Times New Roman" w:cs="Times New Roman"/>
          <w:b/>
          <w:bCs/>
          <w:color w:val="FF0000"/>
          <w:sz w:val="28"/>
          <w:szCs w:val="28"/>
          <w:highlight w:val="yellow"/>
        </w:rPr>
      </w:pPr>
    </w:p>
    <w:p w14:paraId="0650B7C7" w14:textId="77777777" w:rsidR="003B4155" w:rsidRPr="00BC1830" w:rsidRDefault="003B4155">
      <w:pPr>
        <w:rPr>
          <w:rFonts w:ascii="Times New Roman" w:hAnsi="Times New Roman" w:cs="Times New Roman"/>
          <w:b/>
          <w:bCs/>
          <w:color w:val="FF0000"/>
          <w:sz w:val="28"/>
          <w:szCs w:val="28"/>
          <w:highlight w:val="yellow"/>
        </w:rPr>
      </w:pPr>
    </w:p>
    <w:p w14:paraId="61A70107" w14:textId="77777777" w:rsidR="003B4155" w:rsidRPr="00BC1830" w:rsidRDefault="003B4155">
      <w:pPr>
        <w:rPr>
          <w:rFonts w:ascii="Times New Roman" w:hAnsi="Times New Roman" w:cs="Times New Roman"/>
          <w:b/>
          <w:bCs/>
          <w:color w:val="FF0000"/>
          <w:sz w:val="28"/>
          <w:szCs w:val="28"/>
          <w:highlight w:val="yellow"/>
        </w:rPr>
      </w:pPr>
    </w:p>
    <w:p w14:paraId="5EDF66C9" w14:textId="77777777" w:rsidR="003B4155" w:rsidRPr="00BC1830" w:rsidRDefault="003B4155" w:rsidP="00640919">
      <w:pPr>
        <w:spacing w:after="0"/>
        <w:jc w:val="center"/>
        <w:rPr>
          <w:rFonts w:ascii="Times New Roman" w:hAnsi="Times New Roman" w:cs="Times New Roman"/>
          <w:b/>
          <w:bCs/>
          <w:color w:val="FF0000"/>
          <w:sz w:val="28"/>
          <w:szCs w:val="28"/>
          <w:highlight w:val="yellow"/>
        </w:rPr>
      </w:pPr>
    </w:p>
    <w:p w14:paraId="3B770B21" w14:textId="77777777" w:rsidR="00D745CE" w:rsidRPr="00BC1830" w:rsidRDefault="00D745CE" w:rsidP="00640919">
      <w:pPr>
        <w:spacing w:after="0"/>
        <w:jc w:val="center"/>
        <w:rPr>
          <w:rFonts w:ascii="Times New Roman" w:hAnsi="Times New Roman" w:cs="Times New Roman"/>
          <w:b/>
          <w:bCs/>
          <w:color w:val="FF0000"/>
          <w:sz w:val="28"/>
          <w:szCs w:val="28"/>
          <w:highlight w:val="yellow"/>
        </w:rPr>
      </w:pPr>
    </w:p>
    <w:p w14:paraId="60F2D038" w14:textId="77777777" w:rsidR="00D745CE" w:rsidRPr="00BC1830" w:rsidRDefault="00D745CE" w:rsidP="00345DB6">
      <w:pPr>
        <w:pStyle w:val="af2"/>
        <w:jc w:val="center"/>
        <w:rPr>
          <w:rFonts w:ascii="Times New Roman" w:hAnsi="Times New Roman" w:cs="Times New Roman"/>
          <w:b w:val="0"/>
          <w:bCs w:val="0"/>
          <w:color w:val="FF0000"/>
          <w:highlight w:val="yellow"/>
        </w:rPr>
      </w:pPr>
    </w:p>
    <w:p w14:paraId="5E2AEF60" w14:textId="77777777" w:rsidR="003B4155" w:rsidRPr="00CD3E62" w:rsidRDefault="003B4155" w:rsidP="00345DB6">
      <w:pPr>
        <w:pStyle w:val="af2"/>
        <w:jc w:val="center"/>
        <w:rPr>
          <w:rFonts w:ascii="Times New Roman" w:hAnsi="Times New Roman" w:cs="Times New Roman"/>
          <w:b w:val="0"/>
          <w:bCs w:val="0"/>
          <w:color w:val="auto"/>
        </w:rPr>
      </w:pPr>
      <w:r w:rsidRPr="00CD3E62">
        <w:rPr>
          <w:rFonts w:ascii="Times New Roman" w:hAnsi="Times New Roman" w:cs="Times New Roman"/>
          <w:b w:val="0"/>
          <w:bCs w:val="0"/>
          <w:color w:val="auto"/>
        </w:rPr>
        <w:t>Содержание</w:t>
      </w:r>
    </w:p>
    <w:p w14:paraId="5C499D45" w14:textId="77777777" w:rsidR="00E24F45" w:rsidRPr="00BC1830" w:rsidRDefault="00E24F45" w:rsidP="00E24F45">
      <w:pPr>
        <w:rPr>
          <w:highlight w:val="yellow"/>
        </w:rPr>
      </w:pPr>
    </w:p>
    <w:p w14:paraId="27BBD52C" w14:textId="77777777" w:rsidR="00E24F45" w:rsidRPr="004D74B8" w:rsidRDefault="00D252CB">
      <w:pPr>
        <w:pStyle w:val="12"/>
        <w:rPr>
          <w:rFonts w:asciiTheme="minorHAnsi" w:eastAsiaTheme="minorEastAsia" w:hAnsiTheme="minorHAnsi" w:cstheme="minorBidi"/>
          <w:lang w:eastAsia="ru-RU"/>
        </w:rPr>
      </w:pPr>
      <w:r w:rsidRPr="00BC1830">
        <w:rPr>
          <w:color w:val="FF0000"/>
          <w:sz w:val="28"/>
          <w:szCs w:val="28"/>
          <w:highlight w:val="yellow"/>
        </w:rPr>
        <w:fldChar w:fldCharType="begin"/>
      </w:r>
      <w:r w:rsidR="003B4155" w:rsidRPr="00BC1830">
        <w:rPr>
          <w:color w:val="FF0000"/>
          <w:sz w:val="28"/>
          <w:szCs w:val="28"/>
          <w:highlight w:val="yellow"/>
        </w:rPr>
        <w:instrText xml:space="preserve"> TOC \o "1-3" \h \z \u </w:instrText>
      </w:r>
      <w:r w:rsidRPr="00BC1830">
        <w:rPr>
          <w:color w:val="FF0000"/>
          <w:sz w:val="28"/>
          <w:szCs w:val="28"/>
          <w:highlight w:val="yellow"/>
        </w:rPr>
        <w:fldChar w:fldCharType="separate"/>
      </w:r>
      <w:hyperlink w:anchor="_Toc475547103" w:history="1">
        <w:r w:rsidR="00E24F45" w:rsidRPr="004D74B8">
          <w:rPr>
            <w:rStyle w:val="a4"/>
            <w:rFonts w:ascii="Times New Roman" w:hAnsi="Times New Roman"/>
          </w:rPr>
          <w:t>Раздел 1. Решение высшего должностного лица Алтайского края о внедрении Стандарта развития конкуренции в Алтайском крае (Введение).</w:t>
        </w:r>
        <w:r w:rsidR="00E24F45" w:rsidRPr="004D74B8">
          <w:rPr>
            <w:webHidden/>
          </w:rPr>
          <w:tab/>
        </w:r>
        <w:r w:rsidR="00E24F45" w:rsidRPr="004D74B8">
          <w:rPr>
            <w:webHidden/>
          </w:rPr>
          <w:fldChar w:fldCharType="begin"/>
        </w:r>
        <w:r w:rsidR="00E24F45" w:rsidRPr="004D74B8">
          <w:rPr>
            <w:webHidden/>
          </w:rPr>
          <w:instrText xml:space="preserve"> PAGEREF _Toc475547103 \h </w:instrText>
        </w:r>
        <w:r w:rsidR="00E24F45" w:rsidRPr="004D74B8">
          <w:rPr>
            <w:webHidden/>
          </w:rPr>
        </w:r>
        <w:r w:rsidR="00E24F45" w:rsidRPr="004D74B8">
          <w:rPr>
            <w:webHidden/>
          </w:rPr>
          <w:fldChar w:fldCharType="separate"/>
        </w:r>
        <w:r w:rsidR="005F33E3">
          <w:rPr>
            <w:webHidden/>
          </w:rPr>
          <w:t>5</w:t>
        </w:r>
        <w:r w:rsidR="00E24F45" w:rsidRPr="004D74B8">
          <w:rPr>
            <w:webHidden/>
          </w:rPr>
          <w:fldChar w:fldCharType="end"/>
        </w:r>
      </w:hyperlink>
    </w:p>
    <w:p w14:paraId="6BEDB1DA" w14:textId="77777777" w:rsidR="00E24F45" w:rsidRPr="004D74B8" w:rsidRDefault="00394837">
      <w:pPr>
        <w:pStyle w:val="12"/>
        <w:rPr>
          <w:rFonts w:asciiTheme="minorHAnsi" w:eastAsiaTheme="minorEastAsia" w:hAnsiTheme="minorHAnsi" w:cstheme="minorBidi"/>
          <w:lang w:eastAsia="ru-RU"/>
        </w:rPr>
      </w:pPr>
      <w:hyperlink w:anchor="_Toc475547104" w:history="1">
        <w:r w:rsidR="00E24F45" w:rsidRPr="004D74B8">
          <w:rPr>
            <w:rStyle w:val="a4"/>
            <w:rFonts w:ascii="Times New Roman" w:hAnsi="Times New Roman"/>
          </w:rPr>
          <w:t>Раздел 2. Доклад о состоянии и развитии конкурентной среды на рынках товаров, работ и услуг Алтайского края.</w:t>
        </w:r>
        <w:r w:rsidR="00E24F45" w:rsidRPr="004D74B8">
          <w:rPr>
            <w:webHidden/>
          </w:rPr>
          <w:tab/>
        </w:r>
        <w:r w:rsidR="00E24F45" w:rsidRPr="004D74B8">
          <w:rPr>
            <w:webHidden/>
          </w:rPr>
          <w:fldChar w:fldCharType="begin"/>
        </w:r>
        <w:r w:rsidR="00E24F45" w:rsidRPr="004D74B8">
          <w:rPr>
            <w:webHidden/>
          </w:rPr>
          <w:instrText xml:space="preserve"> PAGEREF _Toc475547104 \h </w:instrText>
        </w:r>
        <w:r w:rsidR="00E24F45" w:rsidRPr="004D74B8">
          <w:rPr>
            <w:webHidden/>
          </w:rPr>
        </w:r>
        <w:r w:rsidR="00E24F45" w:rsidRPr="004D74B8">
          <w:rPr>
            <w:webHidden/>
          </w:rPr>
          <w:fldChar w:fldCharType="separate"/>
        </w:r>
        <w:r w:rsidR="005F33E3">
          <w:rPr>
            <w:webHidden/>
          </w:rPr>
          <w:t>6</w:t>
        </w:r>
        <w:r w:rsidR="00E24F45" w:rsidRPr="004D74B8">
          <w:rPr>
            <w:webHidden/>
          </w:rPr>
          <w:fldChar w:fldCharType="end"/>
        </w:r>
      </w:hyperlink>
    </w:p>
    <w:p w14:paraId="18CCF33B" w14:textId="77777777" w:rsidR="00E24F45" w:rsidRPr="004D74B8" w:rsidRDefault="00394837">
      <w:pPr>
        <w:pStyle w:val="22"/>
        <w:tabs>
          <w:tab w:val="right" w:leader="dot" w:pos="9911"/>
        </w:tabs>
        <w:rPr>
          <w:rFonts w:asciiTheme="minorHAnsi" w:eastAsiaTheme="minorEastAsia" w:hAnsiTheme="minorHAnsi" w:cstheme="minorBidi"/>
          <w:noProof/>
          <w:lang w:eastAsia="ru-RU"/>
        </w:rPr>
      </w:pPr>
      <w:hyperlink w:anchor="_Toc475547105" w:history="1">
        <w:r w:rsidR="00E24F45" w:rsidRPr="004D74B8">
          <w:rPr>
            <w:rStyle w:val="a4"/>
            <w:rFonts w:ascii="Times New Roman" w:hAnsi="Times New Roman" w:cs="Times New Roman"/>
            <w:noProof/>
          </w:rPr>
          <w:t>2.1. Структурные показатели состояния конкуренции в регионе.</w:t>
        </w:r>
        <w:r w:rsidR="00E24F45" w:rsidRPr="004D74B8">
          <w:rPr>
            <w:noProof/>
            <w:webHidden/>
          </w:rPr>
          <w:tab/>
        </w:r>
        <w:r w:rsidR="00E24F45" w:rsidRPr="004D74B8">
          <w:rPr>
            <w:noProof/>
            <w:webHidden/>
          </w:rPr>
          <w:fldChar w:fldCharType="begin"/>
        </w:r>
        <w:r w:rsidR="00E24F45" w:rsidRPr="004D74B8">
          <w:rPr>
            <w:noProof/>
            <w:webHidden/>
          </w:rPr>
          <w:instrText xml:space="preserve"> PAGEREF _Toc475547105 \h </w:instrText>
        </w:r>
        <w:r w:rsidR="00E24F45" w:rsidRPr="004D74B8">
          <w:rPr>
            <w:noProof/>
            <w:webHidden/>
          </w:rPr>
        </w:r>
        <w:r w:rsidR="00E24F45" w:rsidRPr="004D74B8">
          <w:rPr>
            <w:noProof/>
            <w:webHidden/>
          </w:rPr>
          <w:fldChar w:fldCharType="separate"/>
        </w:r>
        <w:r w:rsidR="005F33E3">
          <w:rPr>
            <w:noProof/>
            <w:webHidden/>
          </w:rPr>
          <w:t>6</w:t>
        </w:r>
        <w:r w:rsidR="00E24F45" w:rsidRPr="004D74B8">
          <w:rPr>
            <w:noProof/>
            <w:webHidden/>
          </w:rPr>
          <w:fldChar w:fldCharType="end"/>
        </w:r>
      </w:hyperlink>
    </w:p>
    <w:p w14:paraId="099BDBA7" w14:textId="77777777" w:rsidR="00E24F45" w:rsidRPr="004D74B8" w:rsidRDefault="00394837">
      <w:pPr>
        <w:pStyle w:val="22"/>
        <w:tabs>
          <w:tab w:val="right" w:leader="dot" w:pos="9911"/>
        </w:tabs>
        <w:rPr>
          <w:rFonts w:asciiTheme="minorHAnsi" w:eastAsiaTheme="minorEastAsia" w:hAnsiTheme="minorHAnsi" w:cstheme="minorBidi"/>
          <w:noProof/>
          <w:lang w:eastAsia="ru-RU"/>
        </w:rPr>
      </w:pPr>
      <w:hyperlink w:anchor="_Toc475547106" w:history="1">
        <w:r w:rsidR="00E24F45" w:rsidRPr="004D74B8">
          <w:rPr>
            <w:rStyle w:val="a4"/>
            <w:rFonts w:ascii="Times New Roman" w:hAnsi="Times New Roman" w:cs="Times New Roman"/>
            <w:noProof/>
          </w:rPr>
          <w:t>2.2. Обращения в территориальные органы федеральных органов исполнительной власти.</w:t>
        </w:r>
        <w:r w:rsidR="00E24F45" w:rsidRPr="004D74B8">
          <w:rPr>
            <w:noProof/>
            <w:webHidden/>
          </w:rPr>
          <w:tab/>
        </w:r>
        <w:r w:rsidR="00E24F45" w:rsidRPr="004D74B8">
          <w:rPr>
            <w:noProof/>
            <w:webHidden/>
          </w:rPr>
          <w:fldChar w:fldCharType="begin"/>
        </w:r>
        <w:r w:rsidR="00E24F45" w:rsidRPr="004D74B8">
          <w:rPr>
            <w:noProof/>
            <w:webHidden/>
          </w:rPr>
          <w:instrText xml:space="preserve"> PAGEREF _Toc475547106 \h </w:instrText>
        </w:r>
        <w:r w:rsidR="00E24F45" w:rsidRPr="004D74B8">
          <w:rPr>
            <w:noProof/>
            <w:webHidden/>
          </w:rPr>
        </w:r>
        <w:r w:rsidR="00E24F45" w:rsidRPr="004D74B8">
          <w:rPr>
            <w:noProof/>
            <w:webHidden/>
          </w:rPr>
          <w:fldChar w:fldCharType="separate"/>
        </w:r>
        <w:r w:rsidR="005F33E3">
          <w:rPr>
            <w:noProof/>
            <w:webHidden/>
          </w:rPr>
          <w:t>9</w:t>
        </w:r>
        <w:r w:rsidR="00E24F45" w:rsidRPr="004D74B8">
          <w:rPr>
            <w:noProof/>
            <w:webHidden/>
          </w:rPr>
          <w:fldChar w:fldCharType="end"/>
        </w:r>
      </w:hyperlink>
    </w:p>
    <w:p w14:paraId="394EA61A" w14:textId="0DF8E2CC" w:rsidR="00E24F45" w:rsidRPr="004D74B8" w:rsidRDefault="00394837">
      <w:pPr>
        <w:pStyle w:val="22"/>
        <w:tabs>
          <w:tab w:val="right" w:leader="dot" w:pos="9911"/>
        </w:tabs>
        <w:rPr>
          <w:rFonts w:asciiTheme="minorHAnsi" w:eastAsiaTheme="minorEastAsia" w:hAnsiTheme="minorHAnsi" w:cstheme="minorBidi"/>
          <w:noProof/>
          <w:lang w:eastAsia="ru-RU"/>
        </w:rPr>
      </w:pPr>
      <w:hyperlink w:anchor="_Toc475547133" w:history="1">
        <w:r w:rsidR="00E24F45" w:rsidRPr="004D74B8">
          <w:rPr>
            <w:rStyle w:val="a4"/>
            <w:rFonts w:ascii="Times New Roman" w:hAnsi="Times New Roman" w:cs="Times New Roman"/>
            <w:noProof/>
          </w:rPr>
          <w:t>2.3. Характеристика (Мониторинг) состояния конкуренции на приоритетных рынках Алтайского края</w:t>
        </w:r>
        <w:r w:rsidR="00E24F45" w:rsidRPr="004D74B8">
          <w:rPr>
            <w:noProof/>
            <w:webHidden/>
          </w:rPr>
          <w:tab/>
        </w:r>
        <w:r w:rsidR="00043878">
          <w:rPr>
            <w:noProof/>
            <w:webHidden/>
          </w:rPr>
          <w:t>1</w:t>
        </w:r>
      </w:hyperlink>
      <w:r w:rsidR="00043878">
        <w:rPr>
          <w:noProof/>
        </w:rPr>
        <w:t>2</w:t>
      </w:r>
    </w:p>
    <w:p w14:paraId="1946FBC1" w14:textId="6899E61B" w:rsidR="00E24F45" w:rsidRPr="004D74B8" w:rsidRDefault="00394837">
      <w:pPr>
        <w:pStyle w:val="33"/>
        <w:tabs>
          <w:tab w:val="right" w:leader="dot" w:pos="9911"/>
        </w:tabs>
        <w:rPr>
          <w:rFonts w:asciiTheme="minorHAnsi" w:eastAsiaTheme="minorEastAsia" w:hAnsiTheme="minorHAnsi" w:cstheme="minorBidi"/>
          <w:noProof/>
          <w:lang w:eastAsia="ru-RU"/>
        </w:rPr>
      </w:pPr>
      <w:hyperlink w:anchor="_Toc475547134" w:history="1">
        <w:r w:rsidR="00E24F45" w:rsidRPr="004D74B8">
          <w:rPr>
            <w:rStyle w:val="a4"/>
            <w:rFonts w:ascii="Times New Roman" w:hAnsi="Times New Roman" w:cs="Times New Roman"/>
            <w:noProof/>
          </w:rPr>
          <w:t>2.3.1. Мониторинг состояния и развития конкурентной среды на рынке производства молочных продуктов (в том числе закупа сырого коровьего молока).</w:t>
        </w:r>
        <w:r w:rsidR="00E24F45" w:rsidRPr="004D74B8">
          <w:rPr>
            <w:noProof/>
            <w:webHidden/>
          </w:rPr>
          <w:tab/>
        </w:r>
        <w:r w:rsidR="00E24F45" w:rsidRPr="004D74B8">
          <w:rPr>
            <w:noProof/>
            <w:webHidden/>
          </w:rPr>
          <w:fldChar w:fldCharType="begin"/>
        </w:r>
        <w:r w:rsidR="00E24F45" w:rsidRPr="004D74B8">
          <w:rPr>
            <w:noProof/>
            <w:webHidden/>
          </w:rPr>
          <w:instrText xml:space="preserve"> PAGEREF _Toc475547134 \h </w:instrText>
        </w:r>
        <w:r w:rsidR="00E24F45" w:rsidRPr="004D74B8">
          <w:rPr>
            <w:noProof/>
            <w:webHidden/>
          </w:rPr>
        </w:r>
        <w:r w:rsidR="00E24F45" w:rsidRPr="004D74B8">
          <w:rPr>
            <w:noProof/>
            <w:webHidden/>
          </w:rPr>
          <w:fldChar w:fldCharType="separate"/>
        </w:r>
        <w:r w:rsidR="005F33E3">
          <w:rPr>
            <w:noProof/>
            <w:webHidden/>
          </w:rPr>
          <w:t>12</w:t>
        </w:r>
        <w:r w:rsidR="00E24F45" w:rsidRPr="004D74B8">
          <w:rPr>
            <w:noProof/>
            <w:webHidden/>
          </w:rPr>
          <w:fldChar w:fldCharType="end"/>
        </w:r>
      </w:hyperlink>
    </w:p>
    <w:p w14:paraId="5334D974" w14:textId="0F33648A" w:rsidR="00E24F45" w:rsidRPr="004D74B8" w:rsidRDefault="00394837">
      <w:pPr>
        <w:pStyle w:val="33"/>
        <w:tabs>
          <w:tab w:val="right" w:leader="dot" w:pos="9911"/>
        </w:tabs>
        <w:rPr>
          <w:rFonts w:asciiTheme="minorHAnsi" w:eastAsiaTheme="minorEastAsia" w:hAnsiTheme="minorHAnsi" w:cstheme="minorBidi"/>
          <w:noProof/>
          <w:lang w:eastAsia="ru-RU"/>
        </w:rPr>
      </w:pPr>
      <w:hyperlink w:anchor="_Toc475547135" w:history="1">
        <w:r w:rsidR="00E24F45" w:rsidRPr="004D74B8">
          <w:rPr>
            <w:rStyle w:val="a4"/>
            <w:rFonts w:ascii="Times New Roman" w:hAnsi="Times New Roman" w:cs="Times New Roman"/>
            <w:noProof/>
          </w:rPr>
          <w:t>2.3.2. Мониторинг состояния и развития конкурентной среды на рынке туристических услуг</w:t>
        </w:r>
        <w:r w:rsidR="00E24F45" w:rsidRPr="004D74B8">
          <w:rPr>
            <w:noProof/>
            <w:webHidden/>
          </w:rPr>
          <w:tab/>
        </w:r>
        <w:r w:rsidR="00E24F45" w:rsidRPr="004D74B8">
          <w:rPr>
            <w:noProof/>
            <w:webHidden/>
          </w:rPr>
          <w:fldChar w:fldCharType="begin"/>
        </w:r>
        <w:r w:rsidR="00E24F45" w:rsidRPr="004D74B8">
          <w:rPr>
            <w:noProof/>
            <w:webHidden/>
          </w:rPr>
          <w:instrText xml:space="preserve"> PAGEREF _Toc475547135 \h </w:instrText>
        </w:r>
        <w:r w:rsidR="00E24F45" w:rsidRPr="004D74B8">
          <w:rPr>
            <w:noProof/>
            <w:webHidden/>
          </w:rPr>
        </w:r>
        <w:r w:rsidR="00E24F45" w:rsidRPr="004D74B8">
          <w:rPr>
            <w:noProof/>
            <w:webHidden/>
          </w:rPr>
          <w:fldChar w:fldCharType="separate"/>
        </w:r>
        <w:r w:rsidR="005F33E3">
          <w:rPr>
            <w:noProof/>
            <w:webHidden/>
          </w:rPr>
          <w:t>16</w:t>
        </w:r>
        <w:r w:rsidR="00E24F45" w:rsidRPr="004D74B8">
          <w:rPr>
            <w:noProof/>
            <w:webHidden/>
          </w:rPr>
          <w:fldChar w:fldCharType="end"/>
        </w:r>
      </w:hyperlink>
    </w:p>
    <w:p w14:paraId="2D8715C7" w14:textId="3A0A42A6" w:rsidR="00E24F45" w:rsidRPr="004D74B8" w:rsidRDefault="00394837">
      <w:pPr>
        <w:pStyle w:val="22"/>
        <w:tabs>
          <w:tab w:val="right" w:leader="dot" w:pos="9911"/>
        </w:tabs>
        <w:rPr>
          <w:rFonts w:asciiTheme="minorHAnsi" w:eastAsiaTheme="minorEastAsia" w:hAnsiTheme="minorHAnsi" w:cstheme="minorBidi"/>
          <w:noProof/>
          <w:lang w:eastAsia="ru-RU"/>
        </w:rPr>
      </w:pPr>
      <w:hyperlink w:anchor="_Toc475547136" w:history="1">
        <w:r w:rsidR="00E4663B">
          <w:rPr>
            <w:rStyle w:val="a4"/>
            <w:rFonts w:ascii="Times New Roman" w:hAnsi="Times New Roman" w:cs="Times New Roman"/>
            <w:noProof/>
          </w:rPr>
          <w:t xml:space="preserve">2.4. </w:t>
        </w:r>
        <w:r w:rsidR="00E24F45" w:rsidRPr="004D74B8">
          <w:rPr>
            <w:rStyle w:val="a4"/>
            <w:rFonts w:ascii="Times New Roman" w:hAnsi="Times New Roman" w:cs="Times New Roman"/>
            <w:noProof/>
          </w:rPr>
          <w:t>Характеристика (Мониторинг) состояния конкуренции на социально значимых рынках Алтайского края</w:t>
        </w:r>
        <w:r w:rsidR="00E24F45" w:rsidRPr="004D74B8">
          <w:rPr>
            <w:noProof/>
            <w:webHidden/>
          </w:rPr>
          <w:tab/>
        </w:r>
        <w:r w:rsidR="005A23A0" w:rsidRPr="004D74B8">
          <w:rPr>
            <w:noProof/>
            <w:webHidden/>
          </w:rPr>
          <w:t>1</w:t>
        </w:r>
      </w:hyperlink>
      <w:r w:rsidR="00FC4CB7">
        <w:rPr>
          <w:noProof/>
        </w:rPr>
        <w:t>9</w:t>
      </w:r>
    </w:p>
    <w:p w14:paraId="325B3694" w14:textId="7DA7227B" w:rsidR="00E24F45" w:rsidRPr="004D74B8" w:rsidRDefault="00394837">
      <w:pPr>
        <w:pStyle w:val="33"/>
        <w:tabs>
          <w:tab w:val="right" w:leader="dot" w:pos="9911"/>
        </w:tabs>
        <w:rPr>
          <w:rFonts w:asciiTheme="minorHAnsi" w:eastAsiaTheme="minorEastAsia" w:hAnsiTheme="minorHAnsi" w:cstheme="minorBidi"/>
          <w:noProof/>
          <w:lang w:eastAsia="ru-RU"/>
        </w:rPr>
      </w:pPr>
      <w:hyperlink w:anchor="_Toc475547137" w:history="1">
        <w:r w:rsidR="00E24F45" w:rsidRPr="004D74B8">
          <w:rPr>
            <w:rStyle w:val="a4"/>
            <w:rFonts w:ascii="Times New Roman" w:hAnsi="Times New Roman" w:cs="Times New Roman"/>
            <w:noProof/>
          </w:rPr>
          <w:t>2.4.1 Мониторинг состояния  и развития конкурентной среды на рынке жилищно-коммунального хозяйства</w:t>
        </w:r>
        <w:r w:rsidR="00E24F45" w:rsidRPr="004D74B8">
          <w:rPr>
            <w:noProof/>
            <w:webHidden/>
          </w:rPr>
          <w:tab/>
        </w:r>
        <w:r w:rsidR="005A23A0" w:rsidRPr="004D74B8">
          <w:rPr>
            <w:noProof/>
            <w:webHidden/>
          </w:rPr>
          <w:t>1</w:t>
        </w:r>
      </w:hyperlink>
      <w:r w:rsidR="00FC4CB7">
        <w:rPr>
          <w:noProof/>
        </w:rPr>
        <w:t>9</w:t>
      </w:r>
    </w:p>
    <w:p w14:paraId="7049A9F3" w14:textId="09082C3D" w:rsidR="00E24F45" w:rsidRPr="004D74B8" w:rsidRDefault="00394837">
      <w:pPr>
        <w:pStyle w:val="33"/>
        <w:tabs>
          <w:tab w:val="right" w:leader="dot" w:pos="9911"/>
        </w:tabs>
        <w:rPr>
          <w:rFonts w:asciiTheme="minorHAnsi" w:eastAsiaTheme="minorEastAsia" w:hAnsiTheme="minorHAnsi" w:cstheme="minorBidi"/>
          <w:noProof/>
          <w:lang w:eastAsia="ru-RU"/>
        </w:rPr>
      </w:pPr>
      <w:hyperlink w:anchor="_Toc475547138" w:history="1">
        <w:r w:rsidR="00E24F45" w:rsidRPr="004D74B8">
          <w:rPr>
            <w:rStyle w:val="a4"/>
            <w:rFonts w:ascii="Times New Roman" w:hAnsi="Times New Roman" w:cs="Times New Roman"/>
            <w:noProof/>
          </w:rPr>
          <w:t>2.4.2. Мониторинг состояния и развития конкурентной среды на рынке розничной торговли</w:t>
        </w:r>
        <w:r w:rsidR="00E24F45" w:rsidRPr="004D74B8">
          <w:rPr>
            <w:noProof/>
            <w:webHidden/>
          </w:rPr>
          <w:tab/>
        </w:r>
        <w:r w:rsidR="00FC4CB7">
          <w:rPr>
            <w:noProof/>
            <w:webHidden/>
          </w:rPr>
          <w:t>22</w:t>
        </w:r>
      </w:hyperlink>
    </w:p>
    <w:p w14:paraId="5509B57B" w14:textId="7DF06709" w:rsidR="00E24F45" w:rsidRPr="004D74B8" w:rsidRDefault="00394837">
      <w:pPr>
        <w:pStyle w:val="33"/>
        <w:tabs>
          <w:tab w:val="right" w:leader="dot" w:pos="9911"/>
        </w:tabs>
        <w:rPr>
          <w:rFonts w:asciiTheme="minorHAnsi" w:eastAsiaTheme="minorEastAsia" w:hAnsiTheme="minorHAnsi" w:cstheme="minorBidi"/>
          <w:noProof/>
          <w:lang w:eastAsia="ru-RU"/>
        </w:rPr>
      </w:pPr>
      <w:hyperlink w:anchor="_Toc475547139" w:history="1">
        <w:r w:rsidR="00E24F45" w:rsidRPr="004D74B8">
          <w:rPr>
            <w:rStyle w:val="a4"/>
            <w:rFonts w:ascii="Times New Roman" w:hAnsi="Times New Roman" w:cs="Times New Roman"/>
            <w:noProof/>
          </w:rPr>
          <w:t>2.4.3. Мониторинг состояния и развития конкурентной среды на рынке услуг перевозок пассажиров наземным транспортом</w:t>
        </w:r>
        <w:r w:rsidR="00E24F45" w:rsidRPr="004D74B8">
          <w:rPr>
            <w:noProof/>
            <w:webHidden/>
          </w:rPr>
          <w:tab/>
        </w:r>
        <w:r w:rsidR="00AC79EF">
          <w:rPr>
            <w:noProof/>
            <w:webHidden/>
          </w:rPr>
          <w:t>24</w:t>
        </w:r>
      </w:hyperlink>
    </w:p>
    <w:p w14:paraId="7084003B" w14:textId="4845BCE5" w:rsidR="00E24F45" w:rsidRPr="004D74B8" w:rsidRDefault="00394837">
      <w:pPr>
        <w:pStyle w:val="33"/>
        <w:tabs>
          <w:tab w:val="right" w:leader="dot" w:pos="9911"/>
        </w:tabs>
        <w:rPr>
          <w:rFonts w:asciiTheme="minorHAnsi" w:eastAsiaTheme="minorEastAsia" w:hAnsiTheme="minorHAnsi" w:cstheme="minorBidi"/>
          <w:noProof/>
          <w:lang w:eastAsia="ru-RU"/>
        </w:rPr>
      </w:pPr>
      <w:hyperlink w:anchor="_Toc475547140" w:history="1">
        <w:r w:rsidR="00E24F45" w:rsidRPr="004D74B8">
          <w:rPr>
            <w:rStyle w:val="a4"/>
            <w:rFonts w:ascii="Times New Roman" w:hAnsi="Times New Roman" w:cs="Times New Roman"/>
            <w:noProof/>
          </w:rPr>
          <w:t>2.4.4. Мониторинг состояния и развития конкурентной среды на рынке услуг связи</w:t>
        </w:r>
        <w:r w:rsidR="00E24F45" w:rsidRPr="004D74B8">
          <w:rPr>
            <w:noProof/>
            <w:webHidden/>
          </w:rPr>
          <w:tab/>
        </w:r>
        <w:r w:rsidR="0023102C" w:rsidRPr="004D74B8">
          <w:rPr>
            <w:noProof/>
            <w:webHidden/>
          </w:rPr>
          <w:t>2</w:t>
        </w:r>
        <w:r w:rsidR="00AC79EF">
          <w:rPr>
            <w:noProof/>
            <w:webHidden/>
          </w:rPr>
          <w:t>6</w:t>
        </w:r>
      </w:hyperlink>
    </w:p>
    <w:p w14:paraId="1309BB64" w14:textId="7A899ACA" w:rsidR="00E24F45" w:rsidRPr="004D74B8" w:rsidRDefault="00394837">
      <w:pPr>
        <w:pStyle w:val="33"/>
        <w:tabs>
          <w:tab w:val="right" w:leader="dot" w:pos="9911"/>
        </w:tabs>
        <w:rPr>
          <w:rFonts w:asciiTheme="minorHAnsi" w:eastAsiaTheme="minorEastAsia" w:hAnsiTheme="minorHAnsi" w:cstheme="minorBidi"/>
          <w:noProof/>
          <w:lang w:eastAsia="ru-RU"/>
        </w:rPr>
      </w:pPr>
      <w:hyperlink w:anchor="_Toc475547141" w:history="1">
        <w:r w:rsidR="00E24F45" w:rsidRPr="004D74B8">
          <w:rPr>
            <w:rStyle w:val="a4"/>
            <w:rFonts w:ascii="Times New Roman" w:hAnsi="Times New Roman" w:cs="Times New Roman"/>
            <w:noProof/>
          </w:rPr>
          <w:t>2.4.5. Мониторинг состояния и развития конкурентной среды на рынке услуг дошкольного образования</w:t>
        </w:r>
        <w:r w:rsidR="00E24F45" w:rsidRPr="004D74B8">
          <w:rPr>
            <w:noProof/>
            <w:webHidden/>
          </w:rPr>
          <w:tab/>
        </w:r>
        <w:r w:rsidR="004D74B8" w:rsidRPr="004D74B8">
          <w:rPr>
            <w:noProof/>
            <w:webHidden/>
          </w:rPr>
          <w:t>2</w:t>
        </w:r>
        <w:r w:rsidR="00AC79EF">
          <w:rPr>
            <w:noProof/>
            <w:webHidden/>
          </w:rPr>
          <w:t>8</w:t>
        </w:r>
      </w:hyperlink>
    </w:p>
    <w:p w14:paraId="7656B1C3" w14:textId="18E96643" w:rsidR="002D604E" w:rsidRPr="002D604E" w:rsidRDefault="00394837" w:rsidP="002D604E">
      <w:pPr>
        <w:pStyle w:val="33"/>
        <w:tabs>
          <w:tab w:val="right" w:leader="dot" w:pos="9911"/>
        </w:tabs>
        <w:rPr>
          <w:noProof/>
        </w:rPr>
      </w:pPr>
      <w:hyperlink w:anchor="_Toc475547142" w:history="1">
        <w:r w:rsidR="00E24F45" w:rsidRPr="004D74B8">
          <w:rPr>
            <w:rStyle w:val="a4"/>
            <w:rFonts w:ascii="Times New Roman" w:hAnsi="Times New Roman" w:cs="Times New Roman"/>
            <w:noProof/>
          </w:rPr>
          <w:t>2.4.6. Мониторинг состояния и развития конкурентной среды на рынке услуг детского отдыха и оздоровления</w:t>
        </w:r>
        <w:r w:rsidR="00E24F45" w:rsidRPr="004D74B8">
          <w:rPr>
            <w:noProof/>
            <w:webHidden/>
          </w:rPr>
          <w:tab/>
        </w:r>
        <w:r w:rsidR="00AC79EF">
          <w:rPr>
            <w:noProof/>
            <w:webHidden/>
          </w:rPr>
          <w:t>30</w:t>
        </w:r>
      </w:hyperlink>
    </w:p>
    <w:p w14:paraId="38AD4213" w14:textId="4D67B2F3" w:rsidR="00E24F45" w:rsidRPr="004D74B8" w:rsidRDefault="00394837">
      <w:pPr>
        <w:pStyle w:val="33"/>
        <w:tabs>
          <w:tab w:val="right" w:leader="dot" w:pos="9911"/>
        </w:tabs>
        <w:rPr>
          <w:rFonts w:asciiTheme="minorHAnsi" w:eastAsiaTheme="minorEastAsia" w:hAnsiTheme="minorHAnsi" w:cstheme="minorBidi"/>
          <w:noProof/>
          <w:lang w:eastAsia="ru-RU"/>
        </w:rPr>
      </w:pPr>
      <w:hyperlink w:anchor="_Toc475547143" w:history="1">
        <w:r w:rsidR="00E24F45" w:rsidRPr="004D74B8">
          <w:rPr>
            <w:rStyle w:val="a4"/>
            <w:rFonts w:ascii="Times New Roman" w:hAnsi="Times New Roman" w:cs="Times New Roman"/>
            <w:noProof/>
          </w:rPr>
          <w:t>2.4.7. Мониторинг состояния и развития конкурентной среды на рынке услуг дополнительного образования детей</w:t>
        </w:r>
        <w:r w:rsidR="00E24F45" w:rsidRPr="004D74B8">
          <w:rPr>
            <w:noProof/>
            <w:webHidden/>
          </w:rPr>
          <w:tab/>
        </w:r>
        <w:r w:rsidR="00AC79EF">
          <w:rPr>
            <w:noProof/>
            <w:webHidden/>
          </w:rPr>
          <w:t>32</w:t>
        </w:r>
      </w:hyperlink>
    </w:p>
    <w:p w14:paraId="69CCAD57" w14:textId="6ED56737" w:rsidR="00E24F45" w:rsidRPr="004D74B8" w:rsidRDefault="00394837">
      <w:pPr>
        <w:pStyle w:val="33"/>
        <w:tabs>
          <w:tab w:val="right" w:leader="dot" w:pos="9911"/>
        </w:tabs>
        <w:rPr>
          <w:rFonts w:asciiTheme="minorHAnsi" w:eastAsiaTheme="minorEastAsia" w:hAnsiTheme="minorHAnsi" w:cstheme="minorBidi"/>
          <w:noProof/>
          <w:lang w:eastAsia="ru-RU"/>
        </w:rPr>
      </w:pPr>
      <w:hyperlink w:anchor="_Toc475547144" w:history="1">
        <w:r w:rsidR="00E24F45" w:rsidRPr="004D74B8">
          <w:rPr>
            <w:rStyle w:val="a4"/>
            <w:rFonts w:ascii="Times New Roman" w:hAnsi="Times New Roman" w:cs="Times New Roman"/>
            <w:noProof/>
          </w:rPr>
          <w:t>2.4.8. Мониторинг состояния и развития конкурентной среды на рынке медицинских услуг</w:t>
        </w:r>
        <w:r w:rsidR="00E24F45" w:rsidRPr="004D74B8">
          <w:rPr>
            <w:noProof/>
            <w:webHidden/>
          </w:rPr>
          <w:tab/>
        </w:r>
        <w:r w:rsidR="00AC79EF">
          <w:rPr>
            <w:noProof/>
            <w:webHidden/>
          </w:rPr>
          <w:t>34</w:t>
        </w:r>
      </w:hyperlink>
    </w:p>
    <w:p w14:paraId="6C22C5A9" w14:textId="01DDC12D" w:rsidR="00E24F45" w:rsidRPr="00DB0A9B" w:rsidRDefault="00394837">
      <w:pPr>
        <w:pStyle w:val="33"/>
        <w:tabs>
          <w:tab w:val="right" w:leader="dot" w:pos="9911"/>
        </w:tabs>
        <w:rPr>
          <w:rFonts w:asciiTheme="minorHAnsi" w:eastAsiaTheme="minorEastAsia" w:hAnsiTheme="minorHAnsi" w:cstheme="minorBidi"/>
          <w:noProof/>
          <w:lang w:eastAsia="ru-RU"/>
        </w:rPr>
      </w:pPr>
      <w:hyperlink w:anchor="_Toc475547145" w:history="1">
        <w:r w:rsidR="00E24F45" w:rsidRPr="00DB0A9B">
          <w:rPr>
            <w:rStyle w:val="a4"/>
            <w:rFonts w:ascii="Times New Roman" w:hAnsi="Times New Roman" w:cs="Times New Roman"/>
            <w:noProof/>
          </w:rPr>
          <w:t>2.4.9. Мониторинг состояния и развития конкурентной среды на рынке услуг психолого-педагогического сопровождения детей с ограниченными возможностями здоровья</w:t>
        </w:r>
        <w:r w:rsidR="00E24F45" w:rsidRPr="00DB0A9B">
          <w:rPr>
            <w:noProof/>
            <w:webHidden/>
          </w:rPr>
          <w:tab/>
        </w:r>
        <w:r w:rsidR="00DB0A9B" w:rsidRPr="00DB0A9B">
          <w:rPr>
            <w:noProof/>
            <w:webHidden/>
          </w:rPr>
          <w:t>3</w:t>
        </w:r>
        <w:r w:rsidR="00AC79EF">
          <w:rPr>
            <w:noProof/>
            <w:webHidden/>
          </w:rPr>
          <w:t>7</w:t>
        </w:r>
      </w:hyperlink>
    </w:p>
    <w:p w14:paraId="0D05C32F" w14:textId="02232041" w:rsidR="00E24F45" w:rsidRPr="00DB0A9B" w:rsidRDefault="00394837">
      <w:pPr>
        <w:pStyle w:val="33"/>
        <w:tabs>
          <w:tab w:val="right" w:leader="dot" w:pos="9911"/>
        </w:tabs>
        <w:rPr>
          <w:rFonts w:asciiTheme="minorHAnsi" w:eastAsiaTheme="minorEastAsia" w:hAnsiTheme="minorHAnsi" w:cstheme="minorBidi"/>
          <w:noProof/>
          <w:lang w:eastAsia="ru-RU"/>
        </w:rPr>
      </w:pPr>
      <w:hyperlink w:anchor="_Toc475547146" w:history="1">
        <w:r w:rsidR="00E24F45" w:rsidRPr="00DB0A9B">
          <w:rPr>
            <w:rStyle w:val="a4"/>
            <w:rFonts w:ascii="Times New Roman" w:hAnsi="Times New Roman" w:cs="Times New Roman"/>
            <w:noProof/>
          </w:rPr>
          <w:t>2.4.10. Мониторинг состояния и развития конкурентной среды на рынке услуг в сфере культуры</w:t>
        </w:r>
        <w:r w:rsidR="00E24F45" w:rsidRPr="00DB0A9B">
          <w:rPr>
            <w:noProof/>
            <w:webHidden/>
          </w:rPr>
          <w:tab/>
        </w:r>
        <w:r w:rsidR="00DB0A9B" w:rsidRPr="00DB0A9B">
          <w:rPr>
            <w:noProof/>
            <w:webHidden/>
          </w:rPr>
          <w:t>3</w:t>
        </w:r>
        <w:r w:rsidR="00AC79EF">
          <w:rPr>
            <w:noProof/>
            <w:webHidden/>
          </w:rPr>
          <w:t>9</w:t>
        </w:r>
      </w:hyperlink>
    </w:p>
    <w:p w14:paraId="311D8D02" w14:textId="284BB5D5" w:rsidR="00E24F45" w:rsidRPr="00DC0679" w:rsidRDefault="00394837">
      <w:pPr>
        <w:pStyle w:val="33"/>
        <w:tabs>
          <w:tab w:val="right" w:leader="dot" w:pos="9911"/>
        </w:tabs>
        <w:rPr>
          <w:rFonts w:asciiTheme="minorHAnsi" w:eastAsiaTheme="minorEastAsia" w:hAnsiTheme="minorHAnsi" w:cstheme="minorBidi"/>
          <w:noProof/>
          <w:lang w:eastAsia="ru-RU"/>
        </w:rPr>
      </w:pPr>
      <w:hyperlink w:anchor="_Toc475547147" w:history="1">
        <w:r w:rsidR="00E24F45" w:rsidRPr="00DC0679">
          <w:rPr>
            <w:rStyle w:val="a4"/>
            <w:rFonts w:ascii="Times New Roman" w:hAnsi="Times New Roman" w:cs="Times New Roman"/>
            <w:noProof/>
          </w:rPr>
          <w:t>2.4.11. Мониторинг состояния и развития конкурентной среды на рынке услуг социального обслуживания населения</w:t>
        </w:r>
        <w:r w:rsidR="00E24F45" w:rsidRPr="00DC0679">
          <w:rPr>
            <w:noProof/>
            <w:webHidden/>
          </w:rPr>
          <w:tab/>
        </w:r>
        <w:r w:rsidR="00AC79EF">
          <w:rPr>
            <w:noProof/>
            <w:webHidden/>
          </w:rPr>
          <w:t>4</w:t>
        </w:r>
      </w:hyperlink>
      <w:r w:rsidR="00F20371">
        <w:rPr>
          <w:noProof/>
        </w:rPr>
        <w:t>0</w:t>
      </w:r>
    </w:p>
    <w:p w14:paraId="55B762A3" w14:textId="0992117F" w:rsidR="00E24F45" w:rsidRPr="00DC0679" w:rsidRDefault="00394837">
      <w:pPr>
        <w:pStyle w:val="22"/>
        <w:tabs>
          <w:tab w:val="right" w:leader="dot" w:pos="9911"/>
        </w:tabs>
        <w:rPr>
          <w:rFonts w:asciiTheme="minorHAnsi" w:eastAsiaTheme="minorEastAsia" w:hAnsiTheme="minorHAnsi" w:cstheme="minorBidi"/>
          <w:noProof/>
          <w:lang w:eastAsia="ru-RU"/>
        </w:rPr>
      </w:pPr>
      <w:hyperlink w:anchor="_Toc475547148" w:history="1">
        <w:r w:rsidR="00E24F45" w:rsidRPr="00DC0679">
          <w:rPr>
            <w:rStyle w:val="a4"/>
            <w:rFonts w:ascii="Times New Roman" w:hAnsi="Times New Roman" w:cs="Times New Roman"/>
            <w:noProof/>
          </w:rPr>
          <w:t>2.5. Информация об организации контроля за деятельностью субъектов естественных монополий в Алтайском крае</w:t>
        </w:r>
        <w:r w:rsidR="00E24F45" w:rsidRPr="00DC0679">
          <w:rPr>
            <w:noProof/>
            <w:webHidden/>
          </w:rPr>
          <w:tab/>
        </w:r>
        <w:r w:rsidR="00AC79EF">
          <w:rPr>
            <w:noProof/>
            <w:webHidden/>
          </w:rPr>
          <w:t>43</w:t>
        </w:r>
      </w:hyperlink>
    </w:p>
    <w:p w14:paraId="774FEA0B" w14:textId="367E2BA1" w:rsidR="00E24F45" w:rsidRPr="00DC0679" w:rsidRDefault="00394837">
      <w:pPr>
        <w:pStyle w:val="12"/>
        <w:rPr>
          <w:rFonts w:asciiTheme="minorHAnsi" w:eastAsiaTheme="minorEastAsia" w:hAnsiTheme="minorHAnsi" w:cstheme="minorBidi"/>
          <w:lang w:eastAsia="ru-RU"/>
        </w:rPr>
      </w:pPr>
      <w:hyperlink w:anchor="_Toc475547149" w:history="1">
        <w:r w:rsidR="00E24F45" w:rsidRPr="00DC0679">
          <w:rPr>
            <w:rStyle w:val="a4"/>
            <w:rFonts w:ascii="Times New Roman" w:hAnsi="Times New Roman"/>
          </w:rPr>
          <w:t>Раздел 3. Сведения о реализации составляющих стандарта развития конкуренции в Алтайском крае</w:t>
        </w:r>
        <w:r w:rsidR="00E24F45" w:rsidRPr="00DC0679">
          <w:rPr>
            <w:webHidden/>
          </w:rPr>
          <w:tab/>
        </w:r>
        <w:r w:rsidR="00AC79EF">
          <w:rPr>
            <w:webHidden/>
          </w:rPr>
          <w:t>45</w:t>
        </w:r>
      </w:hyperlink>
    </w:p>
    <w:p w14:paraId="4FD2983D" w14:textId="75737FB7" w:rsidR="00E24F45" w:rsidRPr="00DC0679" w:rsidRDefault="00394837">
      <w:pPr>
        <w:pStyle w:val="22"/>
        <w:tabs>
          <w:tab w:val="right" w:leader="dot" w:pos="9911"/>
        </w:tabs>
        <w:rPr>
          <w:rFonts w:asciiTheme="minorHAnsi" w:eastAsiaTheme="minorEastAsia" w:hAnsiTheme="minorHAnsi" w:cstheme="minorBidi"/>
          <w:noProof/>
          <w:lang w:eastAsia="ru-RU"/>
        </w:rPr>
      </w:pPr>
      <w:hyperlink w:anchor="_Toc475547150" w:history="1">
        <w:r w:rsidR="00E24F45" w:rsidRPr="00DC0679">
          <w:rPr>
            <w:rStyle w:val="a4"/>
            <w:rFonts w:ascii="Times New Roman" w:hAnsi="Times New Roman" w:cs="Times New Roman"/>
            <w:noProof/>
          </w:rPr>
          <w:t>3.1. Сведения о заключенных соглашениях (меморандумах) по внедрению Стандарта между Администрацией Алтайского края и органами местного самоуправления Алтайского края.</w:t>
        </w:r>
        <w:r w:rsidR="00E24F45" w:rsidRPr="00DC0679">
          <w:rPr>
            <w:noProof/>
            <w:webHidden/>
          </w:rPr>
          <w:tab/>
        </w:r>
        <w:r w:rsidR="00AC79EF">
          <w:rPr>
            <w:noProof/>
            <w:webHidden/>
          </w:rPr>
          <w:t>45</w:t>
        </w:r>
      </w:hyperlink>
    </w:p>
    <w:p w14:paraId="5D2739BE" w14:textId="346A341A" w:rsidR="00E24F45" w:rsidRPr="00641E21" w:rsidRDefault="00394837">
      <w:pPr>
        <w:pStyle w:val="22"/>
        <w:tabs>
          <w:tab w:val="right" w:leader="dot" w:pos="9911"/>
        </w:tabs>
        <w:rPr>
          <w:rFonts w:asciiTheme="minorHAnsi" w:eastAsiaTheme="minorEastAsia" w:hAnsiTheme="minorHAnsi" w:cstheme="minorBidi"/>
          <w:noProof/>
          <w:lang w:eastAsia="ru-RU"/>
        </w:rPr>
      </w:pPr>
      <w:hyperlink w:anchor="_Toc475547151" w:history="1">
        <w:r w:rsidR="00E24F45" w:rsidRPr="00641E21">
          <w:rPr>
            <w:rStyle w:val="a4"/>
            <w:rFonts w:ascii="Times New Roman" w:hAnsi="Times New Roman" w:cs="Times New Roman"/>
            <w:noProof/>
          </w:rPr>
          <w:t xml:space="preserve">3.2. Определение органа исполнительной власти субъекта Российской Федерации, уполномоченного содействовать развитию конкуренции в субъекте Российской Федерации в соответствии со Стандартом (далее – </w:t>
        </w:r>
        <w:r w:rsidR="00687D61" w:rsidRPr="00641E21">
          <w:rPr>
            <w:rStyle w:val="a4"/>
            <w:rFonts w:ascii="Times New Roman" w:hAnsi="Times New Roman" w:cs="Times New Roman"/>
            <w:noProof/>
          </w:rPr>
          <w:t>«</w:t>
        </w:r>
        <w:r w:rsidR="00E24F45" w:rsidRPr="00641E21">
          <w:rPr>
            <w:rStyle w:val="a4"/>
            <w:rFonts w:ascii="Times New Roman" w:hAnsi="Times New Roman" w:cs="Times New Roman"/>
            <w:noProof/>
          </w:rPr>
          <w:t>Уполномоченный орган</w:t>
        </w:r>
        <w:r w:rsidR="00687D61" w:rsidRPr="00641E21">
          <w:rPr>
            <w:rStyle w:val="a4"/>
            <w:rFonts w:ascii="Times New Roman" w:hAnsi="Times New Roman" w:cs="Times New Roman"/>
            <w:noProof/>
          </w:rPr>
          <w:t>»</w:t>
        </w:r>
        <w:r w:rsidR="00E24F45" w:rsidRPr="00641E21">
          <w:rPr>
            <w:rStyle w:val="a4"/>
            <w:rFonts w:ascii="Times New Roman" w:hAnsi="Times New Roman" w:cs="Times New Roman"/>
            <w:noProof/>
          </w:rPr>
          <w:t>).</w:t>
        </w:r>
        <w:r w:rsidR="00E24F45" w:rsidRPr="00641E21">
          <w:rPr>
            <w:noProof/>
            <w:webHidden/>
          </w:rPr>
          <w:tab/>
        </w:r>
        <w:r w:rsidR="00641E21" w:rsidRPr="00641E21">
          <w:rPr>
            <w:noProof/>
            <w:webHidden/>
          </w:rPr>
          <w:t>4</w:t>
        </w:r>
        <w:r w:rsidR="00AC79EF">
          <w:rPr>
            <w:noProof/>
            <w:webHidden/>
          </w:rPr>
          <w:t>7</w:t>
        </w:r>
      </w:hyperlink>
    </w:p>
    <w:p w14:paraId="44DF2935" w14:textId="4922AF9F" w:rsidR="00E24F45" w:rsidRPr="00641E21" w:rsidRDefault="00394837">
      <w:pPr>
        <w:pStyle w:val="33"/>
        <w:tabs>
          <w:tab w:val="right" w:leader="dot" w:pos="9911"/>
        </w:tabs>
        <w:rPr>
          <w:rFonts w:asciiTheme="minorHAnsi" w:eastAsiaTheme="minorEastAsia" w:hAnsiTheme="minorHAnsi" w:cstheme="minorBidi"/>
          <w:noProof/>
          <w:lang w:eastAsia="ru-RU"/>
        </w:rPr>
      </w:pPr>
      <w:hyperlink w:anchor="_Toc475547152" w:history="1">
        <w:r w:rsidR="00E24F45" w:rsidRPr="00641E21">
          <w:rPr>
            <w:rStyle w:val="a4"/>
            <w:rFonts w:ascii="Times New Roman" w:hAnsi="Times New Roman" w:cs="Times New Roman"/>
            <w:noProof/>
          </w:rPr>
          <w:t>3.2.1. Сведения о проведенных в 2016 году обучающих мероприятиях и тренингах для органов местного самоуправления по вопросам содействия развитию конкуренции.</w:t>
        </w:r>
        <w:r w:rsidR="00E24F45" w:rsidRPr="00641E21">
          <w:rPr>
            <w:noProof/>
            <w:webHidden/>
          </w:rPr>
          <w:tab/>
        </w:r>
        <w:r w:rsidR="00641E21" w:rsidRPr="00641E21">
          <w:rPr>
            <w:noProof/>
            <w:webHidden/>
          </w:rPr>
          <w:t>4</w:t>
        </w:r>
        <w:r w:rsidR="00AC79EF">
          <w:rPr>
            <w:noProof/>
            <w:webHidden/>
          </w:rPr>
          <w:t>7</w:t>
        </w:r>
      </w:hyperlink>
    </w:p>
    <w:p w14:paraId="403CA168" w14:textId="01CCA309" w:rsidR="00E24F45" w:rsidRPr="001846B9" w:rsidRDefault="00394837">
      <w:pPr>
        <w:pStyle w:val="33"/>
        <w:tabs>
          <w:tab w:val="right" w:leader="dot" w:pos="9911"/>
        </w:tabs>
        <w:rPr>
          <w:rFonts w:asciiTheme="minorHAnsi" w:eastAsiaTheme="minorEastAsia" w:hAnsiTheme="minorHAnsi" w:cstheme="minorBidi"/>
          <w:noProof/>
          <w:lang w:eastAsia="ru-RU"/>
        </w:rPr>
      </w:pPr>
      <w:hyperlink w:anchor="_Toc475547153" w:history="1">
        <w:r w:rsidR="00E24F45" w:rsidRPr="001846B9">
          <w:rPr>
            <w:rStyle w:val="a4"/>
            <w:rFonts w:ascii="Times New Roman" w:hAnsi="Times New Roman" w:cs="Times New Roman"/>
            <w:noProof/>
          </w:rPr>
          <w:t xml:space="preserve">3.2.2. Формирование рейтинга муниципальных образований по содействию развитию конкуренции и обеспечению условия для формирования благоприятного инвестиционного климата, предусматривающего систему поощрений (далее – </w:t>
        </w:r>
        <w:r w:rsidR="00687D61" w:rsidRPr="001846B9">
          <w:rPr>
            <w:rStyle w:val="a4"/>
            <w:rFonts w:ascii="Times New Roman" w:hAnsi="Times New Roman" w:cs="Times New Roman"/>
            <w:noProof/>
          </w:rPr>
          <w:t>«</w:t>
        </w:r>
        <w:r w:rsidR="00E24F45" w:rsidRPr="001846B9">
          <w:rPr>
            <w:rStyle w:val="a4"/>
            <w:rFonts w:ascii="Times New Roman" w:hAnsi="Times New Roman" w:cs="Times New Roman"/>
            <w:noProof/>
          </w:rPr>
          <w:t>Рейтинг</w:t>
        </w:r>
        <w:r w:rsidR="00687D61" w:rsidRPr="001846B9">
          <w:rPr>
            <w:rStyle w:val="a4"/>
            <w:rFonts w:ascii="Times New Roman" w:hAnsi="Times New Roman" w:cs="Times New Roman"/>
            <w:noProof/>
          </w:rPr>
          <w:t>»</w:t>
        </w:r>
        <w:r w:rsidR="00E24F45" w:rsidRPr="001846B9">
          <w:rPr>
            <w:rStyle w:val="a4"/>
            <w:rFonts w:ascii="Times New Roman" w:hAnsi="Times New Roman" w:cs="Times New Roman"/>
            <w:noProof/>
          </w:rPr>
          <w:t>).</w:t>
        </w:r>
        <w:r w:rsidR="00E24F45" w:rsidRPr="001846B9">
          <w:rPr>
            <w:noProof/>
            <w:webHidden/>
          </w:rPr>
          <w:tab/>
        </w:r>
        <w:r w:rsidR="001846B9" w:rsidRPr="001846B9">
          <w:rPr>
            <w:noProof/>
            <w:webHidden/>
          </w:rPr>
          <w:t>4</w:t>
        </w:r>
        <w:r w:rsidR="00AC79EF">
          <w:rPr>
            <w:noProof/>
            <w:webHidden/>
          </w:rPr>
          <w:t>8</w:t>
        </w:r>
      </w:hyperlink>
    </w:p>
    <w:p w14:paraId="7108F3BC" w14:textId="1F2312AB" w:rsidR="00E24F45" w:rsidRPr="001846B9" w:rsidRDefault="00394837">
      <w:pPr>
        <w:pStyle w:val="33"/>
        <w:tabs>
          <w:tab w:val="right" w:leader="dot" w:pos="9911"/>
        </w:tabs>
        <w:rPr>
          <w:rFonts w:asciiTheme="minorHAnsi" w:eastAsiaTheme="minorEastAsia" w:hAnsiTheme="minorHAnsi" w:cstheme="minorBidi"/>
          <w:noProof/>
          <w:lang w:eastAsia="ru-RU"/>
        </w:rPr>
      </w:pPr>
      <w:hyperlink w:anchor="_Toc475547154" w:history="1">
        <w:r w:rsidR="00E24F45" w:rsidRPr="001846B9">
          <w:rPr>
            <w:rStyle w:val="a4"/>
            <w:rFonts w:ascii="Times New Roman" w:hAnsi="Times New Roman" w:cs="Times New Roman"/>
            <w:noProof/>
          </w:rPr>
          <w:t xml:space="preserve">3.2.3. Формирование коллегиального координационного или совещательного органа при высшем должностном лице субъекта Российской Федерации по вопросам содействия развитию конкуренции (далее – </w:t>
        </w:r>
        <w:r w:rsidR="00687D61" w:rsidRPr="001846B9">
          <w:rPr>
            <w:rStyle w:val="a4"/>
            <w:rFonts w:ascii="Times New Roman" w:hAnsi="Times New Roman" w:cs="Times New Roman"/>
            <w:noProof/>
          </w:rPr>
          <w:t>«</w:t>
        </w:r>
        <w:r w:rsidR="00E24F45" w:rsidRPr="001846B9">
          <w:rPr>
            <w:rStyle w:val="a4"/>
            <w:rFonts w:ascii="Times New Roman" w:hAnsi="Times New Roman" w:cs="Times New Roman"/>
            <w:noProof/>
          </w:rPr>
          <w:t>Коллегиальный орган</w:t>
        </w:r>
        <w:r w:rsidR="00687D61" w:rsidRPr="001846B9">
          <w:rPr>
            <w:rStyle w:val="a4"/>
            <w:rFonts w:ascii="Times New Roman" w:hAnsi="Times New Roman" w:cs="Times New Roman"/>
            <w:noProof/>
          </w:rPr>
          <w:t>»</w:t>
        </w:r>
        <w:r w:rsidR="00E24F45" w:rsidRPr="001846B9">
          <w:rPr>
            <w:rStyle w:val="a4"/>
            <w:rFonts w:ascii="Times New Roman" w:hAnsi="Times New Roman" w:cs="Times New Roman"/>
            <w:noProof/>
          </w:rPr>
          <w:t>).</w:t>
        </w:r>
        <w:r w:rsidR="00E24F45" w:rsidRPr="001846B9">
          <w:rPr>
            <w:noProof/>
            <w:webHidden/>
          </w:rPr>
          <w:tab/>
        </w:r>
        <w:r w:rsidR="00AC79EF">
          <w:rPr>
            <w:noProof/>
            <w:webHidden/>
          </w:rPr>
          <w:t>50</w:t>
        </w:r>
      </w:hyperlink>
    </w:p>
    <w:p w14:paraId="7F7B7525" w14:textId="6F7C8E00" w:rsidR="00E24F45" w:rsidRPr="001846B9" w:rsidRDefault="00394837">
      <w:pPr>
        <w:pStyle w:val="33"/>
        <w:tabs>
          <w:tab w:val="right" w:leader="dot" w:pos="9911"/>
        </w:tabs>
        <w:rPr>
          <w:rFonts w:asciiTheme="minorHAnsi" w:eastAsiaTheme="minorEastAsia" w:hAnsiTheme="minorHAnsi" w:cstheme="minorBidi"/>
          <w:noProof/>
          <w:lang w:eastAsia="ru-RU"/>
        </w:rPr>
      </w:pPr>
      <w:hyperlink w:anchor="_Toc475547155" w:history="1">
        <w:r w:rsidR="00E24F45" w:rsidRPr="001846B9">
          <w:rPr>
            <w:rStyle w:val="a4"/>
            <w:rFonts w:ascii="Times New Roman" w:hAnsi="Times New Roman" w:cs="Times New Roman"/>
            <w:noProof/>
          </w:rPr>
          <w:t>3.3. Проведение ежегодного мониторинга состояния и развития конкурентной среды на рынках товаров, работ, услуг Алтайского края с развернутой детализацией результатов, указанием числовых значений и анализом информации в соответствии со Стандартом.</w:t>
        </w:r>
        <w:r w:rsidR="00E24F45" w:rsidRPr="001846B9">
          <w:rPr>
            <w:noProof/>
            <w:webHidden/>
          </w:rPr>
          <w:tab/>
        </w:r>
        <w:r w:rsidR="00AC79EF">
          <w:rPr>
            <w:noProof/>
            <w:webHidden/>
          </w:rPr>
          <w:t>54</w:t>
        </w:r>
      </w:hyperlink>
    </w:p>
    <w:p w14:paraId="3E4A0467" w14:textId="47BAB0C0" w:rsidR="00E24F45" w:rsidRPr="001846B9" w:rsidRDefault="00394837">
      <w:pPr>
        <w:pStyle w:val="33"/>
        <w:tabs>
          <w:tab w:val="right" w:leader="dot" w:pos="9911"/>
        </w:tabs>
        <w:rPr>
          <w:rFonts w:asciiTheme="minorHAnsi" w:eastAsiaTheme="minorEastAsia" w:hAnsiTheme="minorHAnsi" w:cstheme="minorBidi"/>
          <w:noProof/>
          <w:lang w:eastAsia="ru-RU"/>
        </w:rPr>
      </w:pPr>
      <w:hyperlink w:anchor="_Toc475547156" w:history="1">
        <w:r w:rsidR="00E24F45" w:rsidRPr="001846B9">
          <w:rPr>
            <w:rStyle w:val="a4"/>
            <w:rFonts w:ascii="Times New Roman" w:hAnsi="Times New Roman" w:cs="Times New Roman"/>
            <w:noProof/>
          </w:rPr>
          <w:t>3.3.1. Результаты проведенного ежегодного мониторинга наличия (отсутствия) административных барьеров и оценки состояния конкурентной среды субъектами предпринимательской деятельности.</w:t>
        </w:r>
        <w:r w:rsidR="00E24F45" w:rsidRPr="001846B9">
          <w:rPr>
            <w:noProof/>
            <w:webHidden/>
          </w:rPr>
          <w:tab/>
        </w:r>
        <w:r w:rsidR="00AC79EF">
          <w:rPr>
            <w:noProof/>
            <w:webHidden/>
          </w:rPr>
          <w:t>54</w:t>
        </w:r>
      </w:hyperlink>
    </w:p>
    <w:p w14:paraId="3897B5EA" w14:textId="1C5D85A9" w:rsidR="00E24F45" w:rsidRPr="00802047" w:rsidRDefault="00394837">
      <w:pPr>
        <w:pStyle w:val="33"/>
        <w:tabs>
          <w:tab w:val="right" w:leader="dot" w:pos="9911"/>
        </w:tabs>
        <w:rPr>
          <w:rFonts w:asciiTheme="minorHAnsi" w:eastAsiaTheme="minorEastAsia" w:hAnsiTheme="minorHAnsi" w:cstheme="minorBidi"/>
          <w:noProof/>
          <w:lang w:eastAsia="ru-RU"/>
        </w:rPr>
      </w:pPr>
      <w:hyperlink w:anchor="_Toc475547157" w:history="1">
        <w:r w:rsidR="00E24F45" w:rsidRPr="00802047">
          <w:rPr>
            <w:rStyle w:val="a4"/>
            <w:rFonts w:ascii="Times New Roman" w:hAnsi="Times New Roman" w:cs="Times New Roman"/>
            <w:noProof/>
          </w:rPr>
          <w:t>3.3.2. Результаты проведенного ежегодного мониторинга удовлетворенности потребителей качеством товаров, работ и услуг на товарных рынках Алтайского края и состоянием ценовой конкуренции.</w:t>
        </w:r>
        <w:r w:rsidR="00E24F45" w:rsidRPr="00802047">
          <w:rPr>
            <w:noProof/>
            <w:webHidden/>
          </w:rPr>
          <w:tab/>
        </w:r>
        <w:r w:rsidR="00AC79EF">
          <w:rPr>
            <w:noProof/>
            <w:webHidden/>
          </w:rPr>
          <w:t>56</w:t>
        </w:r>
      </w:hyperlink>
    </w:p>
    <w:p w14:paraId="2F2AAB53" w14:textId="290DB159" w:rsidR="00E24F45" w:rsidRPr="00B51E45" w:rsidRDefault="00394837">
      <w:pPr>
        <w:pStyle w:val="33"/>
        <w:tabs>
          <w:tab w:val="right" w:leader="dot" w:pos="9911"/>
        </w:tabs>
        <w:rPr>
          <w:rFonts w:asciiTheme="minorHAnsi" w:eastAsiaTheme="minorEastAsia" w:hAnsiTheme="minorHAnsi" w:cstheme="minorBidi"/>
          <w:noProof/>
          <w:lang w:eastAsia="ru-RU"/>
        </w:rPr>
      </w:pPr>
      <w:hyperlink w:anchor="_Toc475547158" w:history="1">
        <w:r w:rsidR="00E24F45" w:rsidRPr="00B51E45">
          <w:rPr>
            <w:rStyle w:val="a4"/>
            <w:rFonts w:ascii="Times New Roman" w:hAnsi="Times New Roman" w:cs="Times New Roman"/>
            <w:noProof/>
          </w:rPr>
          <w:t>3.3.3. Результаты проведенного ежегодного мониторинга удовлетворенности субъектов предпринимательской деятельности и потребителей товаров, работ и услуг качеством официальной информации о состоянии конкурентной среды на рынках товаров, работ и услуг Алтайского края и деятельности по содействию развитию конкуренции в регионе, размещаемой уполномоченным органом и муниципальными образованиями.</w:t>
        </w:r>
        <w:r w:rsidR="00E24F45" w:rsidRPr="00B51E45">
          <w:rPr>
            <w:noProof/>
            <w:webHidden/>
          </w:rPr>
          <w:tab/>
        </w:r>
        <w:r w:rsidR="00AC79EF">
          <w:rPr>
            <w:noProof/>
            <w:webHidden/>
          </w:rPr>
          <w:t>61</w:t>
        </w:r>
      </w:hyperlink>
    </w:p>
    <w:p w14:paraId="12FB566A" w14:textId="3B8E84E4" w:rsidR="00E24F45" w:rsidRPr="00B51E45" w:rsidRDefault="00394837">
      <w:pPr>
        <w:pStyle w:val="33"/>
        <w:tabs>
          <w:tab w:val="right" w:leader="dot" w:pos="9911"/>
        </w:tabs>
        <w:rPr>
          <w:rFonts w:asciiTheme="minorHAnsi" w:eastAsiaTheme="minorEastAsia" w:hAnsiTheme="minorHAnsi" w:cstheme="minorBidi"/>
          <w:noProof/>
          <w:lang w:eastAsia="ru-RU"/>
        </w:rPr>
      </w:pPr>
      <w:hyperlink w:anchor="_Toc475547159" w:history="1">
        <w:r w:rsidR="00E24F45" w:rsidRPr="00B51E45">
          <w:rPr>
            <w:rStyle w:val="a4"/>
            <w:rFonts w:ascii="Times New Roman" w:hAnsi="Times New Roman" w:cs="Times New Roman"/>
            <w:noProof/>
          </w:rPr>
          <w:t>3.3.4. Результаты проведенного ежегодного мониторинга деятельности субъектов естественных  монополий на территории Алтайского края.</w:t>
        </w:r>
        <w:r w:rsidR="00E24F45" w:rsidRPr="00B51E45">
          <w:rPr>
            <w:noProof/>
            <w:webHidden/>
          </w:rPr>
          <w:tab/>
        </w:r>
        <w:r w:rsidR="00AC79EF">
          <w:rPr>
            <w:noProof/>
            <w:webHidden/>
          </w:rPr>
          <w:t>63</w:t>
        </w:r>
      </w:hyperlink>
    </w:p>
    <w:p w14:paraId="5108ED6B" w14:textId="6CF2E0DE" w:rsidR="00E24F45" w:rsidRPr="00B51E45" w:rsidRDefault="00394837">
      <w:pPr>
        <w:pStyle w:val="33"/>
        <w:tabs>
          <w:tab w:val="right" w:leader="dot" w:pos="9911"/>
        </w:tabs>
        <w:rPr>
          <w:rFonts w:asciiTheme="minorHAnsi" w:eastAsiaTheme="minorEastAsia" w:hAnsiTheme="minorHAnsi" w:cstheme="minorBidi"/>
          <w:noProof/>
          <w:lang w:eastAsia="ru-RU"/>
        </w:rPr>
      </w:pPr>
      <w:hyperlink w:anchor="_Toc475547161" w:history="1">
        <w:r w:rsidR="00E24F45" w:rsidRPr="00B51E45">
          <w:rPr>
            <w:rStyle w:val="a4"/>
            <w:rFonts w:ascii="Times New Roman" w:hAnsi="Times New Roman" w:cs="Times New Roman"/>
            <w:noProof/>
          </w:rPr>
          <w:t>3.3.5. Результаты проведенного ежегодного мониторинга деятельности хозяйствующих субъектов, доля участия Алтайского края или муниципального образования в которых составляет 50 и более процентов.</w:t>
        </w:r>
        <w:r w:rsidR="00E24F45" w:rsidRPr="00B51E45">
          <w:rPr>
            <w:noProof/>
            <w:webHidden/>
          </w:rPr>
          <w:tab/>
        </w:r>
        <w:r w:rsidR="00AC79EF">
          <w:rPr>
            <w:noProof/>
            <w:webHidden/>
          </w:rPr>
          <w:t>70</w:t>
        </w:r>
      </w:hyperlink>
    </w:p>
    <w:p w14:paraId="5E890646" w14:textId="50B64CEE" w:rsidR="00E24F45" w:rsidRPr="00B51E45" w:rsidRDefault="00394837">
      <w:pPr>
        <w:pStyle w:val="22"/>
        <w:tabs>
          <w:tab w:val="right" w:leader="dot" w:pos="9911"/>
        </w:tabs>
        <w:rPr>
          <w:rFonts w:asciiTheme="minorHAnsi" w:eastAsiaTheme="minorEastAsia" w:hAnsiTheme="minorHAnsi" w:cstheme="minorBidi"/>
          <w:noProof/>
          <w:lang w:eastAsia="ru-RU"/>
        </w:rPr>
      </w:pPr>
      <w:hyperlink w:anchor="_Toc475547162" w:history="1">
        <w:r w:rsidR="00E24F45" w:rsidRPr="00B51E45">
          <w:rPr>
            <w:rStyle w:val="a4"/>
            <w:rFonts w:ascii="Times New Roman" w:hAnsi="Times New Roman" w:cs="Times New Roman"/>
            <w:noProof/>
          </w:rPr>
          <w:t>3.4. Утверждение перечня рынков для содействия развитию конкуренции в Алтайском крае, состоящего из перечня социально значимых рынков и приоритетных рынков.</w:t>
        </w:r>
        <w:r w:rsidR="00E24F45" w:rsidRPr="00B51E45">
          <w:rPr>
            <w:noProof/>
            <w:webHidden/>
          </w:rPr>
          <w:tab/>
        </w:r>
        <w:r w:rsidR="00AC79EF">
          <w:rPr>
            <w:noProof/>
            <w:webHidden/>
          </w:rPr>
          <w:t>71</w:t>
        </w:r>
      </w:hyperlink>
    </w:p>
    <w:p w14:paraId="49C2948E" w14:textId="5A45C7DB" w:rsidR="00E24F45" w:rsidRPr="00B51E45" w:rsidRDefault="00394837">
      <w:pPr>
        <w:pStyle w:val="22"/>
        <w:tabs>
          <w:tab w:val="right" w:leader="dot" w:pos="9911"/>
        </w:tabs>
        <w:rPr>
          <w:rFonts w:asciiTheme="minorHAnsi" w:eastAsiaTheme="minorEastAsia" w:hAnsiTheme="minorHAnsi" w:cstheme="minorBidi"/>
          <w:noProof/>
          <w:lang w:eastAsia="ru-RU"/>
        </w:rPr>
      </w:pPr>
      <w:hyperlink w:anchor="_Toc475547163" w:history="1">
        <w:r w:rsidR="00E24F45" w:rsidRPr="00B51E45">
          <w:rPr>
            <w:rStyle w:val="a4"/>
            <w:rFonts w:ascii="Times New Roman" w:hAnsi="Times New Roman" w:cs="Times New Roman"/>
            <w:noProof/>
          </w:rPr>
          <w:t>3.5. Утверждение плана мероприятий («дорожной карты») по содействию развитию конкуренции в Алтайском крае, подготовленного в соответствии с положениями Стандарта.</w:t>
        </w:r>
        <w:r w:rsidR="00E24F45" w:rsidRPr="00B51E45">
          <w:rPr>
            <w:noProof/>
            <w:webHidden/>
          </w:rPr>
          <w:tab/>
        </w:r>
        <w:r w:rsidR="00AC79EF">
          <w:rPr>
            <w:noProof/>
            <w:webHidden/>
          </w:rPr>
          <w:t>72</w:t>
        </w:r>
      </w:hyperlink>
    </w:p>
    <w:p w14:paraId="48C9DF5B" w14:textId="22F9D400" w:rsidR="00E24F45" w:rsidRPr="00B51E45" w:rsidRDefault="00394837">
      <w:pPr>
        <w:pStyle w:val="22"/>
        <w:tabs>
          <w:tab w:val="right" w:leader="dot" w:pos="9911"/>
        </w:tabs>
        <w:rPr>
          <w:rFonts w:asciiTheme="minorHAnsi" w:eastAsiaTheme="minorEastAsia" w:hAnsiTheme="minorHAnsi" w:cstheme="minorBidi"/>
          <w:noProof/>
          <w:lang w:eastAsia="ru-RU"/>
        </w:rPr>
      </w:pPr>
      <w:hyperlink w:anchor="_Toc475547164" w:history="1">
        <w:r w:rsidR="00E24F45" w:rsidRPr="00B51E45">
          <w:rPr>
            <w:rStyle w:val="a4"/>
            <w:rFonts w:ascii="Times New Roman" w:hAnsi="Times New Roman" w:cs="Times New Roman"/>
            <w:noProof/>
          </w:rPr>
          <w:t>3.6. Подготовка ежегодного доклада о состоянии и развитии конкурентной среды на рынках товаров, работ и услуг Алтайского края, подготовленного в соответствии с положениями Стандарта.</w:t>
        </w:r>
        <w:r w:rsidR="00E24F45" w:rsidRPr="00B51E45">
          <w:rPr>
            <w:noProof/>
            <w:webHidden/>
          </w:rPr>
          <w:tab/>
        </w:r>
        <w:r w:rsidR="00AC79EF">
          <w:rPr>
            <w:noProof/>
            <w:webHidden/>
          </w:rPr>
          <w:t>73</w:t>
        </w:r>
      </w:hyperlink>
    </w:p>
    <w:p w14:paraId="038A82C0" w14:textId="67BCB52D" w:rsidR="00E24F45" w:rsidRPr="00B51E45" w:rsidRDefault="00394837">
      <w:pPr>
        <w:pStyle w:val="22"/>
        <w:tabs>
          <w:tab w:val="right" w:leader="dot" w:pos="9911"/>
        </w:tabs>
        <w:rPr>
          <w:rFonts w:asciiTheme="minorHAnsi" w:eastAsiaTheme="minorEastAsia" w:hAnsiTheme="minorHAnsi" w:cstheme="minorBidi"/>
          <w:noProof/>
          <w:lang w:eastAsia="ru-RU"/>
        </w:rPr>
      </w:pPr>
      <w:hyperlink w:anchor="_Toc475547165" w:history="1">
        <w:r w:rsidR="00E24F45" w:rsidRPr="00B51E45">
          <w:rPr>
            <w:rStyle w:val="a4"/>
            <w:rFonts w:ascii="Times New Roman" w:hAnsi="Times New Roman" w:cs="Times New Roman"/>
            <w:noProof/>
          </w:rPr>
          <w:t>3.7. Создание и реализация механизмов общественного контроля за деятельностью субъектов естественных монополий.</w:t>
        </w:r>
        <w:r w:rsidR="00E24F45" w:rsidRPr="00B51E45">
          <w:rPr>
            <w:noProof/>
            <w:webHidden/>
          </w:rPr>
          <w:tab/>
        </w:r>
        <w:r w:rsidR="00AC79EF">
          <w:rPr>
            <w:noProof/>
            <w:webHidden/>
          </w:rPr>
          <w:t>74</w:t>
        </w:r>
      </w:hyperlink>
    </w:p>
    <w:p w14:paraId="73C6A74F" w14:textId="2CC932DD" w:rsidR="00E24F45" w:rsidRPr="00B51E45" w:rsidRDefault="00394837">
      <w:pPr>
        <w:pStyle w:val="33"/>
        <w:tabs>
          <w:tab w:val="right" w:leader="dot" w:pos="9911"/>
        </w:tabs>
        <w:rPr>
          <w:rFonts w:asciiTheme="minorHAnsi" w:eastAsiaTheme="minorEastAsia" w:hAnsiTheme="minorHAnsi" w:cstheme="minorBidi"/>
          <w:noProof/>
          <w:lang w:eastAsia="ru-RU"/>
        </w:rPr>
      </w:pPr>
      <w:hyperlink w:anchor="_Toc475547166" w:history="1">
        <w:r w:rsidR="00E24F45" w:rsidRPr="00B51E45">
          <w:rPr>
            <w:rStyle w:val="a4"/>
            <w:rFonts w:ascii="Times New Roman" w:hAnsi="Times New Roman" w:cs="Times New Roman"/>
            <w:noProof/>
          </w:rPr>
          <w:t>3.7.1. Сведения о наличии межотраслевого совета потребителей при высшем должностном лице Алтайского края.</w:t>
        </w:r>
        <w:r w:rsidR="00E24F45" w:rsidRPr="00B51E45">
          <w:rPr>
            <w:noProof/>
            <w:webHidden/>
          </w:rPr>
          <w:tab/>
        </w:r>
        <w:r w:rsidR="00AC79EF">
          <w:rPr>
            <w:noProof/>
            <w:webHidden/>
          </w:rPr>
          <w:t>74</w:t>
        </w:r>
      </w:hyperlink>
    </w:p>
    <w:p w14:paraId="081F3D2A" w14:textId="4FC1B3EF" w:rsidR="00C205E3" w:rsidRPr="00C205E3" w:rsidRDefault="00394837" w:rsidP="00C205E3">
      <w:pPr>
        <w:pStyle w:val="33"/>
        <w:tabs>
          <w:tab w:val="right" w:leader="dot" w:pos="9911"/>
        </w:tabs>
        <w:rPr>
          <w:noProof/>
        </w:rPr>
      </w:pPr>
      <w:hyperlink w:anchor="_Toc475547167" w:history="1">
        <w:r w:rsidR="00E24F45" w:rsidRPr="00B51E45">
          <w:rPr>
            <w:rStyle w:val="a4"/>
            <w:rFonts w:ascii="Times New Roman" w:hAnsi="Times New Roman" w:cs="Times New Roman"/>
            <w:noProof/>
          </w:rPr>
          <w:t>3.7.2. Внедрение и применение механизма технологического и ценового аудита инвестиционных проектов субъектов естественных монополий.</w:t>
        </w:r>
        <w:r w:rsidR="00E24F45" w:rsidRPr="00B51E45">
          <w:rPr>
            <w:noProof/>
            <w:webHidden/>
          </w:rPr>
          <w:tab/>
        </w:r>
        <w:r w:rsidR="00AC79EF">
          <w:rPr>
            <w:noProof/>
            <w:webHidden/>
          </w:rPr>
          <w:t>75</w:t>
        </w:r>
      </w:hyperlink>
    </w:p>
    <w:p w14:paraId="4BB352DF" w14:textId="636C0B7F" w:rsidR="00E24F45" w:rsidRPr="00B51E45" w:rsidRDefault="00394837">
      <w:pPr>
        <w:pStyle w:val="33"/>
        <w:tabs>
          <w:tab w:val="right" w:leader="dot" w:pos="9911"/>
        </w:tabs>
        <w:rPr>
          <w:rFonts w:asciiTheme="minorHAnsi" w:eastAsiaTheme="minorEastAsia" w:hAnsiTheme="minorHAnsi" w:cstheme="minorBidi"/>
          <w:noProof/>
          <w:lang w:eastAsia="ru-RU"/>
        </w:rPr>
      </w:pPr>
      <w:hyperlink w:anchor="_Toc475547168" w:history="1">
        <w:r w:rsidR="00E24F45" w:rsidRPr="00B51E45">
          <w:rPr>
            <w:rStyle w:val="a4"/>
            <w:rFonts w:ascii="Times New Roman" w:hAnsi="Times New Roman" w:cs="Times New Roman"/>
            <w:noProof/>
          </w:rPr>
          <w:t>3.7.3. Повышение прозрачности деятельности субъектов естественных монополий в Алтайском крае.</w:t>
        </w:r>
        <w:r w:rsidR="00E24F45" w:rsidRPr="00B51E45">
          <w:rPr>
            <w:noProof/>
            <w:webHidden/>
          </w:rPr>
          <w:tab/>
        </w:r>
        <w:r w:rsidR="00AC79EF">
          <w:rPr>
            <w:noProof/>
            <w:webHidden/>
          </w:rPr>
          <w:t>76</w:t>
        </w:r>
      </w:hyperlink>
    </w:p>
    <w:p w14:paraId="397F1B5D" w14:textId="3B8AD833" w:rsidR="00E24F45" w:rsidRPr="0011706B" w:rsidRDefault="00394837">
      <w:pPr>
        <w:pStyle w:val="12"/>
      </w:pPr>
      <w:hyperlink w:anchor="_Toc475547169" w:history="1">
        <w:r w:rsidR="00E24F45" w:rsidRPr="0011706B">
          <w:rPr>
            <w:rStyle w:val="a4"/>
            <w:rFonts w:ascii="Times New Roman" w:hAnsi="Times New Roman"/>
          </w:rPr>
          <w:t>Раздел 4. Сведения о достижении целевых значений контрольных показателей эффективности, установленных в плане мероприятий («дорожной карте») по содействию развитию конкуренции в Алтайском крае</w:t>
        </w:r>
        <w:r w:rsidR="00E24F45" w:rsidRPr="0011706B">
          <w:rPr>
            <w:webHidden/>
          </w:rPr>
          <w:tab/>
        </w:r>
        <w:r w:rsidR="002D604E">
          <w:rPr>
            <w:webHidden/>
          </w:rPr>
          <w:t>7</w:t>
        </w:r>
        <w:r w:rsidR="00AC79EF">
          <w:rPr>
            <w:webHidden/>
          </w:rPr>
          <w:t>9</w:t>
        </w:r>
      </w:hyperlink>
    </w:p>
    <w:p w14:paraId="5D9A7AA5" w14:textId="0A5FE509" w:rsidR="00D90B4E" w:rsidRPr="00D90B4E" w:rsidRDefault="00394837" w:rsidP="00D90B4E">
      <w:pPr>
        <w:pStyle w:val="12"/>
        <w:rPr>
          <w:rFonts w:asciiTheme="minorHAnsi" w:eastAsiaTheme="minorEastAsia" w:hAnsiTheme="minorHAnsi" w:cstheme="minorBidi"/>
          <w:lang w:eastAsia="ru-RU"/>
        </w:rPr>
      </w:pPr>
      <w:hyperlink w:anchor="_Toc475547169" w:history="1">
        <w:r w:rsidR="00B51E45" w:rsidRPr="0011706B">
          <w:rPr>
            <w:rStyle w:val="a4"/>
            <w:rFonts w:ascii="Times New Roman" w:hAnsi="Times New Roman"/>
          </w:rPr>
          <w:t>Раздел</w:t>
        </w:r>
        <w:r w:rsidR="00CA3EE7">
          <w:rPr>
            <w:rStyle w:val="a4"/>
            <w:rFonts w:ascii="Times New Roman" w:hAnsi="Times New Roman"/>
          </w:rPr>
          <w:t xml:space="preserve"> </w:t>
        </w:r>
        <w:r w:rsidR="00B51E45" w:rsidRPr="0011706B">
          <w:rPr>
            <w:rStyle w:val="a4"/>
            <w:rFonts w:ascii="Times New Roman" w:hAnsi="Times New Roman"/>
          </w:rPr>
          <w:t>5</w:t>
        </w:r>
        <w:r w:rsidR="0011706B" w:rsidRPr="0011706B">
          <w:rPr>
            <w:rStyle w:val="a4"/>
            <w:rFonts w:ascii="Times New Roman" w:hAnsi="Times New Roman"/>
          </w:rPr>
          <w:t xml:space="preserve">. </w:t>
        </w:r>
        <w:r w:rsidR="0011706B" w:rsidRPr="0011706B">
          <w:rPr>
            <w:rFonts w:ascii="Times New Roman" w:hAnsi="Times New Roman"/>
          </w:rPr>
          <w:t xml:space="preserve"> Дополнительные комментарии со стороны субъекта Российской Федерации («обратная связь»)</w:t>
        </w:r>
        <w:r w:rsidR="00B51E45" w:rsidRPr="0011706B">
          <w:rPr>
            <w:webHidden/>
          </w:rPr>
          <w:tab/>
        </w:r>
        <w:r w:rsidR="0011706B" w:rsidRPr="0011706B">
          <w:rPr>
            <w:webHidden/>
          </w:rPr>
          <w:t>1</w:t>
        </w:r>
        <w:r w:rsidR="00AC79EF">
          <w:rPr>
            <w:webHidden/>
          </w:rPr>
          <w:t>19</w:t>
        </w:r>
      </w:hyperlink>
    </w:p>
    <w:p w14:paraId="76C9A1CD" w14:textId="64FDC41B" w:rsidR="00D90B4E" w:rsidRDefault="00D90B4E" w:rsidP="007F2DFA">
      <w:pPr>
        <w:jc w:val="both"/>
        <w:rPr>
          <w:rFonts w:ascii="Times New Roman" w:hAnsi="Times New Roman" w:cs="Times New Roman"/>
          <w:noProof/>
        </w:rPr>
      </w:pPr>
      <w:r w:rsidRPr="00D90B4E">
        <w:rPr>
          <w:rFonts w:ascii="Times New Roman" w:hAnsi="Times New Roman" w:cs="Times New Roman"/>
          <w:noProof/>
        </w:rPr>
        <w:t>Приложение 1</w:t>
      </w:r>
      <w:r w:rsidR="007F2DFA">
        <w:rPr>
          <w:rFonts w:ascii="Times New Roman" w:hAnsi="Times New Roman" w:cs="Times New Roman"/>
          <w:noProof/>
        </w:rPr>
        <w:t>.</w:t>
      </w:r>
      <w:r w:rsidR="007F2DFA" w:rsidRPr="007F2DFA">
        <w:rPr>
          <w:rFonts w:ascii="Times New Roman" w:hAnsi="Times New Roman" w:cs="Times New Roman"/>
          <w:noProof/>
        </w:rPr>
        <w:t xml:space="preserve"> Указ Губернатора Алтайского края от 07.10.2015 № 103 «О реализации мероприятий по внедрению стандарта развития конкуренции и о внесении изменений в указ Губернатора Алтайского края 25.09.2014 № 141»</w:t>
      </w:r>
      <w:r w:rsidR="007F2DFA">
        <w:rPr>
          <w:rFonts w:ascii="Times New Roman" w:hAnsi="Times New Roman" w:cs="Times New Roman"/>
          <w:noProof/>
        </w:rPr>
        <w:t xml:space="preserve"> </w:t>
      </w:r>
    </w:p>
    <w:p w14:paraId="6DCAE4DA" w14:textId="7659349E" w:rsidR="00F528AD" w:rsidRDefault="00F528AD" w:rsidP="007F2DFA">
      <w:pPr>
        <w:jc w:val="both"/>
        <w:rPr>
          <w:rFonts w:ascii="Times New Roman" w:hAnsi="Times New Roman" w:cs="Times New Roman"/>
          <w:noProof/>
        </w:rPr>
      </w:pPr>
      <w:r>
        <w:rPr>
          <w:rFonts w:ascii="Times New Roman" w:hAnsi="Times New Roman" w:cs="Times New Roman"/>
          <w:noProof/>
        </w:rPr>
        <w:t>Приложение 2</w:t>
      </w:r>
      <w:r w:rsidR="007F2DFA">
        <w:rPr>
          <w:rFonts w:ascii="Times New Roman" w:hAnsi="Times New Roman" w:cs="Times New Roman"/>
          <w:noProof/>
        </w:rPr>
        <w:t>. Соглашение между Правительством Алтайского края и администрацией Алтайского района о взаимодействии в области планирования социально-экономического развития на 2018 год</w:t>
      </w:r>
    </w:p>
    <w:p w14:paraId="1BBA64E0" w14:textId="589190D5" w:rsidR="00F528AD" w:rsidRDefault="00F528AD" w:rsidP="00B51E45">
      <w:pPr>
        <w:rPr>
          <w:rFonts w:ascii="Times New Roman" w:hAnsi="Times New Roman" w:cs="Times New Roman"/>
          <w:noProof/>
        </w:rPr>
      </w:pPr>
      <w:r>
        <w:rPr>
          <w:rFonts w:ascii="Times New Roman" w:hAnsi="Times New Roman" w:cs="Times New Roman"/>
          <w:noProof/>
        </w:rPr>
        <w:t>Приложение 3</w:t>
      </w:r>
      <w:r w:rsidR="007F2DFA">
        <w:rPr>
          <w:rFonts w:ascii="Times New Roman" w:hAnsi="Times New Roman" w:cs="Times New Roman"/>
          <w:noProof/>
        </w:rPr>
        <w:t xml:space="preserve">. </w:t>
      </w:r>
      <w:r w:rsidR="007F2DFA" w:rsidRPr="007F2DFA">
        <w:rPr>
          <w:rFonts w:ascii="Times New Roman" w:hAnsi="Times New Roman" w:cs="Times New Roman"/>
          <w:noProof/>
        </w:rPr>
        <w:t>Сведения об уровнях тарифов (цен) на водоснабжение в Алтайском крае</w:t>
      </w:r>
    </w:p>
    <w:p w14:paraId="590F5489" w14:textId="2F1FDD1C" w:rsidR="00F528AD" w:rsidRDefault="00F528AD" w:rsidP="00B51E45">
      <w:pPr>
        <w:rPr>
          <w:rFonts w:ascii="Times New Roman" w:hAnsi="Times New Roman" w:cs="Times New Roman"/>
          <w:noProof/>
        </w:rPr>
      </w:pPr>
      <w:r>
        <w:rPr>
          <w:rFonts w:ascii="Times New Roman" w:hAnsi="Times New Roman" w:cs="Times New Roman"/>
          <w:noProof/>
        </w:rPr>
        <w:t>Приложение 4</w:t>
      </w:r>
      <w:r w:rsidR="007F2DFA">
        <w:rPr>
          <w:rFonts w:ascii="Times New Roman" w:hAnsi="Times New Roman" w:cs="Times New Roman"/>
          <w:noProof/>
        </w:rPr>
        <w:t xml:space="preserve">. </w:t>
      </w:r>
      <w:r w:rsidR="007F2DFA" w:rsidRPr="007F2DFA">
        <w:rPr>
          <w:rFonts w:ascii="Times New Roman" w:hAnsi="Times New Roman" w:cs="Times New Roman"/>
          <w:noProof/>
        </w:rPr>
        <w:t>Сведения об уровнях тарифов (цен) на водоотведение в Алтайском крае</w:t>
      </w:r>
    </w:p>
    <w:p w14:paraId="557ADA8C" w14:textId="000D3C6F" w:rsidR="00F528AD" w:rsidRDefault="00F528AD" w:rsidP="00B51E45">
      <w:pPr>
        <w:rPr>
          <w:rFonts w:ascii="Times New Roman" w:hAnsi="Times New Roman" w:cs="Times New Roman"/>
          <w:noProof/>
        </w:rPr>
      </w:pPr>
      <w:r>
        <w:rPr>
          <w:rFonts w:ascii="Times New Roman" w:hAnsi="Times New Roman" w:cs="Times New Roman"/>
          <w:noProof/>
        </w:rPr>
        <w:t>Приложение 5</w:t>
      </w:r>
      <w:r w:rsidR="007F2DFA">
        <w:rPr>
          <w:rFonts w:ascii="Times New Roman" w:hAnsi="Times New Roman" w:cs="Times New Roman"/>
          <w:noProof/>
        </w:rPr>
        <w:t xml:space="preserve">. </w:t>
      </w:r>
      <w:r w:rsidR="007F2DFA" w:rsidRPr="007F2DFA">
        <w:rPr>
          <w:rFonts w:ascii="Times New Roman" w:hAnsi="Times New Roman" w:cs="Times New Roman"/>
          <w:noProof/>
        </w:rPr>
        <w:t>Сведения об уровнях тарифов (цен, ставок) на услуги по передаче тепловой энергии, установленных для субъектов естественных монополий управлением Алтайского края по государственному регулированию цен и тарифов</w:t>
      </w:r>
    </w:p>
    <w:p w14:paraId="763EE56F" w14:textId="60E81F15" w:rsidR="00F528AD" w:rsidRDefault="00F528AD" w:rsidP="00B51E45">
      <w:pPr>
        <w:rPr>
          <w:rFonts w:ascii="Times New Roman" w:hAnsi="Times New Roman" w:cs="Times New Roman"/>
          <w:noProof/>
        </w:rPr>
      </w:pPr>
      <w:r>
        <w:rPr>
          <w:rFonts w:ascii="Times New Roman" w:hAnsi="Times New Roman" w:cs="Times New Roman"/>
          <w:noProof/>
        </w:rPr>
        <w:t>Приложение 6</w:t>
      </w:r>
      <w:r w:rsidR="007F2DFA">
        <w:rPr>
          <w:rFonts w:ascii="Times New Roman" w:hAnsi="Times New Roman" w:cs="Times New Roman"/>
          <w:noProof/>
        </w:rPr>
        <w:t xml:space="preserve">. </w:t>
      </w:r>
      <w:r w:rsidR="007F2DFA" w:rsidRPr="007F2DFA">
        <w:rPr>
          <w:rFonts w:ascii="Times New Roman" w:hAnsi="Times New Roman" w:cs="Times New Roman"/>
          <w:noProof/>
        </w:rPr>
        <w:t>Сведения об уровнях тарифов (цен) на электрическую энергию, поставляемую населению Алтайского края</w:t>
      </w:r>
    </w:p>
    <w:p w14:paraId="78E2DC23" w14:textId="76EBAA4D" w:rsidR="00F528AD" w:rsidRDefault="00F528AD" w:rsidP="00B51E45">
      <w:pPr>
        <w:rPr>
          <w:rFonts w:ascii="Times New Roman" w:hAnsi="Times New Roman" w:cs="Times New Roman"/>
          <w:noProof/>
        </w:rPr>
      </w:pPr>
      <w:r>
        <w:rPr>
          <w:rFonts w:ascii="Times New Roman" w:hAnsi="Times New Roman" w:cs="Times New Roman"/>
          <w:noProof/>
        </w:rPr>
        <w:t>Приложение 7</w:t>
      </w:r>
      <w:r w:rsidR="007F2DFA">
        <w:rPr>
          <w:rFonts w:ascii="Times New Roman" w:hAnsi="Times New Roman" w:cs="Times New Roman"/>
          <w:noProof/>
        </w:rPr>
        <w:t xml:space="preserve">. </w:t>
      </w:r>
      <w:r w:rsidR="007F2DFA" w:rsidRPr="007F2DFA">
        <w:rPr>
          <w:rFonts w:ascii="Times New Roman" w:hAnsi="Times New Roman" w:cs="Times New Roman"/>
          <w:noProof/>
        </w:rPr>
        <w:t>Сведения об уровнях тарифов (цен) на услуги по передаче электрической энергии, установленных для субъектов естественных монополий управлением Алтайского края по государственному регулированию цен и тарифов</w:t>
      </w:r>
    </w:p>
    <w:p w14:paraId="2EC07FDE" w14:textId="5A765BDA" w:rsidR="00F528AD" w:rsidRDefault="00F528AD" w:rsidP="00B51E45">
      <w:pPr>
        <w:rPr>
          <w:rFonts w:ascii="Times New Roman" w:hAnsi="Times New Roman" w:cs="Times New Roman"/>
          <w:noProof/>
        </w:rPr>
      </w:pPr>
      <w:r>
        <w:rPr>
          <w:rFonts w:ascii="Times New Roman" w:hAnsi="Times New Roman" w:cs="Times New Roman"/>
          <w:noProof/>
        </w:rPr>
        <w:t>Приложение 8</w:t>
      </w:r>
      <w:r w:rsidR="007F2DFA">
        <w:rPr>
          <w:rFonts w:ascii="Times New Roman" w:hAnsi="Times New Roman" w:cs="Times New Roman"/>
          <w:noProof/>
        </w:rPr>
        <w:t xml:space="preserve">. </w:t>
      </w:r>
      <w:r w:rsidR="007F2DFA" w:rsidRPr="007F2DFA">
        <w:rPr>
          <w:rFonts w:ascii="Times New Roman" w:hAnsi="Times New Roman" w:cs="Times New Roman"/>
          <w:noProof/>
        </w:rPr>
        <w:t>Реестр хозяйствующих субъектов с долей Алтайс</w:t>
      </w:r>
      <w:r w:rsidR="007F2DFA">
        <w:rPr>
          <w:rFonts w:ascii="Times New Roman" w:hAnsi="Times New Roman" w:cs="Times New Roman"/>
          <w:noProof/>
        </w:rPr>
        <w:t xml:space="preserve">кого края составляющей </w:t>
      </w:r>
      <w:r w:rsidR="007F2DFA" w:rsidRPr="007F2DFA">
        <w:rPr>
          <w:rFonts w:ascii="Times New Roman" w:hAnsi="Times New Roman" w:cs="Times New Roman"/>
          <w:noProof/>
        </w:rPr>
        <w:t>более 50 %</w:t>
      </w:r>
    </w:p>
    <w:p w14:paraId="631C398B" w14:textId="6BB26548" w:rsidR="00F528AD" w:rsidRDefault="00F528AD" w:rsidP="00B51E45">
      <w:pPr>
        <w:rPr>
          <w:rFonts w:ascii="Times New Roman" w:hAnsi="Times New Roman" w:cs="Times New Roman"/>
          <w:noProof/>
        </w:rPr>
      </w:pPr>
      <w:r>
        <w:rPr>
          <w:rFonts w:ascii="Times New Roman" w:hAnsi="Times New Roman" w:cs="Times New Roman"/>
          <w:noProof/>
        </w:rPr>
        <w:t>Приложение 9</w:t>
      </w:r>
      <w:r w:rsidR="007F2DFA">
        <w:rPr>
          <w:rFonts w:ascii="Times New Roman" w:hAnsi="Times New Roman" w:cs="Times New Roman"/>
          <w:noProof/>
        </w:rPr>
        <w:t xml:space="preserve">. </w:t>
      </w:r>
      <w:r w:rsidR="007F2DFA" w:rsidRPr="007F2DFA">
        <w:rPr>
          <w:rFonts w:ascii="Times New Roman" w:hAnsi="Times New Roman" w:cs="Times New Roman"/>
          <w:noProof/>
        </w:rPr>
        <w:t>Реестр хозяйствующих субъектов с долей участия муниципального образования 50 и более %</w:t>
      </w:r>
    </w:p>
    <w:p w14:paraId="26C630A1" w14:textId="5BA471B1" w:rsidR="00F528AD" w:rsidRDefault="00F528AD" w:rsidP="00B51E45">
      <w:pPr>
        <w:rPr>
          <w:rFonts w:ascii="Times New Roman" w:hAnsi="Times New Roman" w:cs="Times New Roman"/>
          <w:noProof/>
        </w:rPr>
      </w:pPr>
      <w:r>
        <w:rPr>
          <w:rFonts w:ascii="Times New Roman" w:hAnsi="Times New Roman" w:cs="Times New Roman"/>
          <w:noProof/>
        </w:rPr>
        <w:t>Приложение 10</w:t>
      </w:r>
      <w:r w:rsidR="007F2DFA">
        <w:rPr>
          <w:rFonts w:ascii="Times New Roman" w:hAnsi="Times New Roman" w:cs="Times New Roman"/>
          <w:noProof/>
        </w:rPr>
        <w:t xml:space="preserve">. </w:t>
      </w:r>
      <w:r w:rsidR="007F2DFA" w:rsidRPr="007F2DFA">
        <w:rPr>
          <w:rFonts w:ascii="Times New Roman" w:hAnsi="Times New Roman" w:cs="Times New Roman"/>
          <w:noProof/>
        </w:rPr>
        <w:t>Результаты изучения мнения населения Алтайского края в части удовлетворенности товарами (работами, услугами) в 2018 году</w:t>
      </w:r>
    </w:p>
    <w:p w14:paraId="03CA7711" w14:textId="3B2B9D0A" w:rsidR="00F528AD" w:rsidRDefault="00F528AD" w:rsidP="00B51E45">
      <w:pPr>
        <w:rPr>
          <w:rFonts w:ascii="Times New Roman" w:hAnsi="Times New Roman" w:cs="Times New Roman"/>
          <w:noProof/>
        </w:rPr>
      </w:pPr>
      <w:r>
        <w:rPr>
          <w:rFonts w:ascii="Times New Roman" w:hAnsi="Times New Roman" w:cs="Times New Roman"/>
          <w:noProof/>
        </w:rPr>
        <w:t>Приложение 11</w:t>
      </w:r>
      <w:r w:rsidR="007F2DFA">
        <w:rPr>
          <w:rFonts w:ascii="Times New Roman" w:hAnsi="Times New Roman" w:cs="Times New Roman"/>
          <w:noProof/>
        </w:rPr>
        <w:t xml:space="preserve">. </w:t>
      </w:r>
      <w:r w:rsidR="007F2DFA" w:rsidRPr="007F2DFA">
        <w:rPr>
          <w:rFonts w:ascii="Times New Roman" w:hAnsi="Times New Roman" w:cs="Times New Roman"/>
          <w:noProof/>
        </w:rPr>
        <w:t>Результаты исследования изучения мнения бизнес-сообщества Алтайского края на предмет оценки конкуренции на отдельных отраслевых рынках в 2018 году</w:t>
      </w:r>
    </w:p>
    <w:p w14:paraId="47336301" w14:textId="68D927C2" w:rsidR="003B4155" w:rsidRPr="00BC1830" w:rsidRDefault="00D252CB" w:rsidP="00793601">
      <w:pPr>
        <w:spacing w:after="0"/>
        <w:rPr>
          <w:rFonts w:ascii="Times New Roman" w:hAnsi="Times New Roman" w:cs="Times New Roman"/>
          <w:b/>
          <w:bCs/>
          <w:color w:val="FF0000"/>
          <w:sz w:val="28"/>
          <w:szCs w:val="28"/>
          <w:highlight w:val="yellow"/>
        </w:rPr>
      </w:pPr>
      <w:r w:rsidRPr="00BC1830">
        <w:rPr>
          <w:color w:val="FF0000"/>
          <w:sz w:val="28"/>
          <w:szCs w:val="28"/>
          <w:highlight w:val="yellow"/>
        </w:rPr>
        <w:fldChar w:fldCharType="end"/>
      </w:r>
    </w:p>
    <w:p w14:paraId="3DB49A9E" w14:textId="4C3BA490" w:rsidR="00E27E13" w:rsidRDefault="003B4155" w:rsidP="00E27E13">
      <w:pPr>
        <w:pStyle w:val="1"/>
        <w:spacing w:before="240" w:after="240" w:line="240" w:lineRule="auto"/>
        <w:ind w:firstLine="709"/>
        <w:jc w:val="both"/>
        <w:rPr>
          <w:rFonts w:ascii="Times New Roman" w:hAnsi="Times New Roman" w:cs="Times New Roman"/>
          <w:color w:val="auto"/>
        </w:rPr>
      </w:pPr>
      <w:r w:rsidRPr="00BC1830">
        <w:rPr>
          <w:color w:val="FF0000"/>
          <w:highlight w:val="yellow"/>
        </w:rPr>
        <w:br w:type="page"/>
      </w:r>
      <w:bookmarkStart w:id="0" w:name="_Toc475547103"/>
      <w:r w:rsidR="00E27E13" w:rsidRPr="006C60A4">
        <w:rPr>
          <w:rFonts w:ascii="Times New Roman" w:hAnsi="Times New Roman" w:cs="Times New Roman"/>
          <w:color w:val="auto"/>
        </w:rPr>
        <w:lastRenderedPageBreak/>
        <w:t xml:space="preserve">Раздел 1. Решение высшего должностного лица Алтайского края о внедрении </w:t>
      </w:r>
      <w:r w:rsidR="00E27E13">
        <w:rPr>
          <w:rFonts w:ascii="Times New Roman" w:hAnsi="Times New Roman" w:cs="Times New Roman"/>
          <w:color w:val="auto"/>
        </w:rPr>
        <w:t xml:space="preserve">на территории Алтайского края </w:t>
      </w:r>
      <w:r w:rsidR="00E27E13" w:rsidRPr="006C60A4">
        <w:rPr>
          <w:rFonts w:ascii="Times New Roman" w:hAnsi="Times New Roman" w:cs="Times New Roman"/>
          <w:color w:val="auto"/>
        </w:rPr>
        <w:t>Стандарта развития конкуре</w:t>
      </w:r>
      <w:r w:rsidR="00E27E13" w:rsidRPr="006C60A4">
        <w:rPr>
          <w:rFonts w:ascii="Times New Roman" w:hAnsi="Times New Roman" w:cs="Times New Roman"/>
          <w:color w:val="auto"/>
        </w:rPr>
        <w:t>н</w:t>
      </w:r>
      <w:r w:rsidR="00E27E13" w:rsidRPr="006C60A4">
        <w:rPr>
          <w:rFonts w:ascii="Times New Roman" w:hAnsi="Times New Roman" w:cs="Times New Roman"/>
          <w:color w:val="auto"/>
        </w:rPr>
        <w:t xml:space="preserve">ции в </w:t>
      </w:r>
      <w:r w:rsidR="00E27E13">
        <w:rPr>
          <w:rFonts w:ascii="Times New Roman" w:hAnsi="Times New Roman" w:cs="Times New Roman"/>
          <w:color w:val="auto"/>
        </w:rPr>
        <w:t>субъектах Российской Федерации</w:t>
      </w:r>
      <w:r w:rsidR="00E27E13" w:rsidRPr="006C60A4">
        <w:rPr>
          <w:rFonts w:ascii="Times New Roman" w:hAnsi="Times New Roman" w:cs="Times New Roman"/>
          <w:color w:val="auto"/>
        </w:rPr>
        <w:t xml:space="preserve"> (Введение).</w:t>
      </w:r>
      <w:bookmarkEnd w:id="0"/>
    </w:p>
    <w:p w14:paraId="549C7EC8" w14:textId="3D3B5C2B" w:rsidR="00E27E13" w:rsidRDefault="00E27E13" w:rsidP="00880F47">
      <w:pPr>
        <w:spacing w:after="0" w:line="240" w:lineRule="auto"/>
        <w:ind w:firstLine="709"/>
        <w:jc w:val="both"/>
        <w:rPr>
          <w:rFonts w:ascii="Times New Roman" w:hAnsi="Times New Roman" w:cs="Times New Roman"/>
          <w:bCs/>
          <w:sz w:val="28"/>
          <w:szCs w:val="28"/>
          <w:lang w:eastAsia="ru-RU"/>
        </w:rPr>
      </w:pPr>
      <w:r w:rsidRPr="00263B47">
        <w:rPr>
          <w:rFonts w:ascii="Times New Roman" w:hAnsi="Times New Roman" w:cs="Times New Roman"/>
          <w:sz w:val="28"/>
          <w:szCs w:val="28"/>
        </w:rPr>
        <w:t>Стандарт развития конкуренции в субъектах Российской Федерации утве</w:t>
      </w:r>
      <w:r w:rsidRPr="00263B47">
        <w:rPr>
          <w:rFonts w:ascii="Times New Roman" w:hAnsi="Times New Roman" w:cs="Times New Roman"/>
          <w:sz w:val="28"/>
          <w:szCs w:val="28"/>
        </w:rPr>
        <w:t>р</w:t>
      </w:r>
      <w:r w:rsidRPr="00263B47">
        <w:rPr>
          <w:rFonts w:ascii="Times New Roman" w:hAnsi="Times New Roman" w:cs="Times New Roman"/>
          <w:sz w:val="28"/>
          <w:szCs w:val="28"/>
        </w:rPr>
        <w:t xml:space="preserve">жден </w:t>
      </w:r>
      <w:hyperlink r:id="rId10" w:history="1">
        <w:r w:rsidRPr="00263B47">
          <w:rPr>
            <w:rFonts w:ascii="Times New Roman" w:hAnsi="Times New Roman" w:cs="Times New Roman"/>
            <w:sz w:val="28"/>
            <w:szCs w:val="28"/>
          </w:rPr>
          <w:t>распоряжением</w:t>
        </w:r>
      </w:hyperlink>
      <w:r w:rsidRPr="00263B47">
        <w:rPr>
          <w:rFonts w:ascii="Times New Roman" w:hAnsi="Times New Roman" w:cs="Times New Roman"/>
          <w:sz w:val="28"/>
          <w:szCs w:val="28"/>
        </w:rPr>
        <w:t xml:space="preserve"> Правительства Российской Федерации от 05.09.2015 </w:t>
      </w:r>
      <w:r>
        <w:rPr>
          <w:rFonts w:ascii="Times New Roman" w:hAnsi="Times New Roman" w:cs="Times New Roman"/>
          <w:sz w:val="28"/>
          <w:szCs w:val="28"/>
        </w:rPr>
        <w:t>№ </w:t>
      </w:r>
      <w:r w:rsidRPr="00263B47">
        <w:rPr>
          <w:rFonts w:ascii="Times New Roman" w:hAnsi="Times New Roman" w:cs="Times New Roman"/>
          <w:sz w:val="28"/>
          <w:szCs w:val="28"/>
        </w:rPr>
        <w:t>1738-р</w:t>
      </w:r>
      <w:r>
        <w:rPr>
          <w:rFonts w:ascii="Times New Roman" w:hAnsi="Times New Roman" w:cs="Times New Roman"/>
          <w:sz w:val="28"/>
          <w:szCs w:val="28"/>
        </w:rPr>
        <w:t xml:space="preserve"> (далее – «Стандарт»). </w:t>
      </w:r>
      <w:proofErr w:type="gramStart"/>
      <w:r>
        <w:rPr>
          <w:rFonts w:ascii="Times New Roman" w:hAnsi="Times New Roman" w:cs="Times New Roman"/>
          <w:sz w:val="28"/>
          <w:szCs w:val="28"/>
        </w:rPr>
        <w:t xml:space="preserve">Его действие направлено на </w:t>
      </w:r>
      <w:r w:rsidRPr="00263B47">
        <w:rPr>
          <w:rFonts w:ascii="Times New Roman" w:hAnsi="Times New Roman" w:cs="Times New Roman"/>
          <w:bCs/>
          <w:sz w:val="28"/>
          <w:szCs w:val="28"/>
          <w:lang w:eastAsia="ru-RU"/>
        </w:rPr>
        <w:t>установлени</w:t>
      </w:r>
      <w:r>
        <w:rPr>
          <w:rFonts w:ascii="Times New Roman" w:hAnsi="Times New Roman" w:cs="Times New Roman"/>
          <w:bCs/>
          <w:sz w:val="28"/>
          <w:szCs w:val="28"/>
          <w:lang w:eastAsia="ru-RU"/>
        </w:rPr>
        <w:t>е</w:t>
      </w:r>
      <w:r w:rsidRPr="00263B47">
        <w:rPr>
          <w:rFonts w:ascii="Times New Roman" w:hAnsi="Times New Roman" w:cs="Times New Roman"/>
          <w:bCs/>
          <w:sz w:val="28"/>
          <w:szCs w:val="28"/>
          <w:lang w:eastAsia="ru-RU"/>
        </w:rPr>
        <w:t xml:space="preserve"> с</w:t>
      </w:r>
      <w:r w:rsidRPr="00263B47">
        <w:rPr>
          <w:rFonts w:ascii="Times New Roman" w:hAnsi="Times New Roman" w:cs="Times New Roman"/>
          <w:bCs/>
          <w:sz w:val="28"/>
          <w:szCs w:val="28"/>
          <w:lang w:eastAsia="ru-RU"/>
        </w:rPr>
        <w:t>и</w:t>
      </w:r>
      <w:r w:rsidRPr="00263B47">
        <w:rPr>
          <w:rFonts w:ascii="Times New Roman" w:hAnsi="Times New Roman" w:cs="Times New Roman"/>
          <w:bCs/>
          <w:sz w:val="28"/>
          <w:szCs w:val="28"/>
          <w:lang w:eastAsia="ru-RU"/>
        </w:rPr>
        <w:t>стемного и единообразного подхода к осуществлению деятельности органов и</w:t>
      </w:r>
      <w:r w:rsidRPr="00263B47">
        <w:rPr>
          <w:rFonts w:ascii="Times New Roman" w:hAnsi="Times New Roman" w:cs="Times New Roman"/>
          <w:bCs/>
          <w:sz w:val="28"/>
          <w:szCs w:val="28"/>
          <w:lang w:eastAsia="ru-RU"/>
        </w:rPr>
        <w:t>с</w:t>
      </w:r>
      <w:r w:rsidRPr="00263B47">
        <w:rPr>
          <w:rFonts w:ascii="Times New Roman" w:hAnsi="Times New Roman" w:cs="Times New Roman"/>
          <w:bCs/>
          <w:sz w:val="28"/>
          <w:szCs w:val="28"/>
          <w:lang w:eastAsia="ru-RU"/>
        </w:rPr>
        <w:t>полнительной власти субъектов Российской Федерации, органов местного сам</w:t>
      </w:r>
      <w:r w:rsidRPr="00263B47">
        <w:rPr>
          <w:rFonts w:ascii="Times New Roman" w:hAnsi="Times New Roman" w:cs="Times New Roman"/>
          <w:bCs/>
          <w:sz w:val="28"/>
          <w:szCs w:val="28"/>
          <w:lang w:eastAsia="ru-RU"/>
        </w:rPr>
        <w:t>о</w:t>
      </w:r>
      <w:r w:rsidRPr="00263B47">
        <w:rPr>
          <w:rFonts w:ascii="Times New Roman" w:hAnsi="Times New Roman" w:cs="Times New Roman"/>
          <w:bCs/>
          <w:sz w:val="28"/>
          <w:szCs w:val="28"/>
          <w:lang w:eastAsia="ru-RU"/>
        </w:rPr>
        <w:t>управления и территориальных органов федеральных органов исполнительной власти по созданию условий для развития конкуренции между хозяйствующими субъектами в отраслях экономики</w:t>
      </w:r>
      <w:r w:rsidR="00DA7378">
        <w:rPr>
          <w:rFonts w:ascii="Times New Roman" w:hAnsi="Times New Roman" w:cs="Times New Roman"/>
          <w:bCs/>
          <w:sz w:val="28"/>
          <w:szCs w:val="28"/>
          <w:lang w:eastAsia="ru-RU"/>
        </w:rPr>
        <w:t xml:space="preserve">, </w:t>
      </w:r>
      <w:r>
        <w:rPr>
          <w:rFonts w:ascii="Times New Roman" w:hAnsi="Times New Roman" w:cs="Times New Roman"/>
          <w:bCs/>
          <w:sz w:val="28"/>
          <w:szCs w:val="28"/>
          <w:lang w:eastAsia="ru-RU"/>
        </w:rPr>
        <w:tab/>
      </w:r>
      <w:r w:rsidRPr="00263B47">
        <w:rPr>
          <w:rFonts w:ascii="Times New Roman" w:hAnsi="Times New Roman" w:cs="Times New Roman"/>
          <w:bCs/>
          <w:sz w:val="28"/>
          <w:szCs w:val="28"/>
          <w:lang w:eastAsia="ru-RU"/>
        </w:rPr>
        <w:t>формировани</w:t>
      </w:r>
      <w:r>
        <w:rPr>
          <w:rFonts w:ascii="Times New Roman" w:hAnsi="Times New Roman" w:cs="Times New Roman"/>
          <w:bCs/>
          <w:sz w:val="28"/>
          <w:szCs w:val="28"/>
          <w:lang w:eastAsia="ru-RU"/>
        </w:rPr>
        <w:t>е</w:t>
      </w:r>
      <w:r w:rsidRPr="00263B47">
        <w:rPr>
          <w:rFonts w:ascii="Times New Roman" w:hAnsi="Times New Roman" w:cs="Times New Roman"/>
          <w:bCs/>
          <w:sz w:val="28"/>
          <w:szCs w:val="28"/>
          <w:lang w:eastAsia="ru-RU"/>
        </w:rPr>
        <w:t xml:space="preserve"> прозрачной системы работы органов исполнительной власти субъектов Российской Федерации по развитию конкуренции в интересах потребителей товаров, работ и услуг</w:t>
      </w:r>
      <w:proofErr w:type="gramEnd"/>
      <w:r w:rsidR="00DA7378">
        <w:rPr>
          <w:rFonts w:ascii="Times New Roman" w:hAnsi="Times New Roman" w:cs="Times New Roman"/>
          <w:bCs/>
          <w:sz w:val="28"/>
          <w:szCs w:val="28"/>
          <w:lang w:eastAsia="ru-RU"/>
        </w:rPr>
        <w:t>,</w:t>
      </w:r>
      <w:r>
        <w:rPr>
          <w:rFonts w:ascii="Times New Roman" w:hAnsi="Times New Roman" w:cs="Times New Roman"/>
          <w:bCs/>
          <w:sz w:val="28"/>
          <w:szCs w:val="28"/>
          <w:lang w:eastAsia="ru-RU"/>
        </w:rPr>
        <w:t xml:space="preserve"> </w:t>
      </w:r>
      <w:r w:rsidRPr="00263B47">
        <w:rPr>
          <w:rFonts w:ascii="Times New Roman" w:hAnsi="Times New Roman" w:cs="Times New Roman"/>
          <w:bCs/>
          <w:sz w:val="28"/>
          <w:szCs w:val="28"/>
          <w:lang w:eastAsia="ru-RU"/>
        </w:rPr>
        <w:t>создани</w:t>
      </w:r>
      <w:r>
        <w:rPr>
          <w:rFonts w:ascii="Times New Roman" w:hAnsi="Times New Roman" w:cs="Times New Roman"/>
          <w:bCs/>
          <w:sz w:val="28"/>
          <w:szCs w:val="28"/>
          <w:lang w:eastAsia="ru-RU"/>
        </w:rPr>
        <w:t>е</w:t>
      </w:r>
      <w:r w:rsidRPr="00263B47">
        <w:rPr>
          <w:rFonts w:ascii="Times New Roman" w:hAnsi="Times New Roman" w:cs="Times New Roman"/>
          <w:bCs/>
          <w:sz w:val="28"/>
          <w:szCs w:val="28"/>
          <w:lang w:eastAsia="ru-RU"/>
        </w:rPr>
        <w:t xml:space="preserve"> стимулов для развития, поддержки и защиты субъектов малого и среднего предприним</w:t>
      </w:r>
      <w:r w:rsidRPr="00263B47">
        <w:rPr>
          <w:rFonts w:ascii="Times New Roman" w:hAnsi="Times New Roman" w:cs="Times New Roman"/>
          <w:bCs/>
          <w:sz w:val="28"/>
          <w:szCs w:val="28"/>
          <w:lang w:eastAsia="ru-RU"/>
        </w:rPr>
        <w:t>а</w:t>
      </w:r>
      <w:r w:rsidRPr="00263B47">
        <w:rPr>
          <w:rFonts w:ascii="Times New Roman" w:hAnsi="Times New Roman" w:cs="Times New Roman"/>
          <w:bCs/>
          <w:sz w:val="28"/>
          <w:szCs w:val="28"/>
          <w:lang w:eastAsia="ru-RU"/>
        </w:rPr>
        <w:t>тельства, а также содействи</w:t>
      </w:r>
      <w:r>
        <w:rPr>
          <w:rFonts w:ascii="Times New Roman" w:hAnsi="Times New Roman" w:cs="Times New Roman"/>
          <w:bCs/>
          <w:sz w:val="28"/>
          <w:szCs w:val="28"/>
          <w:lang w:eastAsia="ru-RU"/>
        </w:rPr>
        <w:t>я</w:t>
      </w:r>
      <w:r w:rsidRPr="00263B47">
        <w:rPr>
          <w:rFonts w:ascii="Times New Roman" w:hAnsi="Times New Roman" w:cs="Times New Roman"/>
          <w:bCs/>
          <w:sz w:val="28"/>
          <w:szCs w:val="28"/>
          <w:lang w:eastAsia="ru-RU"/>
        </w:rPr>
        <w:t xml:space="preserve"> устранению административных барьеров.</w:t>
      </w:r>
    </w:p>
    <w:p w14:paraId="12B8A144" w14:textId="00209479" w:rsidR="00E27E13" w:rsidRDefault="00E27E13" w:rsidP="00880F47">
      <w:pPr>
        <w:spacing w:after="0" w:line="240" w:lineRule="auto"/>
        <w:ind w:firstLine="709"/>
        <w:jc w:val="both"/>
        <w:rPr>
          <w:rFonts w:ascii="Times New Roman" w:hAnsi="Times New Roman" w:cs="Times New Roman"/>
          <w:color w:val="000000" w:themeColor="text1"/>
          <w:sz w:val="28"/>
          <w:szCs w:val="28"/>
        </w:rPr>
      </w:pPr>
      <w:proofErr w:type="gramStart"/>
      <w:r>
        <w:rPr>
          <w:rFonts w:ascii="Times New Roman" w:hAnsi="Times New Roman" w:cs="Times New Roman"/>
          <w:bCs/>
          <w:sz w:val="28"/>
          <w:szCs w:val="28"/>
          <w:lang w:eastAsia="ru-RU"/>
        </w:rPr>
        <w:t xml:space="preserve">В Алтайском крае Стандарт внедряется </w:t>
      </w:r>
      <w:r w:rsidRPr="004E7420">
        <w:rPr>
          <w:rFonts w:ascii="Times New Roman" w:hAnsi="Times New Roman" w:cs="Times New Roman"/>
          <w:sz w:val="28"/>
          <w:szCs w:val="28"/>
        </w:rPr>
        <w:t>в соответствии с указом Губернат</w:t>
      </w:r>
      <w:r w:rsidRPr="004E7420">
        <w:rPr>
          <w:rFonts w:ascii="Times New Roman" w:hAnsi="Times New Roman" w:cs="Times New Roman"/>
          <w:sz w:val="28"/>
          <w:szCs w:val="28"/>
        </w:rPr>
        <w:t>о</w:t>
      </w:r>
      <w:r w:rsidRPr="004E7420">
        <w:rPr>
          <w:rFonts w:ascii="Times New Roman" w:hAnsi="Times New Roman" w:cs="Times New Roman"/>
          <w:sz w:val="28"/>
          <w:szCs w:val="28"/>
        </w:rPr>
        <w:t>ра Алтайского края от 07.10.2015 № 103 «О реализации мероприятий по внедр</w:t>
      </w:r>
      <w:r w:rsidRPr="004E7420">
        <w:rPr>
          <w:rFonts w:ascii="Times New Roman" w:hAnsi="Times New Roman" w:cs="Times New Roman"/>
          <w:sz w:val="28"/>
          <w:szCs w:val="28"/>
        </w:rPr>
        <w:t>е</w:t>
      </w:r>
      <w:r w:rsidRPr="004E7420">
        <w:rPr>
          <w:rFonts w:ascii="Times New Roman" w:hAnsi="Times New Roman" w:cs="Times New Roman"/>
          <w:sz w:val="28"/>
          <w:szCs w:val="28"/>
        </w:rPr>
        <w:t>нию стандарта развития конкуренции и о внесении изменений в указ Губернатора Алтайского края 25.09.2014 № 141»</w:t>
      </w:r>
      <w:r>
        <w:rPr>
          <w:rFonts w:ascii="Times New Roman" w:hAnsi="Times New Roman" w:cs="Times New Roman"/>
          <w:sz w:val="28"/>
          <w:szCs w:val="28"/>
        </w:rPr>
        <w:t xml:space="preserve"> (</w:t>
      </w:r>
      <w:r w:rsidRPr="004E7420">
        <w:rPr>
          <w:rFonts w:ascii="Times New Roman" w:hAnsi="Times New Roman" w:cs="Times New Roman"/>
          <w:sz w:val="28"/>
          <w:szCs w:val="28"/>
        </w:rPr>
        <w:t>размещен на официальном сайте Министе</w:t>
      </w:r>
      <w:r w:rsidRPr="004E7420">
        <w:rPr>
          <w:rFonts w:ascii="Times New Roman" w:hAnsi="Times New Roman" w:cs="Times New Roman"/>
          <w:sz w:val="28"/>
          <w:szCs w:val="28"/>
        </w:rPr>
        <w:t>р</w:t>
      </w:r>
      <w:r w:rsidRPr="004E7420">
        <w:rPr>
          <w:rFonts w:ascii="Times New Roman" w:hAnsi="Times New Roman" w:cs="Times New Roman"/>
          <w:sz w:val="28"/>
          <w:szCs w:val="28"/>
        </w:rPr>
        <w:t xml:space="preserve">ства экономического развития Алтайского края в сети Интернет </w:t>
      </w:r>
      <w:r>
        <w:rPr>
          <w:rFonts w:ascii="Times New Roman" w:hAnsi="Times New Roman" w:cs="Times New Roman"/>
          <w:sz w:val="28"/>
          <w:szCs w:val="28"/>
        </w:rPr>
        <w:t xml:space="preserve">по адресу </w:t>
      </w:r>
      <w:hyperlink r:id="rId11" w:history="1">
        <w:r w:rsidRPr="00633CB7">
          <w:rPr>
            <w:rStyle w:val="a4"/>
            <w:rFonts w:ascii="Times New Roman" w:hAnsi="Times New Roman" w:cs="Times New Roman"/>
            <w:color w:val="000000" w:themeColor="text1"/>
            <w:sz w:val="28"/>
            <w:szCs w:val="28"/>
          </w:rPr>
          <w:t>http://econom22.ru/economy/konkuren/ukaz_103.pdf</w:t>
        </w:r>
      </w:hyperlink>
      <w:r w:rsidRPr="00633CB7">
        <w:rPr>
          <w:rFonts w:ascii="Times New Roman" w:hAnsi="Times New Roman" w:cs="Times New Roman"/>
          <w:color w:val="000000" w:themeColor="text1"/>
          <w:sz w:val="28"/>
          <w:szCs w:val="28"/>
          <w:u w:val="single"/>
        </w:rPr>
        <w:t>).</w:t>
      </w:r>
      <w:r w:rsidRPr="004E7420">
        <w:rPr>
          <w:rFonts w:ascii="Times New Roman" w:hAnsi="Times New Roman" w:cs="Times New Roman"/>
          <w:color w:val="000000" w:themeColor="text1"/>
          <w:sz w:val="28"/>
          <w:szCs w:val="28"/>
        </w:rPr>
        <w:t xml:space="preserve"> </w:t>
      </w:r>
      <w:proofErr w:type="gramEnd"/>
    </w:p>
    <w:p w14:paraId="500F62AD" w14:textId="165F129C" w:rsidR="00E27E13" w:rsidRPr="005608BF" w:rsidRDefault="00E27E13" w:rsidP="00880F47">
      <w:pPr>
        <w:autoSpaceDE w:val="0"/>
        <w:autoSpaceDN w:val="0"/>
        <w:adjustRightInd w:val="0"/>
        <w:spacing w:after="0" w:line="240" w:lineRule="auto"/>
        <w:ind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Министерство экономического развития Алтайского края определено упо</w:t>
      </w:r>
      <w:r>
        <w:rPr>
          <w:rFonts w:ascii="Times New Roman" w:hAnsi="Times New Roman" w:cs="Times New Roman"/>
          <w:sz w:val="28"/>
          <w:szCs w:val="28"/>
          <w:lang w:eastAsia="ru-RU"/>
        </w:rPr>
        <w:t>л</w:t>
      </w:r>
      <w:r>
        <w:rPr>
          <w:rFonts w:ascii="Times New Roman" w:hAnsi="Times New Roman" w:cs="Times New Roman"/>
          <w:sz w:val="28"/>
          <w:szCs w:val="28"/>
          <w:lang w:eastAsia="ru-RU"/>
        </w:rPr>
        <w:t>номоченным органом исполнительной власти Алтайского края по содействию развитию конкуренции в регионе. Экспертный совет по улучшению инвестицио</w:t>
      </w:r>
      <w:r>
        <w:rPr>
          <w:rFonts w:ascii="Times New Roman" w:hAnsi="Times New Roman" w:cs="Times New Roman"/>
          <w:sz w:val="28"/>
          <w:szCs w:val="28"/>
          <w:lang w:eastAsia="ru-RU"/>
        </w:rPr>
        <w:t>н</w:t>
      </w:r>
      <w:r>
        <w:rPr>
          <w:rFonts w:ascii="Times New Roman" w:hAnsi="Times New Roman" w:cs="Times New Roman"/>
          <w:sz w:val="28"/>
          <w:szCs w:val="28"/>
          <w:lang w:eastAsia="ru-RU"/>
        </w:rPr>
        <w:t xml:space="preserve">ного климата в Алтайском крае является постоянно действующим совещательным органом, </w:t>
      </w:r>
      <w:r w:rsidRPr="00F16019">
        <w:rPr>
          <w:rFonts w:ascii="Times New Roman" w:hAnsi="Times New Roman" w:cs="Times New Roman"/>
          <w:sz w:val="28"/>
          <w:szCs w:val="28"/>
          <w:lang w:eastAsia="ru-RU"/>
        </w:rPr>
        <w:t xml:space="preserve">работа которого </w:t>
      </w:r>
      <w:r w:rsidRPr="005608BF">
        <w:rPr>
          <w:rFonts w:ascii="Times New Roman" w:hAnsi="Times New Roman" w:cs="Times New Roman"/>
          <w:sz w:val="28"/>
          <w:szCs w:val="28"/>
          <w:lang w:eastAsia="ru-RU"/>
        </w:rPr>
        <w:t>направлена на поддержку эффективной реализации с</w:t>
      </w:r>
      <w:r w:rsidRPr="005608BF">
        <w:rPr>
          <w:rFonts w:ascii="Times New Roman" w:hAnsi="Times New Roman" w:cs="Times New Roman"/>
          <w:sz w:val="28"/>
          <w:szCs w:val="28"/>
          <w:lang w:eastAsia="ru-RU"/>
        </w:rPr>
        <w:t>о</w:t>
      </w:r>
      <w:r w:rsidRPr="005608BF">
        <w:rPr>
          <w:rFonts w:ascii="Times New Roman" w:hAnsi="Times New Roman" w:cs="Times New Roman"/>
          <w:sz w:val="28"/>
          <w:szCs w:val="28"/>
          <w:lang w:eastAsia="ru-RU"/>
        </w:rPr>
        <w:t>гласованной региональной инвестиционной политики, улучшение инвестицио</w:t>
      </w:r>
      <w:r w:rsidRPr="005608BF">
        <w:rPr>
          <w:rFonts w:ascii="Times New Roman" w:hAnsi="Times New Roman" w:cs="Times New Roman"/>
          <w:sz w:val="28"/>
          <w:szCs w:val="28"/>
          <w:lang w:eastAsia="ru-RU"/>
        </w:rPr>
        <w:t>н</w:t>
      </w:r>
      <w:r w:rsidRPr="005608BF">
        <w:rPr>
          <w:rFonts w:ascii="Times New Roman" w:hAnsi="Times New Roman" w:cs="Times New Roman"/>
          <w:sz w:val="28"/>
          <w:szCs w:val="28"/>
          <w:lang w:eastAsia="ru-RU"/>
        </w:rPr>
        <w:t>ного климата и развитие конкуренции</w:t>
      </w:r>
      <w:r w:rsidR="00DA7378">
        <w:rPr>
          <w:rFonts w:ascii="Times New Roman" w:hAnsi="Times New Roman" w:cs="Times New Roman"/>
          <w:sz w:val="28"/>
          <w:szCs w:val="28"/>
          <w:lang w:eastAsia="ru-RU"/>
        </w:rPr>
        <w:t>. Состав экспертного совета утвержден ра</w:t>
      </w:r>
      <w:r w:rsidR="00DA7378">
        <w:rPr>
          <w:rFonts w:ascii="Times New Roman" w:hAnsi="Times New Roman" w:cs="Times New Roman"/>
          <w:sz w:val="28"/>
          <w:szCs w:val="28"/>
          <w:lang w:eastAsia="ru-RU"/>
        </w:rPr>
        <w:t>с</w:t>
      </w:r>
      <w:r w:rsidR="00DA7378">
        <w:rPr>
          <w:rFonts w:ascii="Times New Roman" w:hAnsi="Times New Roman" w:cs="Times New Roman"/>
          <w:sz w:val="28"/>
          <w:szCs w:val="28"/>
          <w:lang w:eastAsia="ru-RU"/>
        </w:rPr>
        <w:t xml:space="preserve">поряжением </w:t>
      </w:r>
      <w:r w:rsidR="00301B34">
        <w:rPr>
          <w:rFonts w:ascii="Times New Roman" w:hAnsi="Times New Roman" w:cs="Times New Roman"/>
          <w:sz w:val="28"/>
          <w:szCs w:val="28"/>
          <w:lang w:eastAsia="ru-RU"/>
        </w:rPr>
        <w:t xml:space="preserve">Губернатора </w:t>
      </w:r>
      <w:r w:rsidR="00DA7378">
        <w:rPr>
          <w:rFonts w:ascii="Times New Roman" w:hAnsi="Times New Roman" w:cs="Times New Roman"/>
          <w:sz w:val="28"/>
          <w:szCs w:val="28"/>
          <w:lang w:eastAsia="ru-RU"/>
        </w:rPr>
        <w:t xml:space="preserve">Алтайского края от </w:t>
      </w:r>
      <w:r w:rsidR="00301B34">
        <w:rPr>
          <w:rFonts w:ascii="Times New Roman" w:hAnsi="Times New Roman" w:cs="Times New Roman"/>
          <w:sz w:val="28"/>
          <w:szCs w:val="28"/>
          <w:lang w:eastAsia="ru-RU"/>
        </w:rPr>
        <w:t xml:space="preserve">12.01.2015 </w:t>
      </w:r>
      <w:r w:rsidR="00880F47">
        <w:rPr>
          <w:rFonts w:ascii="Times New Roman" w:hAnsi="Times New Roman" w:cs="Times New Roman"/>
          <w:sz w:val="28"/>
          <w:szCs w:val="28"/>
          <w:lang w:eastAsia="ru-RU"/>
        </w:rPr>
        <w:t>№ 1-рг «О составе эк</w:t>
      </w:r>
      <w:r w:rsidR="00880F47">
        <w:rPr>
          <w:rFonts w:ascii="Times New Roman" w:hAnsi="Times New Roman" w:cs="Times New Roman"/>
          <w:sz w:val="28"/>
          <w:szCs w:val="28"/>
          <w:lang w:eastAsia="ru-RU"/>
        </w:rPr>
        <w:t>с</w:t>
      </w:r>
      <w:r w:rsidR="00880F47">
        <w:rPr>
          <w:rFonts w:ascii="Times New Roman" w:hAnsi="Times New Roman" w:cs="Times New Roman"/>
          <w:sz w:val="28"/>
          <w:szCs w:val="28"/>
          <w:lang w:eastAsia="ru-RU"/>
        </w:rPr>
        <w:t>пертного совета по улучшению инвестиционного климата в Алтайском крае».</w:t>
      </w:r>
    </w:p>
    <w:p w14:paraId="57E2D3A1" w14:textId="77777777" w:rsidR="004E300E" w:rsidRDefault="00E27E13" w:rsidP="004E300E">
      <w:pPr>
        <w:autoSpaceDE w:val="0"/>
        <w:autoSpaceDN w:val="0"/>
        <w:adjustRightInd w:val="0"/>
        <w:spacing w:after="0" w:line="240" w:lineRule="auto"/>
        <w:ind w:firstLine="709"/>
        <w:jc w:val="both"/>
        <w:rPr>
          <w:rFonts w:ascii="Times New Roman" w:hAnsi="Times New Roman" w:cs="Times New Roman"/>
          <w:sz w:val="28"/>
          <w:szCs w:val="28"/>
          <w:lang w:eastAsia="ru-RU"/>
        </w:rPr>
      </w:pPr>
      <w:r w:rsidRPr="005608BF">
        <w:rPr>
          <w:rFonts w:ascii="Times New Roman" w:hAnsi="Times New Roman" w:cs="Times New Roman"/>
          <w:color w:val="000000" w:themeColor="text1"/>
          <w:sz w:val="28"/>
          <w:szCs w:val="28"/>
        </w:rPr>
        <w:t>В</w:t>
      </w:r>
      <w:r w:rsidRPr="005608BF">
        <w:rPr>
          <w:rFonts w:ascii="Times New Roman" w:hAnsi="Times New Roman" w:cs="Times New Roman"/>
          <w:sz w:val="28"/>
          <w:szCs w:val="28"/>
          <w:lang w:eastAsia="ru-RU"/>
        </w:rPr>
        <w:t xml:space="preserve"> целях внедрения на территории Алтайского края Стандарта, распоряж</w:t>
      </w:r>
      <w:r w:rsidRPr="005608BF">
        <w:rPr>
          <w:rFonts w:ascii="Times New Roman" w:hAnsi="Times New Roman" w:cs="Times New Roman"/>
          <w:sz w:val="28"/>
          <w:szCs w:val="28"/>
          <w:lang w:eastAsia="ru-RU"/>
        </w:rPr>
        <w:t>е</w:t>
      </w:r>
      <w:r w:rsidRPr="005608BF">
        <w:rPr>
          <w:rFonts w:ascii="Times New Roman" w:hAnsi="Times New Roman" w:cs="Times New Roman"/>
          <w:sz w:val="28"/>
          <w:szCs w:val="28"/>
          <w:lang w:eastAsia="ru-RU"/>
        </w:rPr>
        <w:t xml:space="preserve">нием </w:t>
      </w:r>
      <w:r w:rsidRPr="005608BF">
        <w:rPr>
          <w:rFonts w:ascii="Times New Roman" w:hAnsi="Times New Roman" w:cs="Times New Roman"/>
          <w:color w:val="000000" w:themeColor="text1"/>
          <w:sz w:val="28"/>
          <w:szCs w:val="28"/>
        </w:rPr>
        <w:t>Администрации края от 10.03.2016 № 57-р</w:t>
      </w:r>
      <w:r w:rsidR="001C1409">
        <w:rPr>
          <w:rFonts w:ascii="Times New Roman" w:hAnsi="Times New Roman" w:cs="Times New Roman"/>
          <w:sz w:val="28"/>
          <w:szCs w:val="28"/>
          <w:lang w:eastAsia="ru-RU"/>
        </w:rPr>
        <w:t xml:space="preserve"> </w:t>
      </w:r>
      <w:r w:rsidRPr="005608BF">
        <w:rPr>
          <w:rFonts w:ascii="Times New Roman" w:hAnsi="Times New Roman" w:cs="Times New Roman"/>
          <w:sz w:val="28"/>
          <w:szCs w:val="28"/>
          <w:lang w:eastAsia="ru-RU"/>
        </w:rPr>
        <w:t>утвержден план мероприятий («дорожная карта») по содействию развитию конкуренции на рынках товаров, р</w:t>
      </w:r>
      <w:r w:rsidRPr="005608BF">
        <w:rPr>
          <w:rFonts w:ascii="Times New Roman" w:hAnsi="Times New Roman" w:cs="Times New Roman"/>
          <w:sz w:val="28"/>
          <w:szCs w:val="28"/>
          <w:lang w:eastAsia="ru-RU"/>
        </w:rPr>
        <w:t>а</w:t>
      </w:r>
      <w:r w:rsidRPr="005608BF">
        <w:rPr>
          <w:rFonts w:ascii="Times New Roman" w:hAnsi="Times New Roman" w:cs="Times New Roman"/>
          <w:sz w:val="28"/>
          <w:szCs w:val="28"/>
          <w:lang w:eastAsia="ru-RU"/>
        </w:rPr>
        <w:t xml:space="preserve">бот и услуг Алтайского края (размещена по адресу </w:t>
      </w:r>
      <w:hyperlink r:id="rId12" w:history="1">
        <w:r w:rsidRPr="005608BF">
          <w:rPr>
            <w:rStyle w:val="a4"/>
            <w:rFonts w:ascii="Times New Roman" w:hAnsi="Times New Roman" w:cs="Times New Roman"/>
            <w:color w:val="auto"/>
            <w:sz w:val="28"/>
            <w:szCs w:val="28"/>
            <w:lang w:eastAsia="ru-RU"/>
          </w:rPr>
          <w:t>http://www.econom22.alt/economy/konkuren/dorozhnaya-karat.php</w:t>
        </w:r>
      </w:hyperlink>
      <w:r w:rsidRPr="005608BF">
        <w:rPr>
          <w:rFonts w:ascii="Times New Roman" w:hAnsi="Times New Roman" w:cs="Times New Roman"/>
          <w:sz w:val="28"/>
          <w:szCs w:val="28"/>
          <w:lang w:eastAsia="ru-RU"/>
        </w:rPr>
        <w:t xml:space="preserve">). </w:t>
      </w:r>
    </w:p>
    <w:p w14:paraId="117915CF" w14:textId="58DEE10C" w:rsidR="00E27E13" w:rsidRPr="005F33EE" w:rsidRDefault="00880F47" w:rsidP="004E300E">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color w:val="000000" w:themeColor="text1"/>
          <w:sz w:val="28"/>
          <w:szCs w:val="28"/>
        </w:rPr>
        <w:t>Региональный д</w:t>
      </w:r>
      <w:r w:rsidR="00E27E13" w:rsidRPr="005608BF">
        <w:rPr>
          <w:rFonts w:ascii="Times New Roman" w:hAnsi="Times New Roman" w:cs="Times New Roman"/>
          <w:color w:val="000000" w:themeColor="text1"/>
          <w:sz w:val="28"/>
          <w:szCs w:val="28"/>
        </w:rPr>
        <w:t>оклад «Состояние и развитие конкурентной среды на ры</w:t>
      </w:r>
      <w:r w:rsidR="00E27E13" w:rsidRPr="005608BF">
        <w:rPr>
          <w:rFonts w:ascii="Times New Roman" w:hAnsi="Times New Roman" w:cs="Times New Roman"/>
          <w:color w:val="000000" w:themeColor="text1"/>
          <w:sz w:val="28"/>
          <w:szCs w:val="28"/>
        </w:rPr>
        <w:t>н</w:t>
      </w:r>
      <w:r w:rsidR="00E27E13" w:rsidRPr="005608BF">
        <w:rPr>
          <w:rFonts w:ascii="Times New Roman" w:hAnsi="Times New Roman" w:cs="Times New Roman"/>
          <w:color w:val="000000" w:themeColor="text1"/>
          <w:sz w:val="28"/>
          <w:szCs w:val="28"/>
        </w:rPr>
        <w:t>ках товаров, работ и услуг Алтайского края в 201</w:t>
      </w:r>
      <w:r w:rsidR="00E27E13">
        <w:rPr>
          <w:rFonts w:ascii="Times New Roman" w:hAnsi="Times New Roman" w:cs="Times New Roman"/>
          <w:color w:val="000000" w:themeColor="text1"/>
          <w:sz w:val="28"/>
          <w:szCs w:val="28"/>
        </w:rPr>
        <w:t>8</w:t>
      </w:r>
      <w:r w:rsidR="00E27E13" w:rsidRPr="005608BF">
        <w:rPr>
          <w:rFonts w:ascii="Times New Roman" w:hAnsi="Times New Roman" w:cs="Times New Roman"/>
          <w:color w:val="000000" w:themeColor="text1"/>
          <w:sz w:val="28"/>
          <w:szCs w:val="28"/>
        </w:rPr>
        <w:t xml:space="preserve"> году»</w:t>
      </w:r>
      <w:r w:rsidR="001C1409">
        <w:rPr>
          <w:rFonts w:ascii="Times New Roman" w:hAnsi="Times New Roman" w:cs="Times New Roman"/>
          <w:sz w:val="28"/>
          <w:szCs w:val="28"/>
        </w:rPr>
        <w:t xml:space="preserve"> </w:t>
      </w:r>
      <w:r w:rsidR="00E27E13" w:rsidRPr="005608BF">
        <w:rPr>
          <w:rFonts w:ascii="Times New Roman" w:hAnsi="Times New Roman" w:cs="Times New Roman"/>
          <w:sz w:val="28"/>
          <w:szCs w:val="28"/>
        </w:rPr>
        <w:t>подготовлен в соотве</w:t>
      </w:r>
      <w:r w:rsidR="00E27E13" w:rsidRPr="005608BF">
        <w:rPr>
          <w:rFonts w:ascii="Times New Roman" w:hAnsi="Times New Roman" w:cs="Times New Roman"/>
          <w:sz w:val="28"/>
          <w:szCs w:val="28"/>
        </w:rPr>
        <w:t>т</w:t>
      </w:r>
      <w:r w:rsidR="00E27E13" w:rsidRPr="005608BF">
        <w:rPr>
          <w:rFonts w:ascii="Times New Roman" w:hAnsi="Times New Roman" w:cs="Times New Roman"/>
          <w:sz w:val="28"/>
          <w:szCs w:val="28"/>
        </w:rPr>
        <w:t xml:space="preserve">ствии с </w:t>
      </w:r>
      <w:hyperlink r:id="rId13" w:history="1">
        <w:r w:rsidR="00E27E13" w:rsidRPr="005608BF">
          <w:rPr>
            <w:rFonts w:ascii="Times New Roman" w:hAnsi="Times New Roman" w:cs="Times New Roman"/>
            <w:sz w:val="28"/>
            <w:szCs w:val="28"/>
          </w:rPr>
          <w:t>распоряжением</w:t>
        </w:r>
      </w:hyperlink>
      <w:r w:rsidR="00E27E13" w:rsidRPr="005608BF">
        <w:rPr>
          <w:rFonts w:ascii="Times New Roman" w:hAnsi="Times New Roman" w:cs="Times New Roman"/>
          <w:sz w:val="28"/>
          <w:szCs w:val="28"/>
        </w:rPr>
        <w:t xml:space="preserve"> Правительства Российской Федерации от 05.09.2015 № 1738-р. В Докладе аккумулирована</w:t>
      </w:r>
      <w:r w:rsidR="00E27E13" w:rsidRPr="005608BF">
        <w:rPr>
          <w:rFonts w:ascii="Times New Roman" w:hAnsi="Times New Roman"/>
          <w:sz w:val="28"/>
          <w:szCs w:val="28"/>
        </w:rPr>
        <w:t xml:space="preserve"> аналитическая инфо</w:t>
      </w:r>
      <w:r w:rsidR="003A0B84">
        <w:rPr>
          <w:rFonts w:ascii="Times New Roman" w:hAnsi="Times New Roman"/>
          <w:sz w:val="28"/>
          <w:szCs w:val="28"/>
        </w:rPr>
        <w:t xml:space="preserve">рмация о состоянии конкуренции </w:t>
      </w:r>
      <w:r w:rsidR="00E27E13" w:rsidRPr="005608BF">
        <w:rPr>
          <w:rFonts w:ascii="Times New Roman" w:hAnsi="Times New Roman"/>
          <w:sz w:val="28"/>
          <w:szCs w:val="28"/>
        </w:rPr>
        <w:t>в Алтайском крае, приоритетных направлени</w:t>
      </w:r>
      <w:r w:rsidR="003A0B84">
        <w:rPr>
          <w:rFonts w:ascii="Times New Roman" w:hAnsi="Times New Roman"/>
          <w:sz w:val="28"/>
          <w:szCs w:val="28"/>
        </w:rPr>
        <w:t>ях</w:t>
      </w:r>
      <w:r w:rsidR="00E27E13" w:rsidRPr="005608BF">
        <w:rPr>
          <w:rFonts w:ascii="Times New Roman" w:hAnsi="Times New Roman"/>
          <w:sz w:val="28"/>
          <w:szCs w:val="28"/>
        </w:rPr>
        <w:t xml:space="preserve"> деятельности орг</w:t>
      </w:r>
      <w:r w:rsidR="00E27E13" w:rsidRPr="005608BF">
        <w:rPr>
          <w:rFonts w:ascii="Times New Roman" w:hAnsi="Times New Roman"/>
          <w:sz w:val="28"/>
          <w:szCs w:val="28"/>
        </w:rPr>
        <w:t>а</w:t>
      </w:r>
      <w:r w:rsidR="00E27E13" w:rsidRPr="005608BF">
        <w:rPr>
          <w:rFonts w:ascii="Times New Roman" w:hAnsi="Times New Roman"/>
          <w:sz w:val="28"/>
          <w:szCs w:val="28"/>
        </w:rPr>
        <w:t>нов исполнительной власти края по развитию конкуренции на рынках товаров, работ и услуг.</w:t>
      </w:r>
    </w:p>
    <w:p w14:paraId="7B204F96" w14:textId="77777777" w:rsidR="007B0D06" w:rsidRPr="00D3149B" w:rsidRDefault="007B0D06" w:rsidP="007B0D06">
      <w:pPr>
        <w:jc w:val="both"/>
        <w:rPr>
          <w:rFonts w:ascii="Times New Roman" w:hAnsi="Times New Roman"/>
          <w:sz w:val="28"/>
          <w:szCs w:val="28"/>
        </w:rPr>
      </w:pPr>
    </w:p>
    <w:p w14:paraId="219A24B5" w14:textId="77777777" w:rsidR="007B0D06" w:rsidRPr="00BC1830" w:rsidRDefault="007B0D06" w:rsidP="007B0D06">
      <w:pPr>
        <w:rPr>
          <w:highlight w:val="yellow"/>
          <w:lang w:eastAsia="ru-RU"/>
        </w:rPr>
        <w:sectPr w:rsidR="007B0D06" w:rsidRPr="00BC1830" w:rsidSect="001F550E">
          <w:headerReference w:type="default" r:id="rId14"/>
          <w:pgSz w:w="11906" w:h="16838"/>
          <w:pgMar w:top="709" w:right="851" w:bottom="568" w:left="1134" w:header="709" w:footer="709" w:gutter="0"/>
          <w:cols w:space="708"/>
          <w:titlePg/>
          <w:docGrid w:linePitch="360"/>
        </w:sectPr>
      </w:pPr>
    </w:p>
    <w:p w14:paraId="6CEC7BAC" w14:textId="77777777" w:rsidR="001C378D" w:rsidRDefault="001C378D" w:rsidP="00DA3F73">
      <w:pPr>
        <w:pStyle w:val="1"/>
        <w:spacing w:before="240" w:after="240" w:line="240" w:lineRule="auto"/>
        <w:ind w:firstLine="709"/>
        <w:jc w:val="both"/>
        <w:rPr>
          <w:rFonts w:ascii="Times New Roman" w:hAnsi="Times New Roman" w:cs="Times New Roman"/>
          <w:color w:val="auto"/>
        </w:rPr>
      </w:pPr>
      <w:bookmarkStart w:id="1" w:name="_Toc475547104"/>
    </w:p>
    <w:p w14:paraId="7B58613E" w14:textId="77777777" w:rsidR="00DA3F73" w:rsidRPr="00076954" w:rsidRDefault="00DA3F73" w:rsidP="00DA3F73">
      <w:pPr>
        <w:pStyle w:val="1"/>
        <w:spacing w:before="240" w:after="240" w:line="240" w:lineRule="auto"/>
        <w:ind w:firstLine="709"/>
        <w:jc w:val="both"/>
        <w:rPr>
          <w:rFonts w:ascii="Times New Roman" w:hAnsi="Times New Roman" w:cs="Times New Roman"/>
          <w:color w:val="auto"/>
        </w:rPr>
      </w:pPr>
      <w:r>
        <w:rPr>
          <w:rFonts w:ascii="Times New Roman" w:hAnsi="Times New Roman" w:cs="Times New Roman"/>
          <w:color w:val="auto"/>
        </w:rPr>
        <w:t>Р</w:t>
      </w:r>
      <w:r w:rsidRPr="00076954">
        <w:rPr>
          <w:rFonts w:ascii="Times New Roman" w:hAnsi="Times New Roman" w:cs="Times New Roman"/>
          <w:color w:val="auto"/>
        </w:rPr>
        <w:t>аздел 2. Доклад о состоянии и развитии конкурентной среды на ры</w:t>
      </w:r>
      <w:r w:rsidRPr="00076954">
        <w:rPr>
          <w:rFonts w:ascii="Times New Roman" w:hAnsi="Times New Roman" w:cs="Times New Roman"/>
          <w:color w:val="auto"/>
        </w:rPr>
        <w:t>н</w:t>
      </w:r>
      <w:r w:rsidRPr="00076954">
        <w:rPr>
          <w:rFonts w:ascii="Times New Roman" w:hAnsi="Times New Roman" w:cs="Times New Roman"/>
          <w:color w:val="auto"/>
        </w:rPr>
        <w:t>ках товаров, работ и услуг Алтайского края.</w:t>
      </w:r>
      <w:bookmarkEnd w:id="1"/>
    </w:p>
    <w:p w14:paraId="08978661" w14:textId="22B95F94" w:rsidR="00DA3F73" w:rsidRPr="0050564F" w:rsidRDefault="00DA3F73" w:rsidP="00DA3F73">
      <w:pPr>
        <w:spacing w:after="0" w:line="240" w:lineRule="auto"/>
        <w:ind w:firstLine="709"/>
        <w:jc w:val="both"/>
        <w:rPr>
          <w:rFonts w:ascii="Times New Roman" w:hAnsi="Times New Roman" w:cs="Times New Roman"/>
          <w:sz w:val="28"/>
          <w:szCs w:val="28"/>
        </w:rPr>
      </w:pPr>
      <w:r w:rsidRPr="0050564F">
        <w:rPr>
          <w:rFonts w:ascii="Times New Roman" w:hAnsi="Times New Roman" w:cs="Times New Roman"/>
          <w:sz w:val="28"/>
          <w:szCs w:val="28"/>
        </w:rPr>
        <w:t xml:space="preserve">Анализ конкурентной среды проведен на основе: </w:t>
      </w:r>
      <w:r w:rsidR="006D3978">
        <w:rPr>
          <w:rFonts w:ascii="Times New Roman" w:hAnsi="Times New Roman" w:cs="Times New Roman"/>
          <w:sz w:val="28"/>
          <w:szCs w:val="28"/>
        </w:rPr>
        <w:t xml:space="preserve">официальных </w:t>
      </w:r>
      <w:r w:rsidRPr="0050564F">
        <w:rPr>
          <w:rFonts w:ascii="Times New Roman" w:hAnsi="Times New Roman" w:cs="Times New Roman"/>
          <w:sz w:val="28"/>
          <w:szCs w:val="28"/>
        </w:rPr>
        <w:t>статистич</w:t>
      </w:r>
      <w:r w:rsidRPr="0050564F">
        <w:rPr>
          <w:rFonts w:ascii="Times New Roman" w:hAnsi="Times New Roman" w:cs="Times New Roman"/>
          <w:sz w:val="28"/>
          <w:szCs w:val="28"/>
        </w:rPr>
        <w:t>е</w:t>
      </w:r>
      <w:r w:rsidRPr="0050564F">
        <w:rPr>
          <w:rFonts w:ascii="Times New Roman" w:hAnsi="Times New Roman" w:cs="Times New Roman"/>
          <w:sz w:val="28"/>
          <w:szCs w:val="28"/>
        </w:rPr>
        <w:t xml:space="preserve">ских </w:t>
      </w:r>
      <w:r w:rsidR="006D3978">
        <w:rPr>
          <w:rFonts w:ascii="Times New Roman" w:hAnsi="Times New Roman" w:cs="Times New Roman"/>
          <w:sz w:val="28"/>
          <w:szCs w:val="28"/>
        </w:rPr>
        <w:t>и</w:t>
      </w:r>
      <w:r w:rsidR="001C1409">
        <w:rPr>
          <w:rFonts w:ascii="Times New Roman" w:hAnsi="Times New Roman" w:cs="Times New Roman"/>
          <w:sz w:val="28"/>
          <w:szCs w:val="28"/>
        </w:rPr>
        <w:t xml:space="preserve"> административных данных; результатов</w:t>
      </w:r>
      <w:r w:rsidRPr="0050564F">
        <w:rPr>
          <w:rFonts w:ascii="Times New Roman" w:hAnsi="Times New Roman" w:cs="Times New Roman"/>
          <w:sz w:val="28"/>
          <w:szCs w:val="28"/>
        </w:rPr>
        <w:t xml:space="preserve"> мониторинга состояния и развития конкурентной среды на рынках товаров</w:t>
      </w:r>
      <w:r w:rsidR="007D4D06">
        <w:rPr>
          <w:rFonts w:ascii="Times New Roman" w:hAnsi="Times New Roman" w:cs="Times New Roman"/>
          <w:sz w:val="28"/>
          <w:szCs w:val="28"/>
        </w:rPr>
        <w:t>, работ и услуг Алтайского края;</w:t>
      </w:r>
      <w:r w:rsidRPr="0050564F">
        <w:rPr>
          <w:rFonts w:ascii="Times New Roman" w:hAnsi="Times New Roman" w:cs="Times New Roman"/>
          <w:sz w:val="28"/>
          <w:szCs w:val="28"/>
        </w:rPr>
        <w:t xml:space="preserve"> оцен</w:t>
      </w:r>
      <w:r w:rsidR="007D4D06">
        <w:rPr>
          <w:rFonts w:ascii="Times New Roman" w:hAnsi="Times New Roman" w:cs="Times New Roman"/>
          <w:sz w:val="28"/>
          <w:szCs w:val="28"/>
        </w:rPr>
        <w:t>ки</w:t>
      </w:r>
      <w:r w:rsidRPr="0050564F">
        <w:rPr>
          <w:rFonts w:ascii="Times New Roman" w:hAnsi="Times New Roman" w:cs="Times New Roman"/>
          <w:sz w:val="28"/>
          <w:szCs w:val="28"/>
        </w:rPr>
        <w:t xml:space="preserve"> общественных организаций </w:t>
      </w:r>
      <w:r w:rsidR="007D4D06">
        <w:rPr>
          <w:rFonts w:ascii="Times New Roman" w:hAnsi="Times New Roman" w:cs="Times New Roman"/>
          <w:sz w:val="28"/>
          <w:szCs w:val="28"/>
        </w:rPr>
        <w:t xml:space="preserve">и </w:t>
      </w:r>
      <w:r w:rsidRPr="0050564F">
        <w:rPr>
          <w:rFonts w:ascii="Times New Roman" w:hAnsi="Times New Roman" w:cs="Times New Roman"/>
          <w:sz w:val="28"/>
          <w:szCs w:val="28"/>
        </w:rPr>
        <w:t>предпринимателей.</w:t>
      </w:r>
    </w:p>
    <w:p w14:paraId="380AFEA5" w14:textId="77777777" w:rsidR="00DA3F73" w:rsidRPr="0050564F" w:rsidRDefault="00DA3F73" w:rsidP="00DA3F73">
      <w:pPr>
        <w:pStyle w:val="2"/>
        <w:spacing w:before="240" w:after="240" w:line="240" w:lineRule="auto"/>
        <w:ind w:firstLine="709"/>
        <w:jc w:val="both"/>
        <w:rPr>
          <w:rFonts w:ascii="Times New Roman" w:hAnsi="Times New Roman" w:cs="Times New Roman"/>
          <w:color w:val="auto"/>
          <w:sz w:val="28"/>
          <w:szCs w:val="28"/>
        </w:rPr>
      </w:pPr>
      <w:bookmarkStart w:id="2" w:name="_Toc475547105"/>
      <w:r w:rsidRPr="0050564F">
        <w:rPr>
          <w:rFonts w:ascii="Times New Roman" w:hAnsi="Times New Roman" w:cs="Times New Roman"/>
          <w:color w:val="auto"/>
          <w:sz w:val="28"/>
          <w:szCs w:val="28"/>
        </w:rPr>
        <w:t>2.1. Структурные показатели состояния конкуренции в регионе.</w:t>
      </w:r>
      <w:bookmarkEnd w:id="2"/>
    </w:p>
    <w:p w14:paraId="18D7DDC1" w14:textId="77777777" w:rsidR="00DA3F73" w:rsidRPr="00683BA3" w:rsidRDefault="00DA3F73" w:rsidP="00DA3F73">
      <w:pPr>
        <w:spacing w:after="0" w:line="240" w:lineRule="auto"/>
        <w:ind w:firstLine="709"/>
        <w:jc w:val="both"/>
        <w:rPr>
          <w:rFonts w:ascii="Times New Roman" w:hAnsi="Times New Roman" w:cs="Times New Roman"/>
          <w:sz w:val="28"/>
          <w:szCs w:val="28"/>
          <w:highlight w:val="yellow"/>
          <w:lang w:eastAsia="ru-RU"/>
        </w:rPr>
      </w:pPr>
      <w:r w:rsidRPr="0050564F">
        <w:rPr>
          <w:rFonts w:ascii="Times New Roman" w:hAnsi="Times New Roman" w:cs="Times New Roman"/>
          <w:sz w:val="28"/>
          <w:szCs w:val="28"/>
          <w:lang w:eastAsia="ru-RU"/>
        </w:rPr>
        <w:t>Одним из основных показателей, отражающих состояние конкурентной среды, является динамика числа зарегистрированных организаций в регионе.</w:t>
      </w:r>
    </w:p>
    <w:p w14:paraId="2C62F87A" w14:textId="05EDD876" w:rsidR="00DA3F73" w:rsidRPr="006B4A42" w:rsidRDefault="00DA3F73" w:rsidP="00DA3F73">
      <w:pPr>
        <w:pStyle w:val="af6"/>
        <w:ind w:firstLine="709"/>
        <w:jc w:val="both"/>
        <w:rPr>
          <w:rFonts w:ascii="Times New Roman" w:hAnsi="Times New Roman" w:cs="Times New Roman"/>
          <w:sz w:val="28"/>
          <w:szCs w:val="28"/>
        </w:rPr>
      </w:pPr>
      <w:r w:rsidRPr="006B4A42">
        <w:rPr>
          <w:rFonts w:ascii="Times New Roman" w:hAnsi="Times New Roman" w:cs="Times New Roman"/>
          <w:sz w:val="28"/>
          <w:szCs w:val="28"/>
        </w:rPr>
        <w:t>На 01.01.2019 в Алтайском крае во всех сферах экономики зарегистриров</w:t>
      </w:r>
      <w:r w:rsidRPr="006B4A42">
        <w:rPr>
          <w:rFonts w:ascii="Times New Roman" w:hAnsi="Times New Roman" w:cs="Times New Roman"/>
          <w:sz w:val="28"/>
          <w:szCs w:val="28"/>
        </w:rPr>
        <w:t>а</w:t>
      </w:r>
      <w:r w:rsidRPr="006B4A42">
        <w:rPr>
          <w:rFonts w:ascii="Times New Roman" w:hAnsi="Times New Roman" w:cs="Times New Roman"/>
          <w:sz w:val="28"/>
          <w:szCs w:val="28"/>
        </w:rPr>
        <w:t xml:space="preserve">но </w:t>
      </w:r>
      <w:r w:rsidR="00287EA3">
        <w:rPr>
          <w:rFonts w:ascii="Times New Roman" w:hAnsi="Times New Roman" w:cs="Times New Roman"/>
          <w:sz w:val="28"/>
          <w:szCs w:val="28"/>
        </w:rPr>
        <w:t>94687</w:t>
      </w:r>
      <w:r w:rsidRPr="006B4A42">
        <w:rPr>
          <w:rFonts w:ascii="Times New Roman" w:hAnsi="Times New Roman" w:cs="Times New Roman"/>
          <w:sz w:val="28"/>
          <w:szCs w:val="28"/>
        </w:rPr>
        <w:t xml:space="preserve"> хозяйствующих субъект</w:t>
      </w:r>
      <w:r w:rsidR="00C82BE4">
        <w:rPr>
          <w:rFonts w:ascii="Times New Roman" w:hAnsi="Times New Roman" w:cs="Times New Roman"/>
          <w:sz w:val="28"/>
          <w:szCs w:val="28"/>
        </w:rPr>
        <w:t>а</w:t>
      </w:r>
      <w:r w:rsidRPr="006B4A42">
        <w:rPr>
          <w:rFonts w:ascii="Times New Roman" w:hAnsi="Times New Roman" w:cs="Times New Roman"/>
          <w:sz w:val="28"/>
          <w:szCs w:val="28"/>
        </w:rPr>
        <w:t xml:space="preserve"> различных форм собственности, из них </w:t>
      </w:r>
      <w:r w:rsidR="00287EA3">
        <w:rPr>
          <w:rFonts w:ascii="Times New Roman" w:hAnsi="Times New Roman" w:cs="Times New Roman"/>
          <w:sz w:val="28"/>
          <w:szCs w:val="28"/>
        </w:rPr>
        <w:t>41742</w:t>
      </w:r>
      <w:r w:rsidR="001E1C43">
        <w:rPr>
          <w:rFonts w:ascii="Times New Roman" w:hAnsi="Times New Roman" w:cs="Times New Roman"/>
          <w:sz w:val="28"/>
          <w:szCs w:val="28"/>
        </w:rPr>
        <w:t> </w:t>
      </w:r>
      <w:r w:rsidRPr="006B4A42">
        <w:rPr>
          <w:rFonts w:ascii="Times New Roman" w:hAnsi="Times New Roman" w:cs="Times New Roman"/>
          <w:sz w:val="28"/>
          <w:szCs w:val="28"/>
        </w:rPr>
        <w:t xml:space="preserve">– </w:t>
      </w:r>
      <w:r w:rsidR="00287EA3">
        <w:rPr>
          <w:rFonts w:ascii="Times New Roman" w:hAnsi="Times New Roman" w:cs="Times New Roman"/>
          <w:sz w:val="28"/>
          <w:szCs w:val="28"/>
        </w:rPr>
        <w:t>предприятия и организации</w:t>
      </w:r>
      <w:r w:rsidRPr="006B4A42">
        <w:rPr>
          <w:rFonts w:ascii="Times New Roman" w:hAnsi="Times New Roman" w:cs="Times New Roman"/>
          <w:sz w:val="28"/>
          <w:szCs w:val="28"/>
        </w:rPr>
        <w:t>, 5294</w:t>
      </w:r>
      <w:r>
        <w:rPr>
          <w:rFonts w:ascii="Times New Roman" w:hAnsi="Times New Roman" w:cs="Times New Roman"/>
          <w:sz w:val="28"/>
          <w:szCs w:val="28"/>
        </w:rPr>
        <w:t>5</w:t>
      </w:r>
      <w:r w:rsidRPr="006B4A42">
        <w:rPr>
          <w:rFonts w:ascii="Times New Roman" w:hAnsi="Times New Roman" w:cs="Times New Roman"/>
          <w:sz w:val="28"/>
          <w:szCs w:val="28"/>
        </w:rPr>
        <w:t xml:space="preserve"> – индивидуальные предприниматели. </w:t>
      </w:r>
    </w:p>
    <w:p w14:paraId="6BE31F1C" w14:textId="77777777" w:rsidR="00DA3F73" w:rsidRPr="00683BA3" w:rsidRDefault="00DA3F73" w:rsidP="00DA3F73">
      <w:pPr>
        <w:pStyle w:val="af6"/>
        <w:ind w:firstLine="709"/>
        <w:jc w:val="both"/>
        <w:rPr>
          <w:rFonts w:ascii="Times New Roman" w:hAnsi="Times New Roman" w:cs="Times New Roman"/>
          <w:sz w:val="24"/>
          <w:szCs w:val="24"/>
          <w:highlight w:val="yellow"/>
        </w:rPr>
      </w:pPr>
    </w:p>
    <w:p w14:paraId="032D5742" w14:textId="77777777" w:rsidR="00DA3F73" w:rsidRPr="00F51282" w:rsidRDefault="00DA3F73" w:rsidP="00DA3F73">
      <w:pPr>
        <w:pStyle w:val="af6"/>
        <w:ind w:firstLine="709"/>
        <w:jc w:val="center"/>
        <w:rPr>
          <w:rFonts w:ascii="Times New Roman" w:hAnsi="Times New Roman" w:cs="Times New Roman"/>
          <w:b/>
          <w:sz w:val="23"/>
          <w:szCs w:val="23"/>
        </w:rPr>
      </w:pPr>
      <w:r w:rsidRPr="00F51282">
        <w:rPr>
          <w:rFonts w:ascii="Times New Roman" w:hAnsi="Times New Roman" w:cs="Times New Roman"/>
          <w:b/>
          <w:sz w:val="23"/>
          <w:szCs w:val="23"/>
        </w:rPr>
        <w:t xml:space="preserve">Структура организаций по категориям бизнеса </w:t>
      </w:r>
    </w:p>
    <w:p w14:paraId="7D79299B" w14:textId="77777777" w:rsidR="00DA3F73" w:rsidRDefault="00DA3F73" w:rsidP="00DA3F73">
      <w:pPr>
        <w:pStyle w:val="af6"/>
        <w:ind w:firstLine="709"/>
        <w:jc w:val="center"/>
        <w:rPr>
          <w:rFonts w:ascii="Times New Roman" w:hAnsi="Times New Roman" w:cs="Times New Roman"/>
          <w:sz w:val="24"/>
          <w:szCs w:val="24"/>
        </w:rPr>
      </w:pPr>
      <w:r w:rsidRPr="00F51282">
        <w:rPr>
          <w:rFonts w:ascii="Times New Roman" w:hAnsi="Times New Roman" w:cs="Times New Roman"/>
          <w:sz w:val="23"/>
          <w:szCs w:val="23"/>
        </w:rPr>
        <w:t>(на 1 января, проценты</w:t>
      </w:r>
      <w:r w:rsidRPr="00F51282">
        <w:rPr>
          <w:rFonts w:ascii="Times New Roman" w:hAnsi="Times New Roman" w:cs="Times New Roman"/>
          <w:sz w:val="24"/>
          <w:szCs w:val="24"/>
        </w:rPr>
        <w:t>)</w:t>
      </w:r>
    </w:p>
    <w:p w14:paraId="2C3E2D14" w14:textId="77777777" w:rsidR="00DA3F73" w:rsidRDefault="00DA3F73" w:rsidP="00DA3F73">
      <w:pPr>
        <w:pStyle w:val="af6"/>
        <w:ind w:firstLine="709"/>
        <w:jc w:val="center"/>
        <w:rPr>
          <w:rFonts w:ascii="Times New Roman" w:hAnsi="Times New Roman" w:cs="Times New Roman"/>
          <w:sz w:val="24"/>
          <w:szCs w:val="24"/>
        </w:rPr>
      </w:pPr>
    </w:p>
    <w:p w14:paraId="685415C8" w14:textId="3DE808E3" w:rsidR="00DA3F73" w:rsidRDefault="00FE000D" w:rsidP="00DA3F73">
      <w:pPr>
        <w:pStyle w:val="af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1F46D76" wp14:editId="4C7EF774">
            <wp:extent cx="6115050" cy="22682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268220"/>
                    </a:xfrm>
                    <a:prstGeom prst="rect">
                      <a:avLst/>
                    </a:prstGeom>
                    <a:noFill/>
                  </pic:spPr>
                </pic:pic>
              </a:graphicData>
            </a:graphic>
          </wp:inline>
        </w:drawing>
      </w:r>
    </w:p>
    <w:p w14:paraId="7CD4785D" w14:textId="77777777" w:rsidR="00DA3F73" w:rsidRDefault="00DA3F73" w:rsidP="00DA3F73">
      <w:pPr>
        <w:pStyle w:val="af6"/>
        <w:jc w:val="center"/>
        <w:rPr>
          <w:rFonts w:ascii="Times New Roman" w:hAnsi="Times New Roman" w:cs="Times New Roman"/>
          <w:sz w:val="24"/>
          <w:szCs w:val="24"/>
          <w:highlight w:val="yellow"/>
        </w:rPr>
      </w:pPr>
    </w:p>
    <w:p w14:paraId="3C9EF235" w14:textId="77777777" w:rsidR="00DA3F73" w:rsidRDefault="00DA3F73" w:rsidP="00FE000D">
      <w:pPr>
        <w:pStyle w:val="af6"/>
        <w:rPr>
          <w:rFonts w:ascii="Times New Roman" w:hAnsi="Times New Roman" w:cs="Times New Roman"/>
          <w:sz w:val="24"/>
          <w:szCs w:val="24"/>
          <w:highlight w:val="yellow"/>
        </w:rPr>
      </w:pPr>
    </w:p>
    <w:p w14:paraId="38BEAB21" w14:textId="77777777" w:rsidR="00DA3F73" w:rsidRDefault="00DA3F73" w:rsidP="00DA3F73">
      <w:pPr>
        <w:pStyle w:val="af6"/>
        <w:ind w:firstLine="709"/>
        <w:jc w:val="center"/>
        <w:rPr>
          <w:rFonts w:ascii="Times New Roman" w:hAnsi="Times New Roman" w:cs="Times New Roman"/>
          <w:sz w:val="24"/>
          <w:szCs w:val="24"/>
          <w:highlight w:val="yellow"/>
        </w:rPr>
      </w:pPr>
    </w:p>
    <w:p w14:paraId="05B7DC98" w14:textId="77777777" w:rsidR="00DA3F73" w:rsidRPr="00345303" w:rsidRDefault="00DA3F73" w:rsidP="00DA3F73">
      <w:pPr>
        <w:pStyle w:val="af6"/>
        <w:ind w:firstLine="709"/>
        <w:jc w:val="both"/>
        <w:rPr>
          <w:rFonts w:ascii="Times New Roman" w:hAnsi="Times New Roman" w:cs="Times New Roman"/>
          <w:sz w:val="28"/>
          <w:szCs w:val="28"/>
        </w:rPr>
      </w:pPr>
      <w:r w:rsidRPr="007F3DDE">
        <w:rPr>
          <w:rFonts w:ascii="Times New Roman" w:hAnsi="Times New Roman" w:cs="Times New Roman"/>
          <w:sz w:val="28"/>
          <w:szCs w:val="28"/>
        </w:rPr>
        <w:t xml:space="preserve">Наибольшее число организаций действует на рынке оптовой и розничной торговли, в обрабатывающих производствах, </w:t>
      </w:r>
      <w:r>
        <w:rPr>
          <w:rFonts w:ascii="Times New Roman" w:hAnsi="Times New Roman" w:cs="Times New Roman"/>
          <w:sz w:val="28"/>
          <w:szCs w:val="28"/>
        </w:rPr>
        <w:t xml:space="preserve">транспортировке и хранении, </w:t>
      </w:r>
      <w:r w:rsidRPr="00345303">
        <w:rPr>
          <w:rFonts w:ascii="Times New Roman" w:hAnsi="Times New Roman" w:cs="Times New Roman"/>
          <w:sz w:val="28"/>
          <w:szCs w:val="28"/>
        </w:rPr>
        <w:t>стро</w:t>
      </w:r>
      <w:r w:rsidRPr="00345303">
        <w:rPr>
          <w:rFonts w:ascii="Times New Roman" w:hAnsi="Times New Roman" w:cs="Times New Roman"/>
          <w:sz w:val="28"/>
          <w:szCs w:val="28"/>
        </w:rPr>
        <w:t>и</w:t>
      </w:r>
      <w:r w:rsidRPr="00345303">
        <w:rPr>
          <w:rFonts w:ascii="Times New Roman" w:hAnsi="Times New Roman" w:cs="Times New Roman"/>
          <w:sz w:val="28"/>
          <w:szCs w:val="28"/>
        </w:rPr>
        <w:t>тельстве, а также на рынке операций с недвижимым имуществом.</w:t>
      </w:r>
    </w:p>
    <w:p w14:paraId="79967142" w14:textId="77777777" w:rsidR="00DA3F73" w:rsidRPr="00683BA3" w:rsidRDefault="00DA3F73" w:rsidP="00DA3F73">
      <w:pPr>
        <w:pStyle w:val="af6"/>
        <w:jc w:val="both"/>
        <w:rPr>
          <w:rFonts w:ascii="Times New Roman" w:hAnsi="Times New Roman" w:cs="Times New Roman"/>
          <w:sz w:val="28"/>
          <w:szCs w:val="28"/>
          <w:highlight w:val="yellow"/>
        </w:rPr>
      </w:pPr>
    </w:p>
    <w:p w14:paraId="1B83DA1A" w14:textId="77777777" w:rsidR="00DA3F73" w:rsidRPr="00683BA3" w:rsidRDefault="00DA3F73" w:rsidP="00DA3F73">
      <w:pPr>
        <w:pStyle w:val="af6"/>
        <w:ind w:firstLine="284"/>
        <w:jc w:val="center"/>
        <w:rPr>
          <w:rFonts w:ascii="Times New Roman" w:hAnsi="Times New Roman" w:cs="Times New Roman"/>
          <w:color w:val="548DD4" w:themeColor="text2" w:themeTint="99"/>
          <w:sz w:val="28"/>
          <w:szCs w:val="28"/>
          <w:highlight w:val="yellow"/>
        </w:rPr>
      </w:pPr>
      <w:r>
        <w:rPr>
          <w:noProof/>
        </w:rPr>
        <w:lastRenderedPageBreak/>
        <w:drawing>
          <wp:inline distT="0" distB="0" distL="0" distR="0" wp14:anchorId="6C18906E" wp14:editId="0569B8E9">
            <wp:extent cx="6381750" cy="3152775"/>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C52EB4B" w14:textId="4B9DB5F4" w:rsidR="00DA3F73" w:rsidRDefault="00DA3F73" w:rsidP="00DA3F73">
      <w:pPr>
        <w:spacing w:after="0" w:line="240" w:lineRule="auto"/>
        <w:ind w:firstLine="709"/>
        <w:jc w:val="both"/>
        <w:rPr>
          <w:rFonts w:ascii="Times New Roman" w:hAnsi="Times New Roman" w:cs="Times New Roman"/>
          <w:sz w:val="28"/>
          <w:szCs w:val="28"/>
        </w:rPr>
      </w:pPr>
      <w:r w:rsidRPr="0019420C">
        <w:rPr>
          <w:rFonts w:ascii="Times New Roman" w:hAnsi="Times New Roman"/>
          <w:sz w:val="28"/>
          <w:szCs w:val="28"/>
        </w:rPr>
        <w:t xml:space="preserve">В 2018 году в Алтайском крае вновь зарегистрировано 4,3 тыс. организаций (в 2017 году – 5,1 тыс. единиц). </w:t>
      </w:r>
      <w:r w:rsidRPr="0019420C">
        <w:rPr>
          <w:rFonts w:ascii="Times New Roman" w:hAnsi="Times New Roman" w:cs="Times New Roman"/>
          <w:sz w:val="28"/>
          <w:szCs w:val="28"/>
        </w:rPr>
        <w:t>Наибольшее число вновь зарегистрированных х</w:t>
      </w:r>
      <w:r w:rsidRPr="0019420C">
        <w:rPr>
          <w:rFonts w:ascii="Times New Roman" w:hAnsi="Times New Roman" w:cs="Times New Roman"/>
          <w:sz w:val="28"/>
          <w:szCs w:val="28"/>
        </w:rPr>
        <w:t>о</w:t>
      </w:r>
      <w:r w:rsidRPr="0019420C">
        <w:rPr>
          <w:rFonts w:ascii="Times New Roman" w:hAnsi="Times New Roman" w:cs="Times New Roman"/>
          <w:sz w:val="28"/>
          <w:szCs w:val="28"/>
        </w:rPr>
        <w:t xml:space="preserve">зяйствующих субъектов в Алтайском крае в 2018 году зафиксировано на рынке торговли (1929 субъектов), строительных услуг (592 субъекта), </w:t>
      </w:r>
      <w:r w:rsidR="006D3978">
        <w:rPr>
          <w:rFonts w:ascii="Times New Roman" w:hAnsi="Times New Roman" w:cs="Times New Roman"/>
          <w:sz w:val="28"/>
          <w:szCs w:val="28"/>
        </w:rPr>
        <w:t xml:space="preserve">транспортировке и хранении продукции </w:t>
      </w:r>
      <w:r w:rsidRPr="0019420C">
        <w:rPr>
          <w:rFonts w:ascii="Times New Roman" w:hAnsi="Times New Roman" w:cs="Times New Roman"/>
          <w:sz w:val="28"/>
          <w:szCs w:val="28"/>
        </w:rPr>
        <w:t>(3</w:t>
      </w:r>
      <w:r w:rsidR="006D3978">
        <w:rPr>
          <w:rFonts w:ascii="Times New Roman" w:hAnsi="Times New Roman" w:cs="Times New Roman"/>
          <w:sz w:val="28"/>
          <w:szCs w:val="28"/>
        </w:rPr>
        <w:t>75</w:t>
      </w:r>
      <w:r w:rsidRPr="0019420C">
        <w:rPr>
          <w:rFonts w:ascii="Times New Roman" w:hAnsi="Times New Roman" w:cs="Times New Roman"/>
          <w:sz w:val="28"/>
          <w:szCs w:val="28"/>
        </w:rPr>
        <w:t xml:space="preserve"> субъект</w:t>
      </w:r>
      <w:r w:rsidR="006D3978">
        <w:rPr>
          <w:rFonts w:ascii="Times New Roman" w:hAnsi="Times New Roman" w:cs="Times New Roman"/>
          <w:sz w:val="28"/>
          <w:szCs w:val="28"/>
        </w:rPr>
        <w:t>ов</w:t>
      </w:r>
      <w:r w:rsidRPr="0019420C">
        <w:rPr>
          <w:rFonts w:ascii="Times New Roman" w:hAnsi="Times New Roman" w:cs="Times New Roman"/>
          <w:sz w:val="28"/>
          <w:szCs w:val="28"/>
        </w:rPr>
        <w:t xml:space="preserve">). </w:t>
      </w:r>
    </w:p>
    <w:p w14:paraId="0419598B" w14:textId="77777777" w:rsidR="00DA3F73" w:rsidRDefault="00DA3F73" w:rsidP="00DA3F73">
      <w:pPr>
        <w:spacing w:after="0" w:line="240" w:lineRule="auto"/>
        <w:ind w:firstLine="709"/>
        <w:jc w:val="center"/>
        <w:rPr>
          <w:rFonts w:ascii="Times New Roman" w:hAnsi="Times New Roman" w:cs="Times New Roman"/>
          <w:sz w:val="28"/>
          <w:szCs w:val="28"/>
        </w:rPr>
      </w:pPr>
    </w:p>
    <w:p w14:paraId="5B8CCCF0" w14:textId="77777777" w:rsidR="00DA3F73" w:rsidRDefault="00DA3F73" w:rsidP="00DA3F73">
      <w:pPr>
        <w:spacing w:after="0" w:line="240" w:lineRule="auto"/>
        <w:ind w:firstLine="709"/>
        <w:jc w:val="center"/>
        <w:rPr>
          <w:rFonts w:ascii="Times New Roman" w:hAnsi="Times New Roman" w:cs="Times New Roman"/>
          <w:sz w:val="28"/>
          <w:szCs w:val="28"/>
        </w:rPr>
      </w:pPr>
    </w:p>
    <w:p w14:paraId="439EE9CE" w14:textId="77777777" w:rsidR="00DA3F73" w:rsidRPr="00862DA1" w:rsidRDefault="00DA3F73" w:rsidP="00DA3F73">
      <w:pPr>
        <w:spacing w:after="0" w:line="240" w:lineRule="auto"/>
        <w:ind w:firstLine="709"/>
        <w:jc w:val="center"/>
        <w:rPr>
          <w:rFonts w:ascii="Times New Roman" w:hAnsi="Times New Roman" w:cs="Times New Roman"/>
          <w:sz w:val="24"/>
          <w:szCs w:val="24"/>
        </w:rPr>
      </w:pPr>
      <w:r w:rsidRPr="00862DA1">
        <w:rPr>
          <w:rFonts w:ascii="Times New Roman" w:hAnsi="Times New Roman" w:cs="Times New Roman"/>
          <w:b/>
          <w:bCs/>
          <w:sz w:val="24"/>
          <w:szCs w:val="24"/>
        </w:rPr>
        <w:t>Структура вновь зарегистрированных хозяйствующих субъектов по видам экон</w:t>
      </w:r>
      <w:r w:rsidRPr="00862DA1">
        <w:rPr>
          <w:rFonts w:ascii="Times New Roman" w:hAnsi="Times New Roman" w:cs="Times New Roman"/>
          <w:b/>
          <w:bCs/>
          <w:sz w:val="24"/>
          <w:szCs w:val="24"/>
        </w:rPr>
        <w:t>о</w:t>
      </w:r>
      <w:r w:rsidRPr="00862DA1">
        <w:rPr>
          <w:rFonts w:ascii="Times New Roman" w:hAnsi="Times New Roman" w:cs="Times New Roman"/>
          <w:b/>
          <w:bCs/>
          <w:sz w:val="24"/>
          <w:szCs w:val="24"/>
        </w:rPr>
        <w:t>мической деятельности в 201</w:t>
      </w:r>
      <w:r>
        <w:rPr>
          <w:rFonts w:ascii="Times New Roman" w:hAnsi="Times New Roman" w:cs="Times New Roman"/>
          <w:b/>
          <w:bCs/>
          <w:sz w:val="24"/>
          <w:szCs w:val="24"/>
        </w:rPr>
        <w:t>7</w:t>
      </w:r>
      <w:r w:rsidRPr="00862DA1">
        <w:rPr>
          <w:rFonts w:ascii="Times New Roman" w:hAnsi="Times New Roman" w:cs="Times New Roman"/>
          <w:b/>
          <w:bCs/>
          <w:sz w:val="24"/>
          <w:szCs w:val="24"/>
        </w:rPr>
        <w:t xml:space="preserve"> - 201</w:t>
      </w:r>
      <w:r>
        <w:rPr>
          <w:rFonts w:ascii="Times New Roman" w:hAnsi="Times New Roman" w:cs="Times New Roman"/>
          <w:b/>
          <w:bCs/>
          <w:sz w:val="24"/>
          <w:szCs w:val="24"/>
        </w:rPr>
        <w:t>8</w:t>
      </w:r>
      <w:r w:rsidRPr="00862DA1">
        <w:rPr>
          <w:rFonts w:ascii="Times New Roman" w:hAnsi="Times New Roman" w:cs="Times New Roman"/>
          <w:b/>
          <w:bCs/>
          <w:sz w:val="24"/>
          <w:szCs w:val="24"/>
        </w:rPr>
        <w:t xml:space="preserve"> годах, единиц</w:t>
      </w:r>
    </w:p>
    <w:p w14:paraId="427C5CC7" w14:textId="77777777" w:rsidR="00DA3F73" w:rsidRDefault="00DA3F73" w:rsidP="00DA3F73">
      <w:pPr>
        <w:spacing w:after="0" w:line="240" w:lineRule="auto"/>
        <w:jc w:val="both"/>
        <w:rPr>
          <w:rFonts w:ascii="Times New Roman" w:hAnsi="Times New Roman" w:cs="Times New Roman"/>
          <w:sz w:val="28"/>
          <w:szCs w:val="28"/>
        </w:rPr>
      </w:pPr>
      <w:r>
        <w:rPr>
          <w:noProof/>
          <w:lang w:eastAsia="ru-RU"/>
        </w:rPr>
        <w:drawing>
          <wp:inline distT="0" distB="0" distL="0" distR="0" wp14:anchorId="43E77A2B" wp14:editId="22468DF4">
            <wp:extent cx="6153150" cy="4714875"/>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5CD758B" w14:textId="0DB1D707" w:rsidR="00DA3F73" w:rsidRPr="00D76BFB" w:rsidRDefault="00DA3F73" w:rsidP="00DA3F73">
      <w:pPr>
        <w:pStyle w:val="af6"/>
        <w:ind w:firstLine="709"/>
        <w:jc w:val="both"/>
        <w:rPr>
          <w:rFonts w:ascii="Times New Roman" w:hAnsi="Times New Roman" w:cs="Times New Roman"/>
          <w:sz w:val="28"/>
          <w:szCs w:val="28"/>
        </w:rPr>
      </w:pPr>
      <w:r w:rsidRPr="002E6ACE">
        <w:rPr>
          <w:rFonts w:ascii="Times New Roman" w:hAnsi="Times New Roman" w:cs="Times New Roman"/>
          <w:sz w:val="28"/>
          <w:szCs w:val="28"/>
        </w:rPr>
        <w:lastRenderedPageBreak/>
        <w:t>В 2018 году ликвидировано 7,2 тыс. организаций (в 2017 году – 7,5 тыс. о</w:t>
      </w:r>
      <w:r w:rsidRPr="002E6ACE">
        <w:rPr>
          <w:rFonts w:ascii="Times New Roman" w:hAnsi="Times New Roman" w:cs="Times New Roman"/>
          <w:sz w:val="28"/>
          <w:szCs w:val="28"/>
        </w:rPr>
        <w:t>р</w:t>
      </w:r>
      <w:r w:rsidRPr="002E6ACE">
        <w:rPr>
          <w:rFonts w:ascii="Times New Roman" w:hAnsi="Times New Roman" w:cs="Times New Roman"/>
          <w:sz w:val="28"/>
          <w:szCs w:val="28"/>
        </w:rPr>
        <w:t>ганизаций). Сохраняется тенденция сокращения числа организаций государстве</w:t>
      </w:r>
      <w:r w:rsidRPr="002E6ACE">
        <w:rPr>
          <w:rFonts w:ascii="Times New Roman" w:hAnsi="Times New Roman" w:cs="Times New Roman"/>
          <w:sz w:val="28"/>
          <w:szCs w:val="28"/>
        </w:rPr>
        <w:t>н</w:t>
      </w:r>
      <w:r w:rsidRPr="002E6ACE">
        <w:rPr>
          <w:rFonts w:ascii="Times New Roman" w:hAnsi="Times New Roman" w:cs="Times New Roman"/>
          <w:sz w:val="28"/>
          <w:szCs w:val="28"/>
        </w:rPr>
        <w:t>ной и муниципальной форм собственности: их количество уменьшилось по сра</w:t>
      </w:r>
      <w:r w:rsidRPr="002E6ACE">
        <w:rPr>
          <w:rFonts w:ascii="Times New Roman" w:hAnsi="Times New Roman" w:cs="Times New Roman"/>
          <w:sz w:val="28"/>
          <w:szCs w:val="28"/>
        </w:rPr>
        <w:t>в</w:t>
      </w:r>
      <w:r>
        <w:rPr>
          <w:rFonts w:ascii="Times New Roman" w:hAnsi="Times New Roman" w:cs="Times New Roman"/>
          <w:sz w:val="28"/>
          <w:szCs w:val="28"/>
        </w:rPr>
        <w:t>нению с 2017</w:t>
      </w:r>
      <w:r w:rsidRPr="002E6ACE">
        <w:rPr>
          <w:rFonts w:ascii="Times New Roman" w:hAnsi="Times New Roman" w:cs="Times New Roman"/>
          <w:sz w:val="28"/>
          <w:szCs w:val="28"/>
        </w:rPr>
        <w:t xml:space="preserve"> годом на </w:t>
      </w:r>
      <w:r>
        <w:rPr>
          <w:rFonts w:ascii="Times New Roman" w:hAnsi="Times New Roman" w:cs="Times New Roman"/>
          <w:sz w:val="28"/>
          <w:szCs w:val="28"/>
        </w:rPr>
        <w:t xml:space="preserve">473 </w:t>
      </w:r>
      <w:r w:rsidRPr="002E6ACE">
        <w:rPr>
          <w:rFonts w:ascii="Times New Roman" w:hAnsi="Times New Roman" w:cs="Times New Roman"/>
          <w:sz w:val="28"/>
          <w:szCs w:val="28"/>
        </w:rPr>
        <w:t>единиц</w:t>
      </w:r>
      <w:r w:rsidR="006D3978">
        <w:rPr>
          <w:rFonts w:ascii="Times New Roman" w:hAnsi="Times New Roman" w:cs="Times New Roman"/>
          <w:sz w:val="28"/>
          <w:szCs w:val="28"/>
        </w:rPr>
        <w:t>ы</w:t>
      </w:r>
      <w:r w:rsidRPr="002E6ACE">
        <w:rPr>
          <w:rFonts w:ascii="Times New Roman" w:hAnsi="Times New Roman" w:cs="Times New Roman"/>
          <w:sz w:val="28"/>
          <w:szCs w:val="28"/>
        </w:rPr>
        <w:t xml:space="preserve"> (на </w:t>
      </w:r>
      <w:r>
        <w:rPr>
          <w:rFonts w:ascii="Times New Roman" w:hAnsi="Times New Roman" w:cs="Times New Roman"/>
          <w:sz w:val="28"/>
          <w:szCs w:val="28"/>
        </w:rPr>
        <w:t>8,5</w:t>
      </w:r>
      <w:r w:rsidRPr="00D76BFB">
        <w:rPr>
          <w:rFonts w:ascii="Times New Roman" w:hAnsi="Times New Roman" w:cs="Times New Roman"/>
          <w:sz w:val="28"/>
          <w:szCs w:val="28"/>
        </w:rPr>
        <w:t>%). Наблюдается снижение количеств</w:t>
      </w:r>
      <w:r w:rsidR="006D3978">
        <w:rPr>
          <w:rFonts w:ascii="Times New Roman" w:hAnsi="Times New Roman" w:cs="Times New Roman"/>
          <w:sz w:val="28"/>
          <w:szCs w:val="28"/>
        </w:rPr>
        <w:t>а</w:t>
      </w:r>
      <w:r w:rsidRPr="00D76BFB">
        <w:rPr>
          <w:rFonts w:ascii="Times New Roman" w:hAnsi="Times New Roman" w:cs="Times New Roman"/>
          <w:sz w:val="28"/>
          <w:szCs w:val="28"/>
        </w:rPr>
        <w:t xml:space="preserve"> организаций в сельском хозяйстве, торговл</w:t>
      </w:r>
      <w:r w:rsidR="006D3978">
        <w:rPr>
          <w:rFonts w:ascii="Times New Roman" w:hAnsi="Times New Roman" w:cs="Times New Roman"/>
          <w:sz w:val="28"/>
          <w:szCs w:val="28"/>
        </w:rPr>
        <w:t>е</w:t>
      </w:r>
      <w:r w:rsidRPr="00D76BFB">
        <w:rPr>
          <w:rFonts w:ascii="Times New Roman" w:hAnsi="Times New Roman" w:cs="Times New Roman"/>
          <w:sz w:val="28"/>
          <w:szCs w:val="28"/>
        </w:rPr>
        <w:t>, транспортировке и хранении, обр</w:t>
      </w:r>
      <w:r w:rsidRPr="00D76BFB">
        <w:rPr>
          <w:rFonts w:ascii="Times New Roman" w:hAnsi="Times New Roman" w:cs="Times New Roman"/>
          <w:sz w:val="28"/>
          <w:szCs w:val="28"/>
        </w:rPr>
        <w:t>а</w:t>
      </w:r>
      <w:r w:rsidRPr="00D76BFB">
        <w:rPr>
          <w:rFonts w:ascii="Times New Roman" w:hAnsi="Times New Roman" w:cs="Times New Roman"/>
          <w:sz w:val="28"/>
          <w:szCs w:val="28"/>
        </w:rPr>
        <w:t xml:space="preserve">зовании, </w:t>
      </w:r>
      <w:r w:rsidR="006D3978">
        <w:rPr>
          <w:rFonts w:ascii="Times New Roman" w:hAnsi="Times New Roman" w:cs="Times New Roman"/>
          <w:sz w:val="28"/>
          <w:szCs w:val="28"/>
        </w:rPr>
        <w:t>культуре</w:t>
      </w:r>
      <w:r w:rsidRPr="00D76BFB">
        <w:rPr>
          <w:rFonts w:ascii="Times New Roman" w:hAnsi="Times New Roman" w:cs="Times New Roman"/>
          <w:sz w:val="28"/>
          <w:szCs w:val="28"/>
        </w:rPr>
        <w:t xml:space="preserve"> и сфере государственного управления. </w:t>
      </w:r>
    </w:p>
    <w:p w14:paraId="66234B82" w14:textId="77777777" w:rsidR="00DA3F73" w:rsidRPr="00683BA3" w:rsidRDefault="00DA3F73" w:rsidP="00DA3F73">
      <w:pPr>
        <w:tabs>
          <w:tab w:val="right" w:pos="9921"/>
        </w:tabs>
        <w:rPr>
          <w:rFonts w:ascii="Times New Roman" w:hAnsi="Times New Roman" w:cs="Times New Roman"/>
          <w:sz w:val="10"/>
          <w:szCs w:val="10"/>
          <w:highlight w:val="yellow"/>
        </w:rPr>
      </w:pPr>
    </w:p>
    <w:p w14:paraId="7314975C" w14:textId="77777777" w:rsidR="00DA3F73" w:rsidRPr="0019420C" w:rsidRDefault="00DA3F73" w:rsidP="00DA3F73">
      <w:pPr>
        <w:tabs>
          <w:tab w:val="right" w:pos="9921"/>
        </w:tabs>
        <w:jc w:val="right"/>
        <w:rPr>
          <w:rFonts w:ascii="Times New Roman" w:hAnsi="Times New Roman" w:cs="Times New Roman"/>
        </w:rPr>
      </w:pPr>
      <w:r w:rsidRPr="0019420C">
        <w:rPr>
          <w:rFonts w:ascii="Times New Roman" w:hAnsi="Times New Roman" w:cs="Times New Roman"/>
        </w:rPr>
        <w:t>Таблица 1</w:t>
      </w:r>
    </w:p>
    <w:p w14:paraId="77FF9C27" w14:textId="77777777" w:rsidR="00DA3F73" w:rsidRPr="0019420C" w:rsidRDefault="00DA3F73" w:rsidP="00DA3F73">
      <w:pPr>
        <w:spacing w:after="0" w:line="240" w:lineRule="auto"/>
        <w:jc w:val="center"/>
        <w:rPr>
          <w:rFonts w:ascii="Times New Roman" w:eastAsia="Times New Roman" w:hAnsi="Times New Roman"/>
          <w:b/>
          <w:bCs/>
          <w:sz w:val="24"/>
          <w:szCs w:val="24"/>
        </w:rPr>
      </w:pPr>
      <w:r w:rsidRPr="0019420C">
        <w:rPr>
          <w:rFonts w:ascii="Times New Roman" w:eastAsia="Times New Roman" w:hAnsi="Times New Roman"/>
          <w:b/>
          <w:bCs/>
          <w:sz w:val="24"/>
          <w:szCs w:val="24"/>
        </w:rPr>
        <w:t>Распределение организаций государственной и муниципальной формы собственности</w:t>
      </w:r>
    </w:p>
    <w:p w14:paraId="24168E6A" w14:textId="77777777" w:rsidR="00DA3F73" w:rsidRPr="0019420C" w:rsidRDefault="00DA3F73" w:rsidP="00DA3F73">
      <w:pPr>
        <w:spacing w:after="0" w:line="240" w:lineRule="auto"/>
        <w:jc w:val="center"/>
        <w:rPr>
          <w:rFonts w:ascii="Times New Roman" w:eastAsia="Times New Roman" w:hAnsi="Times New Roman"/>
          <w:bCs/>
          <w:sz w:val="24"/>
          <w:szCs w:val="24"/>
        </w:rPr>
      </w:pPr>
      <w:r w:rsidRPr="0019420C">
        <w:rPr>
          <w:rFonts w:ascii="Times New Roman" w:eastAsia="Times New Roman" w:hAnsi="Times New Roman"/>
          <w:b/>
          <w:bCs/>
          <w:sz w:val="24"/>
          <w:szCs w:val="24"/>
        </w:rPr>
        <w:t xml:space="preserve">по видам экономической деятельности </w:t>
      </w:r>
      <w:r w:rsidRPr="0019420C">
        <w:rPr>
          <w:rFonts w:ascii="Times New Roman" w:eastAsia="Times New Roman" w:hAnsi="Times New Roman"/>
          <w:b/>
          <w:bCs/>
          <w:sz w:val="24"/>
          <w:szCs w:val="24"/>
        </w:rPr>
        <w:br/>
      </w:r>
      <w:r w:rsidRPr="0019420C">
        <w:rPr>
          <w:rFonts w:ascii="Times New Roman" w:eastAsia="Times New Roman" w:hAnsi="Times New Roman"/>
          <w:bCs/>
          <w:sz w:val="24"/>
          <w:szCs w:val="24"/>
        </w:rPr>
        <w:t xml:space="preserve">(на </w:t>
      </w:r>
      <w:r w:rsidRPr="0019420C">
        <w:rPr>
          <w:rFonts w:ascii="Times New Roman" w:eastAsia="Times New Roman" w:hAnsi="Times New Roman"/>
          <w:sz w:val="24"/>
          <w:szCs w:val="24"/>
        </w:rPr>
        <w:t>1 января</w:t>
      </w:r>
      <w:r w:rsidRPr="0019420C">
        <w:rPr>
          <w:rFonts w:ascii="Times New Roman" w:eastAsia="Times New Roman" w:hAnsi="Times New Roman"/>
          <w:bCs/>
          <w:sz w:val="24"/>
          <w:szCs w:val="24"/>
        </w:rPr>
        <w:t>, единиц)</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6589"/>
        <w:gridCol w:w="1673"/>
        <w:gridCol w:w="1671"/>
      </w:tblGrid>
      <w:tr w:rsidR="00DA3F73" w:rsidRPr="00683BA3" w14:paraId="44D5A4E8" w14:textId="77777777" w:rsidTr="00F171EF">
        <w:trPr>
          <w:cantSplit/>
          <w:trHeight w:val="389"/>
          <w:tblHeader/>
        </w:trPr>
        <w:tc>
          <w:tcPr>
            <w:tcW w:w="3317" w:type="pct"/>
            <w:vAlign w:val="center"/>
          </w:tcPr>
          <w:p w14:paraId="106230EF" w14:textId="77777777" w:rsidR="00DA3F73" w:rsidRPr="00683BA3" w:rsidRDefault="00DA3F73" w:rsidP="00F171EF">
            <w:pPr>
              <w:spacing w:after="0" w:line="240" w:lineRule="auto"/>
              <w:rPr>
                <w:rFonts w:ascii="Times New Roman" w:eastAsia="Times New Roman" w:hAnsi="Times New Roman"/>
                <w:highlight w:val="yellow"/>
              </w:rPr>
            </w:pPr>
          </w:p>
        </w:tc>
        <w:tc>
          <w:tcPr>
            <w:tcW w:w="842" w:type="pct"/>
            <w:vAlign w:val="bottom"/>
          </w:tcPr>
          <w:p w14:paraId="21FBEBAF" w14:textId="77777777" w:rsidR="00DA3F73" w:rsidRPr="0019420C" w:rsidRDefault="00DA3F73" w:rsidP="00F171EF">
            <w:pPr>
              <w:spacing w:after="60" w:line="240" w:lineRule="auto"/>
              <w:jc w:val="center"/>
              <w:rPr>
                <w:rFonts w:ascii="Times New Roman" w:eastAsia="Times New Roman" w:hAnsi="Times New Roman"/>
                <w:b/>
              </w:rPr>
            </w:pPr>
            <w:r w:rsidRPr="0019420C">
              <w:rPr>
                <w:rFonts w:ascii="Times New Roman" w:eastAsia="Times New Roman" w:hAnsi="Times New Roman"/>
                <w:b/>
              </w:rPr>
              <w:t>2018</w:t>
            </w:r>
          </w:p>
        </w:tc>
        <w:tc>
          <w:tcPr>
            <w:tcW w:w="842" w:type="pct"/>
            <w:vAlign w:val="center"/>
          </w:tcPr>
          <w:p w14:paraId="588D6E84" w14:textId="77777777" w:rsidR="00DA3F73" w:rsidRPr="00683BA3" w:rsidRDefault="00DA3F73" w:rsidP="00F171EF">
            <w:pPr>
              <w:spacing w:after="0" w:line="240" w:lineRule="auto"/>
              <w:jc w:val="center"/>
              <w:rPr>
                <w:rFonts w:ascii="Times New Roman" w:eastAsia="Times New Roman" w:hAnsi="Times New Roman"/>
                <w:b/>
                <w:highlight w:val="yellow"/>
              </w:rPr>
            </w:pPr>
            <w:r w:rsidRPr="0019420C">
              <w:rPr>
                <w:rFonts w:ascii="Times New Roman" w:eastAsia="Times New Roman" w:hAnsi="Times New Roman"/>
                <w:b/>
              </w:rPr>
              <w:t>2019</w:t>
            </w:r>
          </w:p>
        </w:tc>
      </w:tr>
      <w:tr w:rsidR="00DA3F73" w:rsidRPr="00683BA3" w14:paraId="319B2201" w14:textId="77777777" w:rsidTr="00F171EF">
        <w:trPr>
          <w:cantSplit/>
          <w:trHeight w:val="257"/>
        </w:trPr>
        <w:tc>
          <w:tcPr>
            <w:tcW w:w="3317" w:type="pct"/>
            <w:vAlign w:val="center"/>
          </w:tcPr>
          <w:p w14:paraId="532421C9" w14:textId="77777777" w:rsidR="00DA3F73" w:rsidRPr="0019420C" w:rsidRDefault="00DA3F73" w:rsidP="00F171EF">
            <w:pPr>
              <w:spacing w:line="240" w:lineRule="auto"/>
              <w:ind w:right="193"/>
              <w:contextualSpacing/>
              <w:rPr>
                <w:rFonts w:ascii="Times New Roman" w:eastAsia="Times New Roman" w:hAnsi="Times New Roman"/>
                <w:b/>
              </w:rPr>
            </w:pPr>
            <w:r w:rsidRPr="0019420C">
              <w:rPr>
                <w:rFonts w:ascii="Times New Roman" w:eastAsia="Times New Roman" w:hAnsi="Times New Roman"/>
                <w:b/>
              </w:rPr>
              <w:t>Всего</w:t>
            </w:r>
          </w:p>
        </w:tc>
        <w:tc>
          <w:tcPr>
            <w:tcW w:w="842" w:type="pct"/>
            <w:vAlign w:val="center"/>
          </w:tcPr>
          <w:p w14:paraId="2C30FD21" w14:textId="77777777" w:rsidR="00DA3F73" w:rsidRPr="0019420C" w:rsidRDefault="00DA3F73" w:rsidP="00F171EF">
            <w:pPr>
              <w:spacing w:after="0" w:line="240" w:lineRule="auto"/>
              <w:jc w:val="center"/>
              <w:rPr>
                <w:rFonts w:ascii="Times New Roman" w:eastAsia="Times New Roman" w:hAnsi="Times New Roman"/>
              </w:rPr>
            </w:pPr>
            <w:r w:rsidRPr="0019420C">
              <w:rPr>
                <w:rFonts w:ascii="Times New Roman" w:eastAsia="Times New Roman" w:hAnsi="Times New Roman"/>
              </w:rPr>
              <w:t>5576</w:t>
            </w:r>
          </w:p>
        </w:tc>
        <w:tc>
          <w:tcPr>
            <w:tcW w:w="842" w:type="pct"/>
            <w:vAlign w:val="center"/>
          </w:tcPr>
          <w:p w14:paraId="6E6B9E0C" w14:textId="77777777" w:rsidR="00DA3F73" w:rsidRPr="00683BA3" w:rsidRDefault="00DA3F73" w:rsidP="00F171EF">
            <w:pPr>
              <w:spacing w:after="0" w:line="240" w:lineRule="auto"/>
              <w:jc w:val="center"/>
              <w:rPr>
                <w:rFonts w:ascii="Times New Roman" w:eastAsia="Times New Roman" w:hAnsi="Times New Roman"/>
                <w:highlight w:val="yellow"/>
              </w:rPr>
            </w:pPr>
            <w:r w:rsidRPr="0019420C">
              <w:rPr>
                <w:rFonts w:ascii="Times New Roman" w:eastAsia="Times New Roman" w:hAnsi="Times New Roman"/>
              </w:rPr>
              <w:t>5103</w:t>
            </w:r>
          </w:p>
        </w:tc>
      </w:tr>
      <w:tr w:rsidR="00DA3F73" w:rsidRPr="00683BA3" w14:paraId="728699B6" w14:textId="77777777" w:rsidTr="00F171EF">
        <w:trPr>
          <w:cantSplit/>
          <w:trHeight w:val="238"/>
        </w:trPr>
        <w:tc>
          <w:tcPr>
            <w:tcW w:w="3317" w:type="pct"/>
            <w:vAlign w:val="center"/>
          </w:tcPr>
          <w:p w14:paraId="27744C91" w14:textId="77777777" w:rsidR="00DA3F73" w:rsidRPr="0019420C" w:rsidRDefault="00DA3F73" w:rsidP="00F171EF">
            <w:pPr>
              <w:spacing w:line="240" w:lineRule="auto"/>
              <w:ind w:left="284" w:right="193"/>
              <w:contextualSpacing/>
              <w:rPr>
                <w:rFonts w:ascii="Times New Roman" w:eastAsia="Times New Roman" w:hAnsi="Times New Roman"/>
                <w:b/>
              </w:rPr>
            </w:pPr>
            <w:r w:rsidRPr="0019420C">
              <w:rPr>
                <w:rFonts w:ascii="Times New Roman" w:eastAsia="Times New Roman" w:hAnsi="Times New Roman"/>
              </w:rPr>
              <w:t>из них:</w:t>
            </w:r>
          </w:p>
        </w:tc>
        <w:tc>
          <w:tcPr>
            <w:tcW w:w="842" w:type="pct"/>
            <w:vAlign w:val="center"/>
          </w:tcPr>
          <w:p w14:paraId="33AA261A" w14:textId="77777777" w:rsidR="00DA3F73" w:rsidRPr="0019420C" w:rsidRDefault="00DA3F73" w:rsidP="00F171EF">
            <w:pPr>
              <w:spacing w:after="0" w:line="240" w:lineRule="auto"/>
              <w:jc w:val="center"/>
              <w:rPr>
                <w:rFonts w:ascii="Times New Roman" w:eastAsia="Times New Roman" w:hAnsi="Times New Roman"/>
              </w:rPr>
            </w:pPr>
          </w:p>
        </w:tc>
        <w:tc>
          <w:tcPr>
            <w:tcW w:w="842" w:type="pct"/>
            <w:vAlign w:val="center"/>
          </w:tcPr>
          <w:p w14:paraId="21847B9A" w14:textId="77777777" w:rsidR="00DA3F73" w:rsidRPr="00683BA3" w:rsidRDefault="00DA3F73" w:rsidP="00F171EF">
            <w:pPr>
              <w:spacing w:after="0" w:line="240" w:lineRule="auto"/>
              <w:jc w:val="center"/>
              <w:rPr>
                <w:rFonts w:ascii="Times New Roman" w:eastAsia="Times New Roman" w:hAnsi="Times New Roman"/>
                <w:highlight w:val="yellow"/>
              </w:rPr>
            </w:pPr>
          </w:p>
        </w:tc>
      </w:tr>
      <w:tr w:rsidR="00DA3F73" w:rsidRPr="00683BA3" w14:paraId="7D73198E" w14:textId="77777777" w:rsidTr="00F171EF">
        <w:trPr>
          <w:cantSplit/>
          <w:trHeight w:val="386"/>
        </w:trPr>
        <w:tc>
          <w:tcPr>
            <w:tcW w:w="3317" w:type="pct"/>
            <w:vAlign w:val="center"/>
          </w:tcPr>
          <w:p w14:paraId="30C3C1FF" w14:textId="77777777" w:rsidR="00DA3F73" w:rsidRPr="0019420C" w:rsidRDefault="00DA3F73" w:rsidP="00F171EF">
            <w:pPr>
              <w:spacing w:line="240" w:lineRule="auto"/>
              <w:ind w:right="193"/>
              <w:contextualSpacing/>
              <w:rPr>
                <w:rFonts w:ascii="Times New Roman" w:eastAsia="Times New Roman" w:hAnsi="Times New Roman"/>
              </w:rPr>
            </w:pPr>
            <w:r w:rsidRPr="0019420C">
              <w:rPr>
                <w:rFonts w:ascii="Times New Roman" w:eastAsia="Times New Roman" w:hAnsi="Times New Roman"/>
              </w:rPr>
              <w:t>Сельское, лесное хозяйство, охота, рыболовство и рыбоводство</w:t>
            </w:r>
          </w:p>
        </w:tc>
        <w:tc>
          <w:tcPr>
            <w:tcW w:w="842" w:type="pct"/>
            <w:vAlign w:val="center"/>
          </w:tcPr>
          <w:p w14:paraId="60F6163F" w14:textId="77777777" w:rsidR="00DA3F73" w:rsidRPr="0019420C" w:rsidRDefault="00DA3F73" w:rsidP="00F171EF">
            <w:pPr>
              <w:spacing w:after="0" w:line="240" w:lineRule="auto"/>
              <w:jc w:val="center"/>
              <w:rPr>
                <w:rFonts w:ascii="Times New Roman" w:eastAsia="Times New Roman" w:hAnsi="Times New Roman"/>
              </w:rPr>
            </w:pPr>
            <w:r w:rsidRPr="0019420C">
              <w:rPr>
                <w:rFonts w:ascii="Times New Roman" w:eastAsia="Times New Roman" w:hAnsi="Times New Roman"/>
              </w:rPr>
              <w:t>102</w:t>
            </w:r>
          </w:p>
        </w:tc>
        <w:tc>
          <w:tcPr>
            <w:tcW w:w="842" w:type="pct"/>
            <w:vAlign w:val="center"/>
          </w:tcPr>
          <w:p w14:paraId="5BC05B15" w14:textId="77777777" w:rsidR="00DA3F73" w:rsidRPr="00416FF6" w:rsidRDefault="00DA3F73" w:rsidP="00F171EF">
            <w:pPr>
              <w:spacing w:after="0" w:line="240" w:lineRule="auto"/>
              <w:jc w:val="center"/>
              <w:rPr>
                <w:rFonts w:ascii="Times New Roman" w:eastAsia="Times New Roman" w:hAnsi="Times New Roman"/>
              </w:rPr>
            </w:pPr>
            <w:r w:rsidRPr="00416FF6">
              <w:rPr>
                <w:rFonts w:ascii="Times New Roman" w:eastAsia="Times New Roman" w:hAnsi="Times New Roman"/>
              </w:rPr>
              <w:t>90</w:t>
            </w:r>
          </w:p>
        </w:tc>
      </w:tr>
      <w:tr w:rsidR="00DA3F73" w:rsidRPr="00683BA3" w14:paraId="7611E946" w14:textId="77777777" w:rsidTr="00F171EF">
        <w:trPr>
          <w:cantSplit/>
          <w:trHeight w:val="75"/>
        </w:trPr>
        <w:tc>
          <w:tcPr>
            <w:tcW w:w="3317" w:type="pct"/>
            <w:vAlign w:val="center"/>
          </w:tcPr>
          <w:p w14:paraId="43A85020" w14:textId="77777777" w:rsidR="00DA3F73" w:rsidRPr="0019420C" w:rsidRDefault="00DA3F73" w:rsidP="00F171EF">
            <w:pPr>
              <w:spacing w:line="240" w:lineRule="auto"/>
              <w:ind w:right="193"/>
              <w:contextualSpacing/>
              <w:rPr>
                <w:rFonts w:ascii="Times New Roman" w:eastAsia="Times New Roman" w:hAnsi="Times New Roman"/>
              </w:rPr>
            </w:pPr>
            <w:r w:rsidRPr="0019420C">
              <w:rPr>
                <w:rFonts w:ascii="Times New Roman" w:eastAsia="Times New Roman" w:hAnsi="Times New Roman"/>
              </w:rPr>
              <w:t>Добыча полезных ископаемых</w:t>
            </w:r>
          </w:p>
        </w:tc>
        <w:tc>
          <w:tcPr>
            <w:tcW w:w="842" w:type="pct"/>
            <w:vAlign w:val="center"/>
          </w:tcPr>
          <w:p w14:paraId="2B16B8EA" w14:textId="77777777" w:rsidR="00DA3F73" w:rsidRPr="0019420C" w:rsidRDefault="00DA3F73" w:rsidP="00F171EF">
            <w:pPr>
              <w:spacing w:after="0" w:line="240" w:lineRule="auto"/>
              <w:jc w:val="center"/>
              <w:rPr>
                <w:rFonts w:ascii="Times New Roman" w:eastAsia="Times New Roman" w:hAnsi="Times New Roman"/>
              </w:rPr>
            </w:pPr>
            <w:r w:rsidRPr="0019420C">
              <w:rPr>
                <w:rFonts w:ascii="Times New Roman" w:eastAsia="Times New Roman" w:hAnsi="Times New Roman"/>
              </w:rPr>
              <w:t>1</w:t>
            </w:r>
          </w:p>
        </w:tc>
        <w:tc>
          <w:tcPr>
            <w:tcW w:w="842" w:type="pct"/>
            <w:vAlign w:val="center"/>
          </w:tcPr>
          <w:p w14:paraId="21C0A1F5" w14:textId="77777777" w:rsidR="00DA3F73" w:rsidRPr="00416FF6" w:rsidRDefault="00DA3F73" w:rsidP="00F171EF">
            <w:pPr>
              <w:spacing w:after="0" w:line="240" w:lineRule="auto"/>
              <w:jc w:val="center"/>
              <w:rPr>
                <w:rFonts w:ascii="Times New Roman" w:eastAsia="Times New Roman" w:hAnsi="Times New Roman"/>
              </w:rPr>
            </w:pPr>
            <w:r w:rsidRPr="00416FF6">
              <w:rPr>
                <w:rFonts w:ascii="Times New Roman" w:eastAsia="Times New Roman" w:hAnsi="Times New Roman"/>
              </w:rPr>
              <w:t>1</w:t>
            </w:r>
          </w:p>
        </w:tc>
      </w:tr>
      <w:tr w:rsidR="00DA3F73" w:rsidRPr="00683BA3" w14:paraId="0D08F7FA" w14:textId="77777777" w:rsidTr="00F171EF">
        <w:trPr>
          <w:cantSplit/>
        </w:trPr>
        <w:tc>
          <w:tcPr>
            <w:tcW w:w="3317" w:type="pct"/>
            <w:vAlign w:val="center"/>
          </w:tcPr>
          <w:p w14:paraId="282F2841" w14:textId="77777777" w:rsidR="00DA3F73" w:rsidRPr="0019420C" w:rsidRDefault="00DA3F73" w:rsidP="00F171EF">
            <w:pPr>
              <w:spacing w:line="240" w:lineRule="auto"/>
              <w:ind w:right="193"/>
              <w:contextualSpacing/>
              <w:rPr>
                <w:rFonts w:ascii="Times New Roman" w:eastAsia="Times New Roman" w:hAnsi="Times New Roman"/>
              </w:rPr>
            </w:pPr>
            <w:r w:rsidRPr="0019420C">
              <w:rPr>
                <w:rFonts w:ascii="Times New Roman" w:eastAsia="Times New Roman" w:hAnsi="Times New Roman"/>
              </w:rPr>
              <w:t>Обрабатывающие производства</w:t>
            </w:r>
          </w:p>
        </w:tc>
        <w:tc>
          <w:tcPr>
            <w:tcW w:w="842" w:type="pct"/>
            <w:vAlign w:val="center"/>
          </w:tcPr>
          <w:p w14:paraId="342808D3" w14:textId="77777777" w:rsidR="00DA3F73" w:rsidRPr="0019420C" w:rsidRDefault="00DA3F73" w:rsidP="00F171EF">
            <w:pPr>
              <w:spacing w:after="0" w:line="240" w:lineRule="auto"/>
              <w:jc w:val="center"/>
              <w:rPr>
                <w:rFonts w:ascii="Times New Roman" w:eastAsia="Times New Roman" w:hAnsi="Times New Roman"/>
              </w:rPr>
            </w:pPr>
            <w:r w:rsidRPr="0019420C">
              <w:rPr>
                <w:rFonts w:ascii="Times New Roman" w:eastAsia="Times New Roman" w:hAnsi="Times New Roman"/>
              </w:rPr>
              <w:t>30</w:t>
            </w:r>
          </w:p>
        </w:tc>
        <w:tc>
          <w:tcPr>
            <w:tcW w:w="842" w:type="pct"/>
            <w:vAlign w:val="center"/>
          </w:tcPr>
          <w:p w14:paraId="7EE75DDE" w14:textId="77777777" w:rsidR="00DA3F73" w:rsidRPr="00416FF6" w:rsidRDefault="00DA3F73" w:rsidP="00F171EF">
            <w:pPr>
              <w:spacing w:after="0" w:line="240" w:lineRule="auto"/>
              <w:jc w:val="center"/>
              <w:rPr>
                <w:rFonts w:ascii="Times New Roman" w:eastAsia="Times New Roman" w:hAnsi="Times New Roman"/>
              </w:rPr>
            </w:pPr>
            <w:r w:rsidRPr="00416FF6">
              <w:rPr>
                <w:rFonts w:ascii="Times New Roman" w:eastAsia="Times New Roman" w:hAnsi="Times New Roman"/>
              </w:rPr>
              <w:t>28</w:t>
            </w:r>
          </w:p>
        </w:tc>
      </w:tr>
      <w:tr w:rsidR="00DA3F73" w:rsidRPr="00683BA3" w14:paraId="7561FC21" w14:textId="77777777" w:rsidTr="00F171EF">
        <w:trPr>
          <w:cantSplit/>
        </w:trPr>
        <w:tc>
          <w:tcPr>
            <w:tcW w:w="3317" w:type="pct"/>
            <w:vAlign w:val="center"/>
          </w:tcPr>
          <w:p w14:paraId="2C1DDBB5" w14:textId="77777777" w:rsidR="00DA3F73" w:rsidRPr="0019420C" w:rsidRDefault="00DA3F73" w:rsidP="00F171EF">
            <w:pPr>
              <w:spacing w:line="240" w:lineRule="auto"/>
              <w:ind w:right="193"/>
              <w:contextualSpacing/>
              <w:rPr>
                <w:rFonts w:ascii="Times New Roman" w:eastAsia="Times New Roman" w:hAnsi="Times New Roman"/>
              </w:rPr>
            </w:pPr>
            <w:r w:rsidRPr="0019420C">
              <w:rPr>
                <w:rFonts w:ascii="Times New Roman" w:eastAsia="Times New Roman" w:hAnsi="Times New Roman"/>
              </w:rPr>
              <w:t>Обеспечение электрической энергией, газом и паром; кондицион</w:t>
            </w:r>
            <w:r w:rsidRPr="0019420C">
              <w:rPr>
                <w:rFonts w:ascii="Times New Roman" w:eastAsia="Times New Roman" w:hAnsi="Times New Roman"/>
              </w:rPr>
              <w:t>и</w:t>
            </w:r>
            <w:r w:rsidRPr="0019420C">
              <w:rPr>
                <w:rFonts w:ascii="Times New Roman" w:eastAsia="Times New Roman" w:hAnsi="Times New Roman"/>
              </w:rPr>
              <w:t>рование воздуха</w:t>
            </w:r>
          </w:p>
        </w:tc>
        <w:tc>
          <w:tcPr>
            <w:tcW w:w="842" w:type="pct"/>
            <w:vAlign w:val="center"/>
          </w:tcPr>
          <w:p w14:paraId="108276D7" w14:textId="77777777" w:rsidR="00DA3F73" w:rsidRPr="0019420C" w:rsidRDefault="00DA3F73" w:rsidP="00F171EF">
            <w:pPr>
              <w:spacing w:after="0" w:line="240" w:lineRule="auto"/>
              <w:jc w:val="center"/>
              <w:rPr>
                <w:rFonts w:ascii="Times New Roman" w:eastAsia="Times New Roman" w:hAnsi="Times New Roman"/>
              </w:rPr>
            </w:pPr>
            <w:r w:rsidRPr="0019420C">
              <w:rPr>
                <w:rFonts w:ascii="Times New Roman" w:eastAsia="Times New Roman" w:hAnsi="Times New Roman"/>
              </w:rPr>
              <w:t>128</w:t>
            </w:r>
          </w:p>
        </w:tc>
        <w:tc>
          <w:tcPr>
            <w:tcW w:w="842" w:type="pct"/>
            <w:vAlign w:val="center"/>
          </w:tcPr>
          <w:p w14:paraId="7815BF8A" w14:textId="77777777" w:rsidR="00DA3F73" w:rsidRPr="00416FF6" w:rsidRDefault="00DA3F73" w:rsidP="00F171EF">
            <w:pPr>
              <w:spacing w:after="0" w:line="240" w:lineRule="auto"/>
              <w:jc w:val="center"/>
              <w:rPr>
                <w:rFonts w:ascii="Times New Roman" w:eastAsia="Times New Roman" w:hAnsi="Times New Roman"/>
              </w:rPr>
            </w:pPr>
            <w:r w:rsidRPr="00416FF6">
              <w:rPr>
                <w:rFonts w:ascii="Times New Roman" w:eastAsia="Times New Roman" w:hAnsi="Times New Roman"/>
              </w:rPr>
              <w:t>136</w:t>
            </w:r>
          </w:p>
        </w:tc>
      </w:tr>
      <w:tr w:rsidR="00DA3F73" w:rsidRPr="00683BA3" w14:paraId="6A96645F" w14:textId="77777777" w:rsidTr="00F171EF">
        <w:trPr>
          <w:cantSplit/>
        </w:trPr>
        <w:tc>
          <w:tcPr>
            <w:tcW w:w="3317" w:type="pct"/>
            <w:vAlign w:val="center"/>
          </w:tcPr>
          <w:p w14:paraId="4B126683" w14:textId="77777777" w:rsidR="00DA3F73" w:rsidRPr="0019420C" w:rsidRDefault="00DA3F73" w:rsidP="00F171EF">
            <w:pPr>
              <w:spacing w:line="240" w:lineRule="auto"/>
              <w:ind w:right="193"/>
              <w:contextualSpacing/>
              <w:rPr>
                <w:rFonts w:ascii="Times New Roman" w:eastAsia="Times New Roman" w:hAnsi="Times New Roman"/>
              </w:rPr>
            </w:pPr>
            <w:r w:rsidRPr="0019420C">
              <w:rPr>
                <w:rFonts w:ascii="Times New Roman" w:eastAsia="Times New Roman" w:hAnsi="Times New Roman"/>
              </w:rPr>
              <w:t>Водоснабжение; водоотведение, организация сбора и утилизации отходов, деятельность по ликвидации загрязнений</w:t>
            </w:r>
          </w:p>
        </w:tc>
        <w:tc>
          <w:tcPr>
            <w:tcW w:w="842" w:type="pct"/>
            <w:vAlign w:val="center"/>
          </w:tcPr>
          <w:p w14:paraId="1BF3986B" w14:textId="77777777" w:rsidR="00DA3F73" w:rsidRPr="0019420C" w:rsidRDefault="00DA3F73" w:rsidP="00F171EF">
            <w:pPr>
              <w:spacing w:after="0" w:line="240" w:lineRule="auto"/>
              <w:jc w:val="center"/>
              <w:rPr>
                <w:rFonts w:ascii="Times New Roman" w:eastAsia="Times New Roman" w:hAnsi="Times New Roman"/>
              </w:rPr>
            </w:pPr>
            <w:r w:rsidRPr="0019420C">
              <w:rPr>
                <w:rFonts w:ascii="Times New Roman" w:eastAsia="Times New Roman" w:hAnsi="Times New Roman"/>
              </w:rPr>
              <w:t>106</w:t>
            </w:r>
          </w:p>
        </w:tc>
        <w:tc>
          <w:tcPr>
            <w:tcW w:w="842" w:type="pct"/>
            <w:vAlign w:val="center"/>
          </w:tcPr>
          <w:p w14:paraId="6B2AF8C4" w14:textId="77777777" w:rsidR="00DA3F73" w:rsidRPr="00416FF6" w:rsidRDefault="00DA3F73" w:rsidP="00F171EF">
            <w:pPr>
              <w:spacing w:after="0" w:line="240" w:lineRule="auto"/>
              <w:jc w:val="center"/>
              <w:rPr>
                <w:rFonts w:ascii="Times New Roman" w:eastAsia="Times New Roman" w:hAnsi="Times New Roman"/>
              </w:rPr>
            </w:pPr>
            <w:r w:rsidRPr="00416FF6">
              <w:rPr>
                <w:rFonts w:ascii="Times New Roman" w:eastAsia="Times New Roman" w:hAnsi="Times New Roman"/>
              </w:rPr>
              <w:t>110</w:t>
            </w:r>
          </w:p>
        </w:tc>
      </w:tr>
      <w:tr w:rsidR="00DA3F73" w:rsidRPr="00683BA3" w14:paraId="7FED4314" w14:textId="77777777" w:rsidTr="00F171EF">
        <w:trPr>
          <w:cantSplit/>
        </w:trPr>
        <w:tc>
          <w:tcPr>
            <w:tcW w:w="3317" w:type="pct"/>
            <w:vAlign w:val="center"/>
          </w:tcPr>
          <w:p w14:paraId="26958361" w14:textId="77777777" w:rsidR="00DA3F73" w:rsidRPr="0019420C" w:rsidRDefault="00DA3F73" w:rsidP="00F171EF">
            <w:pPr>
              <w:spacing w:line="240" w:lineRule="auto"/>
              <w:ind w:right="193"/>
              <w:contextualSpacing/>
              <w:rPr>
                <w:rFonts w:ascii="Times New Roman" w:eastAsia="Times New Roman" w:hAnsi="Times New Roman"/>
              </w:rPr>
            </w:pPr>
            <w:r w:rsidRPr="0019420C">
              <w:rPr>
                <w:rFonts w:ascii="Times New Roman" w:eastAsia="Times New Roman" w:hAnsi="Times New Roman"/>
              </w:rPr>
              <w:t>Строительство</w:t>
            </w:r>
          </w:p>
        </w:tc>
        <w:tc>
          <w:tcPr>
            <w:tcW w:w="842" w:type="pct"/>
            <w:vAlign w:val="center"/>
          </w:tcPr>
          <w:p w14:paraId="50DDE52C" w14:textId="77777777" w:rsidR="00DA3F73" w:rsidRPr="0019420C" w:rsidRDefault="00DA3F73" w:rsidP="00F171EF">
            <w:pPr>
              <w:spacing w:after="0" w:line="240" w:lineRule="auto"/>
              <w:jc w:val="center"/>
              <w:rPr>
                <w:rFonts w:ascii="Times New Roman" w:eastAsia="Times New Roman" w:hAnsi="Times New Roman"/>
              </w:rPr>
            </w:pPr>
            <w:r w:rsidRPr="0019420C">
              <w:rPr>
                <w:rFonts w:ascii="Times New Roman" w:eastAsia="Times New Roman" w:hAnsi="Times New Roman"/>
              </w:rPr>
              <w:t>46</w:t>
            </w:r>
          </w:p>
        </w:tc>
        <w:tc>
          <w:tcPr>
            <w:tcW w:w="842" w:type="pct"/>
            <w:vAlign w:val="center"/>
          </w:tcPr>
          <w:p w14:paraId="6BADA704" w14:textId="77777777" w:rsidR="00DA3F73" w:rsidRPr="00416FF6" w:rsidRDefault="00DA3F73" w:rsidP="00F171EF">
            <w:pPr>
              <w:spacing w:after="0" w:line="240" w:lineRule="auto"/>
              <w:jc w:val="center"/>
              <w:rPr>
                <w:rFonts w:ascii="Times New Roman" w:eastAsia="Times New Roman" w:hAnsi="Times New Roman"/>
              </w:rPr>
            </w:pPr>
            <w:r w:rsidRPr="00416FF6">
              <w:rPr>
                <w:rFonts w:ascii="Times New Roman" w:eastAsia="Times New Roman" w:hAnsi="Times New Roman"/>
              </w:rPr>
              <w:t>46</w:t>
            </w:r>
          </w:p>
        </w:tc>
      </w:tr>
      <w:tr w:rsidR="00DA3F73" w:rsidRPr="00683BA3" w14:paraId="13BDB300" w14:textId="77777777" w:rsidTr="00F171EF">
        <w:trPr>
          <w:cantSplit/>
        </w:trPr>
        <w:tc>
          <w:tcPr>
            <w:tcW w:w="3317" w:type="pct"/>
            <w:vAlign w:val="center"/>
          </w:tcPr>
          <w:p w14:paraId="4C33556B" w14:textId="77777777" w:rsidR="00DA3F73" w:rsidRPr="0019420C" w:rsidRDefault="00DA3F73" w:rsidP="00F171EF">
            <w:pPr>
              <w:spacing w:line="240" w:lineRule="auto"/>
              <w:ind w:right="193"/>
              <w:contextualSpacing/>
              <w:rPr>
                <w:rFonts w:ascii="Times New Roman" w:eastAsia="Times New Roman" w:hAnsi="Times New Roman"/>
              </w:rPr>
            </w:pPr>
            <w:r w:rsidRPr="0019420C">
              <w:rPr>
                <w:rFonts w:ascii="Times New Roman" w:eastAsia="Times New Roman" w:hAnsi="Times New Roman"/>
              </w:rPr>
              <w:t>Торговля оптовая и розничная; ремонт автотранспортных средств и мотоциклов</w:t>
            </w:r>
          </w:p>
        </w:tc>
        <w:tc>
          <w:tcPr>
            <w:tcW w:w="842" w:type="pct"/>
            <w:vAlign w:val="center"/>
          </w:tcPr>
          <w:p w14:paraId="6860CD26" w14:textId="77777777" w:rsidR="00DA3F73" w:rsidRPr="0019420C" w:rsidRDefault="00DA3F73" w:rsidP="00F171EF">
            <w:pPr>
              <w:spacing w:after="0" w:line="240" w:lineRule="auto"/>
              <w:jc w:val="center"/>
              <w:rPr>
                <w:rFonts w:ascii="Times New Roman" w:eastAsia="Times New Roman" w:hAnsi="Times New Roman"/>
              </w:rPr>
            </w:pPr>
            <w:r w:rsidRPr="0019420C">
              <w:rPr>
                <w:rFonts w:ascii="Times New Roman" w:eastAsia="Times New Roman" w:hAnsi="Times New Roman"/>
              </w:rPr>
              <w:t>72</w:t>
            </w:r>
          </w:p>
        </w:tc>
        <w:tc>
          <w:tcPr>
            <w:tcW w:w="842" w:type="pct"/>
            <w:vAlign w:val="center"/>
          </w:tcPr>
          <w:p w14:paraId="64AB1E7E" w14:textId="77777777" w:rsidR="00DA3F73" w:rsidRPr="00416FF6" w:rsidRDefault="00DA3F73" w:rsidP="00F171EF">
            <w:pPr>
              <w:spacing w:after="0" w:line="240" w:lineRule="auto"/>
              <w:jc w:val="center"/>
              <w:rPr>
                <w:rFonts w:ascii="Times New Roman" w:eastAsia="Times New Roman" w:hAnsi="Times New Roman"/>
              </w:rPr>
            </w:pPr>
            <w:r w:rsidRPr="00416FF6">
              <w:rPr>
                <w:rFonts w:ascii="Times New Roman" w:eastAsia="Times New Roman" w:hAnsi="Times New Roman"/>
              </w:rPr>
              <w:t>46</w:t>
            </w:r>
          </w:p>
        </w:tc>
      </w:tr>
      <w:tr w:rsidR="00DA3F73" w:rsidRPr="00683BA3" w14:paraId="4611786D" w14:textId="77777777" w:rsidTr="00F171EF">
        <w:trPr>
          <w:cantSplit/>
        </w:trPr>
        <w:tc>
          <w:tcPr>
            <w:tcW w:w="3317" w:type="pct"/>
            <w:vAlign w:val="center"/>
          </w:tcPr>
          <w:p w14:paraId="6F88B7B3" w14:textId="77777777" w:rsidR="00DA3F73" w:rsidRPr="0019420C" w:rsidRDefault="00DA3F73" w:rsidP="00F171EF">
            <w:pPr>
              <w:spacing w:line="240" w:lineRule="auto"/>
              <w:ind w:right="193"/>
              <w:contextualSpacing/>
              <w:rPr>
                <w:rFonts w:ascii="Times New Roman" w:eastAsia="Times New Roman" w:hAnsi="Times New Roman"/>
              </w:rPr>
            </w:pPr>
            <w:r w:rsidRPr="0019420C">
              <w:rPr>
                <w:rFonts w:ascii="Times New Roman" w:eastAsia="Times New Roman" w:hAnsi="Times New Roman"/>
              </w:rPr>
              <w:t>Транспортировка и хранение</w:t>
            </w:r>
          </w:p>
        </w:tc>
        <w:tc>
          <w:tcPr>
            <w:tcW w:w="842" w:type="pct"/>
            <w:vAlign w:val="center"/>
          </w:tcPr>
          <w:p w14:paraId="6AFC50C6" w14:textId="77777777" w:rsidR="00DA3F73" w:rsidRPr="0019420C" w:rsidRDefault="00DA3F73" w:rsidP="00F171EF">
            <w:pPr>
              <w:spacing w:after="0" w:line="240" w:lineRule="auto"/>
              <w:jc w:val="center"/>
              <w:rPr>
                <w:rFonts w:ascii="Times New Roman" w:eastAsia="Times New Roman" w:hAnsi="Times New Roman"/>
              </w:rPr>
            </w:pPr>
            <w:r w:rsidRPr="0019420C">
              <w:rPr>
                <w:rFonts w:ascii="Times New Roman" w:eastAsia="Times New Roman" w:hAnsi="Times New Roman"/>
              </w:rPr>
              <w:t>101</w:t>
            </w:r>
          </w:p>
        </w:tc>
        <w:tc>
          <w:tcPr>
            <w:tcW w:w="842" w:type="pct"/>
            <w:vAlign w:val="center"/>
          </w:tcPr>
          <w:p w14:paraId="6CB3BAC8" w14:textId="77777777" w:rsidR="00DA3F73" w:rsidRPr="00416FF6" w:rsidRDefault="00DA3F73" w:rsidP="00F171EF">
            <w:pPr>
              <w:spacing w:after="0" w:line="240" w:lineRule="auto"/>
              <w:jc w:val="center"/>
              <w:rPr>
                <w:rFonts w:ascii="Times New Roman" w:eastAsia="Times New Roman" w:hAnsi="Times New Roman"/>
              </w:rPr>
            </w:pPr>
            <w:r w:rsidRPr="00416FF6">
              <w:rPr>
                <w:rFonts w:ascii="Times New Roman" w:eastAsia="Times New Roman" w:hAnsi="Times New Roman"/>
              </w:rPr>
              <w:t>97</w:t>
            </w:r>
          </w:p>
        </w:tc>
      </w:tr>
      <w:tr w:rsidR="00DA3F73" w:rsidRPr="00683BA3" w14:paraId="71C28BBC" w14:textId="77777777" w:rsidTr="00F171EF">
        <w:trPr>
          <w:cantSplit/>
        </w:trPr>
        <w:tc>
          <w:tcPr>
            <w:tcW w:w="3317" w:type="pct"/>
            <w:vAlign w:val="center"/>
          </w:tcPr>
          <w:p w14:paraId="2745CB7C" w14:textId="77777777" w:rsidR="00DA3F73" w:rsidRPr="0019420C" w:rsidRDefault="00DA3F73" w:rsidP="00F171EF">
            <w:pPr>
              <w:spacing w:line="240" w:lineRule="auto"/>
              <w:ind w:left="34" w:right="193"/>
              <w:contextualSpacing/>
              <w:rPr>
                <w:rFonts w:ascii="Times New Roman" w:eastAsia="Times New Roman" w:hAnsi="Times New Roman"/>
              </w:rPr>
            </w:pPr>
            <w:r w:rsidRPr="0019420C">
              <w:rPr>
                <w:rFonts w:ascii="Times New Roman" w:eastAsia="Times New Roman" w:hAnsi="Times New Roman"/>
              </w:rPr>
              <w:t>Деятельность гостиниц и предприятий общественного питания</w:t>
            </w:r>
          </w:p>
        </w:tc>
        <w:tc>
          <w:tcPr>
            <w:tcW w:w="842" w:type="pct"/>
            <w:vAlign w:val="center"/>
          </w:tcPr>
          <w:p w14:paraId="3B9C1E60" w14:textId="77777777" w:rsidR="00DA3F73" w:rsidRPr="0019420C" w:rsidRDefault="00DA3F73" w:rsidP="00F171EF">
            <w:pPr>
              <w:spacing w:after="0" w:line="240" w:lineRule="auto"/>
              <w:jc w:val="center"/>
              <w:rPr>
                <w:rFonts w:ascii="Times New Roman" w:eastAsia="Times New Roman" w:hAnsi="Times New Roman"/>
              </w:rPr>
            </w:pPr>
            <w:r w:rsidRPr="0019420C">
              <w:rPr>
                <w:rFonts w:ascii="Times New Roman" w:eastAsia="Times New Roman" w:hAnsi="Times New Roman"/>
              </w:rPr>
              <w:t>38</w:t>
            </w:r>
          </w:p>
        </w:tc>
        <w:tc>
          <w:tcPr>
            <w:tcW w:w="842" w:type="pct"/>
            <w:vAlign w:val="center"/>
          </w:tcPr>
          <w:p w14:paraId="6F4629E8" w14:textId="77777777" w:rsidR="00DA3F73" w:rsidRPr="00416FF6" w:rsidRDefault="00DA3F73" w:rsidP="00F171EF">
            <w:pPr>
              <w:spacing w:after="0" w:line="240" w:lineRule="auto"/>
              <w:jc w:val="center"/>
              <w:rPr>
                <w:rFonts w:ascii="Times New Roman" w:eastAsia="Times New Roman" w:hAnsi="Times New Roman"/>
              </w:rPr>
            </w:pPr>
            <w:r w:rsidRPr="00416FF6">
              <w:rPr>
                <w:rFonts w:ascii="Times New Roman" w:eastAsia="Times New Roman" w:hAnsi="Times New Roman"/>
              </w:rPr>
              <w:t>27</w:t>
            </w:r>
          </w:p>
        </w:tc>
      </w:tr>
      <w:tr w:rsidR="00DA3F73" w:rsidRPr="00683BA3" w14:paraId="06C9FD56" w14:textId="77777777" w:rsidTr="00F171EF">
        <w:trPr>
          <w:cantSplit/>
        </w:trPr>
        <w:tc>
          <w:tcPr>
            <w:tcW w:w="3317" w:type="pct"/>
            <w:vAlign w:val="center"/>
          </w:tcPr>
          <w:p w14:paraId="4F779F0F" w14:textId="77777777" w:rsidR="00DA3F73" w:rsidRPr="0019420C" w:rsidRDefault="00DA3F73" w:rsidP="00F171EF">
            <w:pPr>
              <w:spacing w:line="240" w:lineRule="auto"/>
              <w:ind w:left="34" w:right="193"/>
              <w:contextualSpacing/>
              <w:rPr>
                <w:rFonts w:ascii="Times New Roman" w:eastAsia="Times New Roman" w:hAnsi="Times New Roman"/>
              </w:rPr>
            </w:pPr>
            <w:r w:rsidRPr="0019420C">
              <w:rPr>
                <w:rFonts w:ascii="Times New Roman" w:eastAsia="Times New Roman" w:hAnsi="Times New Roman"/>
              </w:rPr>
              <w:t>Деятельность в области информации и связи</w:t>
            </w:r>
          </w:p>
        </w:tc>
        <w:tc>
          <w:tcPr>
            <w:tcW w:w="842" w:type="pct"/>
            <w:vAlign w:val="center"/>
          </w:tcPr>
          <w:p w14:paraId="3B1DF4B7" w14:textId="77777777" w:rsidR="00DA3F73" w:rsidRPr="0019420C" w:rsidRDefault="00DA3F73" w:rsidP="00F171EF">
            <w:pPr>
              <w:spacing w:after="0" w:line="240" w:lineRule="auto"/>
              <w:jc w:val="center"/>
              <w:rPr>
                <w:rFonts w:ascii="Times New Roman" w:eastAsia="Times New Roman" w:hAnsi="Times New Roman"/>
              </w:rPr>
            </w:pPr>
            <w:r w:rsidRPr="0019420C">
              <w:rPr>
                <w:rFonts w:ascii="Times New Roman" w:eastAsia="Times New Roman" w:hAnsi="Times New Roman"/>
              </w:rPr>
              <w:t>88</w:t>
            </w:r>
          </w:p>
        </w:tc>
        <w:tc>
          <w:tcPr>
            <w:tcW w:w="842" w:type="pct"/>
            <w:vAlign w:val="center"/>
          </w:tcPr>
          <w:p w14:paraId="0741EA66" w14:textId="77777777" w:rsidR="00DA3F73" w:rsidRPr="00416FF6" w:rsidRDefault="00DA3F73" w:rsidP="00F171EF">
            <w:pPr>
              <w:spacing w:after="0" w:line="240" w:lineRule="auto"/>
              <w:jc w:val="center"/>
              <w:rPr>
                <w:rFonts w:ascii="Times New Roman" w:eastAsia="Times New Roman" w:hAnsi="Times New Roman"/>
              </w:rPr>
            </w:pPr>
            <w:r w:rsidRPr="00416FF6">
              <w:rPr>
                <w:rFonts w:ascii="Times New Roman" w:eastAsia="Times New Roman" w:hAnsi="Times New Roman"/>
              </w:rPr>
              <w:t>84</w:t>
            </w:r>
          </w:p>
        </w:tc>
      </w:tr>
      <w:tr w:rsidR="00DA3F73" w:rsidRPr="00683BA3" w14:paraId="5B985DD3" w14:textId="77777777" w:rsidTr="00F171EF">
        <w:trPr>
          <w:cantSplit/>
        </w:trPr>
        <w:tc>
          <w:tcPr>
            <w:tcW w:w="3317" w:type="pct"/>
            <w:vAlign w:val="center"/>
          </w:tcPr>
          <w:p w14:paraId="0E087B27" w14:textId="77777777" w:rsidR="00DA3F73" w:rsidRPr="0019420C" w:rsidRDefault="00DA3F73" w:rsidP="00F171EF">
            <w:pPr>
              <w:spacing w:line="240" w:lineRule="auto"/>
              <w:ind w:left="34" w:right="193"/>
              <w:contextualSpacing/>
              <w:rPr>
                <w:rFonts w:ascii="Times New Roman" w:eastAsia="Times New Roman" w:hAnsi="Times New Roman"/>
              </w:rPr>
            </w:pPr>
            <w:r w:rsidRPr="0019420C">
              <w:rPr>
                <w:rFonts w:ascii="Times New Roman" w:eastAsia="Times New Roman" w:hAnsi="Times New Roman"/>
              </w:rPr>
              <w:t>Деятельность финансовая и страховая</w:t>
            </w:r>
          </w:p>
        </w:tc>
        <w:tc>
          <w:tcPr>
            <w:tcW w:w="842" w:type="pct"/>
            <w:vAlign w:val="center"/>
          </w:tcPr>
          <w:p w14:paraId="76692F67" w14:textId="77777777" w:rsidR="00DA3F73" w:rsidRPr="0019420C" w:rsidRDefault="00DA3F73" w:rsidP="00F171EF">
            <w:pPr>
              <w:spacing w:after="0" w:line="240" w:lineRule="auto"/>
              <w:jc w:val="center"/>
              <w:rPr>
                <w:rFonts w:ascii="Times New Roman" w:eastAsia="Times New Roman" w:hAnsi="Times New Roman"/>
              </w:rPr>
            </w:pPr>
            <w:r w:rsidRPr="0019420C">
              <w:rPr>
                <w:rFonts w:ascii="Times New Roman" w:eastAsia="Times New Roman" w:hAnsi="Times New Roman"/>
              </w:rPr>
              <w:t>15</w:t>
            </w:r>
          </w:p>
        </w:tc>
        <w:tc>
          <w:tcPr>
            <w:tcW w:w="842" w:type="pct"/>
            <w:vAlign w:val="center"/>
          </w:tcPr>
          <w:p w14:paraId="3C4C7103" w14:textId="77777777" w:rsidR="00DA3F73" w:rsidRPr="00416FF6" w:rsidRDefault="00DA3F73" w:rsidP="00F171EF">
            <w:pPr>
              <w:spacing w:after="0" w:line="240" w:lineRule="auto"/>
              <w:jc w:val="center"/>
              <w:rPr>
                <w:rFonts w:ascii="Times New Roman" w:eastAsia="Times New Roman" w:hAnsi="Times New Roman"/>
              </w:rPr>
            </w:pPr>
            <w:r w:rsidRPr="00416FF6">
              <w:rPr>
                <w:rFonts w:ascii="Times New Roman" w:eastAsia="Times New Roman" w:hAnsi="Times New Roman"/>
              </w:rPr>
              <w:t>13</w:t>
            </w:r>
          </w:p>
        </w:tc>
      </w:tr>
      <w:tr w:rsidR="00DA3F73" w:rsidRPr="00683BA3" w14:paraId="11531B10" w14:textId="77777777" w:rsidTr="00F171EF">
        <w:trPr>
          <w:cantSplit/>
        </w:trPr>
        <w:tc>
          <w:tcPr>
            <w:tcW w:w="3317" w:type="pct"/>
            <w:vAlign w:val="center"/>
          </w:tcPr>
          <w:p w14:paraId="7F544A67" w14:textId="77777777" w:rsidR="00DA3F73" w:rsidRPr="0019420C" w:rsidRDefault="00DA3F73" w:rsidP="00F171EF">
            <w:pPr>
              <w:spacing w:line="240" w:lineRule="auto"/>
              <w:ind w:left="34" w:right="193"/>
              <w:contextualSpacing/>
              <w:rPr>
                <w:rFonts w:ascii="Times New Roman" w:eastAsia="Times New Roman" w:hAnsi="Times New Roman"/>
              </w:rPr>
            </w:pPr>
            <w:r w:rsidRPr="0019420C">
              <w:rPr>
                <w:rFonts w:ascii="Times New Roman" w:eastAsia="Times New Roman" w:hAnsi="Times New Roman"/>
              </w:rPr>
              <w:t>Операции с недвижимым имуществом</w:t>
            </w:r>
          </w:p>
        </w:tc>
        <w:tc>
          <w:tcPr>
            <w:tcW w:w="842" w:type="pct"/>
            <w:vAlign w:val="center"/>
          </w:tcPr>
          <w:p w14:paraId="5FB7610E" w14:textId="77777777" w:rsidR="00DA3F73" w:rsidRPr="0019420C" w:rsidRDefault="00DA3F73" w:rsidP="00F171EF">
            <w:pPr>
              <w:spacing w:after="0" w:line="240" w:lineRule="auto"/>
              <w:jc w:val="center"/>
              <w:rPr>
                <w:rFonts w:ascii="Times New Roman" w:eastAsia="Times New Roman" w:hAnsi="Times New Roman"/>
              </w:rPr>
            </w:pPr>
            <w:r w:rsidRPr="0019420C">
              <w:rPr>
                <w:rFonts w:ascii="Times New Roman" w:eastAsia="Times New Roman" w:hAnsi="Times New Roman"/>
              </w:rPr>
              <w:t>40</w:t>
            </w:r>
          </w:p>
        </w:tc>
        <w:tc>
          <w:tcPr>
            <w:tcW w:w="842" w:type="pct"/>
            <w:vAlign w:val="center"/>
          </w:tcPr>
          <w:p w14:paraId="191337DF" w14:textId="77777777" w:rsidR="00DA3F73" w:rsidRPr="00416FF6" w:rsidRDefault="00DA3F73" w:rsidP="00F171EF">
            <w:pPr>
              <w:spacing w:after="0" w:line="240" w:lineRule="auto"/>
              <w:jc w:val="center"/>
              <w:rPr>
                <w:rFonts w:ascii="Times New Roman" w:eastAsia="Times New Roman" w:hAnsi="Times New Roman"/>
              </w:rPr>
            </w:pPr>
            <w:r w:rsidRPr="00416FF6">
              <w:rPr>
                <w:rFonts w:ascii="Times New Roman" w:eastAsia="Times New Roman" w:hAnsi="Times New Roman"/>
              </w:rPr>
              <w:t>34</w:t>
            </w:r>
          </w:p>
        </w:tc>
      </w:tr>
      <w:tr w:rsidR="00DA3F73" w:rsidRPr="00683BA3" w14:paraId="65BF137F" w14:textId="77777777" w:rsidTr="00F171EF">
        <w:trPr>
          <w:cantSplit/>
        </w:trPr>
        <w:tc>
          <w:tcPr>
            <w:tcW w:w="3317" w:type="pct"/>
            <w:vAlign w:val="center"/>
          </w:tcPr>
          <w:p w14:paraId="3C41FF5E" w14:textId="77777777" w:rsidR="00DA3F73" w:rsidRPr="0019420C" w:rsidRDefault="00DA3F73" w:rsidP="00F171EF">
            <w:pPr>
              <w:spacing w:line="240" w:lineRule="auto"/>
              <w:ind w:left="34" w:right="193"/>
              <w:contextualSpacing/>
              <w:rPr>
                <w:rFonts w:ascii="Times New Roman" w:eastAsia="Times New Roman" w:hAnsi="Times New Roman"/>
              </w:rPr>
            </w:pPr>
            <w:r w:rsidRPr="0019420C">
              <w:rPr>
                <w:rFonts w:ascii="Times New Roman" w:eastAsia="Times New Roman" w:hAnsi="Times New Roman"/>
              </w:rPr>
              <w:t>Государственное управление и обеспечение военной безопасности; обязательное социальное обеспечение</w:t>
            </w:r>
          </w:p>
        </w:tc>
        <w:tc>
          <w:tcPr>
            <w:tcW w:w="842" w:type="pct"/>
            <w:vAlign w:val="center"/>
          </w:tcPr>
          <w:p w14:paraId="4AEE88B9" w14:textId="77777777" w:rsidR="00DA3F73" w:rsidRPr="0019420C" w:rsidRDefault="00DA3F73" w:rsidP="00F171EF">
            <w:pPr>
              <w:spacing w:after="0" w:line="240" w:lineRule="auto"/>
              <w:jc w:val="center"/>
              <w:rPr>
                <w:rFonts w:ascii="Times New Roman" w:eastAsia="Times New Roman" w:hAnsi="Times New Roman"/>
              </w:rPr>
            </w:pPr>
            <w:r w:rsidRPr="0019420C">
              <w:rPr>
                <w:rFonts w:ascii="Times New Roman" w:eastAsia="Times New Roman" w:hAnsi="Times New Roman"/>
              </w:rPr>
              <w:t>2369</w:t>
            </w:r>
          </w:p>
        </w:tc>
        <w:tc>
          <w:tcPr>
            <w:tcW w:w="842" w:type="pct"/>
            <w:vAlign w:val="center"/>
          </w:tcPr>
          <w:p w14:paraId="3BFFF74D" w14:textId="77777777" w:rsidR="00DA3F73" w:rsidRPr="00416FF6" w:rsidRDefault="00DA3F73" w:rsidP="00F171EF">
            <w:pPr>
              <w:spacing w:after="0" w:line="240" w:lineRule="auto"/>
              <w:jc w:val="center"/>
              <w:rPr>
                <w:rFonts w:ascii="Times New Roman" w:eastAsia="Times New Roman" w:hAnsi="Times New Roman"/>
              </w:rPr>
            </w:pPr>
            <w:r w:rsidRPr="00416FF6">
              <w:rPr>
                <w:rFonts w:ascii="Times New Roman" w:eastAsia="Times New Roman" w:hAnsi="Times New Roman"/>
              </w:rPr>
              <w:t>2291</w:t>
            </w:r>
          </w:p>
        </w:tc>
      </w:tr>
      <w:tr w:rsidR="00DA3F73" w:rsidRPr="00683BA3" w14:paraId="6FE31DCA" w14:textId="77777777" w:rsidTr="00F171EF">
        <w:trPr>
          <w:cantSplit/>
        </w:trPr>
        <w:tc>
          <w:tcPr>
            <w:tcW w:w="3317" w:type="pct"/>
            <w:vAlign w:val="center"/>
          </w:tcPr>
          <w:p w14:paraId="6E5BD6C3" w14:textId="77777777" w:rsidR="00DA3F73" w:rsidRPr="0019420C" w:rsidRDefault="00DA3F73" w:rsidP="00F171EF">
            <w:pPr>
              <w:spacing w:line="240" w:lineRule="auto"/>
              <w:ind w:left="34" w:right="193"/>
              <w:contextualSpacing/>
              <w:rPr>
                <w:rFonts w:ascii="Times New Roman" w:eastAsia="Times New Roman" w:hAnsi="Times New Roman"/>
              </w:rPr>
            </w:pPr>
            <w:r w:rsidRPr="0019420C">
              <w:rPr>
                <w:rFonts w:ascii="Times New Roman" w:eastAsia="Times New Roman" w:hAnsi="Times New Roman"/>
              </w:rPr>
              <w:t>Образование</w:t>
            </w:r>
          </w:p>
        </w:tc>
        <w:tc>
          <w:tcPr>
            <w:tcW w:w="842" w:type="pct"/>
            <w:vAlign w:val="center"/>
          </w:tcPr>
          <w:p w14:paraId="544AD8B2" w14:textId="77777777" w:rsidR="00DA3F73" w:rsidRPr="0019420C" w:rsidRDefault="00DA3F73" w:rsidP="00F171EF">
            <w:pPr>
              <w:spacing w:after="0" w:line="240" w:lineRule="auto"/>
              <w:jc w:val="center"/>
              <w:rPr>
                <w:rFonts w:ascii="Times New Roman" w:eastAsia="Times New Roman" w:hAnsi="Times New Roman"/>
              </w:rPr>
            </w:pPr>
            <w:r w:rsidRPr="0019420C">
              <w:rPr>
                <w:rFonts w:ascii="Times New Roman" w:eastAsia="Times New Roman" w:hAnsi="Times New Roman"/>
              </w:rPr>
              <w:t>1607</w:t>
            </w:r>
          </w:p>
        </w:tc>
        <w:tc>
          <w:tcPr>
            <w:tcW w:w="842" w:type="pct"/>
            <w:vAlign w:val="center"/>
          </w:tcPr>
          <w:p w14:paraId="5668070B" w14:textId="77777777" w:rsidR="00DA3F73" w:rsidRPr="00416FF6" w:rsidRDefault="00DA3F73" w:rsidP="00F171EF">
            <w:pPr>
              <w:spacing w:after="0" w:line="240" w:lineRule="auto"/>
              <w:jc w:val="center"/>
              <w:rPr>
                <w:rFonts w:ascii="Times New Roman" w:eastAsia="Times New Roman" w:hAnsi="Times New Roman"/>
              </w:rPr>
            </w:pPr>
            <w:r w:rsidRPr="00416FF6">
              <w:rPr>
                <w:rFonts w:ascii="Times New Roman" w:eastAsia="Times New Roman" w:hAnsi="Times New Roman"/>
              </w:rPr>
              <w:t>1376</w:t>
            </w:r>
          </w:p>
        </w:tc>
      </w:tr>
      <w:tr w:rsidR="00DA3F73" w:rsidRPr="00683BA3" w14:paraId="230A6387" w14:textId="77777777" w:rsidTr="00F171EF">
        <w:trPr>
          <w:cantSplit/>
        </w:trPr>
        <w:tc>
          <w:tcPr>
            <w:tcW w:w="3317" w:type="pct"/>
            <w:vAlign w:val="center"/>
          </w:tcPr>
          <w:p w14:paraId="76FAC4B1" w14:textId="77777777" w:rsidR="00DA3F73" w:rsidRPr="0019420C" w:rsidRDefault="00DA3F73" w:rsidP="00F171EF">
            <w:pPr>
              <w:spacing w:line="240" w:lineRule="auto"/>
              <w:ind w:left="34" w:right="193"/>
              <w:contextualSpacing/>
              <w:rPr>
                <w:rFonts w:ascii="Times New Roman" w:eastAsia="Times New Roman" w:hAnsi="Times New Roman"/>
              </w:rPr>
            </w:pPr>
            <w:r w:rsidRPr="0019420C">
              <w:rPr>
                <w:rFonts w:ascii="Times New Roman" w:eastAsia="Times New Roman" w:hAnsi="Times New Roman"/>
              </w:rPr>
              <w:t>Деятельность в области здравоохранения и социальных услуг</w:t>
            </w:r>
          </w:p>
        </w:tc>
        <w:tc>
          <w:tcPr>
            <w:tcW w:w="842" w:type="pct"/>
            <w:vAlign w:val="center"/>
          </w:tcPr>
          <w:p w14:paraId="0D58B350" w14:textId="77777777" w:rsidR="00DA3F73" w:rsidRPr="0019420C" w:rsidRDefault="00DA3F73" w:rsidP="00F171EF">
            <w:pPr>
              <w:spacing w:after="0" w:line="240" w:lineRule="auto"/>
              <w:jc w:val="center"/>
              <w:rPr>
                <w:rFonts w:ascii="Times New Roman" w:eastAsia="Times New Roman" w:hAnsi="Times New Roman"/>
              </w:rPr>
            </w:pPr>
            <w:r w:rsidRPr="0019420C">
              <w:rPr>
                <w:rFonts w:ascii="Times New Roman" w:eastAsia="Times New Roman" w:hAnsi="Times New Roman"/>
              </w:rPr>
              <w:t>320</w:t>
            </w:r>
          </w:p>
        </w:tc>
        <w:tc>
          <w:tcPr>
            <w:tcW w:w="842" w:type="pct"/>
            <w:vAlign w:val="center"/>
          </w:tcPr>
          <w:p w14:paraId="1EE3C507" w14:textId="77777777" w:rsidR="00DA3F73" w:rsidRPr="00416FF6" w:rsidRDefault="00DA3F73" w:rsidP="00F171EF">
            <w:pPr>
              <w:spacing w:after="0" w:line="240" w:lineRule="auto"/>
              <w:jc w:val="center"/>
              <w:rPr>
                <w:rFonts w:ascii="Times New Roman" w:eastAsia="Times New Roman" w:hAnsi="Times New Roman"/>
              </w:rPr>
            </w:pPr>
            <w:r w:rsidRPr="00416FF6">
              <w:rPr>
                <w:rFonts w:ascii="Times New Roman" w:eastAsia="Times New Roman" w:hAnsi="Times New Roman"/>
              </w:rPr>
              <w:t>305</w:t>
            </w:r>
          </w:p>
        </w:tc>
      </w:tr>
      <w:tr w:rsidR="00DA3F73" w:rsidRPr="00683BA3" w14:paraId="62A942EC" w14:textId="77777777" w:rsidTr="00F171EF">
        <w:trPr>
          <w:cantSplit/>
        </w:trPr>
        <w:tc>
          <w:tcPr>
            <w:tcW w:w="3317" w:type="pct"/>
            <w:vAlign w:val="center"/>
          </w:tcPr>
          <w:p w14:paraId="6098FE8B" w14:textId="77777777" w:rsidR="00DA3F73" w:rsidRPr="0019420C" w:rsidRDefault="00DA3F73" w:rsidP="00F171EF">
            <w:pPr>
              <w:spacing w:line="240" w:lineRule="auto"/>
              <w:ind w:right="193"/>
              <w:contextualSpacing/>
              <w:rPr>
                <w:rFonts w:ascii="Times New Roman" w:eastAsia="Times New Roman" w:hAnsi="Times New Roman"/>
              </w:rPr>
            </w:pPr>
            <w:r w:rsidRPr="0019420C">
              <w:rPr>
                <w:rFonts w:ascii="Times New Roman" w:eastAsia="Times New Roman" w:hAnsi="Times New Roman"/>
              </w:rPr>
              <w:t>Деятельность в области культуры, спорта, организации досуга и развлечений</w:t>
            </w:r>
          </w:p>
        </w:tc>
        <w:tc>
          <w:tcPr>
            <w:tcW w:w="842" w:type="pct"/>
            <w:vAlign w:val="center"/>
          </w:tcPr>
          <w:p w14:paraId="686A05CB" w14:textId="77777777" w:rsidR="00DA3F73" w:rsidRPr="0019420C" w:rsidRDefault="00DA3F73" w:rsidP="00F171EF">
            <w:pPr>
              <w:spacing w:after="0" w:line="240" w:lineRule="auto"/>
              <w:jc w:val="center"/>
              <w:rPr>
                <w:rFonts w:ascii="Times New Roman" w:eastAsia="Times New Roman" w:hAnsi="Times New Roman"/>
              </w:rPr>
            </w:pPr>
            <w:r w:rsidRPr="0019420C">
              <w:rPr>
                <w:rFonts w:ascii="Times New Roman" w:eastAsia="Times New Roman" w:hAnsi="Times New Roman"/>
              </w:rPr>
              <w:t>340</w:t>
            </w:r>
          </w:p>
        </w:tc>
        <w:tc>
          <w:tcPr>
            <w:tcW w:w="842" w:type="pct"/>
            <w:vAlign w:val="center"/>
          </w:tcPr>
          <w:p w14:paraId="466D1AC8" w14:textId="77777777" w:rsidR="00DA3F73" w:rsidRPr="00416FF6" w:rsidRDefault="00DA3F73" w:rsidP="00F171EF">
            <w:pPr>
              <w:spacing w:after="0" w:line="240" w:lineRule="auto"/>
              <w:jc w:val="center"/>
              <w:rPr>
                <w:rFonts w:ascii="Times New Roman" w:eastAsia="Times New Roman" w:hAnsi="Times New Roman"/>
              </w:rPr>
            </w:pPr>
            <w:r w:rsidRPr="00416FF6">
              <w:rPr>
                <w:rFonts w:ascii="Times New Roman" w:eastAsia="Times New Roman" w:hAnsi="Times New Roman"/>
              </w:rPr>
              <w:t>258</w:t>
            </w:r>
          </w:p>
        </w:tc>
      </w:tr>
      <w:tr w:rsidR="00DA3F73" w:rsidRPr="00233C51" w14:paraId="7342A8A1" w14:textId="77777777" w:rsidTr="00F171EF">
        <w:trPr>
          <w:cantSplit/>
          <w:trHeight w:val="77"/>
        </w:trPr>
        <w:tc>
          <w:tcPr>
            <w:tcW w:w="3317" w:type="pct"/>
            <w:vAlign w:val="center"/>
          </w:tcPr>
          <w:p w14:paraId="12793087" w14:textId="77777777" w:rsidR="00DA3F73" w:rsidRPr="0019420C" w:rsidRDefault="00DA3F73" w:rsidP="00F171EF">
            <w:pPr>
              <w:spacing w:after="60" w:line="240" w:lineRule="auto"/>
              <w:rPr>
                <w:rFonts w:ascii="Times New Roman" w:eastAsia="Times New Roman" w:hAnsi="Times New Roman"/>
              </w:rPr>
            </w:pPr>
            <w:r w:rsidRPr="0019420C">
              <w:rPr>
                <w:rFonts w:ascii="Times New Roman" w:eastAsia="Times New Roman" w:hAnsi="Times New Roman"/>
              </w:rPr>
              <w:t>Предоставление прочих видов услуг</w:t>
            </w:r>
          </w:p>
        </w:tc>
        <w:tc>
          <w:tcPr>
            <w:tcW w:w="842" w:type="pct"/>
            <w:vAlign w:val="center"/>
          </w:tcPr>
          <w:p w14:paraId="4E4767E2" w14:textId="77777777" w:rsidR="00DA3F73" w:rsidRPr="0019420C" w:rsidRDefault="00DA3F73" w:rsidP="00F171EF">
            <w:pPr>
              <w:spacing w:after="0" w:line="240" w:lineRule="auto"/>
              <w:jc w:val="center"/>
              <w:rPr>
                <w:rFonts w:ascii="Times New Roman" w:eastAsia="Times New Roman" w:hAnsi="Times New Roman"/>
              </w:rPr>
            </w:pPr>
            <w:r w:rsidRPr="0019420C">
              <w:rPr>
                <w:rFonts w:ascii="Times New Roman" w:eastAsia="Times New Roman" w:hAnsi="Times New Roman"/>
              </w:rPr>
              <w:t>13</w:t>
            </w:r>
          </w:p>
        </w:tc>
        <w:tc>
          <w:tcPr>
            <w:tcW w:w="842" w:type="pct"/>
            <w:vAlign w:val="center"/>
          </w:tcPr>
          <w:p w14:paraId="246935D3" w14:textId="77777777" w:rsidR="00DA3F73" w:rsidRPr="00416FF6" w:rsidRDefault="00DA3F73" w:rsidP="00F171EF">
            <w:pPr>
              <w:spacing w:after="0" w:line="240" w:lineRule="auto"/>
              <w:jc w:val="center"/>
              <w:rPr>
                <w:rFonts w:ascii="Times New Roman" w:eastAsia="Times New Roman" w:hAnsi="Times New Roman"/>
              </w:rPr>
            </w:pPr>
            <w:r w:rsidRPr="00416FF6">
              <w:rPr>
                <w:rFonts w:ascii="Times New Roman" w:eastAsia="Times New Roman" w:hAnsi="Times New Roman"/>
              </w:rPr>
              <w:t>13</w:t>
            </w:r>
          </w:p>
        </w:tc>
      </w:tr>
    </w:tbl>
    <w:p w14:paraId="5F4C258B" w14:textId="77777777" w:rsidR="00DA3F73" w:rsidRPr="00BC1830" w:rsidRDefault="00DA3F73" w:rsidP="00DA3F73">
      <w:pPr>
        <w:spacing w:after="0" w:line="240" w:lineRule="auto"/>
        <w:jc w:val="both"/>
        <w:rPr>
          <w:rFonts w:ascii="Times New Roman" w:hAnsi="Times New Roman"/>
          <w:sz w:val="28"/>
          <w:szCs w:val="28"/>
          <w:highlight w:val="yellow"/>
        </w:rPr>
      </w:pPr>
    </w:p>
    <w:p w14:paraId="20D4D3F4" w14:textId="77777777" w:rsidR="00DA3F73" w:rsidRDefault="00DA3F73" w:rsidP="00323EAC">
      <w:pPr>
        <w:pStyle w:val="1"/>
        <w:spacing w:before="240" w:after="240" w:line="240" w:lineRule="auto"/>
        <w:ind w:firstLine="709"/>
        <w:jc w:val="both"/>
        <w:rPr>
          <w:rFonts w:ascii="Times New Roman" w:hAnsi="Times New Roman" w:cs="Times New Roman"/>
          <w:b w:val="0"/>
          <w:bCs w:val="0"/>
          <w:sz w:val="40"/>
          <w:szCs w:val="40"/>
          <w:highlight w:val="yellow"/>
        </w:rPr>
        <w:sectPr w:rsidR="00DA3F73" w:rsidSect="00323EAC">
          <w:headerReference w:type="default" r:id="rId18"/>
          <w:pgSz w:w="11906" w:h="16838"/>
          <w:pgMar w:top="709" w:right="851" w:bottom="568" w:left="1134" w:header="709" w:footer="709" w:gutter="0"/>
          <w:cols w:space="708"/>
          <w:titlePg/>
          <w:docGrid w:linePitch="360"/>
        </w:sectPr>
      </w:pPr>
    </w:p>
    <w:p w14:paraId="2A2C78DD" w14:textId="77777777" w:rsidR="00EA275E" w:rsidRPr="00160AA0" w:rsidRDefault="00EA275E" w:rsidP="00C82BE4">
      <w:pPr>
        <w:pStyle w:val="2"/>
        <w:keepNext w:val="0"/>
        <w:spacing w:before="240" w:after="240" w:line="240" w:lineRule="auto"/>
        <w:ind w:firstLine="709"/>
        <w:jc w:val="both"/>
        <w:rPr>
          <w:rFonts w:ascii="Times New Roman" w:hAnsi="Times New Roman" w:cs="Times New Roman"/>
          <w:color w:val="auto"/>
          <w:sz w:val="28"/>
          <w:szCs w:val="28"/>
        </w:rPr>
      </w:pPr>
      <w:bookmarkStart w:id="3" w:name="_Toc473907664"/>
      <w:bookmarkStart w:id="4" w:name="_Toc475547106"/>
      <w:r w:rsidRPr="00160AA0">
        <w:rPr>
          <w:rFonts w:ascii="Times New Roman" w:hAnsi="Times New Roman" w:cs="Times New Roman"/>
          <w:color w:val="auto"/>
          <w:sz w:val="28"/>
          <w:szCs w:val="28"/>
        </w:rPr>
        <w:lastRenderedPageBreak/>
        <w:t>2.2. Обращения в территориальные органы федеральных органов исполнительной власти.</w:t>
      </w:r>
      <w:bookmarkEnd w:id="3"/>
      <w:bookmarkEnd w:id="4"/>
      <w:r w:rsidRPr="00160AA0">
        <w:rPr>
          <w:rFonts w:ascii="Times New Roman" w:hAnsi="Times New Roman" w:cs="Times New Roman"/>
          <w:color w:val="auto"/>
          <w:sz w:val="28"/>
          <w:szCs w:val="28"/>
        </w:rPr>
        <w:t xml:space="preserve"> </w:t>
      </w:r>
    </w:p>
    <w:p w14:paraId="6CF37F16" w14:textId="7C125810" w:rsidR="00EA275E" w:rsidRDefault="00022CC0" w:rsidP="00EA275E">
      <w:pPr>
        <w:widowControl w:val="0"/>
        <w:tabs>
          <w:tab w:val="left" w:pos="708"/>
        </w:tabs>
        <w:spacing w:after="0" w:line="240" w:lineRule="auto"/>
        <w:ind w:firstLine="709"/>
        <w:jc w:val="both"/>
        <w:outlineLvl w:val="2"/>
        <w:rPr>
          <w:rFonts w:ascii="Times New Roman" w:hAnsi="Times New Roman" w:cs="Times New Roman"/>
          <w:sz w:val="28"/>
          <w:szCs w:val="28"/>
        </w:rPr>
      </w:pPr>
      <w:bookmarkStart w:id="5" w:name="_Toc475112464"/>
      <w:bookmarkStart w:id="6" w:name="_Toc475547107"/>
      <w:r>
        <w:rPr>
          <w:rFonts w:ascii="Times New Roman" w:hAnsi="Times New Roman" w:cs="Times New Roman"/>
          <w:sz w:val="28"/>
          <w:szCs w:val="28"/>
        </w:rPr>
        <w:t>В 2018 году в Ю</w:t>
      </w:r>
      <w:r w:rsidR="00EA275E" w:rsidRPr="00502683">
        <w:rPr>
          <w:rFonts w:ascii="Times New Roman" w:hAnsi="Times New Roman" w:cs="Times New Roman"/>
          <w:sz w:val="28"/>
          <w:szCs w:val="28"/>
        </w:rPr>
        <w:t>жно-Сибирское межрегиональное управление госуда</w:t>
      </w:r>
      <w:r w:rsidR="00EA275E" w:rsidRPr="00502683">
        <w:rPr>
          <w:rFonts w:ascii="Times New Roman" w:hAnsi="Times New Roman" w:cs="Times New Roman"/>
          <w:sz w:val="28"/>
          <w:szCs w:val="28"/>
        </w:rPr>
        <w:t>р</w:t>
      </w:r>
      <w:r w:rsidR="00EA275E" w:rsidRPr="00502683">
        <w:rPr>
          <w:rFonts w:ascii="Times New Roman" w:hAnsi="Times New Roman" w:cs="Times New Roman"/>
          <w:sz w:val="28"/>
          <w:szCs w:val="28"/>
        </w:rPr>
        <w:t>ственного автодорожного надзора поступило 2 обращения субъектов пре</w:t>
      </w:r>
      <w:r w:rsidR="00EA275E" w:rsidRPr="00502683">
        <w:rPr>
          <w:rFonts w:ascii="Times New Roman" w:hAnsi="Times New Roman" w:cs="Times New Roman"/>
          <w:sz w:val="28"/>
          <w:szCs w:val="28"/>
        </w:rPr>
        <w:t>д</w:t>
      </w:r>
      <w:r w:rsidR="00EA275E" w:rsidRPr="00502683">
        <w:rPr>
          <w:rFonts w:ascii="Times New Roman" w:hAnsi="Times New Roman" w:cs="Times New Roman"/>
          <w:sz w:val="28"/>
          <w:szCs w:val="28"/>
        </w:rPr>
        <w:t xml:space="preserve">принимательства о нарушении конкурентами законодательства Российской Федерации в сфере перевозок пассажиров автобусами, в части несоблюдения </w:t>
      </w:r>
      <w:r w:rsidR="00EA275E">
        <w:rPr>
          <w:rFonts w:ascii="Times New Roman" w:hAnsi="Times New Roman" w:cs="Times New Roman"/>
          <w:sz w:val="28"/>
          <w:szCs w:val="28"/>
        </w:rPr>
        <w:t xml:space="preserve">маршрутов движения </w:t>
      </w:r>
      <w:r>
        <w:rPr>
          <w:rFonts w:ascii="Times New Roman" w:hAnsi="Times New Roman" w:cs="Times New Roman"/>
          <w:sz w:val="28"/>
          <w:szCs w:val="28"/>
        </w:rPr>
        <w:t>общественного транспорта. И</w:t>
      </w:r>
      <w:r w:rsidR="00EA275E">
        <w:rPr>
          <w:rFonts w:ascii="Times New Roman" w:hAnsi="Times New Roman" w:cs="Times New Roman"/>
          <w:sz w:val="28"/>
          <w:szCs w:val="28"/>
        </w:rPr>
        <w:t>з 71 обращения граждан о нарушениях правил перевозки пассажиров автобусами на маршрутах общего пользования по 61 обращению были приняты соответствующие меры реаг</w:t>
      </w:r>
      <w:r w:rsidR="00EA275E">
        <w:rPr>
          <w:rFonts w:ascii="Times New Roman" w:hAnsi="Times New Roman" w:cs="Times New Roman"/>
          <w:sz w:val="28"/>
          <w:szCs w:val="28"/>
        </w:rPr>
        <w:t>и</w:t>
      </w:r>
      <w:r w:rsidR="00EA275E">
        <w:rPr>
          <w:rFonts w:ascii="Times New Roman" w:hAnsi="Times New Roman" w:cs="Times New Roman"/>
          <w:sz w:val="28"/>
          <w:szCs w:val="28"/>
        </w:rPr>
        <w:t xml:space="preserve">рования. </w:t>
      </w:r>
    </w:p>
    <w:p w14:paraId="480E1516" w14:textId="658E353E" w:rsidR="004B0C44" w:rsidRDefault="004B0C44" w:rsidP="00EA275E">
      <w:pPr>
        <w:widowControl w:val="0"/>
        <w:tabs>
          <w:tab w:val="left" w:pos="708"/>
        </w:tabs>
        <w:spacing w:after="0" w:line="240" w:lineRule="auto"/>
        <w:ind w:firstLine="709"/>
        <w:jc w:val="both"/>
        <w:outlineLvl w:val="2"/>
        <w:rPr>
          <w:rFonts w:ascii="Times New Roman" w:hAnsi="Times New Roman" w:cs="Times New Roman"/>
          <w:sz w:val="28"/>
          <w:szCs w:val="28"/>
        </w:rPr>
      </w:pPr>
      <w:r>
        <w:rPr>
          <w:rFonts w:ascii="Times New Roman" w:hAnsi="Times New Roman" w:cs="Times New Roman"/>
          <w:sz w:val="28"/>
          <w:szCs w:val="28"/>
        </w:rPr>
        <w:t>Функции по контролю за соблюдением антимонопольного законод</w:t>
      </w:r>
      <w:r>
        <w:rPr>
          <w:rFonts w:ascii="Times New Roman" w:hAnsi="Times New Roman" w:cs="Times New Roman"/>
          <w:sz w:val="28"/>
          <w:szCs w:val="28"/>
        </w:rPr>
        <w:t>а</w:t>
      </w:r>
      <w:r w:rsidR="000B23B1">
        <w:rPr>
          <w:rFonts w:ascii="Times New Roman" w:hAnsi="Times New Roman" w:cs="Times New Roman"/>
          <w:sz w:val="28"/>
          <w:szCs w:val="28"/>
        </w:rPr>
        <w:t>тельства по А</w:t>
      </w:r>
      <w:r>
        <w:rPr>
          <w:rFonts w:ascii="Times New Roman" w:hAnsi="Times New Roman" w:cs="Times New Roman"/>
          <w:sz w:val="28"/>
          <w:szCs w:val="28"/>
        </w:rPr>
        <w:t xml:space="preserve">лтайскому краю возложены на </w:t>
      </w:r>
      <w:proofErr w:type="gramStart"/>
      <w:r>
        <w:rPr>
          <w:rFonts w:ascii="Times New Roman" w:hAnsi="Times New Roman" w:cs="Times New Roman"/>
          <w:sz w:val="28"/>
          <w:szCs w:val="28"/>
        </w:rPr>
        <w:t>Алтайское</w:t>
      </w:r>
      <w:proofErr w:type="gramEnd"/>
      <w:r>
        <w:rPr>
          <w:rFonts w:ascii="Times New Roman" w:hAnsi="Times New Roman" w:cs="Times New Roman"/>
          <w:sz w:val="28"/>
          <w:szCs w:val="28"/>
        </w:rPr>
        <w:t xml:space="preserve"> краевое УФАС Ро</w:t>
      </w:r>
      <w:r>
        <w:rPr>
          <w:rFonts w:ascii="Times New Roman" w:hAnsi="Times New Roman" w:cs="Times New Roman"/>
          <w:sz w:val="28"/>
          <w:szCs w:val="28"/>
        </w:rPr>
        <w:t>с</w:t>
      </w:r>
      <w:r>
        <w:rPr>
          <w:rFonts w:ascii="Times New Roman" w:hAnsi="Times New Roman" w:cs="Times New Roman"/>
          <w:sz w:val="28"/>
          <w:szCs w:val="28"/>
        </w:rPr>
        <w:t>сии. Антимонопольный контроль осуществляется за реализацией на террит</w:t>
      </w:r>
      <w:r>
        <w:rPr>
          <w:rFonts w:ascii="Times New Roman" w:hAnsi="Times New Roman" w:cs="Times New Roman"/>
          <w:sz w:val="28"/>
          <w:szCs w:val="28"/>
        </w:rPr>
        <w:t>о</w:t>
      </w:r>
      <w:r>
        <w:rPr>
          <w:rFonts w:ascii="Times New Roman" w:hAnsi="Times New Roman" w:cs="Times New Roman"/>
          <w:sz w:val="28"/>
          <w:szCs w:val="28"/>
        </w:rPr>
        <w:t xml:space="preserve">рии региона </w:t>
      </w:r>
      <w:r w:rsidR="006B27D0">
        <w:rPr>
          <w:rFonts w:ascii="Times New Roman" w:hAnsi="Times New Roman" w:cs="Times New Roman"/>
          <w:sz w:val="28"/>
          <w:szCs w:val="28"/>
        </w:rPr>
        <w:t xml:space="preserve">Федерального закона от </w:t>
      </w:r>
      <w:r w:rsidR="00024BC0" w:rsidRPr="00024BC0">
        <w:rPr>
          <w:rFonts w:ascii="Times New Roman" w:hAnsi="Times New Roman" w:cs="Times New Roman"/>
          <w:sz w:val="28"/>
          <w:szCs w:val="28"/>
        </w:rPr>
        <w:t>26.07.2006</w:t>
      </w:r>
      <w:r w:rsidR="00024BC0">
        <w:rPr>
          <w:rFonts w:ascii="Times New Roman" w:hAnsi="Times New Roman" w:cs="Times New Roman"/>
          <w:sz w:val="28"/>
          <w:szCs w:val="28"/>
        </w:rPr>
        <w:t xml:space="preserve"> № </w:t>
      </w:r>
      <w:r w:rsidR="00024BC0" w:rsidRPr="00024BC0">
        <w:rPr>
          <w:rFonts w:ascii="Times New Roman" w:hAnsi="Times New Roman" w:cs="Times New Roman"/>
          <w:sz w:val="28"/>
          <w:szCs w:val="28"/>
        </w:rPr>
        <w:t xml:space="preserve">135-ФЗ </w:t>
      </w:r>
      <w:r w:rsidR="00024BC0">
        <w:rPr>
          <w:rFonts w:ascii="Times New Roman" w:hAnsi="Times New Roman" w:cs="Times New Roman"/>
          <w:sz w:val="28"/>
          <w:szCs w:val="28"/>
        </w:rPr>
        <w:t>«</w:t>
      </w:r>
      <w:r w:rsidR="00024BC0" w:rsidRPr="00024BC0">
        <w:rPr>
          <w:rFonts w:ascii="Times New Roman" w:hAnsi="Times New Roman" w:cs="Times New Roman"/>
          <w:sz w:val="28"/>
          <w:szCs w:val="28"/>
        </w:rPr>
        <w:t>О защите конк</w:t>
      </w:r>
      <w:r w:rsidR="00024BC0" w:rsidRPr="00024BC0">
        <w:rPr>
          <w:rFonts w:ascii="Times New Roman" w:hAnsi="Times New Roman" w:cs="Times New Roman"/>
          <w:sz w:val="28"/>
          <w:szCs w:val="28"/>
        </w:rPr>
        <w:t>у</w:t>
      </w:r>
      <w:r w:rsidR="00024BC0" w:rsidRPr="00024BC0">
        <w:rPr>
          <w:rFonts w:ascii="Times New Roman" w:hAnsi="Times New Roman" w:cs="Times New Roman"/>
          <w:sz w:val="28"/>
          <w:szCs w:val="28"/>
        </w:rPr>
        <w:t>ренции</w:t>
      </w:r>
      <w:r w:rsidR="00024BC0">
        <w:rPr>
          <w:rFonts w:ascii="Times New Roman" w:hAnsi="Times New Roman" w:cs="Times New Roman"/>
          <w:sz w:val="28"/>
          <w:szCs w:val="28"/>
        </w:rPr>
        <w:t>»</w:t>
      </w:r>
      <w:r w:rsidR="00540561">
        <w:rPr>
          <w:rFonts w:ascii="Times New Roman" w:hAnsi="Times New Roman" w:cs="Times New Roman"/>
          <w:sz w:val="28"/>
          <w:szCs w:val="28"/>
        </w:rPr>
        <w:t xml:space="preserve"> (далее </w:t>
      </w:r>
      <w:r w:rsidR="00540561" w:rsidRPr="002E6ACE">
        <w:rPr>
          <w:rFonts w:ascii="Times New Roman" w:hAnsi="Times New Roman" w:cs="Times New Roman"/>
          <w:sz w:val="28"/>
          <w:szCs w:val="28"/>
        </w:rPr>
        <w:t>–</w:t>
      </w:r>
      <w:r w:rsidR="00540561">
        <w:rPr>
          <w:rFonts w:ascii="Times New Roman" w:hAnsi="Times New Roman" w:cs="Times New Roman"/>
          <w:sz w:val="28"/>
          <w:szCs w:val="28"/>
        </w:rPr>
        <w:t xml:space="preserve"> «Закон о защите конкуренции»)</w:t>
      </w:r>
      <w:r w:rsidR="00024BC0">
        <w:rPr>
          <w:rFonts w:ascii="Times New Roman" w:hAnsi="Times New Roman" w:cs="Times New Roman"/>
          <w:sz w:val="28"/>
          <w:szCs w:val="28"/>
        </w:rPr>
        <w:t>.</w:t>
      </w:r>
    </w:p>
    <w:bookmarkEnd w:id="5"/>
    <w:bookmarkEnd w:id="6"/>
    <w:p w14:paraId="6B3F99A0" w14:textId="77777777" w:rsidR="00EA275E" w:rsidRDefault="00EA275E" w:rsidP="00EA275E">
      <w:pPr>
        <w:widowControl w:val="0"/>
        <w:tabs>
          <w:tab w:val="left" w:pos="708"/>
        </w:tabs>
        <w:spacing w:after="0" w:line="240" w:lineRule="auto"/>
        <w:ind w:firstLine="709"/>
        <w:jc w:val="both"/>
        <w:outlineLvl w:val="2"/>
        <w:rPr>
          <w:rFonts w:ascii="Times New Roman" w:hAnsi="Times New Roman" w:cs="Times New Roman"/>
          <w:sz w:val="28"/>
          <w:szCs w:val="28"/>
        </w:rPr>
      </w:pPr>
      <w:r>
        <w:rPr>
          <w:rFonts w:ascii="Times New Roman" w:hAnsi="Times New Roman" w:cs="Times New Roman"/>
          <w:sz w:val="28"/>
          <w:szCs w:val="28"/>
        </w:rPr>
        <w:t>В 2018 году наблюдается увеличение числа заявлений по признакам нарушения антимонопольного законодательства. А также числа возбужде</w:t>
      </w:r>
      <w:r>
        <w:rPr>
          <w:rFonts w:ascii="Times New Roman" w:hAnsi="Times New Roman" w:cs="Times New Roman"/>
          <w:sz w:val="28"/>
          <w:szCs w:val="28"/>
        </w:rPr>
        <w:t>н</w:t>
      </w:r>
      <w:r>
        <w:rPr>
          <w:rFonts w:ascii="Times New Roman" w:hAnsi="Times New Roman" w:cs="Times New Roman"/>
          <w:sz w:val="28"/>
          <w:szCs w:val="28"/>
        </w:rPr>
        <w:t xml:space="preserve">ных дел и выданных предписаний. </w:t>
      </w:r>
    </w:p>
    <w:p w14:paraId="01F574BB" w14:textId="452DBAF4" w:rsidR="00EA275E" w:rsidRDefault="00EA275E" w:rsidP="00EA275E">
      <w:pPr>
        <w:widowControl w:val="0"/>
        <w:tabs>
          <w:tab w:val="left" w:pos="708"/>
        </w:tabs>
        <w:spacing w:after="0" w:line="240" w:lineRule="auto"/>
        <w:ind w:firstLine="709"/>
        <w:jc w:val="both"/>
        <w:outlineLvl w:val="2"/>
        <w:rPr>
          <w:rFonts w:ascii="Times New Roman" w:hAnsi="Times New Roman" w:cs="Times New Roman"/>
          <w:sz w:val="28"/>
          <w:szCs w:val="28"/>
        </w:rPr>
      </w:pPr>
      <w:r w:rsidRPr="002C06A2">
        <w:rPr>
          <w:rFonts w:ascii="Times New Roman" w:hAnsi="Times New Roman" w:cs="Times New Roman"/>
          <w:sz w:val="28"/>
          <w:szCs w:val="28"/>
        </w:rPr>
        <w:t xml:space="preserve">Всего в рамках осуществления </w:t>
      </w:r>
      <w:proofErr w:type="gramStart"/>
      <w:r w:rsidRPr="002C06A2">
        <w:rPr>
          <w:rFonts w:ascii="Times New Roman" w:hAnsi="Times New Roman" w:cs="Times New Roman"/>
          <w:sz w:val="28"/>
          <w:szCs w:val="28"/>
        </w:rPr>
        <w:t>контроля за</w:t>
      </w:r>
      <w:proofErr w:type="gramEnd"/>
      <w:r w:rsidRPr="002C06A2">
        <w:rPr>
          <w:rFonts w:ascii="Times New Roman" w:hAnsi="Times New Roman" w:cs="Times New Roman"/>
          <w:sz w:val="28"/>
          <w:szCs w:val="28"/>
        </w:rPr>
        <w:t xml:space="preserve"> соблюдением на террит</w:t>
      </w:r>
      <w:r w:rsidRPr="002C06A2">
        <w:rPr>
          <w:rFonts w:ascii="Times New Roman" w:hAnsi="Times New Roman" w:cs="Times New Roman"/>
          <w:sz w:val="28"/>
          <w:szCs w:val="28"/>
        </w:rPr>
        <w:t>о</w:t>
      </w:r>
      <w:r w:rsidRPr="002C06A2">
        <w:rPr>
          <w:rFonts w:ascii="Times New Roman" w:hAnsi="Times New Roman" w:cs="Times New Roman"/>
          <w:sz w:val="28"/>
          <w:szCs w:val="28"/>
        </w:rPr>
        <w:t>рии Алтайского края антимоноп</w:t>
      </w:r>
      <w:r>
        <w:rPr>
          <w:rFonts w:ascii="Times New Roman" w:hAnsi="Times New Roman" w:cs="Times New Roman"/>
          <w:sz w:val="28"/>
          <w:szCs w:val="28"/>
        </w:rPr>
        <w:t>о</w:t>
      </w:r>
      <w:r w:rsidR="00902345">
        <w:rPr>
          <w:rFonts w:ascii="Times New Roman" w:hAnsi="Times New Roman" w:cs="Times New Roman"/>
          <w:sz w:val="28"/>
          <w:szCs w:val="28"/>
        </w:rPr>
        <w:t>льного законодательства в 2018 </w:t>
      </w:r>
      <w:r w:rsidRPr="002C06A2">
        <w:rPr>
          <w:rFonts w:ascii="Times New Roman" w:hAnsi="Times New Roman" w:cs="Times New Roman"/>
          <w:sz w:val="28"/>
          <w:szCs w:val="28"/>
        </w:rPr>
        <w:t xml:space="preserve">году </w:t>
      </w:r>
      <w:r w:rsidR="00C82BE4">
        <w:rPr>
          <w:rFonts w:ascii="Times New Roman" w:hAnsi="Times New Roman" w:cs="Times New Roman"/>
          <w:sz w:val="28"/>
          <w:szCs w:val="28"/>
        </w:rPr>
        <w:br/>
      </w:r>
      <w:r w:rsidRPr="002C06A2">
        <w:rPr>
          <w:rFonts w:ascii="Times New Roman" w:hAnsi="Times New Roman" w:cs="Times New Roman"/>
          <w:sz w:val="28"/>
          <w:szCs w:val="28"/>
        </w:rPr>
        <w:t>УФАС по Алтайскому краю рассмотрено 453 заявления в отношении хозя</w:t>
      </w:r>
      <w:r w:rsidRPr="002C06A2">
        <w:rPr>
          <w:rFonts w:ascii="Times New Roman" w:hAnsi="Times New Roman" w:cs="Times New Roman"/>
          <w:sz w:val="28"/>
          <w:szCs w:val="28"/>
        </w:rPr>
        <w:t>й</w:t>
      </w:r>
      <w:r w:rsidRPr="002C06A2">
        <w:rPr>
          <w:rFonts w:ascii="Times New Roman" w:hAnsi="Times New Roman" w:cs="Times New Roman"/>
          <w:sz w:val="28"/>
          <w:szCs w:val="28"/>
        </w:rPr>
        <w:t xml:space="preserve">ствующих субъектов по признакам нарушения Закона о защите конкуренции, что </w:t>
      </w:r>
      <w:r w:rsidR="00540561">
        <w:rPr>
          <w:rFonts w:ascii="Times New Roman" w:hAnsi="Times New Roman" w:cs="Times New Roman"/>
          <w:sz w:val="28"/>
          <w:szCs w:val="28"/>
        </w:rPr>
        <w:t xml:space="preserve">на </w:t>
      </w:r>
      <w:r w:rsidRPr="002C06A2">
        <w:rPr>
          <w:rFonts w:ascii="Times New Roman" w:hAnsi="Times New Roman" w:cs="Times New Roman"/>
          <w:sz w:val="28"/>
          <w:szCs w:val="28"/>
        </w:rPr>
        <w:t>41% больше, чем в 2017 году</w:t>
      </w:r>
      <w:r>
        <w:rPr>
          <w:rFonts w:ascii="Times New Roman" w:hAnsi="Times New Roman" w:cs="Times New Roman"/>
          <w:sz w:val="28"/>
          <w:szCs w:val="28"/>
        </w:rPr>
        <w:t xml:space="preserve">. </w:t>
      </w:r>
    </w:p>
    <w:p w14:paraId="408BE919" w14:textId="77777777" w:rsidR="00EA275E" w:rsidRDefault="00EA275E" w:rsidP="00EA275E">
      <w:pPr>
        <w:widowControl w:val="0"/>
        <w:tabs>
          <w:tab w:val="left" w:pos="708"/>
        </w:tabs>
        <w:spacing w:after="0" w:line="240" w:lineRule="auto"/>
        <w:ind w:firstLine="709"/>
        <w:jc w:val="both"/>
        <w:outlineLvl w:val="2"/>
        <w:rPr>
          <w:rFonts w:ascii="Times New Roman" w:hAnsi="Times New Roman" w:cs="Times New Roman"/>
          <w:sz w:val="28"/>
          <w:szCs w:val="28"/>
        </w:rPr>
      </w:pPr>
    </w:p>
    <w:p w14:paraId="527A42A5" w14:textId="77777777" w:rsidR="00EA275E" w:rsidRDefault="00EA275E" w:rsidP="00EA275E">
      <w:pPr>
        <w:pStyle w:val="a6"/>
        <w:spacing w:after="0" w:line="240" w:lineRule="auto"/>
        <w:ind w:left="0"/>
        <w:jc w:val="center"/>
        <w:rPr>
          <w:rFonts w:ascii="Times New Roman" w:hAnsi="Times New Roman" w:cs="Times New Roman"/>
          <w:b/>
          <w:bCs/>
          <w:sz w:val="28"/>
          <w:szCs w:val="28"/>
        </w:rPr>
      </w:pPr>
      <w:r w:rsidRPr="00915CC6">
        <w:rPr>
          <w:rFonts w:ascii="Times New Roman" w:hAnsi="Times New Roman" w:cs="Times New Roman"/>
          <w:b/>
          <w:bCs/>
          <w:sz w:val="21"/>
          <w:szCs w:val="21"/>
        </w:rPr>
        <w:t xml:space="preserve">Количество заявлений по признакам нарушения антимонопольного </w:t>
      </w:r>
      <w:r>
        <w:rPr>
          <w:rFonts w:ascii="Times New Roman" w:hAnsi="Times New Roman" w:cs="Times New Roman"/>
          <w:b/>
          <w:bCs/>
          <w:sz w:val="21"/>
          <w:szCs w:val="21"/>
        </w:rPr>
        <w:br/>
      </w:r>
      <w:r w:rsidRPr="00915CC6">
        <w:rPr>
          <w:rFonts w:ascii="Times New Roman" w:hAnsi="Times New Roman" w:cs="Times New Roman"/>
          <w:b/>
          <w:bCs/>
          <w:sz w:val="21"/>
          <w:szCs w:val="21"/>
        </w:rPr>
        <w:t>законодательства по сферам деятельности</w:t>
      </w:r>
      <w:r>
        <w:rPr>
          <w:rFonts w:ascii="Times New Roman" w:hAnsi="Times New Roman" w:cs="Times New Roman"/>
          <w:b/>
          <w:bCs/>
          <w:sz w:val="21"/>
          <w:szCs w:val="21"/>
        </w:rPr>
        <w:t xml:space="preserve"> </w:t>
      </w:r>
      <w:r w:rsidRPr="00915CC6">
        <w:rPr>
          <w:rFonts w:ascii="Times New Roman" w:hAnsi="Times New Roman" w:cs="Times New Roman"/>
          <w:b/>
          <w:bCs/>
          <w:sz w:val="21"/>
          <w:szCs w:val="21"/>
        </w:rPr>
        <w:t>(201</w:t>
      </w:r>
      <w:r>
        <w:rPr>
          <w:rFonts w:ascii="Times New Roman" w:hAnsi="Times New Roman" w:cs="Times New Roman"/>
          <w:b/>
          <w:bCs/>
          <w:sz w:val="21"/>
          <w:szCs w:val="21"/>
        </w:rPr>
        <w:t>7</w:t>
      </w:r>
      <w:r w:rsidRPr="00915CC6">
        <w:rPr>
          <w:rFonts w:ascii="Times New Roman" w:hAnsi="Times New Roman" w:cs="Times New Roman"/>
          <w:b/>
          <w:bCs/>
          <w:sz w:val="21"/>
          <w:szCs w:val="21"/>
        </w:rPr>
        <w:t>-201</w:t>
      </w:r>
      <w:r>
        <w:rPr>
          <w:rFonts w:ascii="Times New Roman" w:hAnsi="Times New Roman" w:cs="Times New Roman"/>
          <w:b/>
          <w:bCs/>
          <w:sz w:val="21"/>
          <w:szCs w:val="21"/>
        </w:rPr>
        <w:t>8</w:t>
      </w:r>
      <w:r w:rsidRPr="00915CC6">
        <w:rPr>
          <w:rFonts w:ascii="Times New Roman" w:hAnsi="Times New Roman" w:cs="Times New Roman"/>
          <w:b/>
          <w:bCs/>
          <w:sz w:val="21"/>
          <w:szCs w:val="21"/>
        </w:rPr>
        <w:t xml:space="preserve"> гг.), </w:t>
      </w:r>
      <w:proofErr w:type="spellStart"/>
      <w:r w:rsidRPr="00915CC6">
        <w:rPr>
          <w:rFonts w:ascii="Times New Roman" w:hAnsi="Times New Roman" w:cs="Times New Roman"/>
          <w:b/>
          <w:bCs/>
          <w:sz w:val="21"/>
          <w:szCs w:val="21"/>
        </w:rPr>
        <w:t>ед</w:t>
      </w:r>
      <w:proofErr w:type="spellEnd"/>
    </w:p>
    <w:p w14:paraId="375B8743" w14:textId="68A88447" w:rsidR="00EA275E" w:rsidRDefault="00C57FB4" w:rsidP="00C57FB4">
      <w:pPr>
        <w:widowControl w:val="0"/>
        <w:tabs>
          <w:tab w:val="left" w:pos="708"/>
        </w:tabs>
        <w:spacing w:after="0" w:line="240" w:lineRule="auto"/>
        <w:jc w:val="both"/>
        <w:outlineLvl w:val="2"/>
        <w:rPr>
          <w:rFonts w:ascii="Times New Roman" w:hAnsi="Times New Roman" w:cs="Times New Roman"/>
          <w:sz w:val="28"/>
          <w:szCs w:val="28"/>
        </w:rPr>
      </w:pPr>
      <w:r>
        <w:rPr>
          <w:noProof/>
          <w:lang w:eastAsia="ru-RU"/>
        </w:rPr>
        <w:drawing>
          <wp:inline distT="0" distB="0" distL="0" distR="0" wp14:anchorId="23E77E1C" wp14:editId="7D15B01D">
            <wp:extent cx="5939650" cy="2933700"/>
            <wp:effectExtent l="0" t="0" r="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790" cy="2933769"/>
                    </a:xfrm>
                    <a:prstGeom prst="rect">
                      <a:avLst/>
                    </a:prstGeom>
                    <a:noFill/>
                    <a:ln>
                      <a:noFill/>
                    </a:ln>
                    <a:effectLst/>
                    <a:extLst/>
                  </pic:spPr>
                </pic:pic>
              </a:graphicData>
            </a:graphic>
          </wp:inline>
        </w:drawing>
      </w:r>
    </w:p>
    <w:p w14:paraId="4D60EE94" w14:textId="5A35424B" w:rsidR="00EA275E" w:rsidRDefault="00EA275E" w:rsidP="00EA275E">
      <w:pPr>
        <w:widowControl w:val="0"/>
        <w:tabs>
          <w:tab w:val="left" w:pos="708"/>
        </w:tabs>
        <w:spacing w:after="0" w:line="240" w:lineRule="auto"/>
        <w:jc w:val="both"/>
        <w:outlineLvl w:val="2"/>
        <w:rPr>
          <w:rFonts w:ascii="Times New Roman" w:hAnsi="Times New Roman" w:cs="Times New Roman"/>
          <w:sz w:val="28"/>
          <w:szCs w:val="28"/>
        </w:rPr>
      </w:pPr>
    </w:p>
    <w:p w14:paraId="0EA3FEDE" w14:textId="7EB22E3E" w:rsidR="00EA275E" w:rsidRDefault="00EA275E" w:rsidP="00EA275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Наибольшая доля заявлений подана</w:t>
      </w:r>
      <w:r w:rsidRPr="005E7016">
        <w:rPr>
          <w:rFonts w:ascii="Times New Roman" w:hAnsi="Times New Roman" w:cs="Times New Roman"/>
          <w:sz w:val="28"/>
          <w:szCs w:val="28"/>
        </w:rPr>
        <w:t xml:space="preserve"> на хозяйствующих субъектов, </w:t>
      </w:r>
      <w:r w:rsidR="00183B7C">
        <w:rPr>
          <w:rFonts w:ascii="Times New Roman" w:hAnsi="Times New Roman" w:cs="Times New Roman"/>
          <w:sz w:val="28"/>
          <w:szCs w:val="28"/>
        </w:rPr>
        <w:t>осуществляющих</w:t>
      </w:r>
      <w:r w:rsidRPr="005E7016">
        <w:rPr>
          <w:rFonts w:ascii="Times New Roman" w:hAnsi="Times New Roman" w:cs="Times New Roman"/>
          <w:sz w:val="28"/>
          <w:szCs w:val="28"/>
        </w:rPr>
        <w:t xml:space="preserve"> деятельность в сф</w:t>
      </w:r>
      <w:r>
        <w:rPr>
          <w:rFonts w:ascii="Times New Roman" w:hAnsi="Times New Roman" w:cs="Times New Roman"/>
          <w:sz w:val="28"/>
          <w:szCs w:val="28"/>
        </w:rPr>
        <w:t>ере агропромышленного комплекса</w:t>
      </w:r>
      <w:r w:rsidR="00A71AEE">
        <w:rPr>
          <w:rFonts w:ascii="Times New Roman" w:hAnsi="Times New Roman" w:cs="Times New Roman"/>
          <w:sz w:val="28"/>
          <w:szCs w:val="28"/>
        </w:rPr>
        <w:t xml:space="preserve"> (27%)</w:t>
      </w:r>
      <w:r>
        <w:rPr>
          <w:rFonts w:ascii="Times New Roman" w:hAnsi="Times New Roman" w:cs="Times New Roman"/>
          <w:sz w:val="28"/>
          <w:szCs w:val="28"/>
        </w:rPr>
        <w:t>, электроснабжения</w:t>
      </w:r>
      <w:r w:rsidR="00A71AEE">
        <w:rPr>
          <w:rFonts w:ascii="Times New Roman" w:hAnsi="Times New Roman" w:cs="Times New Roman"/>
          <w:sz w:val="28"/>
          <w:szCs w:val="28"/>
        </w:rPr>
        <w:t xml:space="preserve"> (18%)</w:t>
      </w:r>
      <w:r w:rsidRPr="005E7016">
        <w:rPr>
          <w:rFonts w:ascii="Times New Roman" w:hAnsi="Times New Roman" w:cs="Times New Roman"/>
          <w:sz w:val="28"/>
          <w:szCs w:val="28"/>
        </w:rPr>
        <w:t>, прочих сферах деятельности на товарных рынках</w:t>
      </w:r>
      <w:r w:rsidR="00A71AEE">
        <w:rPr>
          <w:rFonts w:ascii="Times New Roman" w:hAnsi="Times New Roman" w:cs="Times New Roman"/>
          <w:sz w:val="28"/>
          <w:szCs w:val="28"/>
        </w:rPr>
        <w:t xml:space="preserve"> (17%)</w:t>
      </w:r>
      <w:r w:rsidRPr="005E7016">
        <w:rPr>
          <w:rFonts w:ascii="Times New Roman" w:hAnsi="Times New Roman" w:cs="Times New Roman"/>
          <w:sz w:val="28"/>
          <w:szCs w:val="28"/>
        </w:rPr>
        <w:t xml:space="preserve"> и газовой отрасли</w:t>
      </w:r>
      <w:r w:rsidR="00A71AEE">
        <w:rPr>
          <w:rFonts w:ascii="Times New Roman" w:hAnsi="Times New Roman" w:cs="Times New Roman"/>
          <w:sz w:val="28"/>
          <w:szCs w:val="28"/>
        </w:rPr>
        <w:t xml:space="preserve"> (11%)</w:t>
      </w:r>
      <w:r>
        <w:rPr>
          <w:rFonts w:ascii="Times New Roman" w:hAnsi="Times New Roman" w:cs="Times New Roman"/>
          <w:sz w:val="28"/>
          <w:szCs w:val="28"/>
        </w:rPr>
        <w:t xml:space="preserve">. </w:t>
      </w:r>
    </w:p>
    <w:p w14:paraId="7B5DCB84" w14:textId="77777777" w:rsidR="008B6650" w:rsidRDefault="008B6650" w:rsidP="00EA275E">
      <w:pPr>
        <w:spacing w:after="0" w:line="240" w:lineRule="auto"/>
        <w:ind w:firstLine="709"/>
        <w:jc w:val="both"/>
        <w:rPr>
          <w:rFonts w:ascii="Times New Roman" w:hAnsi="Times New Roman" w:cs="Times New Roman"/>
          <w:sz w:val="28"/>
          <w:szCs w:val="28"/>
        </w:rPr>
      </w:pPr>
    </w:p>
    <w:p w14:paraId="646C5A4C" w14:textId="4759BEB8" w:rsidR="00EA275E" w:rsidRDefault="00312FA3" w:rsidP="00312FA3">
      <w:pPr>
        <w:widowControl w:val="0"/>
        <w:tabs>
          <w:tab w:val="left" w:pos="708"/>
        </w:tabs>
        <w:spacing w:after="0" w:line="240" w:lineRule="auto"/>
        <w:ind w:firstLine="709"/>
        <w:outlineLvl w:val="2"/>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461653D4" wp14:editId="3CD7EFE3">
            <wp:extent cx="5037826" cy="411664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37373" cy="4116271"/>
                    </a:xfrm>
                    <a:prstGeom prst="rect">
                      <a:avLst/>
                    </a:prstGeom>
                    <a:noFill/>
                  </pic:spPr>
                </pic:pic>
              </a:graphicData>
            </a:graphic>
          </wp:inline>
        </w:drawing>
      </w:r>
    </w:p>
    <w:p w14:paraId="0EDFC281" w14:textId="704F2E51" w:rsidR="00EA275E" w:rsidRDefault="00EA275E" w:rsidP="00EA275E">
      <w:pPr>
        <w:pStyle w:val="a6"/>
        <w:spacing w:after="0" w:line="240" w:lineRule="auto"/>
        <w:ind w:left="0" w:firstLine="708"/>
        <w:jc w:val="both"/>
        <w:rPr>
          <w:rFonts w:ascii="Times New Roman" w:hAnsi="Times New Roman" w:cs="Times New Roman"/>
          <w:sz w:val="28"/>
          <w:szCs w:val="28"/>
        </w:rPr>
      </w:pPr>
      <w:r w:rsidRPr="00BB7DBE">
        <w:rPr>
          <w:rFonts w:ascii="Times New Roman" w:hAnsi="Times New Roman" w:cs="Times New Roman"/>
          <w:sz w:val="28"/>
          <w:szCs w:val="28"/>
        </w:rPr>
        <w:t>Наибольшее количество возбужденных дел по нарушению антимон</w:t>
      </w:r>
      <w:r w:rsidRPr="00BB7DBE">
        <w:rPr>
          <w:rFonts w:ascii="Times New Roman" w:hAnsi="Times New Roman" w:cs="Times New Roman"/>
          <w:sz w:val="28"/>
          <w:szCs w:val="28"/>
        </w:rPr>
        <w:t>о</w:t>
      </w:r>
      <w:r w:rsidRPr="00BB7DBE">
        <w:rPr>
          <w:rFonts w:ascii="Times New Roman" w:hAnsi="Times New Roman" w:cs="Times New Roman"/>
          <w:sz w:val="28"/>
          <w:szCs w:val="28"/>
        </w:rPr>
        <w:t>польного законодательства в 201</w:t>
      </w:r>
      <w:r>
        <w:rPr>
          <w:rFonts w:ascii="Times New Roman" w:hAnsi="Times New Roman" w:cs="Times New Roman"/>
          <w:sz w:val="28"/>
          <w:szCs w:val="28"/>
        </w:rPr>
        <w:t>8</w:t>
      </w:r>
      <w:r w:rsidRPr="00BB7DBE">
        <w:rPr>
          <w:rFonts w:ascii="Times New Roman" w:hAnsi="Times New Roman" w:cs="Times New Roman"/>
          <w:sz w:val="28"/>
          <w:szCs w:val="28"/>
        </w:rPr>
        <w:t xml:space="preserve"> году выявлено </w:t>
      </w:r>
      <w:r>
        <w:rPr>
          <w:rFonts w:ascii="Times New Roman" w:hAnsi="Times New Roman" w:cs="Times New Roman"/>
          <w:sz w:val="28"/>
          <w:szCs w:val="28"/>
        </w:rPr>
        <w:t>в части нарушения запрета на недобросовестную конкуренцию (рост в 7 раз по сравнению с 2017</w:t>
      </w:r>
      <w:r w:rsidRPr="00BB7DBE">
        <w:rPr>
          <w:rFonts w:ascii="Times New Roman" w:hAnsi="Times New Roman" w:cs="Times New Roman"/>
          <w:sz w:val="28"/>
          <w:szCs w:val="28"/>
        </w:rPr>
        <w:t xml:space="preserve"> го</w:t>
      </w:r>
      <w:r w:rsidR="00EC5362">
        <w:rPr>
          <w:rFonts w:ascii="Times New Roman" w:hAnsi="Times New Roman" w:cs="Times New Roman"/>
          <w:sz w:val="28"/>
          <w:szCs w:val="28"/>
        </w:rPr>
        <w:t>дом). З</w:t>
      </w:r>
      <w:r w:rsidRPr="00BB7DBE">
        <w:rPr>
          <w:rFonts w:ascii="Times New Roman" w:hAnsi="Times New Roman" w:cs="Times New Roman"/>
          <w:sz w:val="28"/>
          <w:szCs w:val="28"/>
        </w:rPr>
        <w:t xml:space="preserve">начительную долю составляют нарушения </w:t>
      </w:r>
      <w:r w:rsidR="00EC5362">
        <w:rPr>
          <w:rFonts w:ascii="Times New Roman" w:hAnsi="Times New Roman" w:cs="Times New Roman"/>
          <w:sz w:val="28"/>
          <w:szCs w:val="28"/>
        </w:rPr>
        <w:t xml:space="preserve">Закона о защите конкуренции </w:t>
      </w:r>
      <w:r>
        <w:rPr>
          <w:rFonts w:ascii="Times New Roman" w:hAnsi="Times New Roman" w:cs="Times New Roman"/>
          <w:sz w:val="28"/>
          <w:szCs w:val="28"/>
        </w:rPr>
        <w:t xml:space="preserve">в части </w:t>
      </w:r>
      <w:r w:rsidRPr="00BB7DBE">
        <w:rPr>
          <w:rFonts w:ascii="Times New Roman" w:hAnsi="Times New Roman" w:cs="Times New Roman"/>
          <w:sz w:val="28"/>
          <w:szCs w:val="28"/>
        </w:rPr>
        <w:t>злоупотребле</w:t>
      </w:r>
      <w:r>
        <w:rPr>
          <w:rFonts w:ascii="Times New Roman" w:hAnsi="Times New Roman" w:cs="Times New Roman"/>
          <w:sz w:val="28"/>
          <w:szCs w:val="28"/>
        </w:rPr>
        <w:t>ния</w:t>
      </w:r>
      <w:r w:rsidRPr="00BB7DBE">
        <w:rPr>
          <w:rFonts w:ascii="Times New Roman" w:hAnsi="Times New Roman" w:cs="Times New Roman"/>
          <w:sz w:val="28"/>
          <w:szCs w:val="28"/>
        </w:rPr>
        <w:t xml:space="preserve"> хозяйствующим су</w:t>
      </w:r>
      <w:r>
        <w:rPr>
          <w:rFonts w:ascii="Times New Roman" w:hAnsi="Times New Roman" w:cs="Times New Roman"/>
          <w:sz w:val="28"/>
          <w:szCs w:val="28"/>
        </w:rPr>
        <w:t>бъектом доминирующим полож</w:t>
      </w:r>
      <w:r>
        <w:rPr>
          <w:rFonts w:ascii="Times New Roman" w:hAnsi="Times New Roman" w:cs="Times New Roman"/>
          <w:sz w:val="28"/>
          <w:szCs w:val="28"/>
        </w:rPr>
        <w:t>е</w:t>
      </w:r>
      <w:r>
        <w:rPr>
          <w:rFonts w:ascii="Times New Roman" w:hAnsi="Times New Roman" w:cs="Times New Roman"/>
          <w:sz w:val="28"/>
          <w:szCs w:val="28"/>
        </w:rPr>
        <w:t>нием</w:t>
      </w:r>
      <w:r w:rsidR="00EC5362">
        <w:rPr>
          <w:rFonts w:ascii="Times New Roman" w:hAnsi="Times New Roman" w:cs="Times New Roman"/>
          <w:sz w:val="28"/>
          <w:szCs w:val="28"/>
        </w:rPr>
        <w:t xml:space="preserve"> (26%), а также нарушения а</w:t>
      </w:r>
      <w:r w:rsidR="00EC5362" w:rsidRPr="00EC5362">
        <w:rPr>
          <w:rFonts w:ascii="Times New Roman" w:hAnsi="Times New Roman" w:cs="Times New Roman"/>
          <w:sz w:val="28"/>
          <w:szCs w:val="28"/>
        </w:rPr>
        <w:t>нтимонопольных требований к торгам, з</w:t>
      </w:r>
      <w:r w:rsidR="00EC5362" w:rsidRPr="00EC5362">
        <w:rPr>
          <w:rFonts w:ascii="Times New Roman" w:hAnsi="Times New Roman" w:cs="Times New Roman"/>
          <w:sz w:val="28"/>
          <w:szCs w:val="28"/>
        </w:rPr>
        <w:t>а</w:t>
      </w:r>
      <w:r w:rsidR="00EC5362" w:rsidRPr="00EC5362">
        <w:rPr>
          <w:rFonts w:ascii="Times New Roman" w:hAnsi="Times New Roman" w:cs="Times New Roman"/>
          <w:sz w:val="28"/>
          <w:szCs w:val="28"/>
        </w:rPr>
        <w:t>просу котировок цен на товары, запросу предложений</w:t>
      </w:r>
      <w:r w:rsidR="00EC5362">
        <w:rPr>
          <w:rFonts w:ascii="Times New Roman" w:hAnsi="Times New Roman" w:cs="Times New Roman"/>
          <w:sz w:val="28"/>
          <w:szCs w:val="28"/>
        </w:rPr>
        <w:t xml:space="preserve"> (12%) и не соблюдение порядка </w:t>
      </w:r>
      <w:r w:rsidR="00A72D55" w:rsidRPr="00A72D55">
        <w:rPr>
          <w:rFonts w:ascii="Times New Roman" w:hAnsi="Times New Roman" w:cs="Times New Roman"/>
          <w:sz w:val="28"/>
          <w:szCs w:val="28"/>
        </w:rPr>
        <w:t>заключения договоров в отношении государственного и муниц</w:t>
      </w:r>
      <w:r w:rsidR="00A72D55" w:rsidRPr="00A72D55">
        <w:rPr>
          <w:rFonts w:ascii="Times New Roman" w:hAnsi="Times New Roman" w:cs="Times New Roman"/>
          <w:sz w:val="28"/>
          <w:szCs w:val="28"/>
        </w:rPr>
        <w:t>и</w:t>
      </w:r>
      <w:r w:rsidR="00A72D55" w:rsidRPr="00A72D55">
        <w:rPr>
          <w:rFonts w:ascii="Times New Roman" w:hAnsi="Times New Roman" w:cs="Times New Roman"/>
          <w:sz w:val="28"/>
          <w:szCs w:val="28"/>
        </w:rPr>
        <w:t>пального имущества</w:t>
      </w:r>
      <w:r w:rsidR="00A72D55">
        <w:rPr>
          <w:rFonts w:ascii="Times New Roman" w:hAnsi="Times New Roman" w:cs="Times New Roman"/>
          <w:sz w:val="28"/>
          <w:szCs w:val="28"/>
        </w:rPr>
        <w:t xml:space="preserve"> (14%).</w:t>
      </w:r>
    </w:p>
    <w:p w14:paraId="393596CC" w14:textId="3A5B00B1" w:rsidR="00EA275E" w:rsidRPr="00F20A15" w:rsidRDefault="00EA275E" w:rsidP="00EA275E">
      <w:pPr>
        <w:autoSpaceDE w:val="0"/>
        <w:autoSpaceDN w:val="0"/>
        <w:adjustRightInd w:val="0"/>
        <w:spacing w:after="0" w:line="240" w:lineRule="auto"/>
        <w:ind w:firstLine="709"/>
        <w:jc w:val="both"/>
        <w:outlineLvl w:val="0"/>
        <w:rPr>
          <w:rFonts w:ascii="Times New Roman" w:hAnsi="Times New Roman" w:cs="Times New Roman"/>
          <w:sz w:val="28"/>
          <w:szCs w:val="28"/>
        </w:rPr>
      </w:pPr>
      <w:r w:rsidRPr="00F20A15">
        <w:rPr>
          <w:rFonts w:ascii="Times New Roman" w:hAnsi="Times New Roman" w:cs="Times New Roman"/>
          <w:sz w:val="28"/>
          <w:szCs w:val="28"/>
        </w:rPr>
        <w:t>В 201</w:t>
      </w:r>
      <w:r>
        <w:rPr>
          <w:rFonts w:ascii="Times New Roman" w:hAnsi="Times New Roman" w:cs="Times New Roman"/>
          <w:sz w:val="28"/>
          <w:szCs w:val="28"/>
        </w:rPr>
        <w:t>8</w:t>
      </w:r>
      <w:r w:rsidRPr="00F20A15">
        <w:rPr>
          <w:rFonts w:ascii="Times New Roman" w:hAnsi="Times New Roman" w:cs="Times New Roman"/>
          <w:sz w:val="28"/>
          <w:szCs w:val="28"/>
        </w:rPr>
        <w:t xml:space="preserve"> году</w:t>
      </w:r>
      <w:r w:rsidR="00183B7C">
        <w:rPr>
          <w:rFonts w:ascii="Times New Roman" w:hAnsi="Times New Roman" w:cs="Times New Roman"/>
          <w:sz w:val="28"/>
          <w:szCs w:val="28"/>
        </w:rPr>
        <w:t xml:space="preserve"> У</w:t>
      </w:r>
      <w:r w:rsidRPr="00F20A15">
        <w:rPr>
          <w:rFonts w:ascii="Times New Roman" w:hAnsi="Times New Roman" w:cs="Times New Roman"/>
          <w:sz w:val="28"/>
          <w:szCs w:val="28"/>
        </w:rPr>
        <w:t xml:space="preserve">правление ФАС по Алтайскому краю рассмотрело </w:t>
      </w:r>
      <w:r>
        <w:rPr>
          <w:rFonts w:ascii="Times New Roman" w:hAnsi="Times New Roman" w:cs="Times New Roman"/>
          <w:sz w:val="28"/>
          <w:szCs w:val="28"/>
        </w:rPr>
        <w:t>258</w:t>
      </w:r>
      <w:r w:rsidR="00996389">
        <w:rPr>
          <w:rFonts w:ascii="Times New Roman" w:hAnsi="Times New Roman" w:cs="Times New Roman"/>
          <w:sz w:val="28"/>
          <w:szCs w:val="28"/>
        </w:rPr>
        <w:t> </w:t>
      </w:r>
      <w:r w:rsidRPr="00F20A15">
        <w:rPr>
          <w:rFonts w:ascii="Times New Roman" w:hAnsi="Times New Roman" w:cs="Times New Roman"/>
          <w:sz w:val="28"/>
          <w:szCs w:val="28"/>
        </w:rPr>
        <w:t>заявлений граждан и юридических лиц на злоупотребление хозяйству</w:t>
      </w:r>
      <w:r w:rsidRPr="00F20A15">
        <w:rPr>
          <w:rFonts w:ascii="Times New Roman" w:hAnsi="Times New Roman" w:cs="Times New Roman"/>
          <w:sz w:val="28"/>
          <w:szCs w:val="28"/>
        </w:rPr>
        <w:t>ю</w:t>
      </w:r>
      <w:r w:rsidRPr="00F20A15">
        <w:rPr>
          <w:rFonts w:ascii="Times New Roman" w:hAnsi="Times New Roman" w:cs="Times New Roman"/>
          <w:sz w:val="28"/>
          <w:szCs w:val="28"/>
        </w:rPr>
        <w:t>щим</w:t>
      </w:r>
      <w:r w:rsidR="00183B7C">
        <w:rPr>
          <w:rFonts w:ascii="Times New Roman" w:hAnsi="Times New Roman" w:cs="Times New Roman"/>
          <w:sz w:val="28"/>
          <w:szCs w:val="28"/>
        </w:rPr>
        <w:t>и субъектами</w:t>
      </w:r>
      <w:r w:rsidRPr="00F20A15">
        <w:rPr>
          <w:rFonts w:ascii="Times New Roman" w:hAnsi="Times New Roman" w:cs="Times New Roman"/>
          <w:sz w:val="28"/>
          <w:szCs w:val="28"/>
        </w:rPr>
        <w:t xml:space="preserve"> доминирующим положением на рынке</w:t>
      </w:r>
      <w:r>
        <w:rPr>
          <w:rFonts w:ascii="Times New Roman" w:hAnsi="Times New Roman" w:cs="Times New Roman"/>
          <w:sz w:val="28"/>
          <w:szCs w:val="28"/>
        </w:rPr>
        <w:t>, по 11 из которых возбуждены дела (в 2017 </w:t>
      </w:r>
      <w:r w:rsidRPr="00F20A15">
        <w:rPr>
          <w:rFonts w:ascii="Times New Roman" w:hAnsi="Times New Roman" w:cs="Times New Roman"/>
          <w:sz w:val="28"/>
          <w:szCs w:val="28"/>
        </w:rPr>
        <w:t xml:space="preserve">году – </w:t>
      </w:r>
      <w:r>
        <w:rPr>
          <w:rFonts w:ascii="Times New Roman" w:hAnsi="Times New Roman" w:cs="Times New Roman"/>
          <w:sz w:val="28"/>
          <w:szCs w:val="28"/>
        </w:rPr>
        <w:t>9</w:t>
      </w:r>
      <w:r w:rsidRPr="00F20A15">
        <w:rPr>
          <w:rFonts w:ascii="Times New Roman" w:hAnsi="Times New Roman" w:cs="Times New Roman"/>
          <w:sz w:val="28"/>
          <w:szCs w:val="28"/>
        </w:rPr>
        <w:t>)</w:t>
      </w:r>
      <w:r>
        <w:rPr>
          <w:rFonts w:ascii="Times New Roman" w:hAnsi="Times New Roman" w:cs="Times New Roman"/>
          <w:sz w:val="28"/>
          <w:szCs w:val="28"/>
        </w:rPr>
        <w:t>, в том числе</w:t>
      </w:r>
      <w:r w:rsidRPr="00F20A15">
        <w:rPr>
          <w:rFonts w:ascii="Times New Roman" w:hAnsi="Times New Roman" w:cs="Times New Roman"/>
          <w:sz w:val="28"/>
          <w:szCs w:val="28"/>
        </w:rPr>
        <w:t>:</w:t>
      </w:r>
    </w:p>
    <w:p w14:paraId="57E6D1F8" w14:textId="77777777" w:rsidR="00EA275E" w:rsidRPr="00F20A15" w:rsidRDefault="00EA275E" w:rsidP="00EA275E">
      <w:pPr>
        <w:autoSpaceDE w:val="0"/>
        <w:autoSpaceDN w:val="0"/>
        <w:adjustRightInd w:val="0"/>
        <w:spacing w:after="0" w:line="240" w:lineRule="auto"/>
        <w:ind w:firstLine="709"/>
        <w:jc w:val="both"/>
        <w:outlineLvl w:val="0"/>
        <w:rPr>
          <w:rFonts w:ascii="Times New Roman" w:hAnsi="Times New Roman" w:cs="Times New Roman"/>
          <w:sz w:val="28"/>
          <w:szCs w:val="28"/>
        </w:rPr>
      </w:pPr>
      <w:r w:rsidRPr="00F20A15">
        <w:rPr>
          <w:rFonts w:ascii="Times New Roman" w:hAnsi="Times New Roman" w:cs="Times New Roman"/>
          <w:sz w:val="28"/>
          <w:szCs w:val="28"/>
        </w:rPr>
        <w:t xml:space="preserve">купли-продажи и передачи электроэнергии – </w:t>
      </w:r>
      <w:r>
        <w:rPr>
          <w:rFonts w:ascii="Times New Roman" w:hAnsi="Times New Roman" w:cs="Times New Roman"/>
          <w:sz w:val="28"/>
          <w:szCs w:val="28"/>
        </w:rPr>
        <w:t>8</w:t>
      </w:r>
      <w:r w:rsidRPr="00F20A15">
        <w:rPr>
          <w:rFonts w:ascii="Times New Roman" w:hAnsi="Times New Roman" w:cs="Times New Roman"/>
          <w:sz w:val="28"/>
          <w:szCs w:val="28"/>
        </w:rPr>
        <w:t xml:space="preserve"> дел (в 201</w:t>
      </w:r>
      <w:r>
        <w:rPr>
          <w:rFonts w:ascii="Times New Roman" w:hAnsi="Times New Roman" w:cs="Times New Roman"/>
          <w:sz w:val="28"/>
          <w:szCs w:val="28"/>
        </w:rPr>
        <w:t>7</w:t>
      </w:r>
      <w:r w:rsidRPr="00F20A15">
        <w:rPr>
          <w:rFonts w:ascii="Times New Roman" w:hAnsi="Times New Roman" w:cs="Times New Roman"/>
          <w:sz w:val="28"/>
          <w:szCs w:val="28"/>
        </w:rPr>
        <w:t xml:space="preserve"> году </w:t>
      </w:r>
      <w:r>
        <w:rPr>
          <w:rFonts w:ascii="Times New Roman" w:hAnsi="Times New Roman" w:cs="Times New Roman"/>
          <w:sz w:val="28"/>
          <w:szCs w:val="28"/>
        </w:rPr>
        <w:t>– 5</w:t>
      </w:r>
      <w:r>
        <w:rPr>
          <w:rStyle w:val="aa"/>
          <w:rFonts w:ascii="Times New Roman" w:hAnsi="Times New Roman" w:cs="Times New Roman"/>
          <w:sz w:val="28"/>
          <w:szCs w:val="28"/>
        </w:rPr>
        <w:footnoteReference w:id="1"/>
      </w:r>
      <w:r w:rsidRPr="00F20A15">
        <w:rPr>
          <w:rFonts w:ascii="Times New Roman" w:hAnsi="Times New Roman" w:cs="Times New Roman"/>
          <w:sz w:val="28"/>
          <w:szCs w:val="28"/>
        </w:rPr>
        <w:t>);</w:t>
      </w:r>
    </w:p>
    <w:p w14:paraId="4D120A55" w14:textId="22C78654" w:rsidR="00EA275E" w:rsidRPr="00F20A15" w:rsidRDefault="005A0658" w:rsidP="00EA275E">
      <w:pPr>
        <w:autoSpaceDE w:val="0"/>
        <w:autoSpaceDN w:val="0"/>
        <w:adjustRightInd w:val="0"/>
        <w:spacing w:after="0" w:line="240" w:lineRule="auto"/>
        <w:ind w:firstLine="709"/>
        <w:jc w:val="both"/>
        <w:outlineLvl w:val="0"/>
        <w:rPr>
          <w:rFonts w:ascii="Times New Roman" w:hAnsi="Times New Roman" w:cs="Times New Roman"/>
          <w:sz w:val="28"/>
          <w:szCs w:val="28"/>
        </w:rPr>
      </w:pPr>
      <w:r>
        <w:rPr>
          <w:rFonts w:ascii="Times New Roman" w:hAnsi="Times New Roman" w:cs="Times New Roman"/>
          <w:sz w:val="28"/>
          <w:szCs w:val="28"/>
        </w:rPr>
        <w:t>теплоснабжения –</w:t>
      </w:r>
      <w:r w:rsidR="00EA275E" w:rsidRPr="00F20A15">
        <w:rPr>
          <w:rFonts w:ascii="Times New Roman" w:hAnsi="Times New Roman" w:cs="Times New Roman"/>
          <w:sz w:val="28"/>
          <w:szCs w:val="28"/>
        </w:rPr>
        <w:t xml:space="preserve"> </w:t>
      </w:r>
      <w:r w:rsidR="00EA275E">
        <w:rPr>
          <w:rFonts w:ascii="Times New Roman" w:hAnsi="Times New Roman" w:cs="Times New Roman"/>
          <w:sz w:val="28"/>
          <w:szCs w:val="28"/>
        </w:rPr>
        <w:t>2</w:t>
      </w:r>
      <w:r w:rsidR="00EA275E" w:rsidRPr="00F20A15">
        <w:rPr>
          <w:rFonts w:ascii="Times New Roman" w:hAnsi="Times New Roman" w:cs="Times New Roman"/>
          <w:sz w:val="28"/>
          <w:szCs w:val="28"/>
        </w:rPr>
        <w:t xml:space="preserve"> дел</w:t>
      </w:r>
      <w:r w:rsidR="00EA275E">
        <w:rPr>
          <w:rFonts w:ascii="Times New Roman" w:hAnsi="Times New Roman" w:cs="Times New Roman"/>
          <w:sz w:val="28"/>
          <w:szCs w:val="28"/>
        </w:rPr>
        <w:t>а</w:t>
      </w:r>
      <w:r w:rsidR="00EA275E" w:rsidRPr="00F20A15">
        <w:rPr>
          <w:rFonts w:ascii="Times New Roman" w:hAnsi="Times New Roman" w:cs="Times New Roman"/>
          <w:sz w:val="28"/>
          <w:szCs w:val="28"/>
        </w:rPr>
        <w:t xml:space="preserve"> (в 201</w:t>
      </w:r>
      <w:r w:rsidR="00EA275E">
        <w:rPr>
          <w:rFonts w:ascii="Times New Roman" w:hAnsi="Times New Roman" w:cs="Times New Roman"/>
          <w:sz w:val="28"/>
          <w:szCs w:val="28"/>
        </w:rPr>
        <w:t>7</w:t>
      </w:r>
      <w:r w:rsidR="00B556D1">
        <w:rPr>
          <w:rFonts w:ascii="Times New Roman" w:hAnsi="Times New Roman" w:cs="Times New Roman"/>
          <w:sz w:val="28"/>
          <w:szCs w:val="28"/>
        </w:rPr>
        <w:t xml:space="preserve"> году –</w:t>
      </w:r>
      <w:r w:rsidR="00EA275E" w:rsidRPr="00F20A15">
        <w:rPr>
          <w:rFonts w:ascii="Times New Roman" w:hAnsi="Times New Roman" w:cs="Times New Roman"/>
          <w:sz w:val="28"/>
          <w:szCs w:val="28"/>
        </w:rPr>
        <w:t xml:space="preserve"> </w:t>
      </w:r>
      <w:r w:rsidR="00EA275E">
        <w:rPr>
          <w:rFonts w:ascii="Times New Roman" w:hAnsi="Times New Roman" w:cs="Times New Roman"/>
          <w:sz w:val="28"/>
          <w:szCs w:val="28"/>
        </w:rPr>
        <w:t>1</w:t>
      </w:r>
      <w:r w:rsidR="00EA275E" w:rsidRPr="00F20A15">
        <w:rPr>
          <w:rFonts w:ascii="Times New Roman" w:hAnsi="Times New Roman" w:cs="Times New Roman"/>
          <w:sz w:val="28"/>
          <w:szCs w:val="28"/>
        </w:rPr>
        <w:t>);</w:t>
      </w:r>
    </w:p>
    <w:p w14:paraId="482346A8" w14:textId="158215E6" w:rsidR="00EA275E" w:rsidRPr="00F20A15" w:rsidRDefault="00EA275E" w:rsidP="00EA275E">
      <w:pPr>
        <w:autoSpaceDE w:val="0"/>
        <w:autoSpaceDN w:val="0"/>
        <w:adjustRightInd w:val="0"/>
        <w:spacing w:after="0" w:line="240" w:lineRule="auto"/>
        <w:ind w:firstLine="709"/>
        <w:jc w:val="both"/>
        <w:outlineLvl w:val="0"/>
        <w:rPr>
          <w:rFonts w:ascii="Times New Roman" w:hAnsi="Times New Roman" w:cs="Times New Roman"/>
          <w:sz w:val="28"/>
          <w:szCs w:val="28"/>
        </w:rPr>
      </w:pPr>
      <w:r w:rsidRPr="00F20A15">
        <w:rPr>
          <w:rFonts w:ascii="Times New Roman" w:hAnsi="Times New Roman" w:cs="Times New Roman"/>
          <w:sz w:val="28"/>
          <w:szCs w:val="28"/>
        </w:rPr>
        <w:t xml:space="preserve">водоснабжения и водоотведения – </w:t>
      </w:r>
      <w:r>
        <w:rPr>
          <w:rFonts w:ascii="Times New Roman" w:hAnsi="Times New Roman" w:cs="Times New Roman"/>
          <w:sz w:val="28"/>
          <w:szCs w:val="28"/>
        </w:rPr>
        <w:t>дела не возбуждались</w:t>
      </w:r>
      <w:r w:rsidRPr="00F20A15">
        <w:rPr>
          <w:rFonts w:ascii="Times New Roman" w:hAnsi="Times New Roman" w:cs="Times New Roman"/>
          <w:sz w:val="28"/>
          <w:szCs w:val="28"/>
        </w:rPr>
        <w:t xml:space="preserve"> (в </w:t>
      </w:r>
      <w:r w:rsidR="00AA20BA">
        <w:rPr>
          <w:rFonts w:ascii="Times New Roman" w:hAnsi="Times New Roman" w:cs="Times New Roman"/>
          <w:sz w:val="28"/>
          <w:szCs w:val="28"/>
        </w:rPr>
        <w:br/>
      </w:r>
      <w:r w:rsidRPr="00F20A15">
        <w:rPr>
          <w:rFonts w:ascii="Times New Roman" w:hAnsi="Times New Roman" w:cs="Times New Roman"/>
          <w:sz w:val="28"/>
          <w:szCs w:val="28"/>
        </w:rPr>
        <w:t>201</w:t>
      </w:r>
      <w:r>
        <w:rPr>
          <w:rFonts w:ascii="Times New Roman" w:hAnsi="Times New Roman" w:cs="Times New Roman"/>
          <w:sz w:val="28"/>
          <w:szCs w:val="28"/>
        </w:rPr>
        <w:t xml:space="preserve">7 году </w:t>
      </w:r>
      <w:r w:rsidR="00B556D1">
        <w:rPr>
          <w:rFonts w:ascii="Times New Roman" w:hAnsi="Times New Roman" w:cs="Times New Roman"/>
          <w:sz w:val="28"/>
          <w:szCs w:val="28"/>
        </w:rPr>
        <w:t>–</w:t>
      </w:r>
      <w:r>
        <w:rPr>
          <w:rFonts w:ascii="Times New Roman" w:hAnsi="Times New Roman" w:cs="Times New Roman"/>
          <w:sz w:val="28"/>
          <w:szCs w:val="28"/>
        </w:rPr>
        <w:t xml:space="preserve"> </w:t>
      </w:r>
      <w:r w:rsidRPr="00F20A15">
        <w:rPr>
          <w:rFonts w:ascii="Times New Roman" w:hAnsi="Times New Roman" w:cs="Times New Roman"/>
          <w:sz w:val="28"/>
          <w:szCs w:val="28"/>
        </w:rPr>
        <w:t>1);</w:t>
      </w:r>
    </w:p>
    <w:p w14:paraId="0C5A6477" w14:textId="77777777" w:rsidR="00EA275E" w:rsidRPr="00F20A15" w:rsidRDefault="00EA275E" w:rsidP="00EA275E">
      <w:pPr>
        <w:autoSpaceDE w:val="0"/>
        <w:autoSpaceDN w:val="0"/>
        <w:adjustRightInd w:val="0"/>
        <w:spacing w:after="0" w:line="240" w:lineRule="auto"/>
        <w:ind w:firstLine="709"/>
        <w:jc w:val="both"/>
        <w:outlineLvl w:val="0"/>
        <w:rPr>
          <w:rFonts w:ascii="Times New Roman" w:hAnsi="Times New Roman" w:cs="Times New Roman"/>
          <w:sz w:val="28"/>
          <w:szCs w:val="28"/>
        </w:rPr>
      </w:pPr>
      <w:r w:rsidRPr="00F20A15">
        <w:rPr>
          <w:rFonts w:ascii="Times New Roman" w:hAnsi="Times New Roman" w:cs="Times New Roman"/>
          <w:sz w:val="28"/>
          <w:szCs w:val="28"/>
        </w:rPr>
        <w:t>газ</w:t>
      </w:r>
      <w:r>
        <w:rPr>
          <w:rStyle w:val="aa"/>
          <w:rFonts w:ascii="Times New Roman" w:hAnsi="Times New Roman" w:cs="Times New Roman"/>
          <w:sz w:val="28"/>
          <w:szCs w:val="28"/>
        </w:rPr>
        <w:footnoteReference w:id="2"/>
      </w:r>
      <w:r>
        <w:rPr>
          <w:rFonts w:ascii="Times New Roman" w:hAnsi="Times New Roman" w:cs="Times New Roman"/>
          <w:sz w:val="28"/>
          <w:szCs w:val="28"/>
        </w:rPr>
        <w:t> </w:t>
      </w:r>
      <w:r w:rsidRPr="00F20A15">
        <w:rPr>
          <w:rFonts w:ascii="Times New Roman" w:hAnsi="Times New Roman" w:cs="Times New Roman"/>
          <w:sz w:val="28"/>
          <w:szCs w:val="28"/>
        </w:rPr>
        <w:t>– дела</w:t>
      </w:r>
      <w:r>
        <w:rPr>
          <w:rFonts w:ascii="Times New Roman" w:hAnsi="Times New Roman" w:cs="Times New Roman"/>
          <w:sz w:val="28"/>
          <w:szCs w:val="28"/>
        </w:rPr>
        <w:t xml:space="preserve"> не возбуждались</w:t>
      </w:r>
      <w:r w:rsidRPr="00F20A15">
        <w:rPr>
          <w:rFonts w:ascii="Times New Roman" w:hAnsi="Times New Roman" w:cs="Times New Roman"/>
          <w:sz w:val="28"/>
          <w:szCs w:val="28"/>
        </w:rPr>
        <w:t xml:space="preserve"> (в 201</w:t>
      </w:r>
      <w:r>
        <w:rPr>
          <w:rFonts w:ascii="Times New Roman" w:hAnsi="Times New Roman" w:cs="Times New Roman"/>
          <w:sz w:val="28"/>
          <w:szCs w:val="28"/>
        </w:rPr>
        <w:t>7</w:t>
      </w:r>
      <w:r w:rsidRPr="00F20A15">
        <w:rPr>
          <w:rFonts w:ascii="Times New Roman" w:hAnsi="Times New Roman" w:cs="Times New Roman"/>
          <w:sz w:val="28"/>
          <w:szCs w:val="28"/>
        </w:rPr>
        <w:t xml:space="preserve"> году</w:t>
      </w:r>
      <w:r>
        <w:rPr>
          <w:rFonts w:ascii="Times New Roman" w:hAnsi="Times New Roman" w:cs="Times New Roman"/>
          <w:sz w:val="28"/>
          <w:szCs w:val="28"/>
        </w:rPr>
        <w:t xml:space="preserve"> – 2)</w:t>
      </w:r>
      <w:r w:rsidRPr="00F20A15">
        <w:rPr>
          <w:rFonts w:ascii="Times New Roman" w:hAnsi="Times New Roman" w:cs="Times New Roman"/>
          <w:sz w:val="28"/>
          <w:szCs w:val="28"/>
        </w:rPr>
        <w:t>;</w:t>
      </w:r>
    </w:p>
    <w:p w14:paraId="02CCDD03" w14:textId="77777777" w:rsidR="00EA275E" w:rsidRPr="00F20A15" w:rsidRDefault="00EA275E" w:rsidP="00EA275E">
      <w:pPr>
        <w:autoSpaceDE w:val="0"/>
        <w:autoSpaceDN w:val="0"/>
        <w:adjustRightInd w:val="0"/>
        <w:spacing w:after="0" w:line="240" w:lineRule="auto"/>
        <w:ind w:firstLine="709"/>
        <w:jc w:val="both"/>
        <w:outlineLvl w:val="0"/>
        <w:rPr>
          <w:rFonts w:ascii="Times New Roman" w:hAnsi="Times New Roman" w:cs="Times New Roman"/>
          <w:sz w:val="28"/>
          <w:szCs w:val="28"/>
        </w:rPr>
      </w:pPr>
      <w:r>
        <w:rPr>
          <w:rFonts w:ascii="Times New Roman" w:hAnsi="Times New Roman" w:cs="Times New Roman"/>
          <w:sz w:val="28"/>
          <w:szCs w:val="28"/>
        </w:rPr>
        <w:t xml:space="preserve">оказание </w:t>
      </w:r>
      <w:r w:rsidRPr="00F20A15">
        <w:rPr>
          <w:rFonts w:ascii="Times New Roman" w:hAnsi="Times New Roman" w:cs="Times New Roman"/>
          <w:sz w:val="28"/>
          <w:szCs w:val="28"/>
        </w:rPr>
        <w:t xml:space="preserve">услуг </w:t>
      </w:r>
      <w:r>
        <w:rPr>
          <w:rFonts w:ascii="Times New Roman" w:hAnsi="Times New Roman" w:cs="Times New Roman"/>
          <w:sz w:val="28"/>
          <w:szCs w:val="28"/>
        </w:rPr>
        <w:t>железнодорожным краном – 1 дело.</w:t>
      </w:r>
    </w:p>
    <w:p w14:paraId="08475CEA" w14:textId="03820501" w:rsidR="00EA275E" w:rsidRPr="00F20A15" w:rsidRDefault="00EA275E" w:rsidP="00EA275E">
      <w:pPr>
        <w:autoSpaceDE w:val="0"/>
        <w:autoSpaceDN w:val="0"/>
        <w:adjustRightInd w:val="0"/>
        <w:spacing w:after="0" w:line="240" w:lineRule="auto"/>
        <w:ind w:firstLine="709"/>
        <w:jc w:val="both"/>
        <w:outlineLvl w:val="0"/>
        <w:rPr>
          <w:rFonts w:ascii="Times New Roman" w:hAnsi="Times New Roman" w:cs="Times New Roman"/>
          <w:sz w:val="28"/>
          <w:szCs w:val="28"/>
        </w:rPr>
      </w:pPr>
      <w:r w:rsidRPr="00BB7DBE">
        <w:rPr>
          <w:rFonts w:ascii="Times New Roman" w:hAnsi="Times New Roman" w:cs="Times New Roman"/>
          <w:sz w:val="28"/>
          <w:szCs w:val="28"/>
        </w:rPr>
        <w:t>УФАС по Алтайскому краю</w:t>
      </w:r>
      <w:r w:rsidRPr="00F20A15">
        <w:rPr>
          <w:rFonts w:ascii="Times New Roman" w:hAnsi="Times New Roman" w:cs="Times New Roman"/>
          <w:sz w:val="28"/>
          <w:szCs w:val="28"/>
        </w:rPr>
        <w:t xml:space="preserve"> рассм</w:t>
      </w:r>
      <w:r>
        <w:rPr>
          <w:rFonts w:ascii="Times New Roman" w:hAnsi="Times New Roman" w:cs="Times New Roman"/>
          <w:sz w:val="28"/>
          <w:szCs w:val="28"/>
        </w:rPr>
        <w:t>отре</w:t>
      </w:r>
      <w:r w:rsidR="002B4CDE">
        <w:rPr>
          <w:rFonts w:ascii="Times New Roman" w:hAnsi="Times New Roman" w:cs="Times New Roman"/>
          <w:sz w:val="28"/>
          <w:szCs w:val="28"/>
        </w:rPr>
        <w:t xml:space="preserve">но </w:t>
      </w:r>
      <w:r>
        <w:rPr>
          <w:rFonts w:ascii="Times New Roman" w:hAnsi="Times New Roman" w:cs="Times New Roman"/>
          <w:sz w:val="28"/>
          <w:szCs w:val="28"/>
        </w:rPr>
        <w:t>136 заявлений</w:t>
      </w:r>
      <w:r w:rsidRPr="00F20A15">
        <w:rPr>
          <w:rFonts w:ascii="Times New Roman" w:hAnsi="Times New Roman" w:cs="Times New Roman"/>
          <w:sz w:val="28"/>
          <w:szCs w:val="28"/>
        </w:rPr>
        <w:t xml:space="preserve"> от граждан и юриди</w:t>
      </w:r>
      <w:r>
        <w:rPr>
          <w:rFonts w:ascii="Times New Roman" w:hAnsi="Times New Roman" w:cs="Times New Roman"/>
          <w:sz w:val="28"/>
          <w:szCs w:val="28"/>
        </w:rPr>
        <w:t>ческих лиц</w:t>
      </w:r>
      <w:r w:rsidR="00D138AD" w:rsidRPr="00D138AD">
        <w:rPr>
          <w:rFonts w:ascii="Times New Roman" w:hAnsi="Times New Roman" w:cs="Times New Roman"/>
          <w:sz w:val="28"/>
          <w:szCs w:val="28"/>
        </w:rPr>
        <w:t xml:space="preserve"> </w:t>
      </w:r>
      <w:r w:rsidR="00D138AD">
        <w:rPr>
          <w:rFonts w:ascii="Times New Roman" w:hAnsi="Times New Roman" w:cs="Times New Roman"/>
          <w:sz w:val="28"/>
          <w:szCs w:val="28"/>
        </w:rPr>
        <w:t xml:space="preserve">на </w:t>
      </w:r>
      <w:r w:rsidR="00D138AD" w:rsidRPr="00F20A15">
        <w:rPr>
          <w:rFonts w:ascii="Times New Roman" w:hAnsi="Times New Roman" w:cs="Times New Roman"/>
          <w:sz w:val="28"/>
          <w:szCs w:val="28"/>
        </w:rPr>
        <w:t>ограничивающие конкуренцию сог</w:t>
      </w:r>
      <w:r w:rsidR="00D138AD">
        <w:rPr>
          <w:rFonts w:ascii="Times New Roman" w:hAnsi="Times New Roman" w:cs="Times New Roman"/>
          <w:sz w:val="28"/>
          <w:szCs w:val="28"/>
        </w:rPr>
        <w:t>лашения хозяйств</w:t>
      </w:r>
      <w:r w:rsidR="00D138AD">
        <w:rPr>
          <w:rFonts w:ascii="Times New Roman" w:hAnsi="Times New Roman" w:cs="Times New Roman"/>
          <w:sz w:val="28"/>
          <w:szCs w:val="28"/>
        </w:rPr>
        <w:t>у</w:t>
      </w:r>
      <w:r w:rsidR="00D138AD">
        <w:rPr>
          <w:rFonts w:ascii="Times New Roman" w:hAnsi="Times New Roman" w:cs="Times New Roman"/>
          <w:sz w:val="28"/>
          <w:szCs w:val="28"/>
        </w:rPr>
        <w:t>ющих субъектов</w:t>
      </w:r>
      <w:r>
        <w:rPr>
          <w:rFonts w:ascii="Times New Roman" w:hAnsi="Times New Roman" w:cs="Times New Roman"/>
          <w:sz w:val="28"/>
          <w:szCs w:val="28"/>
        </w:rPr>
        <w:t>, п</w:t>
      </w:r>
      <w:r w:rsidRPr="00F20A15">
        <w:rPr>
          <w:rFonts w:ascii="Times New Roman" w:hAnsi="Times New Roman" w:cs="Times New Roman"/>
          <w:sz w:val="28"/>
          <w:szCs w:val="28"/>
        </w:rPr>
        <w:t xml:space="preserve">о результатам рассмотрения </w:t>
      </w:r>
      <w:r>
        <w:rPr>
          <w:rFonts w:ascii="Times New Roman" w:hAnsi="Times New Roman" w:cs="Times New Roman"/>
          <w:sz w:val="28"/>
          <w:szCs w:val="28"/>
        </w:rPr>
        <w:t>которых</w:t>
      </w:r>
      <w:r w:rsidRPr="00F20A15">
        <w:rPr>
          <w:rFonts w:ascii="Times New Roman" w:hAnsi="Times New Roman" w:cs="Times New Roman"/>
          <w:sz w:val="28"/>
          <w:szCs w:val="28"/>
        </w:rPr>
        <w:t xml:space="preserve"> возбуждено </w:t>
      </w:r>
      <w:r>
        <w:rPr>
          <w:rFonts w:ascii="Times New Roman" w:hAnsi="Times New Roman" w:cs="Times New Roman"/>
          <w:sz w:val="28"/>
          <w:szCs w:val="28"/>
        </w:rPr>
        <w:t>4</w:t>
      </w:r>
      <w:r w:rsidRPr="00F20A15">
        <w:rPr>
          <w:rFonts w:ascii="Times New Roman" w:hAnsi="Times New Roman" w:cs="Times New Roman"/>
          <w:sz w:val="28"/>
          <w:szCs w:val="28"/>
        </w:rPr>
        <w:t xml:space="preserve"> дела </w:t>
      </w:r>
      <w:r w:rsidR="008714A0">
        <w:rPr>
          <w:rFonts w:ascii="Times New Roman" w:hAnsi="Times New Roman" w:cs="Times New Roman"/>
          <w:sz w:val="28"/>
          <w:szCs w:val="28"/>
        </w:rPr>
        <w:br/>
      </w:r>
      <w:r w:rsidRPr="00F20A15">
        <w:rPr>
          <w:rFonts w:ascii="Times New Roman" w:hAnsi="Times New Roman" w:cs="Times New Roman"/>
          <w:sz w:val="28"/>
          <w:szCs w:val="28"/>
        </w:rPr>
        <w:t>(в 201</w:t>
      </w:r>
      <w:r>
        <w:rPr>
          <w:rFonts w:ascii="Times New Roman" w:hAnsi="Times New Roman" w:cs="Times New Roman"/>
          <w:sz w:val="28"/>
          <w:szCs w:val="28"/>
        </w:rPr>
        <w:t>7</w:t>
      </w:r>
      <w:r w:rsidRPr="00F20A15">
        <w:rPr>
          <w:rFonts w:ascii="Times New Roman" w:hAnsi="Times New Roman" w:cs="Times New Roman"/>
          <w:sz w:val="28"/>
          <w:szCs w:val="28"/>
        </w:rPr>
        <w:t xml:space="preserve"> году – </w:t>
      </w:r>
      <w:r>
        <w:rPr>
          <w:rFonts w:ascii="Times New Roman" w:hAnsi="Times New Roman" w:cs="Times New Roman"/>
          <w:sz w:val="28"/>
          <w:szCs w:val="28"/>
        </w:rPr>
        <w:t>3</w:t>
      </w:r>
      <w:r w:rsidRPr="00F20A15">
        <w:rPr>
          <w:rFonts w:ascii="Times New Roman" w:hAnsi="Times New Roman" w:cs="Times New Roman"/>
          <w:sz w:val="28"/>
          <w:szCs w:val="28"/>
        </w:rPr>
        <w:t xml:space="preserve"> дел</w:t>
      </w:r>
      <w:r>
        <w:rPr>
          <w:rFonts w:ascii="Times New Roman" w:hAnsi="Times New Roman" w:cs="Times New Roman"/>
          <w:sz w:val="28"/>
          <w:szCs w:val="28"/>
        </w:rPr>
        <w:t>а</w:t>
      </w:r>
      <w:r w:rsidRPr="00F20A15">
        <w:rPr>
          <w:rFonts w:ascii="Times New Roman" w:hAnsi="Times New Roman" w:cs="Times New Roman"/>
          <w:sz w:val="28"/>
          <w:szCs w:val="28"/>
        </w:rPr>
        <w:t>):</w:t>
      </w:r>
    </w:p>
    <w:p w14:paraId="34C41F8E" w14:textId="28FA840A" w:rsidR="00EA275E" w:rsidRPr="00F20A15" w:rsidRDefault="00EA275E" w:rsidP="00EA275E">
      <w:pPr>
        <w:autoSpaceDE w:val="0"/>
        <w:autoSpaceDN w:val="0"/>
        <w:adjustRightInd w:val="0"/>
        <w:spacing w:after="0" w:line="240" w:lineRule="auto"/>
        <w:ind w:firstLine="709"/>
        <w:jc w:val="both"/>
        <w:outlineLvl w:val="0"/>
        <w:rPr>
          <w:rFonts w:ascii="Times New Roman" w:hAnsi="Times New Roman" w:cs="Times New Roman"/>
          <w:sz w:val="28"/>
          <w:szCs w:val="28"/>
        </w:rPr>
      </w:pPr>
      <w:r>
        <w:rPr>
          <w:rFonts w:ascii="Times New Roman" w:hAnsi="Times New Roman" w:cs="Times New Roman"/>
          <w:sz w:val="28"/>
          <w:szCs w:val="28"/>
        </w:rPr>
        <w:t>закупа сырого коровьего</w:t>
      </w:r>
      <w:r w:rsidR="002B4CDE">
        <w:rPr>
          <w:rFonts w:ascii="Times New Roman" w:hAnsi="Times New Roman" w:cs="Times New Roman"/>
          <w:sz w:val="28"/>
          <w:szCs w:val="28"/>
        </w:rPr>
        <w:t xml:space="preserve"> молока</w:t>
      </w:r>
      <w:r w:rsidR="007D7016">
        <w:rPr>
          <w:rFonts w:ascii="Times New Roman" w:hAnsi="Times New Roman" w:cs="Times New Roman"/>
          <w:sz w:val="28"/>
          <w:szCs w:val="28"/>
        </w:rPr>
        <w:t xml:space="preserve"> –</w:t>
      </w:r>
      <w:r>
        <w:rPr>
          <w:rFonts w:ascii="Times New Roman" w:hAnsi="Times New Roman" w:cs="Times New Roman"/>
          <w:sz w:val="28"/>
          <w:szCs w:val="28"/>
        </w:rPr>
        <w:t xml:space="preserve"> 2 дела; </w:t>
      </w:r>
    </w:p>
    <w:p w14:paraId="62FB4AF0" w14:textId="02E55679" w:rsidR="00EA275E" w:rsidRPr="00F20A15" w:rsidRDefault="00EA275E" w:rsidP="00EA275E">
      <w:pPr>
        <w:autoSpaceDE w:val="0"/>
        <w:autoSpaceDN w:val="0"/>
        <w:adjustRightInd w:val="0"/>
        <w:spacing w:after="0" w:line="240" w:lineRule="auto"/>
        <w:ind w:firstLine="709"/>
        <w:jc w:val="both"/>
        <w:outlineLvl w:val="0"/>
        <w:rPr>
          <w:rFonts w:ascii="Times New Roman" w:hAnsi="Times New Roman" w:cs="Times New Roman"/>
          <w:sz w:val="28"/>
          <w:szCs w:val="28"/>
        </w:rPr>
      </w:pPr>
      <w:r>
        <w:rPr>
          <w:rFonts w:ascii="Times New Roman" w:hAnsi="Times New Roman" w:cs="Times New Roman"/>
          <w:sz w:val="28"/>
          <w:szCs w:val="28"/>
        </w:rPr>
        <w:lastRenderedPageBreak/>
        <w:t>строительного комплекса</w:t>
      </w:r>
      <w:r w:rsidR="007D7016">
        <w:rPr>
          <w:rFonts w:ascii="Times New Roman" w:hAnsi="Times New Roman" w:cs="Times New Roman"/>
          <w:sz w:val="28"/>
          <w:szCs w:val="28"/>
        </w:rPr>
        <w:t xml:space="preserve"> –</w:t>
      </w:r>
      <w:r w:rsidRPr="00F20A15">
        <w:rPr>
          <w:rFonts w:ascii="Times New Roman" w:hAnsi="Times New Roman" w:cs="Times New Roman"/>
          <w:sz w:val="28"/>
          <w:szCs w:val="28"/>
        </w:rPr>
        <w:t xml:space="preserve"> 1 дело;</w:t>
      </w:r>
    </w:p>
    <w:p w14:paraId="5D76CB44" w14:textId="77777777" w:rsidR="00EA275E" w:rsidRPr="00F20A15" w:rsidRDefault="00EA275E" w:rsidP="00EA275E">
      <w:pPr>
        <w:autoSpaceDE w:val="0"/>
        <w:autoSpaceDN w:val="0"/>
        <w:adjustRightInd w:val="0"/>
        <w:spacing w:after="0" w:line="240" w:lineRule="auto"/>
        <w:ind w:firstLine="709"/>
        <w:jc w:val="both"/>
        <w:outlineLvl w:val="0"/>
        <w:rPr>
          <w:rFonts w:ascii="Times New Roman" w:hAnsi="Times New Roman" w:cs="Times New Roman"/>
          <w:sz w:val="28"/>
          <w:szCs w:val="28"/>
        </w:rPr>
      </w:pPr>
      <w:r>
        <w:rPr>
          <w:rFonts w:ascii="Times New Roman" w:hAnsi="Times New Roman" w:cs="Times New Roman"/>
          <w:sz w:val="28"/>
          <w:szCs w:val="28"/>
        </w:rPr>
        <w:t>лекарственных препаратов и медицинских изделий –</w:t>
      </w:r>
      <w:r w:rsidRPr="00F20A15">
        <w:rPr>
          <w:rFonts w:ascii="Times New Roman" w:hAnsi="Times New Roman" w:cs="Times New Roman"/>
          <w:sz w:val="28"/>
          <w:szCs w:val="28"/>
        </w:rPr>
        <w:t xml:space="preserve"> </w:t>
      </w:r>
      <w:r>
        <w:rPr>
          <w:rFonts w:ascii="Times New Roman" w:hAnsi="Times New Roman" w:cs="Times New Roman"/>
          <w:sz w:val="28"/>
          <w:szCs w:val="28"/>
        </w:rPr>
        <w:t xml:space="preserve">1 </w:t>
      </w:r>
      <w:r w:rsidRPr="00F20A15">
        <w:rPr>
          <w:rFonts w:ascii="Times New Roman" w:hAnsi="Times New Roman" w:cs="Times New Roman"/>
          <w:sz w:val="28"/>
          <w:szCs w:val="28"/>
        </w:rPr>
        <w:t>дело.</w:t>
      </w:r>
    </w:p>
    <w:p w14:paraId="3160CB6B" w14:textId="57B2456E" w:rsidR="00EA275E" w:rsidRDefault="002F0F8D" w:rsidP="00EA275E">
      <w:pPr>
        <w:autoSpaceDE w:val="0"/>
        <w:autoSpaceDN w:val="0"/>
        <w:adjustRightInd w:val="0"/>
        <w:spacing w:after="0" w:line="240" w:lineRule="auto"/>
        <w:ind w:firstLine="709"/>
        <w:jc w:val="both"/>
        <w:outlineLvl w:val="0"/>
        <w:rPr>
          <w:rFonts w:ascii="Times New Roman" w:hAnsi="Times New Roman" w:cs="Times New Roman"/>
          <w:sz w:val="28"/>
          <w:szCs w:val="28"/>
        </w:rPr>
      </w:pPr>
      <w:r>
        <w:rPr>
          <w:rFonts w:ascii="Times New Roman" w:hAnsi="Times New Roman" w:cs="Times New Roman"/>
          <w:sz w:val="28"/>
          <w:szCs w:val="28"/>
        </w:rPr>
        <w:t>П</w:t>
      </w:r>
      <w:r w:rsidRPr="00F20A15">
        <w:rPr>
          <w:rFonts w:ascii="Times New Roman" w:hAnsi="Times New Roman" w:cs="Times New Roman"/>
          <w:sz w:val="28"/>
          <w:szCs w:val="28"/>
        </w:rPr>
        <w:t>о признак</w:t>
      </w:r>
      <w:r>
        <w:rPr>
          <w:rFonts w:ascii="Times New Roman" w:hAnsi="Times New Roman" w:cs="Times New Roman"/>
          <w:sz w:val="28"/>
          <w:szCs w:val="28"/>
        </w:rPr>
        <w:t xml:space="preserve">ам недобросовестной конкуренции </w:t>
      </w:r>
      <w:r w:rsidR="00EA275E" w:rsidRPr="00F20A15">
        <w:rPr>
          <w:rFonts w:ascii="Times New Roman" w:hAnsi="Times New Roman" w:cs="Times New Roman"/>
          <w:sz w:val="28"/>
          <w:szCs w:val="28"/>
        </w:rPr>
        <w:t>УФАС по Алтайскому краю в 201</w:t>
      </w:r>
      <w:r w:rsidR="00EA275E">
        <w:rPr>
          <w:rFonts w:ascii="Times New Roman" w:hAnsi="Times New Roman" w:cs="Times New Roman"/>
          <w:sz w:val="28"/>
          <w:szCs w:val="28"/>
        </w:rPr>
        <w:t>8</w:t>
      </w:r>
      <w:r w:rsidR="00EA275E" w:rsidRPr="00F20A15">
        <w:rPr>
          <w:rFonts w:ascii="Times New Roman" w:hAnsi="Times New Roman" w:cs="Times New Roman"/>
          <w:sz w:val="28"/>
          <w:szCs w:val="28"/>
        </w:rPr>
        <w:t xml:space="preserve"> году рассмотрено 5</w:t>
      </w:r>
      <w:r w:rsidR="00EA275E">
        <w:rPr>
          <w:rFonts w:ascii="Times New Roman" w:hAnsi="Times New Roman" w:cs="Times New Roman"/>
          <w:sz w:val="28"/>
          <w:szCs w:val="28"/>
        </w:rPr>
        <w:t>9</w:t>
      </w:r>
      <w:r w:rsidR="00EA275E" w:rsidRPr="00F20A15">
        <w:rPr>
          <w:rFonts w:ascii="Times New Roman" w:hAnsi="Times New Roman" w:cs="Times New Roman"/>
          <w:sz w:val="28"/>
          <w:szCs w:val="28"/>
        </w:rPr>
        <w:t xml:space="preserve"> заявлений</w:t>
      </w:r>
      <w:r>
        <w:rPr>
          <w:rFonts w:ascii="Times New Roman" w:hAnsi="Times New Roman" w:cs="Times New Roman"/>
          <w:sz w:val="28"/>
          <w:szCs w:val="28"/>
        </w:rPr>
        <w:t>,</w:t>
      </w:r>
      <w:r w:rsidR="00EA275E" w:rsidRPr="00F20A15">
        <w:rPr>
          <w:rFonts w:ascii="Times New Roman" w:hAnsi="Times New Roman" w:cs="Times New Roman"/>
          <w:sz w:val="28"/>
          <w:szCs w:val="28"/>
        </w:rPr>
        <w:t xml:space="preserve"> по результатам рассмотрения возбуждено </w:t>
      </w:r>
      <w:r w:rsidR="00EA275E">
        <w:rPr>
          <w:rFonts w:ascii="Times New Roman" w:hAnsi="Times New Roman" w:cs="Times New Roman"/>
          <w:sz w:val="28"/>
          <w:szCs w:val="28"/>
        </w:rPr>
        <w:t>14</w:t>
      </w:r>
      <w:r w:rsidR="00EA275E" w:rsidRPr="00F20A15">
        <w:rPr>
          <w:rFonts w:ascii="Times New Roman" w:hAnsi="Times New Roman" w:cs="Times New Roman"/>
          <w:sz w:val="28"/>
          <w:szCs w:val="28"/>
        </w:rPr>
        <w:t xml:space="preserve"> дел </w:t>
      </w:r>
      <w:r w:rsidR="00EA275E">
        <w:rPr>
          <w:rFonts w:ascii="Times New Roman" w:hAnsi="Times New Roman" w:cs="Times New Roman"/>
          <w:sz w:val="28"/>
          <w:szCs w:val="28"/>
        </w:rPr>
        <w:t>(в 2017</w:t>
      </w:r>
      <w:r w:rsidR="00EA275E" w:rsidRPr="00F20A15">
        <w:rPr>
          <w:rFonts w:ascii="Times New Roman" w:hAnsi="Times New Roman" w:cs="Times New Roman"/>
          <w:sz w:val="28"/>
          <w:szCs w:val="28"/>
        </w:rPr>
        <w:t xml:space="preserve"> году – </w:t>
      </w:r>
      <w:r w:rsidR="00EA275E">
        <w:rPr>
          <w:rFonts w:ascii="Times New Roman" w:hAnsi="Times New Roman" w:cs="Times New Roman"/>
          <w:sz w:val="28"/>
          <w:szCs w:val="28"/>
        </w:rPr>
        <w:t>2</w:t>
      </w:r>
      <w:r w:rsidR="00EA275E" w:rsidRPr="00F20A15">
        <w:rPr>
          <w:rFonts w:ascii="Times New Roman" w:hAnsi="Times New Roman" w:cs="Times New Roman"/>
          <w:sz w:val="28"/>
          <w:szCs w:val="28"/>
        </w:rPr>
        <w:t xml:space="preserve"> дела)</w:t>
      </w:r>
      <w:r w:rsidR="00EA275E">
        <w:rPr>
          <w:rFonts w:ascii="Times New Roman" w:hAnsi="Times New Roman" w:cs="Times New Roman"/>
          <w:sz w:val="28"/>
          <w:szCs w:val="28"/>
        </w:rPr>
        <w:t>, в том числе:</w:t>
      </w:r>
    </w:p>
    <w:p w14:paraId="696887EF" w14:textId="77777777" w:rsidR="00EA275E" w:rsidRDefault="00EA275E" w:rsidP="00EA275E">
      <w:pPr>
        <w:autoSpaceDE w:val="0"/>
        <w:autoSpaceDN w:val="0"/>
        <w:adjustRightInd w:val="0"/>
        <w:spacing w:after="0" w:line="240" w:lineRule="auto"/>
        <w:ind w:firstLine="709"/>
        <w:jc w:val="both"/>
        <w:outlineLvl w:val="0"/>
        <w:rPr>
          <w:rFonts w:ascii="Times New Roman" w:hAnsi="Times New Roman" w:cs="Times New Roman"/>
          <w:sz w:val="28"/>
          <w:szCs w:val="28"/>
        </w:rPr>
      </w:pPr>
      <w:r>
        <w:rPr>
          <w:rFonts w:ascii="Times New Roman" w:hAnsi="Times New Roman" w:cs="Times New Roman"/>
          <w:sz w:val="28"/>
          <w:szCs w:val="28"/>
        </w:rPr>
        <w:t>машиностроительного комплекса – 1 дело;</w:t>
      </w:r>
    </w:p>
    <w:p w14:paraId="6A33C146" w14:textId="77777777" w:rsidR="00EA275E" w:rsidRDefault="00EA275E" w:rsidP="00EA275E">
      <w:pPr>
        <w:autoSpaceDE w:val="0"/>
        <w:autoSpaceDN w:val="0"/>
        <w:adjustRightInd w:val="0"/>
        <w:spacing w:after="0" w:line="240" w:lineRule="auto"/>
        <w:ind w:firstLine="709"/>
        <w:jc w:val="both"/>
        <w:outlineLvl w:val="0"/>
        <w:rPr>
          <w:rFonts w:ascii="Times New Roman" w:hAnsi="Times New Roman" w:cs="Times New Roman"/>
          <w:sz w:val="28"/>
          <w:szCs w:val="28"/>
        </w:rPr>
      </w:pPr>
      <w:r>
        <w:rPr>
          <w:rFonts w:ascii="Times New Roman" w:hAnsi="Times New Roman" w:cs="Times New Roman"/>
          <w:sz w:val="28"/>
          <w:szCs w:val="28"/>
        </w:rPr>
        <w:t>торговли, общественного питания, бытового обслуживания – 9 дел;</w:t>
      </w:r>
    </w:p>
    <w:p w14:paraId="5E8A9862" w14:textId="77777777" w:rsidR="00EA275E" w:rsidRDefault="00EA275E" w:rsidP="00EA275E">
      <w:pPr>
        <w:autoSpaceDE w:val="0"/>
        <w:autoSpaceDN w:val="0"/>
        <w:adjustRightInd w:val="0"/>
        <w:spacing w:after="0" w:line="240" w:lineRule="auto"/>
        <w:ind w:firstLine="709"/>
        <w:jc w:val="both"/>
        <w:outlineLvl w:val="0"/>
        <w:rPr>
          <w:rFonts w:ascii="Times New Roman" w:hAnsi="Times New Roman" w:cs="Times New Roman"/>
          <w:sz w:val="28"/>
          <w:szCs w:val="28"/>
        </w:rPr>
      </w:pPr>
      <w:r>
        <w:rPr>
          <w:rFonts w:ascii="Times New Roman" w:hAnsi="Times New Roman" w:cs="Times New Roman"/>
          <w:sz w:val="28"/>
          <w:szCs w:val="28"/>
        </w:rPr>
        <w:t>нефти и нефтепродуктов – 1 дело;</w:t>
      </w:r>
    </w:p>
    <w:p w14:paraId="0604CE68" w14:textId="77777777" w:rsidR="00EA275E" w:rsidRDefault="00EA275E" w:rsidP="00EA275E">
      <w:pPr>
        <w:autoSpaceDE w:val="0"/>
        <w:autoSpaceDN w:val="0"/>
        <w:adjustRightInd w:val="0"/>
        <w:spacing w:after="0" w:line="240" w:lineRule="auto"/>
        <w:ind w:firstLine="709"/>
        <w:jc w:val="both"/>
        <w:outlineLvl w:val="0"/>
        <w:rPr>
          <w:rFonts w:ascii="Times New Roman" w:hAnsi="Times New Roman" w:cs="Times New Roman"/>
          <w:sz w:val="28"/>
          <w:szCs w:val="28"/>
        </w:rPr>
      </w:pPr>
      <w:r>
        <w:rPr>
          <w:rFonts w:ascii="Times New Roman" w:hAnsi="Times New Roman" w:cs="Times New Roman"/>
          <w:sz w:val="28"/>
          <w:szCs w:val="28"/>
        </w:rPr>
        <w:t>химической промышленности – 1 дело;</w:t>
      </w:r>
    </w:p>
    <w:p w14:paraId="016F275A" w14:textId="77777777" w:rsidR="00EA275E" w:rsidRDefault="00EA275E" w:rsidP="00EA275E">
      <w:pPr>
        <w:autoSpaceDE w:val="0"/>
        <w:autoSpaceDN w:val="0"/>
        <w:adjustRightInd w:val="0"/>
        <w:spacing w:after="0" w:line="240" w:lineRule="auto"/>
        <w:ind w:firstLine="709"/>
        <w:jc w:val="both"/>
        <w:outlineLvl w:val="0"/>
        <w:rPr>
          <w:rFonts w:ascii="Times New Roman" w:hAnsi="Times New Roman" w:cs="Times New Roman"/>
          <w:sz w:val="28"/>
          <w:szCs w:val="28"/>
        </w:rPr>
      </w:pPr>
      <w:r>
        <w:rPr>
          <w:rFonts w:ascii="Times New Roman" w:hAnsi="Times New Roman" w:cs="Times New Roman"/>
          <w:sz w:val="28"/>
          <w:szCs w:val="28"/>
        </w:rPr>
        <w:t>автомобильного транспорта – 1 дело;</w:t>
      </w:r>
    </w:p>
    <w:p w14:paraId="20456AAF" w14:textId="77777777" w:rsidR="00EA275E" w:rsidRDefault="00EA275E" w:rsidP="00EA275E">
      <w:pPr>
        <w:autoSpaceDE w:val="0"/>
        <w:autoSpaceDN w:val="0"/>
        <w:adjustRightInd w:val="0"/>
        <w:spacing w:after="0" w:line="240" w:lineRule="auto"/>
        <w:ind w:firstLine="709"/>
        <w:jc w:val="both"/>
        <w:outlineLvl w:val="0"/>
        <w:rPr>
          <w:rFonts w:ascii="Times New Roman" w:hAnsi="Times New Roman" w:cs="Times New Roman"/>
          <w:sz w:val="28"/>
          <w:szCs w:val="28"/>
        </w:rPr>
      </w:pPr>
      <w:r>
        <w:rPr>
          <w:rFonts w:ascii="Times New Roman" w:hAnsi="Times New Roman" w:cs="Times New Roman"/>
          <w:sz w:val="28"/>
          <w:szCs w:val="28"/>
        </w:rPr>
        <w:t>прочих сферах деятельности на товарных рынках – 1 дело.</w:t>
      </w:r>
    </w:p>
    <w:p w14:paraId="221A7DE4" w14:textId="77777777" w:rsidR="00EA275E" w:rsidRPr="00F20A15" w:rsidRDefault="00EA275E" w:rsidP="00EA275E">
      <w:pPr>
        <w:autoSpaceDE w:val="0"/>
        <w:autoSpaceDN w:val="0"/>
        <w:adjustRightInd w:val="0"/>
        <w:spacing w:after="0" w:line="240" w:lineRule="auto"/>
        <w:ind w:firstLine="709"/>
        <w:jc w:val="both"/>
        <w:outlineLvl w:val="0"/>
        <w:rPr>
          <w:rFonts w:ascii="Times New Roman" w:hAnsi="Times New Roman" w:cs="Times New Roman"/>
          <w:sz w:val="28"/>
          <w:szCs w:val="28"/>
        </w:rPr>
      </w:pPr>
      <w:r w:rsidRPr="00F20A15">
        <w:rPr>
          <w:rFonts w:ascii="Times New Roman" w:hAnsi="Times New Roman" w:cs="Times New Roman"/>
          <w:sz w:val="28"/>
          <w:szCs w:val="28"/>
        </w:rPr>
        <w:t>Положительное влияние на развитие конкуренции оказывает реализ</w:t>
      </w:r>
      <w:r w:rsidRPr="00F20A15">
        <w:rPr>
          <w:rFonts w:ascii="Times New Roman" w:hAnsi="Times New Roman" w:cs="Times New Roman"/>
          <w:sz w:val="28"/>
          <w:szCs w:val="28"/>
        </w:rPr>
        <w:t>а</w:t>
      </w:r>
      <w:r w:rsidRPr="00F20A15">
        <w:rPr>
          <w:rFonts w:ascii="Times New Roman" w:hAnsi="Times New Roman" w:cs="Times New Roman"/>
          <w:sz w:val="28"/>
          <w:szCs w:val="28"/>
        </w:rPr>
        <w:t>ция норм законодательства Российской Фе</w:t>
      </w:r>
      <w:r>
        <w:rPr>
          <w:rFonts w:ascii="Times New Roman" w:hAnsi="Times New Roman" w:cs="Times New Roman"/>
          <w:sz w:val="28"/>
          <w:szCs w:val="28"/>
        </w:rPr>
        <w:t xml:space="preserve">дерации о контрактной системе, </w:t>
      </w:r>
      <w:r w:rsidRPr="00F20A15">
        <w:rPr>
          <w:rFonts w:ascii="Times New Roman" w:hAnsi="Times New Roman" w:cs="Times New Roman"/>
          <w:sz w:val="28"/>
          <w:szCs w:val="28"/>
        </w:rPr>
        <w:t>направленных на повышение эффективности, результативности осуществл</w:t>
      </w:r>
      <w:r w:rsidRPr="00F20A15">
        <w:rPr>
          <w:rFonts w:ascii="Times New Roman" w:hAnsi="Times New Roman" w:cs="Times New Roman"/>
          <w:sz w:val="28"/>
          <w:szCs w:val="28"/>
        </w:rPr>
        <w:t>е</w:t>
      </w:r>
      <w:r w:rsidRPr="00F20A15">
        <w:rPr>
          <w:rFonts w:ascii="Times New Roman" w:hAnsi="Times New Roman" w:cs="Times New Roman"/>
          <w:sz w:val="28"/>
          <w:szCs w:val="28"/>
        </w:rPr>
        <w:t>ния закупок товаров, работ, услуг для государственных и муниципальных нужд, обеспечения гласности и прозрачности осуществления таких закупок.</w:t>
      </w:r>
    </w:p>
    <w:p w14:paraId="6D5C4949" w14:textId="767B9A8C" w:rsidR="00EA275E" w:rsidRPr="00F20A15" w:rsidRDefault="00EA275E" w:rsidP="00EA275E">
      <w:pPr>
        <w:autoSpaceDE w:val="0"/>
        <w:autoSpaceDN w:val="0"/>
        <w:adjustRightInd w:val="0"/>
        <w:spacing w:after="0" w:line="240" w:lineRule="auto"/>
        <w:ind w:firstLine="709"/>
        <w:jc w:val="both"/>
        <w:outlineLvl w:val="0"/>
        <w:rPr>
          <w:rFonts w:ascii="Times New Roman" w:hAnsi="Times New Roman" w:cs="Times New Roman"/>
          <w:sz w:val="28"/>
          <w:szCs w:val="28"/>
        </w:rPr>
      </w:pPr>
      <w:proofErr w:type="gramStart"/>
      <w:r w:rsidRPr="00F20A15">
        <w:rPr>
          <w:rFonts w:ascii="Times New Roman" w:hAnsi="Times New Roman" w:cs="Times New Roman"/>
          <w:sz w:val="28"/>
          <w:szCs w:val="28"/>
        </w:rPr>
        <w:t>В 201</w:t>
      </w:r>
      <w:r>
        <w:rPr>
          <w:rFonts w:ascii="Times New Roman" w:hAnsi="Times New Roman" w:cs="Times New Roman"/>
          <w:sz w:val="28"/>
          <w:szCs w:val="28"/>
        </w:rPr>
        <w:t>8</w:t>
      </w:r>
      <w:r w:rsidR="004856AF">
        <w:rPr>
          <w:rFonts w:ascii="Times New Roman" w:hAnsi="Times New Roman" w:cs="Times New Roman"/>
          <w:sz w:val="28"/>
          <w:szCs w:val="28"/>
        </w:rPr>
        <w:t xml:space="preserve"> году в У</w:t>
      </w:r>
      <w:r w:rsidRPr="00F20A15">
        <w:rPr>
          <w:rFonts w:ascii="Times New Roman" w:hAnsi="Times New Roman" w:cs="Times New Roman"/>
          <w:sz w:val="28"/>
          <w:szCs w:val="28"/>
        </w:rPr>
        <w:t xml:space="preserve">правление </w:t>
      </w:r>
      <w:r>
        <w:rPr>
          <w:rFonts w:ascii="Times New Roman" w:hAnsi="Times New Roman" w:cs="Times New Roman"/>
          <w:sz w:val="28"/>
          <w:szCs w:val="28"/>
        </w:rPr>
        <w:t>ФАС по Алтайскому краю поступило</w:t>
      </w:r>
      <w:r w:rsidRPr="00F20A15">
        <w:rPr>
          <w:rFonts w:ascii="Times New Roman" w:hAnsi="Times New Roman" w:cs="Times New Roman"/>
          <w:sz w:val="28"/>
          <w:szCs w:val="28"/>
        </w:rPr>
        <w:t xml:space="preserve"> </w:t>
      </w:r>
      <w:r w:rsidR="00996389">
        <w:rPr>
          <w:rFonts w:ascii="Times New Roman" w:hAnsi="Times New Roman" w:cs="Times New Roman"/>
          <w:sz w:val="28"/>
          <w:szCs w:val="28"/>
        </w:rPr>
        <w:t>776 </w:t>
      </w:r>
      <w:r w:rsidR="007D7016">
        <w:rPr>
          <w:rFonts w:ascii="Times New Roman" w:hAnsi="Times New Roman" w:cs="Times New Roman"/>
          <w:sz w:val="28"/>
          <w:szCs w:val="28"/>
        </w:rPr>
        <w:t>жалоб (в 2017 году –</w:t>
      </w:r>
      <w:r>
        <w:rPr>
          <w:rFonts w:ascii="Times New Roman" w:hAnsi="Times New Roman" w:cs="Times New Roman"/>
          <w:sz w:val="28"/>
          <w:szCs w:val="28"/>
        </w:rPr>
        <w:t xml:space="preserve"> 851) </w:t>
      </w:r>
      <w:r w:rsidRPr="00F20A15">
        <w:rPr>
          <w:rFonts w:ascii="Times New Roman" w:hAnsi="Times New Roman" w:cs="Times New Roman"/>
          <w:sz w:val="28"/>
          <w:szCs w:val="28"/>
        </w:rPr>
        <w:t>на действия (бездействия) заказчиков, уполн</w:t>
      </w:r>
      <w:r w:rsidRPr="00F20A15">
        <w:rPr>
          <w:rFonts w:ascii="Times New Roman" w:hAnsi="Times New Roman" w:cs="Times New Roman"/>
          <w:sz w:val="28"/>
          <w:szCs w:val="28"/>
        </w:rPr>
        <w:t>о</w:t>
      </w:r>
      <w:r w:rsidRPr="00F20A15">
        <w:rPr>
          <w:rFonts w:ascii="Times New Roman" w:hAnsi="Times New Roman" w:cs="Times New Roman"/>
          <w:sz w:val="28"/>
          <w:szCs w:val="28"/>
        </w:rPr>
        <w:t>моченных органов, конкурсных, аукц</w:t>
      </w:r>
      <w:r>
        <w:rPr>
          <w:rFonts w:ascii="Times New Roman" w:hAnsi="Times New Roman" w:cs="Times New Roman"/>
          <w:sz w:val="28"/>
          <w:szCs w:val="28"/>
        </w:rPr>
        <w:t>ионных или котировочных комиссий</w:t>
      </w:r>
      <w:r w:rsidRPr="00F20A15">
        <w:rPr>
          <w:rFonts w:ascii="Times New Roman" w:hAnsi="Times New Roman" w:cs="Times New Roman"/>
          <w:sz w:val="28"/>
          <w:szCs w:val="28"/>
        </w:rPr>
        <w:t xml:space="preserve"> при закупках для госуда</w:t>
      </w:r>
      <w:r>
        <w:rPr>
          <w:rFonts w:ascii="Times New Roman" w:hAnsi="Times New Roman" w:cs="Times New Roman"/>
          <w:sz w:val="28"/>
          <w:szCs w:val="28"/>
        </w:rPr>
        <w:t>рственных и муниципальных нужд, из них рассмо</w:t>
      </w:r>
      <w:r>
        <w:rPr>
          <w:rFonts w:ascii="Times New Roman" w:hAnsi="Times New Roman" w:cs="Times New Roman"/>
          <w:sz w:val="28"/>
          <w:szCs w:val="28"/>
        </w:rPr>
        <w:t>т</w:t>
      </w:r>
      <w:r>
        <w:rPr>
          <w:rFonts w:ascii="Times New Roman" w:hAnsi="Times New Roman" w:cs="Times New Roman"/>
          <w:sz w:val="28"/>
          <w:szCs w:val="28"/>
        </w:rPr>
        <w:t>рены 493</w:t>
      </w:r>
      <w:r w:rsidRPr="00F20A15">
        <w:rPr>
          <w:rFonts w:ascii="Times New Roman" w:hAnsi="Times New Roman" w:cs="Times New Roman"/>
          <w:sz w:val="28"/>
          <w:szCs w:val="28"/>
        </w:rPr>
        <w:t xml:space="preserve"> жалобы (</w:t>
      </w:r>
      <w:r w:rsidR="007D7016">
        <w:rPr>
          <w:rFonts w:ascii="Times New Roman" w:hAnsi="Times New Roman" w:cs="Times New Roman"/>
          <w:sz w:val="28"/>
          <w:szCs w:val="28"/>
        </w:rPr>
        <w:t>в 2017 году –</w:t>
      </w:r>
      <w:r>
        <w:rPr>
          <w:rFonts w:ascii="Times New Roman" w:hAnsi="Times New Roman" w:cs="Times New Roman"/>
          <w:sz w:val="28"/>
          <w:szCs w:val="28"/>
        </w:rPr>
        <w:t xml:space="preserve"> 484), </w:t>
      </w:r>
      <w:r w:rsidRPr="00F20A15">
        <w:rPr>
          <w:rFonts w:ascii="Times New Roman" w:hAnsi="Times New Roman" w:cs="Times New Roman"/>
          <w:sz w:val="28"/>
          <w:szCs w:val="28"/>
        </w:rPr>
        <w:t>обосно</w:t>
      </w:r>
      <w:r>
        <w:rPr>
          <w:rFonts w:ascii="Times New Roman" w:hAnsi="Times New Roman" w:cs="Times New Roman"/>
          <w:sz w:val="28"/>
          <w:szCs w:val="28"/>
        </w:rPr>
        <w:t xml:space="preserve">ванными признаны </w:t>
      </w:r>
      <w:r w:rsidR="00177EA2" w:rsidRPr="00774F67">
        <w:rPr>
          <w:rFonts w:ascii="Times New Roman" w:hAnsi="Times New Roman" w:cs="Times New Roman"/>
          <w:sz w:val="28"/>
          <w:szCs w:val="28"/>
        </w:rPr>
        <w:t>112</w:t>
      </w:r>
      <w:r w:rsidRPr="00F20A15">
        <w:rPr>
          <w:rFonts w:ascii="Times New Roman" w:hAnsi="Times New Roman" w:cs="Times New Roman"/>
          <w:sz w:val="28"/>
          <w:szCs w:val="28"/>
        </w:rPr>
        <w:t xml:space="preserve"> жалоб </w:t>
      </w:r>
      <w:r w:rsidR="00A72265">
        <w:rPr>
          <w:rFonts w:ascii="Times New Roman" w:hAnsi="Times New Roman" w:cs="Times New Roman"/>
          <w:sz w:val="28"/>
          <w:szCs w:val="28"/>
        </w:rPr>
        <w:br/>
      </w:r>
      <w:r>
        <w:rPr>
          <w:rFonts w:ascii="Times New Roman" w:hAnsi="Times New Roman" w:cs="Times New Roman"/>
          <w:sz w:val="28"/>
          <w:szCs w:val="28"/>
        </w:rPr>
        <w:t>(в 2017 году – 167</w:t>
      </w:r>
      <w:r w:rsidRPr="00F20A15">
        <w:rPr>
          <w:rFonts w:ascii="Times New Roman" w:hAnsi="Times New Roman" w:cs="Times New Roman"/>
          <w:sz w:val="28"/>
          <w:szCs w:val="28"/>
        </w:rPr>
        <w:t>);</w:t>
      </w:r>
      <w:proofErr w:type="gramEnd"/>
      <w:r w:rsidRPr="00F20A15">
        <w:rPr>
          <w:rFonts w:ascii="Times New Roman" w:hAnsi="Times New Roman" w:cs="Times New Roman"/>
          <w:sz w:val="28"/>
          <w:szCs w:val="28"/>
        </w:rPr>
        <w:t xml:space="preserve"> выявлено </w:t>
      </w:r>
      <w:r>
        <w:rPr>
          <w:rFonts w:ascii="Times New Roman" w:hAnsi="Times New Roman" w:cs="Times New Roman"/>
          <w:sz w:val="28"/>
          <w:szCs w:val="28"/>
        </w:rPr>
        <w:t>108</w:t>
      </w:r>
      <w:r w:rsidRPr="00F20A15">
        <w:rPr>
          <w:rFonts w:ascii="Times New Roman" w:hAnsi="Times New Roman" w:cs="Times New Roman"/>
          <w:sz w:val="28"/>
          <w:szCs w:val="28"/>
        </w:rPr>
        <w:t xml:space="preserve"> закуп</w:t>
      </w:r>
      <w:r>
        <w:rPr>
          <w:rFonts w:ascii="Times New Roman" w:hAnsi="Times New Roman" w:cs="Times New Roman"/>
          <w:sz w:val="28"/>
          <w:szCs w:val="28"/>
        </w:rPr>
        <w:t>ок</w:t>
      </w:r>
      <w:r w:rsidRPr="00F20A15">
        <w:rPr>
          <w:rFonts w:ascii="Times New Roman" w:hAnsi="Times New Roman" w:cs="Times New Roman"/>
          <w:sz w:val="28"/>
          <w:szCs w:val="28"/>
        </w:rPr>
        <w:t>, проведенных с нарушениями</w:t>
      </w:r>
      <w:r>
        <w:rPr>
          <w:rFonts w:ascii="Times New Roman" w:hAnsi="Times New Roman" w:cs="Times New Roman"/>
          <w:sz w:val="28"/>
          <w:szCs w:val="28"/>
        </w:rPr>
        <w:t xml:space="preserve"> </w:t>
      </w:r>
      <w:r w:rsidR="007D7016">
        <w:rPr>
          <w:rFonts w:ascii="Times New Roman" w:hAnsi="Times New Roman" w:cs="Times New Roman"/>
          <w:sz w:val="28"/>
          <w:szCs w:val="28"/>
        </w:rPr>
        <w:br/>
      </w:r>
      <w:r w:rsidRPr="00F20A15">
        <w:rPr>
          <w:rFonts w:ascii="Times New Roman" w:hAnsi="Times New Roman" w:cs="Times New Roman"/>
          <w:sz w:val="28"/>
          <w:szCs w:val="28"/>
        </w:rPr>
        <w:t>(в 201</w:t>
      </w:r>
      <w:r>
        <w:rPr>
          <w:rFonts w:ascii="Times New Roman" w:hAnsi="Times New Roman" w:cs="Times New Roman"/>
          <w:sz w:val="28"/>
          <w:szCs w:val="28"/>
        </w:rPr>
        <w:t>7</w:t>
      </w:r>
      <w:r w:rsidR="007D7016">
        <w:rPr>
          <w:rFonts w:ascii="Times New Roman" w:hAnsi="Times New Roman" w:cs="Times New Roman"/>
          <w:sz w:val="28"/>
          <w:szCs w:val="28"/>
        </w:rPr>
        <w:t xml:space="preserve"> году –</w:t>
      </w:r>
      <w:r w:rsidRPr="00F20A15">
        <w:rPr>
          <w:rFonts w:ascii="Times New Roman" w:hAnsi="Times New Roman" w:cs="Times New Roman"/>
          <w:sz w:val="28"/>
          <w:szCs w:val="28"/>
        </w:rPr>
        <w:t xml:space="preserve"> </w:t>
      </w:r>
      <w:r>
        <w:rPr>
          <w:rFonts w:ascii="Times New Roman" w:hAnsi="Times New Roman" w:cs="Times New Roman"/>
          <w:sz w:val="28"/>
          <w:szCs w:val="28"/>
        </w:rPr>
        <w:t>132</w:t>
      </w:r>
      <w:r w:rsidRPr="00F20A15">
        <w:rPr>
          <w:rFonts w:ascii="Times New Roman" w:hAnsi="Times New Roman" w:cs="Times New Roman"/>
          <w:sz w:val="28"/>
          <w:szCs w:val="28"/>
        </w:rPr>
        <w:t xml:space="preserve">); государственным и муниципальным заказчикам выдано </w:t>
      </w:r>
      <w:r>
        <w:rPr>
          <w:rFonts w:ascii="Times New Roman" w:hAnsi="Times New Roman" w:cs="Times New Roman"/>
          <w:sz w:val="28"/>
          <w:szCs w:val="28"/>
        </w:rPr>
        <w:t>88</w:t>
      </w:r>
      <w:r w:rsidR="001E1C43">
        <w:rPr>
          <w:rFonts w:ascii="Times New Roman" w:hAnsi="Times New Roman" w:cs="Times New Roman"/>
          <w:sz w:val="28"/>
          <w:szCs w:val="28"/>
        </w:rPr>
        <w:t> </w:t>
      </w:r>
      <w:r w:rsidRPr="00F20A15">
        <w:rPr>
          <w:rFonts w:ascii="Times New Roman" w:hAnsi="Times New Roman" w:cs="Times New Roman"/>
          <w:sz w:val="28"/>
          <w:szCs w:val="28"/>
        </w:rPr>
        <w:t>обязательных для исполнения предписаний об устранении нарушений в сфере закупок</w:t>
      </w:r>
      <w:r>
        <w:rPr>
          <w:rFonts w:ascii="Times New Roman" w:hAnsi="Times New Roman" w:cs="Times New Roman"/>
          <w:sz w:val="28"/>
          <w:szCs w:val="28"/>
        </w:rPr>
        <w:t xml:space="preserve"> </w:t>
      </w:r>
      <w:r w:rsidRPr="00F20A15">
        <w:rPr>
          <w:rFonts w:ascii="Times New Roman" w:hAnsi="Times New Roman" w:cs="Times New Roman"/>
          <w:sz w:val="28"/>
          <w:szCs w:val="28"/>
        </w:rPr>
        <w:t>(в 201</w:t>
      </w:r>
      <w:r>
        <w:rPr>
          <w:rFonts w:ascii="Times New Roman" w:hAnsi="Times New Roman" w:cs="Times New Roman"/>
          <w:sz w:val="28"/>
          <w:szCs w:val="28"/>
        </w:rPr>
        <w:t>7</w:t>
      </w:r>
      <w:r w:rsidR="007D7016">
        <w:rPr>
          <w:rFonts w:ascii="Times New Roman" w:hAnsi="Times New Roman" w:cs="Times New Roman"/>
          <w:sz w:val="28"/>
          <w:szCs w:val="28"/>
        </w:rPr>
        <w:t xml:space="preserve"> году –</w:t>
      </w:r>
      <w:r w:rsidRPr="00F20A15">
        <w:rPr>
          <w:rFonts w:ascii="Times New Roman" w:hAnsi="Times New Roman" w:cs="Times New Roman"/>
          <w:sz w:val="28"/>
          <w:szCs w:val="28"/>
        </w:rPr>
        <w:t xml:space="preserve"> </w:t>
      </w:r>
      <w:r>
        <w:rPr>
          <w:rFonts w:ascii="Times New Roman" w:hAnsi="Times New Roman" w:cs="Times New Roman"/>
          <w:sz w:val="28"/>
          <w:szCs w:val="28"/>
        </w:rPr>
        <w:t>117</w:t>
      </w:r>
      <w:r w:rsidRPr="00F20A15">
        <w:rPr>
          <w:rFonts w:ascii="Times New Roman" w:hAnsi="Times New Roman" w:cs="Times New Roman"/>
          <w:sz w:val="28"/>
          <w:szCs w:val="28"/>
        </w:rPr>
        <w:t>).</w:t>
      </w:r>
    </w:p>
    <w:p w14:paraId="08747996" w14:textId="77777777" w:rsidR="00EA275E" w:rsidRDefault="00EA275E" w:rsidP="00EA275E">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Т</w:t>
      </w:r>
      <w:r w:rsidRPr="00F20A15">
        <w:rPr>
          <w:rFonts w:ascii="Times New Roman" w:hAnsi="Times New Roman" w:cs="Times New Roman"/>
          <w:sz w:val="28"/>
          <w:szCs w:val="28"/>
        </w:rPr>
        <w:t>ипичными нарушениями законодательства о контрактной системе я</w:t>
      </w:r>
      <w:r w:rsidRPr="00F20A15">
        <w:rPr>
          <w:rFonts w:ascii="Times New Roman" w:hAnsi="Times New Roman" w:cs="Times New Roman"/>
          <w:sz w:val="28"/>
          <w:szCs w:val="28"/>
        </w:rPr>
        <w:t>в</w:t>
      </w:r>
      <w:r w:rsidRPr="00F20A15">
        <w:rPr>
          <w:rFonts w:ascii="Times New Roman" w:hAnsi="Times New Roman" w:cs="Times New Roman"/>
          <w:sz w:val="28"/>
          <w:szCs w:val="28"/>
        </w:rPr>
        <w:t>ляют</w:t>
      </w:r>
      <w:r>
        <w:rPr>
          <w:rFonts w:ascii="Times New Roman" w:hAnsi="Times New Roman" w:cs="Times New Roman"/>
          <w:sz w:val="28"/>
          <w:szCs w:val="28"/>
        </w:rPr>
        <w:t xml:space="preserve">ся </w:t>
      </w:r>
      <w:r w:rsidRPr="00F20A15">
        <w:rPr>
          <w:rFonts w:ascii="Times New Roman" w:hAnsi="Times New Roman" w:cs="Times New Roman"/>
          <w:sz w:val="28"/>
          <w:szCs w:val="28"/>
        </w:rPr>
        <w:t>нарушения по</w:t>
      </w:r>
      <w:r>
        <w:rPr>
          <w:rFonts w:ascii="Times New Roman" w:hAnsi="Times New Roman" w:cs="Times New Roman"/>
          <w:sz w:val="28"/>
          <w:szCs w:val="28"/>
        </w:rPr>
        <w:t xml:space="preserve">рядка отбора участников закупок; </w:t>
      </w:r>
      <w:r w:rsidRPr="00F20A15">
        <w:rPr>
          <w:rFonts w:ascii="Times New Roman" w:hAnsi="Times New Roman" w:cs="Times New Roman"/>
          <w:sz w:val="28"/>
          <w:szCs w:val="28"/>
        </w:rPr>
        <w:t>установления треб</w:t>
      </w:r>
      <w:r w:rsidRPr="00F20A15">
        <w:rPr>
          <w:rFonts w:ascii="Times New Roman" w:hAnsi="Times New Roman" w:cs="Times New Roman"/>
          <w:sz w:val="28"/>
          <w:szCs w:val="28"/>
        </w:rPr>
        <w:t>о</w:t>
      </w:r>
      <w:r w:rsidRPr="00F20A15">
        <w:rPr>
          <w:rFonts w:ascii="Times New Roman" w:hAnsi="Times New Roman" w:cs="Times New Roman"/>
          <w:sz w:val="28"/>
          <w:szCs w:val="28"/>
        </w:rPr>
        <w:t>ваний в документации о закупках, не предусмотренных законодательством о контрактной системе;</w:t>
      </w:r>
      <w:r>
        <w:rPr>
          <w:rFonts w:ascii="Times New Roman" w:hAnsi="Times New Roman" w:cs="Times New Roman"/>
          <w:sz w:val="28"/>
          <w:szCs w:val="28"/>
        </w:rPr>
        <w:t xml:space="preserve"> </w:t>
      </w:r>
      <w:r w:rsidRPr="00F20A15">
        <w:rPr>
          <w:rFonts w:ascii="Times New Roman" w:hAnsi="Times New Roman" w:cs="Times New Roman"/>
          <w:sz w:val="28"/>
          <w:szCs w:val="28"/>
        </w:rPr>
        <w:t>размещения информации в единой информационной си</w:t>
      </w:r>
      <w:r>
        <w:rPr>
          <w:rFonts w:ascii="Times New Roman" w:hAnsi="Times New Roman" w:cs="Times New Roman"/>
          <w:sz w:val="28"/>
          <w:szCs w:val="28"/>
        </w:rPr>
        <w:t xml:space="preserve">стеме; </w:t>
      </w:r>
      <w:r w:rsidRPr="00F20A15">
        <w:rPr>
          <w:rFonts w:ascii="Times New Roman" w:hAnsi="Times New Roman" w:cs="Times New Roman"/>
          <w:sz w:val="28"/>
          <w:szCs w:val="28"/>
        </w:rPr>
        <w:t>необоснованное отклонение заявок.</w:t>
      </w:r>
    </w:p>
    <w:p w14:paraId="7769152E" w14:textId="77777777" w:rsidR="00EA275E" w:rsidRDefault="00EA275E" w:rsidP="00EA275E">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В 2018 году плановые проверки не проводились. </w:t>
      </w:r>
    </w:p>
    <w:p w14:paraId="155E6D91" w14:textId="157BB3AD" w:rsidR="00EA275E" w:rsidRDefault="00EA275E" w:rsidP="00EA275E">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В ходе 56 внеплановых проверок выявлено 25 закупок, проведенных государственными и муниципальными заказчиками с нарушениями закона о контрактной системе, а также выдано 10 обязательных для исполнения пре</w:t>
      </w:r>
      <w:r>
        <w:rPr>
          <w:rFonts w:ascii="Times New Roman" w:hAnsi="Times New Roman" w:cs="Times New Roman"/>
          <w:sz w:val="28"/>
          <w:szCs w:val="28"/>
        </w:rPr>
        <w:t>д</w:t>
      </w:r>
      <w:r>
        <w:rPr>
          <w:rFonts w:ascii="Times New Roman" w:hAnsi="Times New Roman" w:cs="Times New Roman"/>
          <w:sz w:val="28"/>
          <w:szCs w:val="28"/>
        </w:rPr>
        <w:t xml:space="preserve">писаний об устранении нарушений в сфере закупок. </w:t>
      </w:r>
    </w:p>
    <w:p w14:paraId="629DFDB5" w14:textId="77777777" w:rsidR="00EA275E" w:rsidRDefault="00EA275E" w:rsidP="00EA275E">
      <w:pPr>
        <w:autoSpaceDE w:val="0"/>
        <w:autoSpaceDN w:val="0"/>
        <w:adjustRightInd w:val="0"/>
        <w:spacing w:after="0" w:line="240" w:lineRule="auto"/>
        <w:ind w:firstLine="709"/>
        <w:jc w:val="both"/>
        <w:outlineLvl w:val="0"/>
        <w:rPr>
          <w:rFonts w:ascii="Times New Roman" w:hAnsi="Times New Roman" w:cs="Times New Roman"/>
          <w:sz w:val="28"/>
          <w:szCs w:val="28"/>
        </w:rPr>
      </w:pPr>
      <w:r>
        <w:rPr>
          <w:rFonts w:ascii="Times New Roman" w:hAnsi="Times New Roman" w:cs="Times New Roman"/>
          <w:sz w:val="28"/>
          <w:szCs w:val="28"/>
        </w:rPr>
        <w:t xml:space="preserve">Количество рассмотренных обращений </w:t>
      </w:r>
      <w:r w:rsidRPr="00F20A15">
        <w:rPr>
          <w:rFonts w:ascii="Times New Roman" w:hAnsi="Times New Roman" w:cs="Times New Roman"/>
          <w:sz w:val="28"/>
          <w:szCs w:val="28"/>
        </w:rPr>
        <w:t>о включении сведений в реестр недобросовестных поставщиков</w:t>
      </w:r>
      <w:r>
        <w:rPr>
          <w:rFonts w:ascii="Times New Roman" w:hAnsi="Times New Roman" w:cs="Times New Roman"/>
          <w:sz w:val="28"/>
          <w:szCs w:val="28"/>
        </w:rPr>
        <w:t xml:space="preserve"> в 2018 году увеличилось по сравнению с 2017 годом на 57%, </w:t>
      </w:r>
      <w:r w:rsidRPr="00F20A15">
        <w:rPr>
          <w:rFonts w:ascii="Times New Roman" w:hAnsi="Times New Roman" w:cs="Times New Roman"/>
          <w:sz w:val="28"/>
          <w:szCs w:val="28"/>
        </w:rPr>
        <w:t>приняты</w:t>
      </w:r>
      <w:r>
        <w:rPr>
          <w:rFonts w:ascii="Times New Roman" w:hAnsi="Times New Roman" w:cs="Times New Roman"/>
          <w:sz w:val="28"/>
          <w:szCs w:val="28"/>
        </w:rPr>
        <w:t>х</w:t>
      </w:r>
      <w:r w:rsidRPr="00F20A15">
        <w:rPr>
          <w:rFonts w:ascii="Times New Roman" w:hAnsi="Times New Roman" w:cs="Times New Roman"/>
          <w:sz w:val="28"/>
          <w:szCs w:val="28"/>
        </w:rPr>
        <w:t xml:space="preserve"> реше</w:t>
      </w:r>
      <w:r>
        <w:rPr>
          <w:rFonts w:ascii="Times New Roman" w:hAnsi="Times New Roman" w:cs="Times New Roman"/>
          <w:sz w:val="28"/>
          <w:szCs w:val="28"/>
        </w:rPr>
        <w:t>ний</w:t>
      </w:r>
      <w:r w:rsidRPr="00F20A15">
        <w:rPr>
          <w:rFonts w:ascii="Times New Roman" w:hAnsi="Times New Roman" w:cs="Times New Roman"/>
          <w:sz w:val="28"/>
          <w:szCs w:val="28"/>
        </w:rPr>
        <w:t xml:space="preserve"> о включении в реестр недобросовес</w:t>
      </w:r>
      <w:r w:rsidRPr="00F20A15">
        <w:rPr>
          <w:rFonts w:ascii="Times New Roman" w:hAnsi="Times New Roman" w:cs="Times New Roman"/>
          <w:sz w:val="28"/>
          <w:szCs w:val="28"/>
        </w:rPr>
        <w:t>т</w:t>
      </w:r>
      <w:r w:rsidRPr="00F20A15">
        <w:rPr>
          <w:rFonts w:ascii="Times New Roman" w:hAnsi="Times New Roman" w:cs="Times New Roman"/>
          <w:sz w:val="28"/>
          <w:szCs w:val="28"/>
        </w:rPr>
        <w:t>ных поставщиков</w:t>
      </w:r>
      <w:r>
        <w:rPr>
          <w:rFonts w:ascii="Times New Roman" w:hAnsi="Times New Roman" w:cs="Times New Roman"/>
          <w:sz w:val="28"/>
          <w:szCs w:val="28"/>
        </w:rPr>
        <w:t xml:space="preserve"> – на 49,3%.</w:t>
      </w:r>
    </w:p>
    <w:p w14:paraId="5CDB977A" w14:textId="77777777" w:rsidR="0012188F" w:rsidRPr="00503835" w:rsidRDefault="0012188F" w:rsidP="00EA275E">
      <w:pPr>
        <w:autoSpaceDE w:val="0"/>
        <w:autoSpaceDN w:val="0"/>
        <w:adjustRightInd w:val="0"/>
        <w:spacing w:after="0" w:line="240" w:lineRule="auto"/>
        <w:ind w:firstLine="709"/>
        <w:jc w:val="both"/>
        <w:outlineLvl w:val="0"/>
        <w:rPr>
          <w:rFonts w:ascii="Times New Roman" w:hAnsi="Times New Roman" w:cs="Times New Roman"/>
          <w:sz w:val="28"/>
          <w:szCs w:val="28"/>
        </w:rPr>
      </w:pPr>
    </w:p>
    <w:p w14:paraId="5034D4C1" w14:textId="77777777" w:rsidR="00AA20BA" w:rsidRDefault="00AA20BA" w:rsidP="00EA275E">
      <w:pPr>
        <w:spacing w:after="0" w:line="240" w:lineRule="auto"/>
        <w:jc w:val="center"/>
        <w:rPr>
          <w:rFonts w:ascii="Times New Roman" w:hAnsi="Times New Roman" w:cs="Times New Roman"/>
          <w:color w:val="FF0000"/>
          <w:sz w:val="28"/>
          <w:szCs w:val="28"/>
          <w:highlight w:val="yellow"/>
        </w:rPr>
        <w:sectPr w:rsidR="00AA20BA" w:rsidSect="00C82BE4">
          <w:pgSz w:w="11906" w:h="16838"/>
          <w:pgMar w:top="1134" w:right="851" w:bottom="568" w:left="1701" w:header="709" w:footer="709" w:gutter="0"/>
          <w:cols w:space="708"/>
          <w:titlePg/>
          <w:docGrid w:linePitch="360"/>
        </w:sectPr>
      </w:pPr>
    </w:p>
    <w:p w14:paraId="2100EDA7" w14:textId="3989EAF2" w:rsidR="005A5329" w:rsidRPr="008908F2" w:rsidRDefault="005A5329" w:rsidP="005A5329">
      <w:pPr>
        <w:pStyle w:val="2"/>
        <w:spacing w:before="240" w:after="240" w:line="240" w:lineRule="auto"/>
        <w:ind w:firstLine="709"/>
        <w:jc w:val="both"/>
        <w:rPr>
          <w:rFonts w:ascii="Times New Roman" w:hAnsi="Times New Roman" w:cs="Times New Roman"/>
          <w:color w:val="auto"/>
          <w:sz w:val="28"/>
          <w:szCs w:val="28"/>
        </w:rPr>
      </w:pPr>
      <w:r>
        <w:rPr>
          <w:rFonts w:ascii="Times New Roman" w:hAnsi="Times New Roman" w:cs="Times New Roman"/>
          <w:color w:val="auto"/>
          <w:sz w:val="28"/>
          <w:szCs w:val="28"/>
        </w:rPr>
        <w:lastRenderedPageBreak/>
        <w:t>2</w:t>
      </w:r>
      <w:r w:rsidRPr="008908F2">
        <w:rPr>
          <w:rFonts w:ascii="Times New Roman" w:hAnsi="Times New Roman" w:cs="Times New Roman"/>
          <w:color w:val="auto"/>
          <w:sz w:val="28"/>
          <w:szCs w:val="28"/>
        </w:rPr>
        <w:t>.3. Характеристика (мониторинг) состояния конкуренции на пр</w:t>
      </w:r>
      <w:r w:rsidRPr="008908F2">
        <w:rPr>
          <w:rFonts w:ascii="Times New Roman" w:hAnsi="Times New Roman" w:cs="Times New Roman"/>
          <w:color w:val="auto"/>
          <w:sz w:val="28"/>
          <w:szCs w:val="28"/>
        </w:rPr>
        <w:t>и</w:t>
      </w:r>
      <w:r w:rsidRPr="008908F2">
        <w:rPr>
          <w:rFonts w:ascii="Times New Roman" w:hAnsi="Times New Roman" w:cs="Times New Roman"/>
          <w:color w:val="auto"/>
          <w:sz w:val="28"/>
          <w:szCs w:val="28"/>
        </w:rPr>
        <w:t>оритетных рынках Алтайского края</w:t>
      </w:r>
    </w:p>
    <w:p w14:paraId="3BA9DAB6" w14:textId="77777777" w:rsidR="005A5329" w:rsidRPr="008908F2" w:rsidRDefault="005A5329" w:rsidP="005A5329">
      <w:pPr>
        <w:pStyle w:val="3"/>
        <w:spacing w:before="240" w:after="240" w:line="240" w:lineRule="auto"/>
        <w:ind w:firstLine="709"/>
        <w:jc w:val="both"/>
        <w:rPr>
          <w:rFonts w:ascii="Times New Roman" w:hAnsi="Times New Roman" w:cs="Times New Roman"/>
          <w:color w:val="auto"/>
          <w:sz w:val="28"/>
          <w:szCs w:val="28"/>
        </w:rPr>
      </w:pPr>
      <w:bookmarkStart w:id="7" w:name="_Toc475547134"/>
      <w:r w:rsidRPr="008908F2">
        <w:rPr>
          <w:rFonts w:ascii="Times New Roman" w:hAnsi="Times New Roman" w:cs="Times New Roman"/>
          <w:color w:val="auto"/>
          <w:sz w:val="28"/>
          <w:szCs w:val="28"/>
        </w:rPr>
        <w:t>2.3.1. Мониторинг состояния и развития конкурентной среды на рынке производства молочных продуктов (в том числе закупа сырого коровьего молока).</w:t>
      </w:r>
      <w:bookmarkEnd w:id="7"/>
    </w:p>
    <w:p w14:paraId="7E38570C" w14:textId="77777777" w:rsidR="005A5329" w:rsidRPr="00620C7B" w:rsidRDefault="005A5329" w:rsidP="005A5329">
      <w:pPr>
        <w:spacing w:after="0" w:line="240" w:lineRule="auto"/>
        <w:ind w:firstLine="709"/>
        <w:jc w:val="both"/>
        <w:rPr>
          <w:rFonts w:ascii="Times New Roman" w:hAnsi="Times New Roman" w:cs="Times New Roman"/>
          <w:sz w:val="28"/>
          <w:szCs w:val="28"/>
        </w:rPr>
      </w:pPr>
      <w:r w:rsidRPr="00620C7B">
        <w:rPr>
          <w:rFonts w:ascii="Times New Roman" w:hAnsi="Times New Roman" w:cs="Times New Roman"/>
          <w:sz w:val="28"/>
          <w:szCs w:val="28"/>
        </w:rPr>
        <w:t>Рынок молока характеризуется высоким уровнем конкуренции, что обусловлено наличием большого числа участников, ни один из которых не занимает доминирующего положения. Производством молока в крае зан</w:t>
      </w:r>
      <w:r w:rsidRPr="00620C7B">
        <w:rPr>
          <w:rFonts w:ascii="Times New Roman" w:hAnsi="Times New Roman" w:cs="Times New Roman"/>
          <w:sz w:val="28"/>
          <w:szCs w:val="28"/>
        </w:rPr>
        <w:t>и</w:t>
      </w:r>
      <w:r w:rsidRPr="00620C7B">
        <w:rPr>
          <w:rFonts w:ascii="Times New Roman" w:hAnsi="Times New Roman" w:cs="Times New Roman"/>
          <w:sz w:val="28"/>
          <w:szCs w:val="28"/>
        </w:rPr>
        <w:t xml:space="preserve">маются более 500 </w:t>
      </w:r>
      <w:proofErr w:type="spellStart"/>
      <w:r w:rsidRPr="00620C7B">
        <w:rPr>
          <w:rFonts w:ascii="Times New Roman" w:hAnsi="Times New Roman" w:cs="Times New Roman"/>
          <w:sz w:val="28"/>
          <w:szCs w:val="28"/>
        </w:rPr>
        <w:t>сельхозтоваропроизводителей</w:t>
      </w:r>
      <w:proofErr w:type="spellEnd"/>
      <w:r w:rsidRPr="00620C7B">
        <w:rPr>
          <w:rFonts w:ascii="Times New Roman" w:hAnsi="Times New Roman" w:cs="Times New Roman"/>
          <w:sz w:val="28"/>
          <w:szCs w:val="28"/>
        </w:rPr>
        <w:t xml:space="preserve"> всех форм собственности, а также хозяйства населения.</w:t>
      </w:r>
    </w:p>
    <w:p w14:paraId="52706CE1" w14:textId="1A05AF57" w:rsidR="005A5329" w:rsidRPr="00620C7B" w:rsidRDefault="005A5329" w:rsidP="005A5329">
      <w:pPr>
        <w:spacing w:after="0" w:line="240" w:lineRule="auto"/>
        <w:ind w:firstLine="709"/>
        <w:jc w:val="both"/>
        <w:rPr>
          <w:rFonts w:ascii="Times New Roman" w:hAnsi="Times New Roman" w:cs="Times New Roman"/>
          <w:sz w:val="28"/>
          <w:szCs w:val="28"/>
        </w:rPr>
      </w:pPr>
      <w:r w:rsidRPr="00620C7B">
        <w:rPr>
          <w:rFonts w:ascii="Times New Roman" w:hAnsi="Times New Roman" w:cs="Times New Roman"/>
          <w:sz w:val="28"/>
          <w:szCs w:val="28"/>
        </w:rPr>
        <w:t>По итогам 2018 года объем производства молока во всех категориях хозяйств составил 1178,4 тыс. тонн (98,7% к уровню 2017 года); в сельскох</w:t>
      </w:r>
      <w:r w:rsidRPr="00620C7B">
        <w:rPr>
          <w:rFonts w:ascii="Times New Roman" w:hAnsi="Times New Roman" w:cs="Times New Roman"/>
          <w:sz w:val="28"/>
          <w:szCs w:val="28"/>
        </w:rPr>
        <w:t>о</w:t>
      </w:r>
      <w:r w:rsidRPr="00620C7B">
        <w:rPr>
          <w:rFonts w:ascii="Times New Roman" w:hAnsi="Times New Roman" w:cs="Times New Roman"/>
          <w:sz w:val="28"/>
          <w:szCs w:val="28"/>
        </w:rPr>
        <w:t xml:space="preserve">зяйственных организациях и крестьянских (фермерских) хозяйствах, включая индивидуальных предпринимателей – 616,5 тыс. тонн (99,1%). Надой </w:t>
      </w:r>
      <w:r w:rsidR="00156893">
        <w:rPr>
          <w:rFonts w:ascii="Times New Roman" w:hAnsi="Times New Roman" w:cs="Times New Roman"/>
          <w:sz w:val="28"/>
          <w:szCs w:val="28"/>
        </w:rPr>
        <w:t xml:space="preserve">молока </w:t>
      </w:r>
      <w:r w:rsidRPr="00620C7B">
        <w:rPr>
          <w:rFonts w:ascii="Times New Roman" w:hAnsi="Times New Roman" w:cs="Times New Roman"/>
          <w:sz w:val="28"/>
          <w:szCs w:val="28"/>
        </w:rPr>
        <w:t>на корову в крупных и средних сельскохозяйственных организациях за я</w:t>
      </w:r>
      <w:r w:rsidRPr="00620C7B">
        <w:rPr>
          <w:rFonts w:ascii="Times New Roman" w:hAnsi="Times New Roman" w:cs="Times New Roman"/>
          <w:sz w:val="28"/>
          <w:szCs w:val="28"/>
        </w:rPr>
        <w:t>н</w:t>
      </w:r>
      <w:r w:rsidRPr="00620C7B">
        <w:rPr>
          <w:rFonts w:ascii="Times New Roman" w:hAnsi="Times New Roman" w:cs="Times New Roman"/>
          <w:sz w:val="28"/>
          <w:szCs w:val="28"/>
        </w:rPr>
        <w:t xml:space="preserve">варь-декабрь прошлого года достиг 4991 кг, что выше уровня 2017 года на 55 кг (101,1%). Несмотря на рост продуктивности, снижение поголовья коров стало определяющим фактором в объеме производства молока. Ослабление экономического положения </w:t>
      </w:r>
      <w:proofErr w:type="spellStart"/>
      <w:r w:rsidRPr="00620C7B">
        <w:rPr>
          <w:rFonts w:ascii="Times New Roman" w:hAnsi="Times New Roman" w:cs="Times New Roman"/>
          <w:sz w:val="28"/>
          <w:szCs w:val="28"/>
        </w:rPr>
        <w:t>сельхозорганизаций</w:t>
      </w:r>
      <w:proofErr w:type="spellEnd"/>
      <w:r w:rsidRPr="00620C7B">
        <w:rPr>
          <w:rFonts w:ascii="Times New Roman" w:hAnsi="Times New Roman" w:cs="Times New Roman"/>
          <w:sz w:val="28"/>
          <w:szCs w:val="28"/>
        </w:rPr>
        <w:t xml:space="preserve"> ввиду снижения цен реал</w:t>
      </w:r>
      <w:r w:rsidRPr="00620C7B">
        <w:rPr>
          <w:rFonts w:ascii="Times New Roman" w:hAnsi="Times New Roman" w:cs="Times New Roman"/>
          <w:sz w:val="28"/>
          <w:szCs w:val="28"/>
        </w:rPr>
        <w:t>и</w:t>
      </w:r>
      <w:r w:rsidRPr="00620C7B">
        <w:rPr>
          <w:rFonts w:ascii="Times New Roman" w:hAnsi="Times New Roman" w:cs="Times New Roman"/>
          <w:sz w:val="28"/>
          <w:szCs w:val="28"/>
        </w:rPr>
        <w:t xml:space="preserve">зации молока и зерна вынудило </w:t>
      </w:r>
      <w:proofErr w:type="spellStart"/>
      <w:r w:rsidRPr="00620C7B">
        <w:rPr>
          <w:rFonts w:ascii="Times New Roman" w:hAnsi="Times New Roman" w:cs="Times New Roman"/>
          <w:sz w:val="28"/>
          <w:szCs w:val="28"/>
        </w:rPr>
        <w:t>сельхозтоваропроизводителей</w:t>
      </w:r>
      <w:proofErr w:type="spellEnd"/>
      <w:r w:rsidRPr="00620C7B">
        <w:rPr>
          <w:rFonts w:ascii="Times New Roman" w:hAnsi="Times New Roman" w:cs="Times New Roman"/>
          <w:sz w:val="28"/>
          <w:szCs w:val="28"/>
        </w:rPr>
        <w:t xml:space="preserve"> сдавать коров</w:t>
      </w:r>
      <w:r w:rsidR="00FD7DD1">
        <w:rPr>
          <w:rFonts w:ascii="Times New Roman" w:hAnsi="Times New Roman" w:cs="Times New Roman"/>
          <w:sz w:val="28"/>
          <w:szCs w:val="28"/>
        </w:rPr>
        <w:t xml:space="preserve"> на убой для своевре</w:t>
      </w:r>
      <w:r w:rsidRPr="00620C7B">
        <w:rPr>
          <w:rFonts w:ascii="Times New Roman" w:hAnsi="Times New Roman" w:cs="Times New Roman"/>
          <w:sz w:val="28"/>
          <w:szCs w:val="28"/>
        </w:rPr>
        <w:t>менного выполнения своих обязательств по погашению текущей кредиторской задолженности.</w:t>
      </w:r>
    </w:p>
    <w:p w14:paraId="3E0DE7CD" w14:textId="77777777" w:rsidR="005A5329" w:rsidRDefault="005A5329" w:rsidP="005A5329">
      <w:pPr>
        <w:spacing w:after="0" w:line="240" w:lineRule="auto"/>
        <w:ind w:firstLine="709"/>
        <w:jc w:val="both"/>
        <w:rPr>
          <w:rFonts w:ascii="Times New Roman" w:hAnsi="Times New Roman" w:cs="Times New Roman"/>
          <w:sz w:val="28"/>
          <w:szCs w:val="28"/>
        </w:rPr>
      </w:pPr>
      <w:r w:rsidRPr="00620C7B">
        <w:rPr>
          <w:rFonts w:ascii="Times New Roman" w:hAnsi="Times New Roman" w:cs="Times New Roman"/>
          <w:sz w:val="28"/>
          <w:szCs w:val="28"/>
        </w:rPr>
        <w:t>В структуре производства молока личные подсобные хозяйства насел</w:t>
      </w:r>
      <w:r w:rsidRPr="00620C7B">
        <w:rPr>
          <w:rFonts w:ascii="Times New Roman" w:hAnsi="Times New Roman" w:cs="Times New Roman"/>
          <w:sz w:val="28"/>
          <w:szCs w:val="28"/>
        </w:rPr>
        <w:t>е</w:t>
      </w:r>
      <w:r w:rsidRPr="00620C7B">
        <w:rPr>
          <w:rFonts w:ascii="Times New Roman" w:hAnsi="Times New Roman" w:cs="Times New Roman"/>
          <w:sz w:val="28"/>
          <w:szCs w:val="28"/>
        </w:rPr>
        <w:t>ния занимают 47,7%, на сельскохозяйственные организации приходится 45,6%, на крестьянские (фермерские) хозяйства и индивидуальных предпр</w:t>
      </w:r>
      <w:r w:rsidRPr="00620C7B">
        <w:rPr>
          <w:rFonts w:ascii="Times New Roman" w:hAnsi="Times New Roman" w:cs="Times New Roman"/>
          <w:sz w:val="28"/>
          <w:szCs w:val="28"/>
        </w:rPr>
        <w:t>и</w:t>
      </w:r>
      <w:r w:rsidRPr="00620C7B">
        <w:rPr>
          <w:rFonts w:ascii="Times New Roman" w:hAnsi="Times New Roman" w:cs="Times New Roman"/>
          <w:sz w:val="28"/>
          <w:szCs w:val="28"/>
        </w:rPr>
        <w:t xml:space="preserve">нимателей – 6,7% от общего объема производства данного вида продукции. </w:t>
      </w:r>
    </w:p>
    <w:p w14:paraId="36828B2D" w14:textId="5E6E4603" w:rsidR="005A5329" w:rsidRDefault="005A5329" w:rsidP="005A5329">
      <w:pPr>
        <w:spacing w:after="0" w:line="240" w:lineRule="auto"/>
        <w:ind w:firstLine="709"/>
        <w:jc w:val="both"/>
        <w:rPr>
          <w:rFonts w:ascii="Times New Roman" w:hAnsi="Times New Roman" w:cs="Times New Roman"/>
          <w:sz w:val="28"/>
          <w:szCs w:val="28"/>
        </w:rPr>
      </w:pPr>
      <w:r w:rsidRPr="00AD2A10">
        <w:rPr>
          <w:rFonts w:ascii="Times New Roman" w:hAnsi="Times New Roman" w:cs="Times New Roman"/>
          <w:sz w:val="28"/>
          <w:szCs w:val="28"/>
        </w:rPr>
        <w:t>Несмотря на значительную долю в объеме производства молока ли</w:t>
      </w:r>
      <w:r w:rsidRPr="00AD2A10">
        <w:rPr>
          <w:rFonts w:ascii="Times New Roman" w:hAnsi="Times New Roman" w:cs="Times New Roman"/>
          <w:sz w:val="28"/>
          <w:szCs w:val="28"/>
        </w:rPr>
        <w:t>ч</w:t>
      </w:r>
      <w:r w:rsidRPr="00AD2A10">
        <w:rPr>
          <w:rFonts w:ascii="Times New Roman" w:hAnsi="Times New Roman" w:cs="Times New Roman"/>
          <w:sz w:val="28"/>
          <w:szCs w:val="28"/>
        </w:rPr>
        <w:t>ных подсобных хозяйств населения</w:t>
      </w:r>
      <w:r>
        <w:rPr>
          <w:rFonts w:ascii="Times New Roman" w:hAnsi="Times New Roman" w:cs="Times New Roman"/>
          <w:sz w:val="28"/>
          <w:szCs w:val="28"/>
        </w:rPr>
        <w:t>,</w:t>
      </w:r>
      <w:r w:rsidRPr="00AD2A10">
        <w:rPr>
          <w:rFonts w:ascii="Times New Roman" w:hAnsi="Times New Roman" w:cs="Times New Roman"/>
          <w:sz w:val="28"/>
          <w:szCs w:val="28"/>
        </w:rPr>
        <w:t xml:space="preserve"> их присутствие на рынке незначительно, что связано с низкой товарностью произведенной продукции</w:t>
      </w:r>
      <w:r w:rsidRPr="00D83800">
        <w:rPr>
          <w:rFonts w:ascii="Times New Roman" w:hAnsi="Times New Roman" w:cs="Times New Roman"/>
          <w:sz w:val="28"/>
          <w:szCs w:val="28"/>
        </w:rPr>
        <w:t xml:space="preserve"> </w:t>
      </w:r>
      <w:r w:rsidRPr="00AD2A10">
        <w:rPr>
          <w:rFonts w:ascii="Times New Roman" w:hAnsi="Times New Roman" w:cs="Times New Roman"/>
          <w:sz w:val="28"/>
          <w:szCs w:val="28"/>
        </w:rPr>
        <w:t>– 37,4% (сн</w:t>
      </w:r>
      <w:r w:rsidRPr="00AD2A10">
        <w:rPr>
          <w:rFonts w:ascii="Times New Roman" w:hAnsi="Times New Roman" w:cs="Times New Roman"/>
          <w:sz w:val="28"/>
          <w:szCs w:val="28"/>
        </w:rPr>
        <w:t>и</w:t>
      </w:r>
      <w:r w:rsidR="00374720">
        <w:rPr>
          <w:rFonts w:ascii="Times New Roman" w:hAnsi="Times New Roman" w:cs="Times New Roman"/>
          <w:sz w:val="28"/>
          <w:szCs w:val="28"/>
        </w:rPr>
        <w:t xml:space="preserve">жение на 10,5 </w:t>
      </w:r>
      <w:r w:rsidRPr="00AD2A10">
        <w:rPr>
          <w:rFonts w:ascii="Times New Roman" w:hAnsi="Times New Roman" w:cs="Times New Roman"/>
          <w:sz w:val="28"/>
          <w:szCs w:val="28"/>
        </w:rPr>
        <w:t>п.</w:t>
      </w:r>
      <w:r>
        <w:rPr>
          <w:rFonts w:ascii="Times New Roman" w:hAnsi="Times New Roman" w:cs="Times New Roman"/>
          <w:sz w:val="28"/>
          <w:szCs w:val="28"/>
        </w:rPr>
        <w:t xml:space="preserve"> </w:t>
      </w:r>
      <w:r w:rsidRPr="00AD2A10">
        <w:rPr>
          <w:rFonts w:ascii="Times New Roman" w:hAnsi="Times New Roman" w:cs="Times New Roman"/>
          <w:sz w:val="28"/>
          <w:szCs w:val="28"/>
        </w:rPr>
        <w:t xml:space="preserve">п. к уровню 2017 года). </w:t>
      </w:r>
    </w:p>
    <w:p w14:paraId="4921FFCF" w14:textId="77777777" w:rsidR="005A5329" w:rsidRDefault="005A5329" w:rsidP="005A5329">
      <w:pPr>
        <w:spacing w:after="0" w:line="240" w:lineRule="auto"/>
        <w:ind w:firstLine="709"/>
        <w:jc w:val="both"/>
        <w:rPr>
          <w:rFonts w:ascii="Times New Roman" w:hAnsi="Times New Roman" w:cs="Times New Roman"/>
          <w:sz w:val="28"/>
          <w:szCs w:val="28"/>
        </w:rPr>
      </w:pPr>
      <w:r w:rsidRPr="00AD2A10">
        <w:rPr>
          <w:rFonts w:ascii="Times New Roman" w:hAnsi="Times New Roman" w:cs="Times New Roman"/>
          <w:sz w:val="28"/>
          <w:szCs w:val="28"/>
        </w:rPr>
        <w:t>Основными игроками на рынке сырого молока остаются крупные и средние сельскохозяйственные предприятия, товарность молока в которых составляет около 9</w:t>
      </w:r>
      <w:r>
        <w:rPr>
          <w:rFonts w:ascii="Times New Roman" w:hAnsi="Times New Roman" w:cs="Times New Roman"/>
          <w:sz w:val="28"/>
          <w:szCs w:val="28"/>
        </w:rPr>
        <w:t>3</w:t>
      </w:r>
      <w:r w:rsidRPr="00AD2A10">
        <w:rPr>
          <w:rFonts w:ascii="Times New Roman" w:hAnsi="Times New Roman" w:cs="Times New Roman"/>
          <w:sz w:val="28"/>
          <w:szCs w:val="28"/>
        </w:rPr>
        <w:t xml:space="preserve">%, </w:t>
      </w:r>
      <w:r>
        <w:rPr>
          <w:rFonts w:ascii="Times New Roman" w:hAnsi="Times New Roman" w:cs="Times New Roman"/>
          <w:sz w:val="28"/>
          <w:szCs w:val="28"/>
        </w:rPr>
        <w:t>при этом основным каналом</w:t>
      </w:r>
      <w:r w:rsidRPr="00AD2A10">
        <w:rPr>
          <w:rFonts w:ascii="Times New Roman" w:hAnsi="Times New Roman" w:cs="Times New Roman"/>
          <w:sz w:val="28"/>
          <w:szCs w:val="28"/>
        </w:rPr>
        <w:t xml:space="preserve"> реализ</w:t>
      </w:r>
      <w:r>
        <w:rPr>
          <w:rFonts w:ascii="Times New Roman" w:hAnsi="Times New Roman" w:cs="Times New Roman"/>
          <w:sz w:val="28"/>
          <w:szCs w:val="28"/>
        </w:rPr>
        <w:t>ации</w:t>
      </w:r>
      <w:r w:rsidRPr="00AD2A10">
        <w:rPr>
          <w:rFonts w:ascii="Times New Roman" w:hAnsi="Times New Roman" w:cs="Times New Roman"/>
          <w:sz w:val="28"/>
          <w:szCs w:val="28"/>
        </w:rPr>
        <w:t xml:space="preserve"> произведе</w:t>
      </w:r>
      <w:r w:rsidRPr="00AD2A10">
        <w:rPr>
          <w:rFonts w:ascii="Times New Roman" w:hAnsi="Times New Roman" w:cs="Times New Roman"/>
          <w:sz w:val="28"/>
          <w:szCs w:val="28"/>
        </w:rPr>
        <w:t>н</w:t>
      </w:r>
      <w:r w:rsidRPr="00AD2A10">
        <w:rPr>
          <w:rFonts w:ascii="Times New Roman" w:hAnsi="Times New Roman" w:cs="Times New Roman"/>
          <w:sz w:val="28"/>
          <w:szCs w:val="28"/>
        </w:rPr>
        <w:t>н</w:t>
      </w:r>
      <w:r>
        <w:rPr>
          <w:rFonts w:ascii="Times New Roman" w:hAnsi="Times New Roman" w:cs="Times New Roman"/>
          <w:sz w:val="28"/>
          <w:szCs w:val="28"/>
        </w:rPr>
        <w:t>ой</w:t>
      </w:r>
      <w:r w:rsidRPr="00AD2A10">
        <w:rPr>
          <w:rFonts w:ascii="Times New Roman" w:hAnsi="Times New Roman" w:cs="Times New Roman"/>
          <w:sz w:val="28"/>
          <w:szCs w:val="28"/>
        </w:rPr>
        <w:t xml:space="preserve"> ими продукци</w:t>
      </w:r>
      <w:r>
        <w:rPr>
          <w:rFonts w:ascii="Times New Roman" w:hAnsi="Times New Roman" w:cs="Times New Roman"/>
          <w:sz w:val="28"/>
          <w:szCs w:val="28"/>
        </w:rPr>
        <w:t>и</w:t>
      </w:r>
      <w:r w:rsidRPr="00AD2A10">
        <w:rPr>
          <w:rFonts w:ascii="Times New Roman" w:hAnsi="Times New Roman" w:cs="Times New Roman"/>
          <w:sz w:val="28"/>
          <w:szCs w:val="28"/>
        </w:rPr>
        <w:t xml:space="preserve"> </w:t>
      </w:r>
      <w:r>
        <w:rPr>
          <w:rFonts w:ascii="Times New Roman" w:hAnsi="Times New Roman" w:cs="Times New Roman"/>
          <w:sz w:val="28"/>
          <w:szCs w:val="28"/>
        </w:rPr>
        <w:t xml:space="preserve">являются </w:t>
      </w:r>
      <w:r w:rsidRPr="00AD2A10">
        <w:rPr>
          <w:rFonts w:ascii="Times New Roman" w:hAnsi="Times New Roman" w:cs="Times New Roman"/>
          <w:sz w:val="28"/>
          <w:szCs w:val="28"/>
        </w:rPr>
        <w:t xml:space="preserve"> перерабатывающие предприятия края. </w:t>
      </w:r>
    </w:p>
    <w:p w14:paraId="385F8676" w14:textId="77777777" w:rsidR="005A5329" w:rsidRPr="00AD2A10" w:rsidRDefault="005A5329" w:rsidP="005A5329">
      <w:pPr>
        <w:spacing w:after="0" w:line="240" w:lineRule="auto"/>
        <w:ind w:firstLine="709"/>
        <w:jc w:val="both"/>
        <w:rPr>
          <w:rFonts w:ascii="Times New Roman" w:hAnsi="Times New Roman" w:cs="Times New Roman"/>
          <w:sz w:val="28"/>
          <w:szCs w:val="28"/>
        </w:rPr>
      </w:pPr>
      <w:r w:rsidRPr="00AD2A10">
        <w:rPr>
          <w:rFonts w:ascii="Times New Roman" w:hAnsi="Times New Roman" w:cs="Times New Roman"/>
          <w:sz w:val="28"/>
          <w:szCs w:val="28"/>
        </w:rPr>
        <w:t>Среди основных проблем функционирования рынка сырого молока в</w:t>
      </w:r>
      <w:r w:rsidRPr="00AD2A10">
        <w:rPr>
          <w:rFonts w:ascii="Times New Roman" w:hAnsi="Times New Roman" w:cs="Times New Roman"/>
          <w:sz w:val="28"/>
          <w:szCs w:val="28"/>
        </w:rPr>
        <w:t>ы</w:t>
      </w:r>
      <w:r w:rsidRPr="00AD2A10">
        <w:rPr>
          <w:rFonts w:ascii="Times New Roman" w:hAnsi="Times New Roman" w:cs="Times New Roman"/>
          <w:sz w:val="28"/>
          <w:szCs w:val="28"/>
        </w:rPr>
        <w:t xml:space="preserve">деляются: </w:t>
      </w:r>
    </w:p>
    <w:p w14:paraId="43B623AD" w14:textId="77777777" w:rsidR="005A5329" w:rsidRPr="00AD2A10" w:rsidRDefault="005A5329" w:rsidP="005A5329">
      <w:pPr>
        <w:spacing w:after="0" w:line="240" w:lineRule="auto"/>
        <w:ind w:firstLine="709"/>
        <w:jc w:val="both"/>
        <w:rPr>
          <w:rFonts w:ascii="Times New Roman" w:hAnsi="Times New Roman" w:cs="Times New Roman"/>
          <w:sz w:val="28"/>
          <w:szCs w:val="28"/>
        </w:rPr>
      </w:pPr>
      <w:r w:rsidRPr="00AD2A10">
        <w:rPr>
          <w:rFonts w:ascii="Times New Roman" w:hAnsi="Times New Roman" w:cs="Times New Roman"/>
          <w:sz w:val="28"/>
          <w:szCs w:val="28"/>
        </w:rPr>
        <w:t>сложившаяся тенденция снижения объемов производства молока в х</w:t>
      </w:r>
      <w:r w:rsidRPr="00AD2A10">
        <w:rPr>
          <w:rFonts w:ascii="Times New Roman" w:hAnsi="Times New Roman" w:cs="Times New Roman"/>
          <w:sz w:val="28"/>
          <w:szCs w:val="28"/>
        </w:rPr>
        <w:t>о</w:t>
      </w:r>
      <w:r w:rsidRPr="00AD2A10">
        <w:rPr>
          <w:rFonts w:ascii="Times New Roman" w:hAnsi="Times New Roman" w:cs="Times New Roman"/>
          <w:sz w:val="28"/>
          <w:szCs w:val="28"/>
        </w:rPr>
        <w:t>зяйствах населения;</w:t>
      </w:r>
    </w:p>
    <w:p w14:paraId="3D837046" w14:textId="4A66DEEC" w:rsidR="005A5329" w:rsidRPr="00AD2A10" w:rsidRDefault="005A5329" w:rsidP="005A5329">
      <w:pPr>
        <w:spacing w:after="0" w:line="240" w:lineRule="auto"/>
        <w:ind w:firstLine="709"/>
        <w:jc w:val="both"/>
        <w:rPr>
          <w:rFonts w:ascii="Times New Roman" w:hAnsi="Times New Roman" w:cs="Times New Roman"/>
          <w:sz w:val="28"/>
          <w:szCs w:val="28"/>
        </w:rPr>
      </w:pPr>
      <w:r w:rsidRPr="00AD2A10">
        <w:rPr>
          <w:rFonts w:ascii="Times New Roman" w:hAnsi="Times New Roman" w:cs="Times New Roman"/>
          <w:sz w:val="28"/>
          <w:szCs w:val="28"/>
        </w:rPr>
        <w:t>вариативная динамика ценовой ситуации на рынке молока, на которую оказывают влияние два фактора. Во-первых, сезонность поступления молока-сырья: в летний пастбищный период (увеличение производства молока) з</w:t>
      </w:r>
      <w:r w:rsidRPr="00AD2A10">
        <w:rPr>
          <w:rFonts w:ascii="Times New Roman" w:hAnsi="Times New Roman" w:cs="Times New Roman"/>
          <w:sz w:val="28"/>
          <w:szCs w:val="28"/>
        </w:rPr>
        <w:t>а</w:t>
      </w:r>
      <w:r w:rsidRPr="00AD2A10">
        <w:rPr>
          <w:rFonts w:ascii="Times New Roman" w:hAnsi="Times New Roman" w:cs="Times New Roman"/>
          <w:sz w:val="28"/>
          <w:szCs w:val="28"/>
        </w:rPr>
        <w:t>купочная цена на молоко-сырье, как правило, снижается, в стойловый период (сокращение производства молока) – цена закуп</w:t>
      </w:r>
      <w:r w:rsidR="00995279">
        <w:rPr>
          <w:rFonts w:ascii="Times New Roman" w:hAnsi="Times New Roman" w:cs="Times New Roman"/>
          <w:sz w:val="28"/>
          <w:szCs w:val="28"/>
        </w:rPr>
        <w:t>ки повышается. Во-вторых, зависимость региональных рынков сыра и сливочного масла от российских рынков</w:t>
      </w:r>
      <w:r w:rsidRPr="00AD2A10">
        <w:rPr>
          <w:rFonts w:ascii="Times New Roman" w:hAnsi="Times New Roman" w:cs="Times New Roman"/>
          <w:sz w:val="28"/>
          <w:szCs w:val="28"/>
        </w:rPr>
        <w:t>. Более 80% товарного молока края направляется на производство с</w:t>
      </w:r>
      <w:r w:rsidRPr="00AD2A10">
        <w:rPr>
          <w:rFonts w:ascii="Times New Roman" w:hAnsi="Times New Roman" w:cs="Times New Roman"/>
          <w:sz w:val="28"/>
          <w:szCs w:val="28"/>
        </w:rPr>
        <w:t>ы</w:t>
      </w:r>
      <w:r w:rsidRPr="00AD2A10">
        <w:rPr>
          <w:rFonts w:ascii="Times New Roman" w:hAnsi="Times New Roman" w:cs="Times New Roman"/>
          <w:sz w:val="28"/>
          <w:szCs w:val="28"/>
        </w:rPr>
        <w:lastRenderedPageBreak/>
        <w:t>ра и сливочного масла. Снижение (повышение) спроса на данные виды пр</w:t>
      </w:r>
      <w:r w:rsidRPr="00AD2A10">
        <w:rPr>
          <w:rFonts w:ascii="Times New Roman" w:hAnsi="Times New Roman" w:cs="Times New Roman"/>
          <w:sz w:val="28"/>
          <w:szCs w:val="28"/>
        </w:rPr>
        <w:t>о</w:t>
      </w:r>
      <w:r w:rsidRPr="00AD2A10">
        <w:rPr>
          <w:rFonts w:ascii="Times New Roman" w:hAnsi="Times New Roman" w:cs="Times New Roman"/>
          <w:sz w:val="28"/>
          <w:szCs w:val="28"/>
        </w:rPr>
        <w:t>дукции на российском рынке оказывают влияние на уровень закупочных цен на краевом рынке молока.</w:t>
      </w:r>
    </w:p>
    <w:p w14:paraId="767711C1" w14:textId="7CE6B9F4" w:rsidR="005A5329" w:rsidRDefault="005A5329" w:rsidP="005A5329">
      <w:pPr>
        <w:spacing w:after="0" w:line="240" w:lineRule="auto"/>
        <w:ind w:firstLine="709"/>
        <w:jc w:val="both"/>
        <w:rPr>
          <w:rFonts w:ascii="Times New Roman" w:hAnsi="Times New Roman" w:cs="Times New Roman"/>
          <w:sz w:val="28"/>
          <w:szCs w:val="28"/>
        </w:rPr>
      </w:pPr>
      <w:r w:rsidRPr="00AD2A10">
        <w:rPr>
          <w:rFonts w:ascii="Times New Roman" w:hAnsi="Times New Roman" w:cs="Times New Roman"/>
          <w:sz w:val="28"/>
          <w:szCs w:val="28"/>
        </w:rPr>
        <w:t xml:space="preserve">В целях развития рынка молока в рамках государственной программы Алтайского края «Развитие сельского хозяйства Алтайского края» на 2013-2020 годы Министерством сельского хозяйства Алтайского края оказывается государственная поддержка сельскохозяйственных товаропроизводителей. Основным механизмом выступает субсидия, направленная на повышение продуктивности в молочном скотоводстве. В 2018 году из федерального и краевого бюджета по данному направлению было направлено порядка </w:t>
      </w:r>
      <w:r w:rsidR="00374720">
        <w:rPr>
          <w:rFonts w:ascii="Times New Roman" w:hAnsi="Times New Roman" w:cs="Times New Roman"/>
          <w:sz w:val="28"/>
          <w:szCs w:val="28"/>
        </w:rPr>
        <w:br/>
      </w:r>
      <w:r w:rsidR="00774CBD">
        <w:rPr>
          <w:rFonts w:ascii="Times New Roman" w:hAnsi="Times New Roman" w:cs="Times New Roman"/>
          <w:sz w:val="28"/>
          <w:szCs w:val="28"/>
        </w:rPr>
        <w:t>331,8</w:t>
      </w:r>
      <w:r w:rsidR="00374720">
        <w:rPr>
          <w:rFonts w:ascii="Times New Roman" w:hAnsi="Times New Roman" w:cs="Times New Roman"/>
          <w:sz w:val="28"/>
          <w:szCs w:val="28"/>
        </w:rPr>
        <w:t xml:space="preserve"> </w:t>
      </w:r>
      <w:r w:rsidR="00774CBD">
        <w:rPr>
          <w:rFonts w:ascii="Times New Roman" w:hAnsi="Times New Roman" w:cs="Times New Roman"/>
          <w:sz w:val="28"/>
          <w:szCs w:val="28"/>
        </w:rPr>
        <w:t>млн.</w:t>
      </w:r>
      <w:r w:rsidR="00374720">
        <w:rPr>
          <w:rFonts w:ascii="Times New Roman" w:hAnsi="Times New Roman" w:cs="Times New Roman"/>
          <w:sz w:val="28"/>
          <w:szCs w:val="28"/>
        </w:rPr>
        <w:t xml:space="preserve"> </w:t>
      </w:r>
      <w:r w:rsidRPr="00AD2A10">
        <w:rPr>
          <w:rFonts w:ascii="Times New Roman" w:hAnsi="Times New Roman" w:cs="Times New Roman"/>
          <w:sz w:val="28"/>
          <w:szCs w:val="28"/>
        </w:rPr>
        <w:t>рублей, господдержку получили 302 сельскохозяйственных тов</w:t>
      </w:r>
      <w:r w:rsidRPr="00AD2A10">
        <w:rPr>
          <w:rFonts w:ascii="Times New Roman" w:hAnsi="Times New Roman" w:cs="Times New Roman"/>
          <w:sz w:val="28"/>
          <w:szCs w:val="28"/>
        </w:rPr>
        <w:t>а</w:t>
      </w:r>
      <w:r w:rsidRPr="00AD2A10">
        <w:rPr>
          <w:rFonts w:ascii="Times New Roman" w:hAnsi="Times New Roman" w:cs="Times New Roman"/>
          <w:sz w:val="28"/>
          <w:szCs w:val="28"/>
        </w:rPr>
        <w:t>ропроизводителя. Основным условием ее получения является сохранность поголовья коров. При определении ставок субсидий на региональном уровне предусмотрен дифференцированный подход с учетом уровня продуктивн</w:t>
      </w:r>
      <w:r w:rsidRPr="00AD2A10">
        <w:rPr>
          <w:rFonts w:ascii="Times New Roman" w:hAnsi="Times New Roman" w:cs="Times New Roman"/>
          <w:sz w:val="28"/>
          <w:szCs w:val="28"/>
        </w:rPr>
        <w:t>о</w:t>
      </w:r>
      <w:r w:rsidRPr="00AD2A10">
        <w:rPr>
          <w:rFonts w:ascii="Times New Roman" w:hAnsi="Times New Roman" w:cs="Times New Roman"/>
          <w:sz w:val="28"/>
          <w:szCs w:val="28"/>
        </w:rPr>
        <w:t>сти животных и природно-климатических условий производства.</w:t>
      </w:r>
    </w:p>
    <w:p w14:paraId="50F121A2" w14:textId="16F8C8B0" w:rsidR="005A5329" w:rsidRPr="00AD2A10" w:rsidRDefault="005A5329" w:rsidP="005A5329">
      <w:pPr>
        <w:spacing w:after="0" w:line="240" w:lineRule="auto"/>
        <w:ind w:firstLine="709"/>
        <w:jc w:val="both"/>
        <w:rPr>
          <w:rFonts w:ascii="Times New Roman" w:hAnsi="Times New Roman" w:cs="Times New Roman"/>
          <w:sz w:val="28"/>
          <w:szCs w:val="28"/>
        </w:rPr>
      </w:pPr>
      <w:r w:rsidRPr="00AD2A10">
        <w:rPr>
          <w:rFonts w:ascii="Times New Roman" w:hAnsi="Times New Roman" w:cs="Times New Roman"/>
          <w:sz w:val="28"/>
          <w:szCs w:val="28"/>
        </w:rPr>
        <w:t xml:space="preserve">С целью активизации развития животноводства в Алтайском крае </w:t>
      </w:r>
      <w:r w:rsidR="00374720">
        <w:rPr>
          <w:rFonts w:ascii="Times New Roman" w:hAnsi="Times New Roman" w:cs="Times New Roman"/>
          <w:sz w:val="28"/>
          <w:szCs w:val="28"/>
        </w:rPr>
        <w:br/>
        <w:t>осу</w:t>
      </w:r>
      <w:r w:rsidRPr="00AD2A10">
        <w:rPr>
          <w:rFonts w:ascii="Times New Roman" w:hAnsi="Times New Roman" w:cs="Times New Roman"/>
          <w:sz w:val="28"/>
          <w:szCs w:val="28"/>
        </w:rPr>
        <w:t xml:space="preserve">ществляется </w:t>
      </w:r>
      <w:proofErr w:type="spellStart"/>
      <w:r w:rsidRPr="00AD2A10">
        <w:rPr>
          <w:rFonts w:ascii="Times New Roman" w:hAnsi="Times New Roman" w:cs="Times New Roman"/>
          <w:sz w:val="28"/>
          <w:szCs w:val="28"/>
        </w:rPr>
        <w:t>грантовая</w:t>
      </w:r>
      <w:proofErr w:type="spellEnd"/>
      <w:r w:rsidRPr="00AD2A10">
        <w:rPr>
          <w:rFonts w:ascii="Times New Roman" w:hAnsi="Times New Roman" w:cs="Times New Roman"/>
          <w:sz w:val="28"/>
          <w:szCs w:val="28"/>
        </w:rPr>
        <w:t xml:space="preserve"> поддержка начинающих фермеров и семей</w:t>
      </w:r>
      <w:r w:rsidR="00374720">
        <w:rPr>
          <w:rFonts w:ascii="Times New Roman" w:hAnsi="Times New Roman" w:cs="Times New Roman"/>
          <w:sz w:val="28"/>
          <w:szCs w:val="28"/>
        </w:rPr>
        <w:t>ных живот</w:t>
      </w:r>
      <w:r w:rsidRPr="00AD2A10">
        <w:rPr>
          <w:rFonts w:ascii="Times New Roman" w:hAnsi="Times New Roman" w:cs="Times New Roman"/>
          <w:sz w:val="28"/>
          <w:szCs w:val="28"/>
        </w:rPr>
        <w:t>новодческих ферм на базе крестьянских (фермерских) хозяйств. В 2018 году по данным направлениям предоставлены гранты на реализацию 29 пр</w:t>
      </w:r>
      <w:r w:rsidRPr="00AD2A10">
        <w:rPr>
          <w:rFonts w:ascii="Times New Roman" w:hAnsi="Times New Roman" w:cs="Times New Roman"/>
          <w:sz w:val="28"/>
          <w:szCs w:val="28"/>
        </w:rPr>
        <w:t>о</w:t>
      </w:r>
      <w:r w:rsidRPr="00AD2A10">
        <w:rPr>
          <w:rFonts w:ascii="Times New Roman" w:hAnsi="Times New Roman" w:cs="Times New Roman"/>
          <w:sz w:val="28"/>
          <w:szCs w:val="28"/>
        </w:rPr>
        <w:t>ектов на общую сумму 108,5 млн. рублей, из них реализация 27 бизнес-проектов направлена на развитие молочного скотоводства.</w:t>
      </w:r>
    </w:p>
    <w:p w14:paraId="4DA41BBE" w14:textId="1E792C31" w:rsidR="005A5329" w:rsidRPr="00AD2A10" w:rsidRDefault="005A5329" w:rsidP="005A5329">
      <w:pPr>
        <w:spacing w:after="0" w:line="240" w:lineRule="auto"/>
        <w:ind w:firstLine="709"/>
        <w:jc w:val="both"/>
        <w:rPr>
          <w:rFonts w:ascii="Times New Roman" w:hAnsi="Times New Roman" w:cs="Times New Roman"/>
          <w:sz w:val="28"/>
          <w:szCs w:val="28"/>
        </w:rPr>
      </w:pPr>
      <w:r w:rsidRPr="00AD2A10">
        <w:rPr>
          <w:rFonts w:ascii="Times New Roman" w:hAnsi="Times New Roman" w:cs="Times New Roman"/>
          <w:sz w:val="28"/>
          <w:szCs w:val="28"/>
        </w:rPr>
        <w:t>Серьезное внимание в крае уделяется развитию сельскохозяйственной кооперации, поскольку она является наиболее эффективным инструментом защиты интересов сельскохозяйственных товаропроизводителей и повыш</w:t>
      </w:r>
      <w:r w:rsidRPr="00AD2A10">
        <w:rPr>
          <w:rFonts w:ascii="Times New Roman" w:hAnsi="Times New Roman" w:cs="Times New Roman"/>
          <w:sz w:val="28"/>
          <w:szCs w:val="28"/>
        </w:rPr>
        <w:t>е</w:t>
      </w:r>
      <w:r w:rsidRPr="00AD2A10">
        <w:rPr>
          <w:rFonts w:ascii="Times New Roman" w:hAnsi="Times New Roman" w:cs="Times New Roman"/>
          <w:sz w:val="28"/>
          <w:szCs w:val="28"/>
        </w:rPr>
        <w:t xml:space="preserve">ния их доходности. В прошлом году государственная поддержка в форме гранта оказана 3 сельскохозяйственным потребительским кооперативам, два из которых занимаются закупом и переработкой сырого молока. </w:t>
      </w:r>
      <w:r w:rsidR="005159D9">
        <w:rPr>
          <w:rFonts w:ascii="Times New Roman" w:hAnsi="Times New Roman" w:cs="Times New Roman"/>
          <w:sz w:val="28"/>
          <w:szCs w:val="28"/>
        </w:rPr>
        <w:br/>
      </w:r>
      <w:r w:rsidRPr="00AD2A10">
        <w:rPr>
          <w:rFonts w:ascii="Times New Roman" w:hAnsi="Times New Roman" w:cs="Times New Roman"/>
          <w:sz w:val="28"/>
          <w:szCs w:val="28"/>
        </w:rPr>
        <w:t>СПССПК «</w:t>
      </w:r>
      <w:proofErr w:type="spellStart"/>
      <w:r w:rsidRPr="00AD2A10">
        <w:rPr>
          <w:rFonts w:ascii="Times New Roman" w:hAnsi="Times New Roman" w:cs="Times New Roman"/>
          <w:sz w:val="28"/>
          <w:szCs w:val="28"/>
        </w:rPr>
        <w:t>ЧарышАгроПродукт</w:t>
      </w:r>
      <w:proofErr w:type="spellEnd"/>
      <w:r w:rsidRPr="00AD2A10">
        <w:rPr>
          <w:rFonts w:ascii="Times New Roman" w:hAnsi="Times New Roman" w:cs="Times New Roman"/>
          <w:sz w:val="28"/>
          <w:szCs w:val="28"/>
        </w:rPr>
        <w:t>» Чарышского района на приобретение и монтаж оборудования для переработки молока и покупку специализирова</w:t>
      </w:r>
      <w:r w:rsidRPr="00AD2A10">
        <w:rPr>
          <w:rFonts w:ascii="Times New Roman" w:hAnsi="Times New Roman" w:cs="Times New Roman"/>
          <w:sz w:val="28"/>
          <w:szCs w:val="28"/>
        </w:rPr>
        <w:t>н</w:t>
      </w:r>
      <w:r w:rsidRPr="00AD2A10">
        <w:rPr>
          <w:rFonts w:ascii="Times New Roman" w:hAnsi="Times New Roman" w:cs="Times New Roman"/>
          <w:sz w:val="28"/>
          <w:szCs w:val="28"/>
        </w:rPr>
        <w:t xml:space="preserve">ного транспорта получил поддержку в размере 16,22 млн. рублей; </w:t>
      </w:r>
      <w:r w:rsidR="005159D9">
        <w:rPr>
          <w:rFonts w:ascii="Times New Roman" w:hAnsi="Times New Roman" w:cs="Times New Roman"/>
          <w:sz w:val="28"/>
          <w:szCs w:val="28"/>
        </w:rPr>
        <w:br/>
      </w:r>
      <w:r w:rsidRPr="00AD2A10">
        <w:rPr>
          <w:rFonts w:ascii="Times New Roman" w:hAnsi="Times New Roman" w:cs="Times New Roman"/>
          <w:sz w:val="28"/>
          <w:szCs w:val="28"/>
        </w:rPr>
        <w:t>СПСК «Смоленский» Смоленского района на приобретение оборудования п</w:t>
      </w:r>
      <w:r w:rsidR="00C47E6E">
        <w:rPr>
          <w:rFonts w:ascii="Times New Roman" w:hAnsi="Times New Roman" w:cs="Times New Roman"/>
          <w:sz w:val="28"/>
          <w:szCs w:val="28"/>
        </w:rPr>
        <w:t>о переработке молока –</w:t>
      </w:r>
      <w:r w:rsidRPr="00AD2A10">
        <w:rPr>
          <w:rFonts w:ascii="Times New Roman" w:hAnsi="Times New Roman" w:cs="Times New Roman"/>
          <w:sz w:val="28"/>
          <w:szCs w:val="28"/>
        </w:rPr>
        <w:t xml:space="preserve"> 2,74 млн. рублей.</w:t>
      </w:r>
    </w:p>
    <w:p w14:paraId="2BC92456" w14:textId="3546EEEC" w:rsidR="005A5329" w:rsidRPr="00AD2A10" w:rsidRDefault="005A5329" w:rsidP="005A5329">
      <w:pPr>
        <w:spacing w:after="0" w:line="240" w:lineRule="auto"/>
        <w:ind w:firstLine="709"/>
        <w:jc w:val="both"/>
        <w:rPr>
          <w:rFonts w:ascii="Times New Roman" w:hAnsi="Times New Roman" w:cs="Times New Roman"/>
          <w:sz w:val="28"/>
          <w:szCs w:val="28"/>
        </w:rPr>
      </w:pPr>
      <w:r w:rsidRPr="00AD2A10">
        <w:rPr>
          <w:rFonts w:ascii="Times New Roman" w:hAnsi="Times New Roman" w:cs="Times New Roman"/>
          <w:sz w:val="28"/>
          <w:szCs w:val="28"/>
        </w:rPr>
        <w:t xml:space="preserve">Оказанная государственная поддержка позволила кооперативам </w:t>
      </w:r>
      <w:r w:rsidR="005159D9">
        <w:rPr>
          <w:rFonts w:ascii="Times New Roman" w:hAnsi="Times New Roman" w:cs="Times New Roman"/>
          <w:sz w:val="28"/>
          <w:szCs w:val="28"/>
        </w:rPr>
        <w:t>пр</w:t>
      </w:r>
      <w:r w:rsidR="005159D9">
        <w:rPr>
          <w:rFonts w:ascii="Times New Roman" w:hAnsi="Times New Roman" w:cs="Times New Roman"/>
          <w:sz w:val="28"/>
          <w:szCs w:val="28"/>
        </w:rPr>
        <w:t>о</w:t>
      </w:r>
      <w:r w:rsidRPr="00AD2A10">
        <w:rPr>
          <w:rFonts w:ascii="Times New Roman" w:hAnsi="Times New Roman" w:cs="Times New Roman"/>
          <w:sz w:val="28"/>
          <w:szCs w:val="28"/>
        </w:rPr>
        <w:t>должить наращивать объемы приобретения сырого молока у личных подсо</w:t>
      </w:r>
      <w:r w:rsidRPr="00AD2A10">
        <w:rPr>
          <w:rFonts w:ascii="Times New Roman" w:hAnsi="Times New Roman" w:cs="Times New Roman"/>
          <w:sz w:val="28"/>
          <w:szCs w:val="28"/>
        </w:rPr>
        <w:t>б</w:t>
      </w:r>
      <w:r w:rsidRPr="00AD2A10">
        <w:rPr>
          <w:rFonts w:ascii="Times New Roman" w:hAnsi="Times New Roman" w:cs="Times New Roman"/>
          <w:sz w:val="28"/>
          <w:szCs w:val="28"/>
        </w:rPr>
        <w:t>ных и крестьянских (фермерских) хозяйств. СПСК «</w:t>
      </w:r>
      <w:r w:rsidR="00994DAC">
        <w:rPr>
          <w:rFonts w:ascii="Times New Roman" w:hAnsi="Times New Roman" w:cs="Times New Roman"/>
          <w:sz w:val="28"/>
          <w:szCs w:val="28"/>
        </w:rPr>
        <w:t>Смоленский» за 2018 год закупил</w:t>
      </w:r>
      <w:r w:rsidRPr="00AD2A10">
        <w:rPr>
          <w:rFonts w:ascii="Times New Roman" w:hAnsi="Times New Roman" w:cs="Times New Roman"/>
          <w:sz w:val="28"/>
          <w:szCs w:val="28"/>
        </w:rPr>
        <w:t xml:space="preserve"> 1,02 тонны молока (в 1,2 раза больше, чем в 2017 году) на сумму 37,8 тыс. рублей (в 1,8 раз больше)</w:t>
      </w:r>
      <w:r w:rsidR="007D34AC">
        <w:rPr>
          <w:rFonts w:ascii="Times New Roman" w:hAnsi="Times New Roman" w:cs="Times New Roman"/>
          <w:sz w:val="28"/>
          <w:szCs w:val="28"/>
        </w:rPr>
        <w:t>,</w:t>
      </w:r>
      <w:r w:rsidRPr="00AD2A10">
        <w:rPr>
          <w:rFonts w:ascii="Times New Roman" w:hAnsi="Times New Roman" w:cs="Times New Roman"/>
          <w:sz w:val="28"/>
          <w:szCs w:val="28"/>
        </w:rPr>
        <w:t xml:space="preserve"> СПССПК «</w:t>
      </w:r>
      <w:proofErr w:type="spellStart"/>
      <w:r w:rsidRPr="00AD2A10">
        <w:rPr>
          <w:rFonts w:ascii="Times New Roman" w:hAnsi="Times New Roman" w:cs="Times New Roman"/>
          <w:sz w:val="28"/>
          <w:szCs w:val="28"/>
        </w:rPr>
        <w:t>ЧарышАгроПродукт</w:t>
      </w:r>
      <w:proofErr w:type="spellEnd"/>
      <w:r w:rsidRPr="00AD2A10">
        <w:rPr>
          <w:rFonts w:ascii="Times New Roman" w:hAnsi="Times New Roman" w:cs="Times New Roman"/>
          <w:sz w:val="28"/>
          <w:szCs w:val="28"/>
        </w:rPr>
        <w:t xml:space="preserve">» – </w:t>
      </w:r>
      <w:r w:rsidR="005159D9">
        <w:rPr>
          <w:rFonts w:ascii="Times New Roman" w:hAnsi="Times New Roman" w:cs="Times New Roman"/>
          <w:sz w:val="28"/>
          <w:szCs w:val="28"/>
        </w:rPr>
        <w:br/>
        <w:t xml:space="preserve">4,4 тыс. </w:t>
      </w:r>
      <w:r w:rsidRPr="00AD2A10">
        <w:rPr>
          <w:rFonts w:ascii="Times New Roman" w:hAnsi="Times New Roman" w:cs="Times New Roman"/>
          <w:sz w:val="28"/>
          <w:szCs w:val="28"/>
        </w:rPr>
        <w:t xml:space="preserve">тонн молока (в 1,7 раз больше) на сумму свыше 74,6 млн. рублей </w:t>
      </w:r>
      <w:r w:rsidR="005159D9">
        <w:rPr>
          <w:rFonts w:ascii="Times New Roman" w:hAnsi="Times New Roman" w:cs="Times New Roman"/>
          <w:sz w:val="28"/>
          <w:szCs w:val="28"/>
        </w:rPr>
        <w:br/>
      </w:r>
      <w:r w:rsidRPr="00AD2A10">
        <w:rPr>
          <w:rFonts w:ascii="Times New Roman" w:hAnsi="Times New Roman" w:cs="Times New Roman"/>
          <w:sz w:val="28"/>
          <w:szCs w:val="28"/>
        </w:rPr>
        <w:t>(в 1,6 раз больше).</w:t>
      </w:r>
    </w:p>
    <w:p w14:paraId="5E83C8B0" w14:textId="551C5047" w:rsidR="005A5329" w:rsidRPr="00AD2A10" w:rsidRDefault="005A5329" w:rsidP="005A5329">
      <w:pPr>
        <w:spacing w:after="0" w:line="240" w:lineRule="auto"/>
        <w:ind w:firstLine="709"/>
        <w:jc w:val="both"/>
        <w:rPr>
          <w:rFonts w:ascii="Times New Roman" w:hAnsi="Times New Roman" w:cs="Times New Roman"/>
          <w:sz w:val="28"/>
          <w:szCs w:val="28"/>
        </w:rPr>
      </w:pPr>
      <w:r w:rsidRPr="00AD2A10">
        <w:rPr>
          <w:rFonts w:ascii="Times New Roman" w:hAnsi="Times New Roman" w:cs="Times New Roman"/>
          <w:sz w:val="28"/>
          <w:szCs w:val="28"/>
        </w:rPr>
        <w:t xml:space="preserve">Наиболее активную работу по закупу молока в 2018 году вели </w:t>
      </w:r>
      <w:r w:rsidR="005159D9">
        <w:rPr>
          <w:rFonts w:ascii="Times New Roman" w:hAnsi="Times New Roman" w:cs="Times New Roman"/>
          <w:sz w:val="28"/>
          <w:szCs w:val="28"/>
        </w:rPr>
        <w:br/>
      </w:r>
      <w:r w:rsidRPr="00AD2A10">
        <w:rPr>
          <w:rFonts w:ascii="Times New Roman" w:hAnsi="Times New Roman" w:cs="Times New Roman"/>
          <w:sz w:val="28"/>
          <w:szCs w:val="28"/>
        </w:rPr>
        <w:t xml:space="preserve">СССПК «Восход» </w:t>
      </w:r>
      <w:proofErr w:type="spellStart"/>
      <w:r w:rsidRPr="00AD2A10">
        <w:rPr>
          <w:rFonts w:ascii="Times New Roman" w:hAnsi="Times New Roman" w:cs="Times New Roman"/>
          <w:sz w:val="28"/>
          <w:szCs w:val="28"/>
        </w:rPr>
        <w:t>Топчихинского</w:t>
      </w:r>
      <w:proofErr w:type="spellEnd"/>
      <w:r w:rsidRPr="00AD2A10">
        <w:rPr>
          <w:rFonts w:ascii="Times New Roman" w:hAnsi="Times New Roman" w:cs="Times New Roman"/>
          <w:sz w:val="28"/>
          <w:szCs w:val="28"/>
        </w:rPr>
        <w:t xml:space="preserve"> района и СССПК «Колос» </w:t>
      </w:r>
      <w:proofErr w:type="spellStart"/>
      <w:r w:rsidRPr="00AD2A10">
        <w:rPr>
          <w:rFonts w:ascii="Times New Roman" w:hAnsi="Times New Roman" w:cs="Times New Roman"/>
          <w:sz w:val="28"/>
          <w:szCs w:val="28"/>
        </w:rPr>
        <w:t>Тальменского</w:t>
      </w:r>
      <w:proofErr w:type="spellEnd"/>
      <w:r w:rsidRPr="00AD2A10">
        <w:rPr>
          <w:rFonts w:ascii="Times New Roman" w:hAnsi="Times New Roman" w:cs="Times New Roman"/>
          <w:sz w:val="28"/>
          <w:szCs w:val="28"/>
        </w:rPr>
        <w:t xml:space="preserve"> района. За январь</w:t>
      </w:r>
      <w:r w:rsidR="00994DAC">
        <w:rPr>
          <w:rFonts w:ascii="Times New Roman" w:hAnsi="Times New Roman" w:cs="Times New Roman"/>
          <w:sz w:val="28"/>
          <w:szCs w:val="28"/>
        </w:rPr>
        <w:t>-декабрь 2018 года они закупили</w:t>
      </w:r>
      <w:r w:rsidRPr="00AD2A10">
        <w:rPr>
          <w:rFonts w:ascii="Times New Roman" w:hAnsi="Times New Roman" w:cs="Times New Roman"/>
          <w:sz w:val="28"/>
          <w:szCs w:val="28"/>
        </w:rPr>
        <w:t xml:space="preserve"> у личных подсобных и крестьянских (фермерских) хозяйств 5,6 тыс. тонн молока (+1,5 тыс. тонн к уровню 2017 года) на общую сумму 104,4 млн. рублей, что в 1,3 раза больше уровня 2017 года.</w:t>
      </w:r>
    </w:p>
    <w:p w14:paraId="00B6F2CA" w14:textId="77777777" w:rsidR="005A5329" w:rsidRPr="00AD2A10" w:rsidRDefault="005A5329" w:rsidP="005A5329">
      <w:pPr>
        <w:spacing w:after="0" w:line="240" w:lineRule="auto"/>
        <w:ind w:firstLine="709"/>
        <w:jc w:val="both"/>
        <w:rPr>
          <w:rFonts w:ascii="Times New Roman" w:hAnsi="Times New Roman" w:cs="Times New Roman"/>
          <w:sz w:val="28"/>
          <w:szCs w:val="28"/>
        </w:rPr>
      </w:pPr>
      <w:r w:rsidRPr="00AD2A10">
        <w:rPr>
          <w:rFonts w:ascii="Times New Roman" w:hAnsi="Times New Roman" w:cs="Times New Roman"/>
          <w:sz w:val="28"/>
          <w:szCs w:val="28"/>
        </w:rPr>
        <w:lastRenderedPageBreak/>
        <w:t>В 2018 году Министерство сельского хозяйства Алтайского края с ц</w:t>
      </w:r>
      <w:r w:rsidRPr="00AD2A10">
        <w:rPr>
          <w:rFonts w:ascii="Times New Roman" w:hAnsi="Times New Roman" w:cs="Times New Roman"/>
          <w:sz w:val="28"/>
          <w:szCs w:val="28"/>
        </w:rPr>
        <w:t>е</w:t>
      </w:r>
      <w:r w:rsidRPr="00AD2A10">
        <w:rPr>
          <w:rFonts w:ascii="Times New Roman" w:hAnsi="Times New Roman" w:cs="Times New Roman"/>
          <w:sz w:val="28"/>
          <w:szCs w:val="28"/>
        </w:rPr>
        <w:t>лью дополнительного стимулирования развития молочного животноводства в регионе также направило средства на поддержку племенного скотоводства (408,3 млн. рублей) и выплату премий Губернатора Алтайского края «За ве</w:t>
      </w:r>
      <w:r w:rsidRPr="00AD2A10">
        <w:rPr>
          <w:rFonts w:ascii="Times New Roman" w:hAnsi="Times New Roman" w:cs="Times New Roman"/>
          <w:sz w:val="28"/>
          <w:szCs w:val="28"/>
        </w:rPr>
        <w:t>р</w:t>
      </w:r>
      <w:r w:rsidRPr="00AD2A10">
        <w:rPr>
          <w:rFonts w:ascii="Times New Roman" w:hAnsi="Times New Roman" w:cs="Times New Roman"/>
          <w:sz w:val="28"/>
          <w:szCs w:val="28"/>
        </w:rPr>
        <w:t xml:space="preserve">ность профессии» имени Евдокии Бабич и Анны </w:t>
      </w:r>
      <w:proofErr w:type="spellStart"/>
      <w:r w:rsidRPr="00AD2A10">
        <w:rPr>
          <w:rFonts w:ascii="Times New Roman" w:hAnsi="Times New Roman" w:cs="Times New Roman"/>
          <w:sz w:val="28"/>
          <w:szCs w:val="28"/>
        </w:rPr>
        <w:t>Дробот</w:t>
      </w:r>
      <w:proofErr w:type="spellEnd"/>
      <w:r w:rsidRPr="00AD2A10">
        <w:rPr>
          <w:rFonts w:ascii="Times New Roman" w:hAnsi="Times New Roman" w:cs="Times New Roman"/>
          <w:sz w:val="28"/>
          <w:szCs w:val="28"/>
        </w:rPr>
        <w:t>, присваиваемых р</w:t>
      </w:r>
      <w:r w:rsidRPr="00AD2A10">
        <w:rPr>
          <w:rFonts w:ascii="Times New Roman" w:hAnsi="Times New Roman" w:cs="Times New Roman"/>
          <w:sz w:val="28"/>
          <w:szCs w:val="28"/>
        </w:rPr>
        <w:t>а</w:t>
      </w:r>
      <w:r w:rsidRPr="00AD2A10">
        <w:rPr>
          <w:rFonts w:ascii="Times New Roman" w:hAnsi="Times New Roman" w:cs="Times New Roman"/>
          <w:sz w:val="28"/>
          <w:szCs w:val="28"/>
        </w:rPr>
        <w:t>ботникам молочного скотоводства (625,0 тыс. рублей).</w:t>
      </w:r>
    </w:p>
    <w:p w14:paraId="058CE39D" w14:textId="607D3429" w:rsidR="005A5329" w:rsidRPr="00AD2A10" w:rsidRDefault="005A5329" w:rsidP="005A5329">
      <w:pPr>
        <w:spacing w:after="0" w:line="240" w:lineRule="auto"/>
        <w:ind w:firstLine="709"/>
        <w:jc w:val="both"/>
        <w:rPr>
          <w:rFonts w:ascii="Times New Roman" w:hAnsi="Times New Roman" w:cs="Times New Roman"/>
          <w:sz w:val="28"/>
          <w:szCs w:val="28"/>
        </w:rPr>
      </w:pPr>
      <w:r w:rsidRPr="00AD2A10">
        <w:rPr>
          <w:rFonts w:ascii="Times New Roman" w:hAnsi="Times New Roman" w:cs="Times New Roman"/>
          <w:sz w:val="28"/>
          <w:szCs w:val="28"/>
        </w:rPr>
        <w:t>В 2018 году продолжилось осуществление льготного кредитования о</w:t>
      </w:r>
      <w:r w:rsidRPr="00AD2A10">
        <w:rPr>
          <w:rFonts w:ascii="Times New Roman" w:hAnsi="Times New Roman" w:cs="Times New Roman"/>
          <w:sz w:val="28"/>
          <w:szCs w:val="28"/>
        </w:rPr>
        <w:t>р</w:t>
      </w:r>
      <w:r w:rsidRPr="00AD2A10">
        <w:rPr>
          <w:rFonts w:ascii="Times New Roman" w:hAnsi="Times New Roman" w:cs="Times New Roman"/>
          <w:sz w:val="28"/>
          <w:szCs w:val="28"/>
        </w:rPr>
        <w:t xml:space="preserve">ганизаций АПК, предусматривающее предоставление кредитов по ставке не более 5% годовых. В прошлом году </w:t>
      </w:r>
      <w:proofErr w:type="spellStart"/>
      <w:r w:rsidRPr="00AD2A10">
        <w:rPr>
          <w:rFonts w:ascii="Times New Roman" w:hAnsi="Times New Roman" w:cs="Times New Roman"/>
          <w:sz w:val="28"/>
          <w:szCs w:val="28"/>
        </w:rPr>
        <w:t>сельхозтоваропроизводителями</w:t>
      </w:r>
      <w:proofErr w:type="spellEnd"/>
      <w:r w:rsidRPr="00AD2A10">
        <w:rPr>
          <w:rFonts w:ascii="Times New Roman" w:hAnsi="Times New Roman" w:cs="Times New Roman"/>
          <w:sz w:val="28"/>
          <w:szCs w:val="28"/>
        </w:rPr>
        <w:t xml:space="preserve"> Алта</w:t>
      </w:r>
      <w:r w:rsidRPr="00AD2A10">
        <w:rPr>
          <w:rFonts w:ascii="Times New Roman" w:hAnsi="Times New Roman" w:cs="Times New Roman"/>
          <w:sz w:val="28"/>
          <w:szCs w:val="28"/>
        </w:rPr>
        <w:t>й</w:t>
      </w:r>
      <w:r w:rsidRPr="00AD2A10">
        <w:rPr>
          <w:rFonts w:ascii="Times New Roman" w:hAnsi="Times New Roman" w:cs="Times New Roman"/>
          <w:sz w:val="28"/>
          <w:szCs w:val="28"/>
        </w:rPr>
        <w:t xml:space="preserve">ского края, специализирующимися на молочном скотоводстве, заключено </w:t>
      </w:r>
      <w:r w:rsidR="002141EE">
        <w:rPr>
          <w:rFonts w:ascii="Times New Roman" w:hAnsi="Times New Roman" w:cs="Times New Roman"/>
          <w:sz w:val="28"/>
          <w:szCs w:val="28"/>
        </w:rPr>
        <w:br/>
      </w:r>
      <w:r w:rsidR="00774CBD">
        <w:rPr>
          <w:rFonts w:ascii="Times New Roman" w:hAnsi="Times New Roman" w:cs="Times New Roman"/>
          <w:sz w:val="28"/>
          <w:szCs w:val="28"/>
        </w:rPr>
        <w:t>4</w:t>
      </w:r>
      <w:r w:rsidR="002141EE">
        <w:rPr>
          <w:rFonts w:ascii="Times New Roman" w:hAnsi="Times New Roman" w:cs="Times New Roman"/>
          <w:sz w:val="28"/>
          <w:szCs w:val="28"/>
        </w:rPr>
        <w:t xml:space="preserve"> </w:t>
      </w:r>
      <w:r w:rsidRPr="00AD2A10">
        <w:rPr>
          <w:rFonts w:ascii="Times New Roman" w:hAnsi="Times New Roman" w:cs="Times New Roman"/>
          <w:sz w:val="28"/>
          <w:szCs w:val="28"/>
        </w:rPr>
        <w:t>инвестиционных кредитных договора на сумму 899 млн. рублей и 42 кра</w:t>
      </w:r>
      <w:r w:rsidRPr="00AD2A10">
        <w:rPr>
          <w:rFonts w:ascii="Times New Roman" w:hAnsi="Times New Roman" w:cs="Times New Roman"/>
          <w:sz w:val="28"/>
          <w:szCs w:val="28"/>
        </w:rPr>
        <w:t>т</w:t>
      </w:r>
      <w:r w:rsidRPr="00AD2A10">
        <w:rPr>
          <w:rFonts w:ascii="Times New Roman" w:hAnsi="Times New Roman" w:cs="Times New Roman"/>
          <w:sz w:val="28"/>
          <w:szCs w:val="28"/>
        </w:rPr>
        <w:t>косрочных кредитных договора на сумму 3,16 млрд. рублей.</w:t>
      </w:r>
    </w:p>
    <w:p w14:paraId="0904A24E" w14:textId="6F391511" w:rsidR="005A5329" w:rsidRPr="00D83800" w:rsidRDefault="005A5329" w:rsidP="005A5329">
      <w:pPr>
        <w:spacing w:after="0" w:line="240" w:lineRule="auto"/>
        <w:ind w:firstLine="709"/>
        <w:jc w:val="both"/>
        <w:rPr>
          <w:rFonts w:ascii="Times New Roman" w:hAnsi="Times New Roman" w:cs="Times New Roman"/>
          <w:sz w:val="28"/>
          <w:szCs w:val="28"/>
        </w:rPr>
      </w:pPr>
      <w:r w:rsidRPr="00D83800">
        <w:rPr>
          <w:rFonts w:ascii="Times New Roman" w:hAnsi="Times New Roman" w:cs="Times New Roman"/>
          <w:sz w:val="28"/>
          <w:szCs w:val="28"/>
        </w:rPr>
        <w:t xml:space="preserve">Рынок производства молочных продуктов представлен </w:t>
      </w:r>
      <w:r w:rsidR="00774CBD">
        <w:rPr>
          <w:rFonts w:ascii="Times New Roman" w:hAnsi="Times New Roman" w:cs="Times New Roman"/>
          <w:sz w:val="28"/>
          <w:szCs w:val="28"/>
        </w:rPr>
        <w:t>72 </w:t>
      </w:r>
      <w:r w:rsidRPr="00D83800">
        <w:rPr>
          <w:rFonts w:ascii="Times New Roman" w:hAnsi="Times New Roman" w:cs="Times New Roman"/>
          <w:sz w:val="28"/>
          <w:szCs w:val="28"/>
        </w:rPr>
        <w:t>молокоперерабатывающими предприятиями различной формы собстве</w:t>
      </w:r>
      <w:r w:rsidRPr="00D83800">
        <w:rPr>
          <w:rFonts w:ascii="Times New Roman" w:hAnsi="Times New Roman" w:cs="Times New Roman"/>
          <w:sz w:val="28"/>
          <w:szCs w:val="28"/>
        </w:rPr>
        <w:t>н</w:t>
      </w:r>
      <w:r w:rsidRPr="00D83800">
        <w:rPr>
          <w:rFonts w:ascii="Times New Roman" w:hAnsi="Times New Roman" w:cs="Times New Roman"/>
          <w:sz w:val="28"/>
          <w:szCs w:val="28"/>
        </w:rPr>
        <w:t>ности, 104 молокоприемными пунктами, большая часть которых принадл</w:t>
      </w:r>
      <w:r w:rsidRPr="00D83800">
        <w:rPr>
          <w:rFonts w:ascii="Times New Roman" w:hAnsi="Times New Roman" w:cs="Times New Roman"/>
          <w:sz w:val="28"/>
          <w:szCs w:val="28"/>
        </w:rPr>
        <w:t>е</w:t>
      </w:r>
      <w:r w:rsidRPr="00D83800">
        <w:rPr>
          <w:rFonts w:ascii="Times New Roman" w:hAnsi="Times New Roman" w:cs="Times New Roman"/>
          <w:sz w:val="28"/>
          <w:szCs w:val="28"/>
        </w:rPr>
        <w:t xml:space="preserve">жит молокоперерабатывающим предприятиям или построена с их участием. </w:t>
      </w:r>
    </w:p>
    <w:p w14:paraId="11D34605" w14:textId="77777777" w:rsidR="005A5329" w:rsidRPr="00D83800" w:rsidRDefault="005A5329" w:rsidP="005A5329">
      <w:pPr>
        <w:spacing w:after="0" w:line="240" w:lineRule="auto"/>
        <w:ind w:firstLine="709"/>
        <w:jc w:val="both"/>
        <w:rPr>
          <w:rFonts w:ascii="Times New Roman" w:hAnsi="Times New Roman" w:cs="Times New Roman"/>
          <w:sz w:val="28"/>
          <w:szCs w:val="28"/>
        </w:rPr>
      </w:pPr>
      <w:r w:rsidRPr="00D83800">
        <w:rPr>
          <w:rFonts w:ascii="Times New Roman" w:hAnsi="Times New Roman" w:cs="Times New Roman"/>
          <w:sz w:val="28"/>
          <w:szCs w:val="28"/>
        </w:rPr>
        <w:t>Среднегодовая мощность молокоперерабатывающих предприятий на 01.01.2019 составляет 2099,4 тысячи тонн и используется на 48%.</w:t>
      </w:r>
    </w:p>
    <w:p w14:paraId="7131E812" w14:textId="60C4E074" w:rsidR="005A5329" w:rsidRPr="00D83800" w:rsidRDefault="005A5329" w:rsidP="005A5329">
      <w:pPr>
        <w:spacing w:after="0" w:line="240" w:lineRule="auto"/>
        <w:ind w:firstLine="709"/>
        <w:jc w:val="both"/>
        <w:rPr>
          <w:rFonts w:ascii="Times New Roman" w:hAnsi="Times New Roman" w:cs="Times New Roman"/>
          <w:sz w:val="28"/>
          <w:szCs w:val="28"/>
        </w:rPr>
      </w:pPr>
      <w:r w:rsidRPr="00D83800">
        <w:rPr>
          <w:rFonts w:ascii="Times New Roman" w:hAnsi="Times New Roman" w:cs="Times New Roman"/>
          <w:sz w:val="28"/>
          <w:szCs w:val="28"/>
        </w:rPr>
        <w:t>Более 80% производимого в кр</w:t>
      </w:r>
      <w:r w:rsidR="00774CBD">
        <w:rPr>
          <w:rFonts w:ascii="Times New Roman" w:hAnsi="Times New Roman" w:cs="Times New Roman"/>
          <w:sz w:val="28"/>
          <w:szCs w:val="28"/>
        </w:rPr>
        <w:t xml:space="preserve">ае молока перерабатывают такие </w:t>
      </w:r>
      <w:r w:rsidRPr="00D83800">
        <w:rPr>
          <w:rFonts w:ascii="Times New Roman" w:hAnsi="Times New Roman" w:cs="Times New Roman"/>
          <w:sz w:val="28"/>
          <w:szCs w:val="28"/>
        </w:rPr>
        <w:t>кру</w:t>
      </w:r>
      <w:r w:rsidRPr="00D83800">
        <w:rPr>
          <w:rFonts w:ascii="Times New Roman" w:hAnsi="Times New Roman" w:cs="Times New Roman"/>
          <w:sz w:val="28"/>
          <w:szCs w:val="28"/>
        </w:rPr>
        <w:t>п</w:t>
      </w:r>
      <w:r w:rsidRPr="00D83800">
        <w:rPr>
          <w:rFonts w:ascii="Times New Roman" w:hAnsi="Times New Roman" w:cs="Times New Roman"/>
          <w:sz w:val="28"/>
          <w:szCs w:val="28"/>
        </w:rPr>
        <w:t>ные предприятия как «Рубцовский молочный завод» филиал АО «Вимм-Билль-Данн», АО «Барнаульский молочный комбинат», ООО «Холод», ООО «Алтайская Буренка», холдинговыми компаниями «</w:t>
      </w:r>
      <w:proofErr w:type="spellStart"/>
      <w:r w:rsidRPr="00D83800">
        <w:rPr>
          <w:rFonts w:ascii="Times New Roman" w:hAnsi="Times New Roman" w:cs="Times New Roman"/>
          <w:sz w:val="28"/>
          <w:szCs w:val="28"/>
        </w:rPr>
        <w:t>Киприно</w:t>
      </w:r>
      <w:proofErr w:type="spellEnd"/>
      <w:r w:rsidRPr="00D83800">
        <w:rPr>
          <w:rFonts w:ascii="Times New Roman" w:hAnsi="Times New Roman" w:cs="Times New Roman"/>
          <w:sz w:val="28"/>
          <w:szCs w:val="28"/>
        </w:rPr>
        <w:t>» и «Столица молока».</w:t>
      </w:r>
    </w:p>
    <w:p w14:paraId="22A0F037" w14:textId="77777777" w:rsidR="005A5329" w:rsidRPr="00D83800" w:rsidRDefault="005A5329" w:rsidP="005A5329">
      <w:pPr>
        <w:spacing w:after="0" w:line="240" w:lineRule="auto"/>
        <w:ind w:firstLine="709"/>
        <w:jc w:val="both"/>
        <w:rPr>
          <w:rFonts w:ascii="Times New Roman" w:hAnsi="Times New Roman" w:cs="Times New Roman"/>
          <w:sz w:val="28"/>
          <w:szCs w:val="28"/>
        </w:rPr>
      </w:pPr>
      <w:r w:rsidRPr="00D83800">
        <w:rPr>
          <w:rFonts w:ascii="Times New Roman" w:hAnsi="Times New Roman" w:cs="Times New Roman"/>
          <w:sz w:val="28"/>
          <w:szCs w:val="28"/>
        </w:rPr>
        <w:t>Производство молока жидкого обработанного, включая молоко для детского питания, в 2018 году выросло на 11% и составило 133,6 тыс. тонн.</w:t>
      </w:r>
    </w:p>
    <w:p w14:paraId="132C3ED5" w14:textId="4ABE4096" w:rsidR="005A5329" w:rsidRPr="00D83800" w:rsidRDefault="005A5329" w:rsidP="005A5329">
      <w:pPr>
        <w:spacing w:after="0" w:line="240" w:lineRule="auto"/>
        <w:ind w:firstLine="709"/>
        <w:jc w:val="both"/>
        <w:rPr>
          <w:rFonts w:ascii="Times New Roman" w:hAnsi="Times New Roman" w:cs="Times New Roman"/>
          <w:sz w:val="28"/>
          <w:szCs w:val="28"/>
        </w:rPr>
      </w:pPr>
      <w:r w:rsidRPr="00D83800">
        <w:rPr>
          <w:rFonts w:ascii="Times New Roman" w:hAnsi="Times New Roman" w:cs="Times New Roman"/>
          <w:sz w:val="28"/>
          <w:szCs w:val="28"/>
        </w:rPr>
        <w:t>В 2018 году достигнут очередной исторический максимум по объему производства сыров, продуктов</w:t>
      </w:r>
      <w:r w:rsidR="00830729">
        <w:rPr>
          <w:rFonts w:ascii="Times New Roman" w:hAnsi="Times New Roman" w:cs="Times New Roman"/>
          <w:sz w:val="28"/>
          <w:szCs w:val="28"/>
        </w:rPr>
        <w:t xml:space="preserve"> сырных и творога. Оно составило</w:t>
      </w:r>
      <w:r w:rsidRPr="00D83800">
        <w:rPr>
          <w:rFonts w:ascii="Times New Roman" w:hAnsi="Times New Roman" w:cs="Times New Roman"/>
          <w:sz w:val="28"/>
          <w:szCs w:val="28"/>
        </w:rPr>
        <w:t xml:space="preserve"> 101,3 тыс. тонн (106,9% к уровню 2017 года), в том числе сыров – 63,4 тыс. тонн (106% к уровню 2017 года). Алтайские </w:t>
      </w:r>
      <w:proofErr w:type="spellStart"/>
      <w:r w:rsidRPr="00D83800">
        <w:rPr>
          <w:rFonts w:ascii="Times New Roman" w:hAnsi="Times New Roman" w:cs="Times New Roman"/>
          <w:sz w:val="28"/>
          <w:szCs w:val="28"/>
        </w:rPr>
        <w:t>молокопереработчики</w:t>
      </w:r>
      <w:proofErr w:type="spellEnd"/>
      <w:r w:rsidRPr="00D83800">
        <w:rPr>
          <w:rFonts w:ascii="Times New Roman" w:hAnsi="Times New Roman" w:cs="Times New Roman"/>
          <w:sz w:val="28"/>
          <w:szCs w:val="28"/>
        </w:rPr>
        <w:t xml:space="preserve"> традиционно выраб</w:t>
      </w:r>
      <w:r w:rsidRPr="00D83800">
        <w:rPr>
          <w:rFonts w:ascii="Times New Roman" w:hAnsi="Times New Roman" w:cs="Times New Roman"/>
          <w:sz w:val="28"/>
          <w:szCs w:val="28"/>
        </w:rPr>
        <w:t>а</w:t>
      </w:r>
      <w:r w:rsidRPr="00D83800">
        <w:rPr>
          <w:rFonts w:ascii="Times New Roman" w:hAnsi="Times New Roman" w:cs="Times New Roman"/>
          <w:sz w:val="28"/>
          <w:szCs w:val="28"/>
        </w:rPr>
        <w:t>тывают 25-27% от всего объема твердых сыров страны. Это Швейцарский, Алтайский, Советский, Горный и другие элитные сорта. Всего в крае выпу</w:t>
      </w:r>
      <w:r w:rsidRPr="00D83800">
        <w:rPr>
          <w:rFonts w:ascii="Times New Roman" w:hAnsi="Times New Roman" w:cs="Times New Roman"/>
          <w:sz w:val="28"/>
          <w:szCs w:val="28"/>
        </w:rPr>
        <w:t>с</w:t>
      </w:r>
      <w:r w:rsidRPr="00D83800">
        <w:rPr>
          <w:rFonts w:ascii="Times New Roman" w:hAnsi="Times New Roman" w:cs="Times New Roman"/>
          <w:sz w:val="28"/>
          <w:szCs w:val="28"/>
        </w:rPr>
        <w:t>кается более 60 наименований сыров. Лидерами в сыродельном производстве региона являются «Рубцовский молочный завод» филиал АО «Вимм</w:t>
      </w:r>
      <w:r w:rsidR="00681186">
        <w:rPr>
          <w:rFonts w:ascii="Times New Roman" w:hAnsi="Times New Roman" w:cs="Times New Roman"/>
          <w:sz w:val="28"/>
          <w:szCs w:val="28"/>
        </w:rPr>
        <w:t>-</w:t>
      </w:r>
      <w:r w:rsidRPr="00D83800">
        <w:rPr>
          <w:rFonts w:ascii="Times New Roman" w:hAnsi="Times New Roman" w:cs="Times New Roman"/>
          <w:sz w:val="28"/>
          <w:szCs w:val="28"/>
        </w:rPr>
        <w:t>Билль</w:t>
      </w:r>
      <w:r w:rsidR="00681186">
        <w:rPr>
          <w:rFonts w:ascii="Times New Roman" w:hAnsi="Times New Roman" w:cs="Times New Roman"/>
          <w:sz w:val="28"/>
          <w:szCs w:val="28"/>
        </w:rPr>
        <w:t>-</w:t>
      </w:r>
      <w:r w:rsidRPr="00D83800">
        <w:rPr>
          <w:rFonts w:ascii="Times New Roman" w:hAnsi="Times New Roman" w:cs="Times New Roman"/>
          <w:sz w:val="28"/>
          <w:szCs w:val="28"/>
        </w:rPr>
        <w:t>Данн», предприятия компаний «</w:t>
      </w:r>
      <w:proofErr w:type="spellStart"/>
      <w:r w:rsidRPr="00D83800">
        <w:rPr>
          <w:rFonts w:ascii="Times New Roman" w:hAnsi="Times New Roman" w:cs="Times New Roman"/>
          <w:sz w:val="28"/>
          <w:szCs w:val="28"/>
        </w:rPr>
        <w:t>Киприно</w:t>
      </w:r>
      <w:proofErr w:type="spellEnd"/>
      <w:r w:rsidRPr="00D83800">
        <w:rPr>
          <w:rFonts w:ascii="Times New Roman" w:hAnsi="Times New Roman" w:cs="Times New Roman"/>
          <w:sz w:val="28"/>
          <w:szCs w:val="28"/>
        </w:rPr>
        <w:t xml:space="preserve">», «Столица молока», </w:t>
      </w:r>
      <w:r w:rsidR="002141EE">
        <w:rPr>
          <w:rFonts w:ascii="Times New Roman" w:hAnsi="Times New Roman" w:cs="Times New Roman"/>
          <w:sz w:val="28"/>
          <w:szCs w:val="28"/>
        </w:rPr>
        <w:br/>
      </w:r>
      <w:r w:rsidRPr="00D83800">
        <w:rPr>
          <w:rFonts w:ascii="Times New Roman" w:hAnsi="Times New Roman" w:cs="Times New Roman"/>
          <w:sz w:val="28"/>
          <w:szCs w:val="28"/>
        </w:rPr>
        <w:t xml:space="preserve">АО «Барнаульский молочный комбинат», ООО «АКХ </w:t>
      </w:r>
      <w:proofErr w:type="spellStart"/>
      <w:r w:rsidRPr="00D83800">
        <w:rPr>
          <w:rFonts w:ascii="Times New Roman" w:hAnsi="Times New Roman" w:cs="Times New Roman"/>
          <w:sz w:val="28"/>
          <w:szCs w:val="28"/>
        </w:rPr>
        <w:t>Ануйское</w:t>
      </w:r>
      <w:proofErr w:type="spellEnd"/>
      <w:r w:rsidRPr="00D83800">
        <w:rPr>
          <w:rFonts w:ascii="Times New Roman" w:hAnsi="Times New Roman" w:cs="Times New Roman"/>
          <w:sz w:val="28"/>
          <w:szCs w:val="28"/>
        </w:rPr>
        <w:t xml:space="preserve">». По итогам 2018 года произведено 18,4 тыс. тонн </w:t>
      </w:r>
      <w:r w:rsidR="00830729">
        <w:rPr>
          <w:rFonts w:ascii="Times New Roman" w:hAnsi="Times New Roman" w:cs="Times New Roman"/>
          <w:sz w:val="28"/>
          <w:szCs w:val="28"/>
        </w:rPr>
        <w:t xml:space="preserve">сливочного масла, мороженого − </w:t>
      </w:r>
      <w:r w:rsidR="00830729">
        <w:rPr>
          <w:rFonts w:ascii="Times New Roman" w:hAnsi="Times New Roman" w:cs="Times New Roman"/>
          <w:sz w:val="28"/>
          <w:szCs w:val="28"/>
        </w:rPr>
        <w:br/>
      </w:r>
      <w:r w:rsidRPr="00D83800">
        <w:rPr>
          <w:rFonts w:ascii="Times New Roman" w:hAnsi="Times New Roman" w:cs="Times New Roman"/>
          <w:sz w:val="28"/>
          <w:szCs w:val="28"/>
        </w:rPr>
        <w:t>12,7 тыс. тонн.</w:t>
      </w:r>
    </w:p>
    <w:p w14:paraId="2373247B" w14:textId="77777777" w:rsidR="005A5329" w:rsidRPr="00D83800" w:rsidRDefault="005A5329" w:rsidP="005A5329">
      <w:pPr>
        <w:spacing w:after="0" w:line="240" w:lineRule="auto"/>
        <w:ind w:firstLine="709"/>
        <w:jc w:val="both"/>
        <w:rPr>
          <w:rFonts w:ascii="Times New Roman" w:hAnsi="Times New Roman" w:cs="Times New Roman"/>
          <w:sz w:val="28"/>
          <w:szCs w:val="28"/>
        </w:rPr>
      </w:pPr>
      <w:r w:rsidRPr="00D83800">
        <w:rPr>
          <w:rFonts w:ascii="Times New Roman" w:hAnsi="Times New Roman" w:cs="Times New Roman"/>
          <w:sz w:val="28"/>
          <w:szCs w:val="28"/>
        </w:rPr>
        <w:t>Для максимального использования производственного потенциала предприятиями организована эффективная утилизация побочных продуктов. На существующей технологической базе молочных предприятий края пер</w:t>
      </w:r>
      <w:r w:rsidRPr="00D83800">
        <w:rPr>
          <w:rFonts w:ascii="Times New Roman" w:hAnsi="Times New Roman" w:cs="Times New Roman"/>
          <w:sz w:val="28"/>
          <w:szCs w:val="28"/>
        </w:rPr>
        <w:t>е</w:t>
      </w:r>
      <w:r w:rsidRPr="00D83800">
        <w:rPr>
          <w:rFonts w:ascii="Times New Roman" w:hAnsi="Times New Roman" w:cs="Times New Roman"/>
          <w:sz w:val="28"/>
          <w:szCs w:val="28"/>
        </w:rPr>
        <w:t>рабатывается около 97% вторичного сырья - молочной сыворотки, что сп</w:t>
      </w:r>
      <w:r w:rsidRPr="00D83800">
        <w:rPr>
          <w:rFonts w:ascii="Times New Roman" w:hAnsi="Times New Roman" w:cs="Times New Roman"/>
          <w:sz w:val="28"/>
          <w:szCs w:val="28"/>
        </w:rPr>
        <w:t>о</w:t>
      </w:r>
      <w:r w:rsidRPr="00D83800">
        <w:rPr>
          <w:rFonts w:ascii="Times New Roman" w:hAnsi="Times New Roman" w:cs="Times New Roman"/>
          <w:sz w:val="28"/>
          <w:szCs w:val="28"/>
        </w:rPr>
        <w:t>собствует увеличению объемов и расширению ассортимента производимой продукции, улучшению экологических показателей.</w:t>
      </w:r>
    </w:p>
    <w:p w14:paraId="134B57E1" w14:textId="77777777" w:rsidR="005A5329" w:rsidRPr="00D83800" w:rsidRDefault="005A5329" w:rsidP="005A5329">
      <w:pPr>
        <w:spacing w:after="0" w:line="240" w:lineRule="auto"/>
        <w:ind w:firstLine="709"/>
        <w:jc w:val="both"/>
        <w:rPr>
          <w:rFonts w:ascii="Times New Roman" w:hAnsi="Times New Roman" w:cs="Times New Roman"/>
          <w:sz w:val="28"/>
          <w:szCs w:val="28"/>
        </w:rPr>
      </w:pPr>
      <w:r w:rsidRPr="00D83800">
        <w:rPr>
          <w:rFonts w:ascii="Times New Roman" w:hAnsi="Times New Roman" w:cs="Times New Roman"/>
          <w:sz w:val="28"/>
          <w:szCs w:val="28"/>
        </w:rPr>
        <w:t>Молочные компании края ведут постоянную работу по расширению географии дилерской сети, посредством чего молочная продукция алтайских товаропроизводителей представлена в большинстве регионов России.</w:t>
      </w:r>
    </w:p>
    <w:p w14:paraId="4C771A5F" w14:textId="61E693E8" w:rsidR="005A5329" w:rsidRPr="00D83800" w:rsidRDefault="005A5329" w:rsidP="005A5329">
      <w:pPr>
        <w:spacing w:after="0" w:line="240" w:lineRule="auto"/>
        <w:ind w:firstLine="709"/>
        <w:jc w:val="both"/>
        <w:rPr>
          <w:rFonts w:ascii="Times New Roman" w:hAnsi="Times New Roman" w:cs="Times New Roman"/>
          <w:sz w:val="28"/>
          <w:szCs w:val="28"/>
        </w:rPr>
      </w:pPr>
      <w:r w:rsidRPr="00D83800">
        <w:rPr>
          <w:rFonts w:ascii="Times New Roman" w:hAnsi="Times New Roman" w:cs="Times New Roman"/>
          <w:sz w:val="28"/>
          <w:szCs w:val="28"/>
        </w:rPr>
        <w:lastRenderedPageBreak/>
        <w:t>В 2018 году молокоперерабатывающими предприятиями края реализ</w:t>
      </w:r>
      <w:r w:rsidRPr="00D83800">
        <w:rPr>
          <w:rFonts w:ascii="Times New Roman" w:hAnsi="Times New Roman" w:cs="Times New Roman"/>
          <w:sz w:val="28"/>
          <w:szCs w:val="28"/>
        </w:rPr>
        <w:t>о</w:t>
      </w:r>
      <w:r w:rsidRPr="00D83800">
        <w:rPr>
          <w:rFonts w:ascii="Times New Roman" w:hAnsi="Times New Roman" w:cs="Times New Roman"/>
          <w:sz w:val="28"/>
          <w:szCs w:val="28"/>
        </w:rPr>
        <w:t>вывался 21 инвестиционный проект. За перио</w:t>
      </w:r>
      <w:r w:rsidR="002141EE">
        <w:rPr>
          <w:rFonts w:ascii="Times New Roman" w:hAnsi="Times New Roman" w:cs="Times New Roman"/>
          <w:sz w:val="28"/>
          <w:szCs w:val="28"/>
        </w:rPr>
        <w:t>д реализации проектов вложено 1</w:t>
      </w:r>
      <w:r w:rsidRPr="00D83800">
        <w:rPr>
          <w:rFonts w:ascii="Times New Roman" w:hAnsi="Times New Roman" w:cs="Times New Roman"/>
          <w:sz w:val="28"/>
          <w:szCs w:val="28"/>
        </w:rPr>
        <w:t xml:space="preserve">514,2 млн. рублей. </w:t>
      </w:r>
    </w:p>
    <w:p w14:paraId="103B7ADE" w14:textId="77777777" w:rsidR="005A5329" w:rsidRPr="00D83800" w:rsidRDefault="005A5329" w:rsidP="005A5329">
      <w:pPr>
        <w:spacing w:after="0" w:line="240" w:lineRule="auto"/>
        <w:ind w:firstLine="709"/>
        <w:jc w:val="both"/>
        <w:rPr>
          <w:rFonts w:ascii="Times New Roman" w:hAnsi="Times New Roman" w:cs="Times New Roman"/>
          <w:sz w:val="28"/>
          <w:szCs w:val="28"/>
        </w:rPr>
      </w:pPr>
      <w:r w:rsidRPr="00D83800">
        <w:rPr>
          <w:rFonts w:ascii="Times New Roman" w:hAnsi="Times New Roman" w:cs="Times New Roman"/>
          <w:sz w:val="28"/>
          <w:szCs w:val="28"/>
        </w:rPr>
        <w:t>Наиболее крупные проекты:</w:t>
      </w:r>
    </w:p>
    <w:p w14:paraId="54E54DA5" w14:textId="65C51C32" w:rsidR="005A5329" w:rsidRPr="00D83800" w:rsidRDefault="005A5329" w:rsidP="005A5329">
      <w:pPr>
        <w:spacing w:after="0" w:line="240" w:lineRule="auto"/>
        <w:ind w:firstLine="709"/>
        <w:jc w:val="both"/>
        <w:rPr>
          <w:rFonts w:ascii="Times New Roman" w:hAnsi="Times New Roman" w:cs="Times New Roman"/>
          <w:sz w:val="28"/>
          <w:szCs w:val="28"/>
        </w:rPr>
      </w:pPr>
      <w:r w:rsidRPr="00D83800">
        <w:rPr>
          <w:rFonts w:ascii="Times New Roman" w:hAnsi="Times New Roman" w:cs="Times New Roman"/>
          <w:sz w:val="28"/>
          <w:szCs w:val="28"/>
        </w:rPr>
        <w:t>«Приобретение основных средств и капитальный ремонт цеха по ф</w:t>
      </w:r>
      <w:r w:rsidRPr="00D83800">
        <w:rPr>
          <w:rFonts w:ascii="Times New Roman" w:hAnsi="Times New Roman" w:cs="Times New Roman"/>
          <w:sz w:val="28"/>
          <w:szCs w:val="28"/>
        </w:rPr>
        <w:t>а</w:t>
      </w:r>
      <w:r w:rsidRPr="00D83800">
        <w:rPr>
          <w:rFonts w:ascii="Times New Roman" w:hAnsi="Times New Roman" w:cs="Times New Roman"/>
          <w:sz w:val="28"/>
          <w:szCs w:val="28"/>
        </w:rPr>
        <w:t>совке и упаковке сыра», ООО «</w:t>
      </w:r>
      <w:proofErr w:type="spellStart"/>
      <w:r w:rsidRPr="00D83800">
        <w:rPr>
          <w:rFonts w:ascii="Times New Roman" w:hAnsi="Times New Roman" w:cs="Times New Roman"/>
          <w:sz w:val="28"/>
          <w:szCs w:val="28"/>
        </w:rPr>
        <w:t>Кипринский</w:t>
      </w:r>
      <w:proofErr w:type="spellEnd"/>
      <w:r w:rsidRPr="00D83800">
        <w:rPr>
          <w:rFonts w:ascii="Times New Roman" w:hAnsi="Times New Roman" w:cs="Times New Roman"/>
          <w:sz w:val="28"/>
          <w:szCs w:val="28"/>
        </w:rPr>
        <w:t xml:space="preserve"> молочный завод»;</w:t>
      </w:r>
    </w:p>
    <w:p w14:paraId="7BE09937" w14:textId="77777777" w:rsidR="005A5329" w:rsidRPr="00D83800" w:rsidRDefault="005A5329" w:rsidP="005A5329">
      <w:pPr>
        <w:spacing w:after="0" w:line="240" w:lineRule="auto"/>
        <w:ind w:firstLine="709"/>
        <w:jc w:val="both"/>
        <w:rPr>
          <w:rFonts w:ascii="Times New Roman" w:hAnsi="Times New Roman" w:cs="Times New Roman"/>
          <w:sz w:val="28"/>
          <w:szCs w:val="28"/>
        </w:rPr>
      </w:pPr>
      <w:r w:rsidRPr="00D83800">
        <w:rPr>
          <w:rFonts w:ascii="Times New Roman" w:hAnsi="Times New Roman" w:cs="Times New Roman"/>
          <w:sz w:val="28"/>
          <w:szCs w:val="28"/>
        </w:rPr>
        <w:t xml:space="preserve">«Строительство </w:t>
      </w:r>
      <w:proofErr w:type="spellStart"/>
      <w:r w:rsidRPr="00D83800">
        <w:rPr>
          <w:rFonts w:ascii="Times New Roman" w:hAnsi="Times New Roman" w:cs="Times New Roman"/>
          <w:sz w:val="28"/>
          <w:szCs w:val="28"/>
        </w:rPr>
        <w:t>маслосырзавода</w:t>
      </w:r>
      <w:proofErr w:type="spellEnd"/>
      <w:r w:rsidRPr="00D83800">
        <w:rPr>
          <w:rFonts w:ascii="Times New Roman" w:hAnsi="Times New Roman" w:cs="Times New Roman"/>
          <w:sz w:val="28"/>
          <w:szCs w:val="28"/>
        </w:rPr>
        <w:t>», ООО «Покровская сыроварня»;</w:t>
      </w:r>
    </w:p>
    <w:p w14:paraId="7262D0DB" w14:textId="4A9D926C" w:rsidR="005A5329" w:rsidRPr="00D83800" w:rsidRDefault="005A5329" w:rsidP="005A5329">
      <w:pPr>
        <w:spacing w:after="0" w:line="240" w:lineRule="auto"/>
        <w:ind w:firstLine="709"/>
        <w:jc w:val="both"/>
        <w:rPr>
          <w:rFonts w:ascii="Times New Roman" w:hAnsi="Times New Roman" w:cs="Times New Roman"/>
          <w:sz w:val="28"/>
          <w:szCs w:val="28"/>
        </w:rPr>
      </w:pPr>
      <w:r w:rsidRPr="00D83800">
        <w:rPr>
          <w:rFonts w:ascii="Times New Roman" w:hAnsi="Times New Roman" w:cs="Times New Roman"/>
          <w:sz w:val="28"/>
          <w:szCs w:val="28"/>
        </w:rPr>
        <w:t>«Установка оборудования для производства концентрата сывороточн</w:t>
      </w:r>
      <w:r w:rsidRPr="00D83800">
        <w:rPr>
          <w:rFonts w:ascii="Times New Roman" w:hAnsi="Times New Roman" w:cs="Times New Roman"/>
          <w:sz w:val="28"/>
          <w:szCs w:val="28"/>
        </w:rPr>
        <w:t>о</w:t>
      </w:r>
      <w:r w:rsidRPr="00D83800">
        <w:rPr>
          <w:rFonts w:ascii="Times New Roman" w:hAnsi="Times New Roman" w:cs="Times New Roman"/>
          <w:sz w:val="28"/>
          <w:szCs w:val="28"/>
        </w:rPr>
        <w:t xml:space="preserve">го белка» и  «Строительство локальных очистных сооружений», «Рубцовский молочный завод» филиал АО </w:t>
      </w:r>
      <w:r w:rsidR="00681186" w:rsidRPr="00D83800">
        <w:rPr>
          <w:rFonts w:ascii="Times New Roman" w:hAnsi="Times New Roman" w:cs="Times New Roman"/>
          <w:sz w:val="28"/>
          <w:szCs w:val="28"/>
        </w:rPr>
        <w:t>«Вимм</w:t>
      </w:r>
      <w:r w:rsidR="00681186">
        <w:rPr>
          <w:rFonts w:ascii="Times New Roman" w:hAnsi="Times New Roman" w:cs="Times New Roman"/>
          <w:sz w:val="28"/>
          <w:szCs w:val="28"/>
        </w:rPr>
        <w:t>-</w:t>
      </w:r>
      <w:r w:rsidR="00681186" w:rsidRPr="00D83800">
        <w:rPr>
          <w:rFonts w:ascii="Times New Roman" w:hAnsi="Times New Roman" w:cs="Times New Roman"/>
          <w:sz w:val="28"/>
          <w:szCs w:val="28"/>
        </w:rPr>
        <w:t>Билль</w:t>
      </w:r>
      <w:r w:rsidR="00681186">
        <w:rPr>
          <w:rFonts w:ascii="Times New Roman" w:hAnsi="Times New Roman" w:cs="Times New Roman"/>
          <w:sz w:val="28"/>
          <w:szCs w:val="28"/>
        </w:rPr>
        <w:t>-</w:t>
      </w:r>
      <w:r w:rsidR="00681186" w:rsidRPr="00D83800">
        <w:rPr>
          <w:rFonts w:ascii="Times New Roman" w:hAnsi="Times New Roman" w:cs="Times New Roman"/>
          <w:sz w:val="28"/>
          <w:szCs w:val="28"/>
        </w:rPr>
        <w:t>Данн»</w:t>
      </w:r>
      <w:r w:rsidRPr="00D83800">
        <w:rPr>
          <w:rFonts w:ascii="Times New Roman" w:hAnsi="Times New Roman" w:cs="Times New Roman"/>
          <w:sz w:val="28"/>
          <w:szCs w:val="28"/>
        </w:rPr>
        <w:t>;</w:t>
      </w:r>
    </w:p>
    <w:p w14:paraId="53F367C1" w14:textId="4C25DB8A" w:rsidR="005A5329" w:rsidRPr="00D83800" w:rsidRDefault="005A5329" w:rsidP="005A5329">
      <w:pPr>
        <w:spacing w:after="0" w:line="240" w:lineRule="auto"/>
        <w:ind w:firstLine="709"/>
        <w:jc w:val="both"/>
        <w:rPr>
          <w:rFonts w:ascii="Times New Roman" w:hAnsi="Times New Roman" w:cs="Times New Roman"/>
          <w:sz w:val="28"/>
          <w:szCs w:val="28"/>
        </w:rPr>
      </w:pPr>
      <w:r w:rsidRPr="00D83800">
        <w:rPr>
          <w:rFonts w:ascii="Times New Roman" w:hAnsi="Times New Roman" w:cs="Times New Roman"/>
          <w:sz w:val="28"/>
          <w:szCs w:val="28"/>
        </w:rPr>
        <w:t>«Модернизация производственных мощностей с целью увеличения объемов производства молочной продукции», ООО «Алтайская буренка»;</w:t>
      </w:r>
    </w:p>
    <w:p w14:paraId="3BE03D3E" w14:textId="77777777" w:rsidR="005A5329" w:rsidRPr="00D83800" w:rsidRDefault="005A5329" w:rsidP="005A5329">
      <w:pPr>
        <w:spacing w:after="0" w:line="240" w:lineRule="auto"/>
        <w:ind w:firstLine="709"/>
        <w:jc w:val="both"/>
        <w:rPr>
          <w:rFonts w:ascii="Times New Roman" w:hAnsi="Times New Roman" w:cs="Times New Roman"/>
          <w:sz w:val="28"/>
          <w:szCs w:val="28"/>
        </w:rPr>
      </w:pPr>
      <w:r w:rsidRPr="00D83800">
        <w:rPr>
          <w:rFonts w:ascii="Times New Roman" w:hAnsi="Times New Roman" w:cs="Times New Roman"/>
          <w:sz w:val="28"/>
          <w:szCs w:val="28"/>
        </w:rPr>
        <w:t xml:space="preserve">«Модернизация и увеличение производственных мощностей», </w:t>
      </w:r>
      <w:r>
        <w:rPr>
          <w:rFonts w:ascii="Times New Roman" w:hAnsi="Times New Roman" w:cs="Times New Roman"/>
          <w:sz w:val="28"/>
          <w:szCs w:val="28"/>
        </w:rPr>
        <w:br/>
      </w:r>
      <w:r w:rsidRPr="00D83800">
        <w:rPr>
          <w:rFonts w:ascii="Times New Roman" w:hAnsi="Times New Roman" w:cs="Times New Roman"/>
          <w:sz w:val="28"/>
          <w:szCs w:val="28"/>
        </w:rPr>
        <w:t>АО «Барнаульский молочный комбинат»;</w:t>
      </w:r>
    </w:p>
    <w:p w14:paraId="249A3D1B" w14:textId="77777777" w:rsidR="005A5329" w:rsidRPr="00D83800" w:rsidRDefault="005A5329" w:rsidP="005A5329">
      <w:pPr>
        <w:spacing w:after="0" w:line="240" w:lineRule="auto"/>
        <w:ind w:firstLine="709"/>
        <w:jc w:val="both"/>
        <w:rPr>
          <w:rFonts w:ascii="Times New Roman" w:hAnsi="Times New Roman" w:cs="Times New Roman"/>
          <w:sz w:val="28"/>
          <w:szCs w:val="28"/>
        </w:rPr>
      </w:pPr>
      <w:r w:rsidRPr="00D83800">
        <w:rPr>
          <w:rFonts w:ascii="Times New Roman" w:hAnsi="Times New Roman" w:cs="Times New Roman"/>
          <w:sz w:val="28"/>
          <w:szCs w:val="28"/>
        </w:rPr>
        <w:t>«Строительство завода по производству масложировой продукции», ООО «Любава».</w:t>
      </w:r>
    </w:p>
    <w:p w14:paraId="4C26F685" w14:textId="591C92BA" w:rsidR="005A5329" w:rsidRPr="00AD2A10" w:rsidRDefault="005A5329" w:rsidP="005A5329">
      <w:pPr>
        <w:spacing w:after="0" w:line="240" w:lineRule="auto"/>
        <w:ind w:firstLine="709"/>
        <w:jc w:val="both"/>
        <w:rPr>
          <w:rFonts w:ascii="Times New Roman" w:hAnsi="Times New Roman" w:cs="Times New Roman"/>
          <w:sz w:val="28"/>
          <w:szCs w:val="28"/>
        </w:rPr>
      </w:pPr>
      <w:r w:rsidRPr="00D83800">
        <w:rPr>
          <w:rFonts w:ascii="Times New Roman" w:hAnsi="Times New Roman" w:cs="Times New Roman"/>
          <w:sz w:val="28"/>
          <w:szCs w:val="28"/>
        </w:rPr>
        <w:t>Рынок молока в Алтайском крае имеет сбалансированную ценовую п</w:t>
      </w:r>
      <w:r w:rsidRPr="00D83800">
        <w:rPr>
          <w:rFonts w:ascii="Times New Roman" w:hAnsi="Times New Roman" w:cs="Times New Roman"/>
          <w:sz w:val="28"/>
          <w:szCs w:val="28"/>
        </w:rPr>
        <w:t>о</w:t>
      </w:r>
      <w:r w:rsidRPr="00D83800">
        <w:rPr>
          <w:rFonts w:ascii="Times New Roman" w:hAnsi="Times New Roman" w:cs="Times New Roman"/>
          <w:sz w:val="28"/>
          <w:szCs w:val="28"/>
        </w:rPr>
        <w:t xml:space="preserve">литику по всей цепочке от сельхозпроизводителя до потребителя конечной продукции. В 2018 году закупочные цены на сырое молоко составили </w:t>
      </w:r>
      <w:r w:rsidR="00E2683E">
        <w:rPr>
          <w:rFonts w:ascii="Times New Roman" w:hAnsi="Times New Roman" w:cs="Times New Roman"/>
          <w:sz w:val="28"/>
          <w:szCs w:val="28"/>
        </w:rPr>
        <w:t>21,3 </w:t>
      </w:r>
      <w:r w:rsidRPr="00D83800">
        <w:rPr>
          <w:rFonts w:ascii="Times New Roman" w:hAnsi="Times New Roman" w:cs="Times New Roman"/>
          <w:sz w:val="28"/>
          <w:szCs w:val="28"/>
        </w:rPr>
        <w:t>рубля за килограмм в среднем по году. Цены алтайских производителей, как на молочные продукты, так и на всю выпускаемую пищевую продукцию, в 2018 году росли темпами, сопоставимыми с ростом закупочных цен на с</w:t>
      </w:r>
      <w:r w:rsidRPr="00D83800">
        <w:rPr>
          <w:rFonts w:ascii="Times New Roman" w:hAnsi="Times New Roman" w:cs="Times New Roman"/>
          <w:sz w:val="28"/>
          <w:szCs w:val="28"/>
        </w:rPr>
        <w:t>ы</w:t>
      </w:r>
      <w:r w:rsidRPr="00D83800">
        <w:rPr>
          <w:rFonts w:ascii="Times New Roman" w:hAnsi="Times New Roman" w:cs="Times New Roman"/>
          <w:sz w:val="28"/>
          <w:szCs w:val="28"/>
        </w:rPr>
        <w:t>рье. Потребительские цены на молочные продукты в Алтайском крае нах</w:t>
      </w:r>
      <w:r w:rsidRPr="00D83800">
        <w:rPr>
          <w:rFonts w:ascii="Times New Roman" w:hAnsi="Times New Roman" w:cs="Times New Roman"/>
          <w:sz w:val="28"/>
          <w:szCs w:val="28"/>
        </w:rPr>
        <w:t>о</w:t>
      </w:r>
      <w:r w:rsidRPr="00D83800">
        <w:rPr>
          <w:rFonts w:ascii="Times New Roman" w:hAnsi="Times New Roman" w:cs="Times New Roman"/>
          <w:sz w:val="28"/>
          <w:szCs w:val="28"/>
        </w:rPr>
        <w:t>дятся в середине рейтинга среди регионов СФО.</w:t>
      </w:r>
    </w:p>
    <w:p w14:paraId="0DCC319F" w14:textId="77777777" w:rsidR="005A5329" w:rsidRPr="0040623B" w:rsidRDefault="005A5329" w:rsidP="005A5329">
      <w:pPr>
        <w:spacing w:after="0" w:line="240" w:lineRule="auto"/>
        <w:ind w:firstLine="709"/>
        <w:contextualSpacing/>
        <w:jc w:val="both"/>
        <w:rPr>
          <w:rFonts w:ascii="Times New Roman" w:hAnsi="Times New Roman" w:cs="Times New Roman"/>
          <w:sz w:val="28"/>
          <w:szCs w:val="28"/>
          <w:highlight w:val="yellow"/>
        </w:rPr>
      </w:pPr>
      <w:r w:rsidRPr="000F04A1">
        <w:rPr>
          <w:rFonts w:ascii="Times New Roman" w:hAnsi="Times New Roman" w:cs="Times New Roman"/>
          <w:sz w:val="28"/>
          <w:szCs w:val="28"/>
        </w:rPr>
        <w:t>По результатам опроса населения более половины респондентов (61,8%) удовлетворены количеством продавцов молочной продукции в мес</w:t>
      </w:r>
      <w:r w:rsidRPr="000F04A1">
        <w:rPr>
          <w:rFonts w:ascii="Times New Roman" w:hAnsi="Times New Roman" w:cs="Times New Roman"/>
          <w:sz w:val="28"/>
          <w:szCs w:val="28"/>
        </w:rPr>
        <w:t>т</w:t>
      </w:r>
      <w:r w:rsidRPr="000F04A1">
        <w:rPr>
          <w:rFonts w:ascii="Times New Roman" w:hAnsi="Times New Roman" w:cs="Times New Roman"/>
          <w:sz w:val="28"/>
          <w:szCs w:val="28"/>
        </w:rPr>
        <w:t>ности, где они проживают, в том числе 1,7% опрошенного населения счит</w:t>
      </w:r>
      <w:r w:rsidRPr="000F04A1">
        <w:rPr>
          <w:rFonts w:ascii="Times New Roman" w:hAnsi="Times New Roman" w:cs="Times New Roman"/>
          <w:sz w:val="28"/>
          <w:szCs w:val="28"/>
        </w:rPr>
        <w:t>а</w:t>
      </w:r>
      <w:r w:rsidRPr="000F04A1">
        <w:rPr>
          <w:rFonts w:ascii="Times New Roman" w:hAnsi="Times New Roman" w:cs="Times New Roman"/>
          <w:sz w:val="28"/>
          <w:szCs w:val="28"/>
        </w:rPr>
        <w:t xml:space="preserve">ют это количество избыточным. Ассортиментом молочной продукции на прилавках края удовлетворены 64,7% опрошенных жителей, качеством – 47,5%. </w:t>
      </w:r>
    </w:p>
    <w:p w14:paraId="6D986A6A" w14:textId="77777777" w:rsidR="005A5329" w:rsidRPr="000F04A1" w:rsidRDefault="005A5329" w:rsidP="005A5329">
      <w:pPr>
        <w:spacing w:after="0" w:line="240" w:lineRule="auto"/>
        <w:ind w:firstLine="709"/>
        <w:contextualSpacing/>
        <w:jc w:val="both"/>
        <w:rPr>
          <w:rFonts w:ascii="Times New Roman" w:hAnsi="Times New Roman" w:cs="Times New Roman"/>
          <w:sz w:val="28"/>
          <w:szCs w:val="28"/>
        </w:rPr>
      </w:pPr>
      <w:r w:rsidRPr="000F04A1">
        <w:rPr>
          <w:rFonts w:ascii="Times New Roman" w:hAnsi="Times New Roman" w:cs="Times New Roman"/>
          <w:sz w:val="28"/>
          <w:szCs w:val="28"/>
        </w:rPr>
        <w:t>Рост числа продавцов и расширение ассортимента молочной проду</w:t>
      </w:r>
      <w:r w:rsidRPr="000F04A1">
        <w:rPr>
          <w:rFonts w:ascii="Times New Roman" w:hAnsi="Times New Roman" w:cs="Times New Roman"/>
          <w:sz w:val="28"/>
          <w:szCs w:val="28"/>
        </w:rPr>
        <w:t>к</w:t>
      </w:r>
      <w:r w:rsidRPr="000F04A1">
        <w:rPr>
          <w:rFonts w:ascii="Times New Roman" w:hAnsi="Times New Roman" w:cs="Times New Roman"/>
          <w:sz w:val="28"/>
          <w:szCs w:val="28"/>
        </w:rPr>
        <w:t>ции в течение последних 3 лет отметили 40% и 44% респондентов соотве</w:t>
      </w:r>
      <w:r w:rsidRPr="000F04A1">
        <w:rPr>
          <w:rFonts w:ascii="Times New Roman" w:hAnsi="Times New Roman" w:cs="Times New Roman"/>
          <w:sz w:val="28"/>
          <w:szCs w:val="28"/>
        </w:rPr>
        <w:t>т</w:t>
      </w:r>
      <w:r w:rsidRPr="000F04A1">
        <w:rPr>
          <w:rFonts w:ascii="Times New Roman" w:hAnsi="Times New Roman" w:cs="Times New Roman"/>
          <w:sz w:val="28"/>
          <w:szCs w:val="28"/>
        </w:rPr>
        <w:t xml:space="preserve">ственно. Вместе с тем, об ухудшении качества респонденты говорили чаще, чем о росте – 26% против 17%. </w:t>
      </w:r>
    </w:p>
    <w:p w14:paraId="648D2967" w14:textId="77777777" w:rsidR="005A5329" w:rsidRPr="000F04A1" w:rsidRDefault="005A5329" w:rsidP="005A5329">
      <w:pPr>
        <w:spacing w:after="0" w:line="240" w:lineRule="auto"/>
        <w:ind w:firstLine="709"/>
        <w:contextualSpacing/>
        <w:jc w:val="both"/>
        <w:rPr>
          <w:rFonts w:ascii="Times New Roman" w:hAnsi="Times New Roman" w:cs="Times New Roman"/>
          <w:sz w:val="28"/>
          <w:szCs w:val="28"/>
        </w:rPr>
      </w:pPr>
      <w:r w:rsidRPr="000F04A1">
        <w:rPr>
          <w:rFonts w:ascii="Times New Roman" w:hAnsi="Times New Roman" w:cs="Times New Roman"/>
          <w:sz w:val="28"/>
          <w:szCs w:val="28"/>
        </w:rPr>
        <w:t>Вместе с тем, по оценкам населения, наличие достаточного уровня конкуренции среди поставщиков не обеспечивает соответствующего сниж</w:t>
      </w:r>
      <w:r w:rsidRPr="000F04A1">
        <w:rPr>
          <w:rFonts w:ascii="Times New Roman" w:hAnsi="Times New Roman" w:cs="Times New Roman"/>
          <w:sz w:val="28"/>
          <w:szCs w:val="28"/>
        </w:rPr>
        <w:t>е</w:t>
      </w:r>
      <w:r w:rsidRPr="000F04A1">
        <w:rPr>
          <w:rFonts w:ascii="Times New Roman" w:hAnsi="Times New Roman" w:cs="Times New Roman"/>
          <w:sz w:val="28"/>
          <w:szCs w:val="28"/>
        </w:rPr>
        <w:t>ния цены товаров. Уровень цен, сложившийся в крае на эту группу товаров, не устраивает 49,6% опрошенных жителей.</w:t>
      </w:r>
    </w:p>
    <w:p w14:paraId="167A44D0" w14:textId="7F4326D2" w:rsidR="005A5329" w:rsidRPr="00556484" w:rsidRDefault="005A5329" w:rsidP="005A5329">
      <w:pPr>
        <w:spacing w:after="0" w:line="240" w:lineRule="auto"/>
        <w:ind w:firstLine="709"/>
        <w:contextualSpacing/>
        <w:jc w:val="both"/>
        <w:rPr>
          <w:rFonts w:ascii="Times New Roman" w:hAnsi="Times New Roman" w:cs="Times New Roman"/>
          <w:sz w:val="28"/>
          <w:szCs w:val="28"/>
        </w:rPr>
      </w:pPr>
      <w:r w:rsidRPr="00556484">
        <w:rPr>
          <w:rFonts w:ascii="Times New Roman" w:hAnsi="Times New Roman" w:cs="Times New Roman"/>
          <w:sz w:val="28"/>
          <w:szCs w:val="28"/>
        </w:rPr>
        <w:t>Оценка уровня конкуренции, полученная по итогам опроса производ</w:t>
      </w:r>
      <w:r w:rsidRPr="00556484">
        <w:rPr>
          <w:rFonts w:ascii="Times New Roman" w:hAnsi="Times New Roman" w:cs="Times New Roman"/>
          <w:sz w:val="28"/>
          <w:szCs w:val="28"/>
        </w:rPr>
        <w:t>и</w:t>
      </w:r>
      <w:r w:rsidRPr="00556484">
        <w:rPr>
          <w:rFonts w:ascii="Times New Roman" w:hAnsi="Times New Roman" w:cs="Times New Roman"/>
          <w:sz w:val="28"/>
          <w:szCs w:val="28"/>
        </w:rPr>
        <w:t>телей молочной продукции, ближе к высоко</w:t>
      </w:r>
      <w:r w:rsidR="00E2683E">
        <w:rPr>
          <w:rFonts w:ascii="Times New Roman" w:hAnsi="Times New Roman" w:cs="Times New Roman"/>
          <w:sz w:val="28"/>
          <w:szCs w:val="28"/>
        </w:rPr>
        <w:t>й, вариант ответа «имею более 4 </w:t>
      </w:r>
      <w:r w:rsidRPr="00556484">
        <w:rPr>
          <w:rFonts w:ascii="Times New Roman" w:hAnsi="Times New Roman" w:cs="Times New Roman"/>
          <w:sz w:val="28"/>
          <w:szCs w:val="28"/>
        </w:rPr>
        <w:t xml:space="preserve">конкурентов на локальном рынке» отметили 48,7% участников опроса. </w:t>
      </w:r>
      <w:r>
        <w:rPr>
          <w:rFonts w:ascii="Times New Roman" w:hAnsi="Times New Roman" w:cs="Times New Roman"/>
          <w:sz w:val="28"/>
          <w:szCs w:val="28"/>
        </w:rPr>
        <w:t>О</w:t>
      </w:r>
      <w:r w:rsidRPr="00556484">
        <w:rPr>
          <w:rFonts w:ascii="Times New Roman" w:hAnsi="Times New Roman" w:cs="Times New Roman"/>
          <w:sz w:val="28"/>
          <w:szCs w:val="28"/>
        </w:rPr>
        <w:t xml:space="preserve"> высокой или очень высокой конкуренции сказали вдвое меньше респонде</w:t>
      </w:r>
      <w:r w:rsidRPr="00556484">
        <w:rPr>
          <w:rFonts w:ascii="Times New Roman" w:hAnsi="Times New Roman" w:cs="Times New Roman"/>
          <w:sz w:val="28"/>
          <w:szCs w:val="28"/>
        </w:rPr>
        <w:t>н</w:t>
      </w:r>
      <w:r w:rsidRPr="00556484">
        <w:rPr>
          <w:rFonts w:ascii="Times New Roman" w:hAnsi="Times New Roman" w:cs="Times New Roman"/>
          <w:sz w:val="28"/>
          <w:szCs w:val="28"/>
        </w:rPr>
        <w:t>тов (23,1%), чаще ее уровень оценивался как умеренный (41,0%). В течение последних 3-х лет, согласно оценкам участников опроса, уровень конкуре</w:t>
      </w:r>
      <w:r w:rsidRPr="00556484">
        <w:rPr>
          <w:rFonts w:ascii="Times New Roman" w:hAnsi="Times New Roman" w:cs="Times New Roman"/>
          <w:sz w:val="28"/>
          <w:szCs w:val="28"/>
        </w:rPr>
        <w:t>н</w:t>
      </w:r>
      <w:r w:rsidRPr="00556484">
        <w:rPr>
          <w:rFonts w:ascii="Times New Roman" w:hAnsi="Times New Roman" w:cs="Times New Roman"/>
          <w:sz w:val="28"/>
          <w:szCs w:val="28"/>
        </w:rPr>
        <w:t>ции существенно не менялся.</w:t>
      </w:r>
    </w:p>
    <w:p w14:paraId="6BAEA4B8" w14:textId="3B8D9019" w:rsidR="005A5329" w:rsidRPr="00556484" w:rsidRDefault="005A5329" w:rsidP="005A5329">
      <w:pPr>
        <w:spacing w:after="0" w:line="240" w:lineRule="auto"/>
        <w:ind w:firstLine="709"/>
        <w:contextualSpacing/>
        <w:jc w:val="both"/>
        <w:rPr>
          <w:rFonts w:ascii="Times New Roman" w:hAnsi="Times New Roman" w:cs="Times New Roman"/>
          <w:sz w:val="28"/>
          <w:szCs w:val="28"/>
        </w:rPr>
      </w:pPr>
      <w:r w:rsidRPr="00556484">
        <w:rPr>
          <w:rFonts w:ascii="Times New Roman" w:hAnsi="Times New Roman" w:cs="Times New Roman"/>
          <w:sz w:val="28"/>
          <w:szCs w:val="28"/>
        </w:rPr>
        <w:lastRenderedPageBreak/>
        <w:t xml:space="preserve">Имеют несколько поставщиков сырого молока 61,6% респондентов, в том числе 36,5% – более четырех, 9,6% </w:t>
      </w:r>
      <w:r w:rsidR="00E2683E" w:rsidRPr="00556484">
        <w:rPr>
          <w:rFonts w:ascii="Times New Roman" w:hAnsi="Times New Roman" w:cs="Times New Roman"/>
          <w:sz w:val="28"/>
          <w:szCs w:val="28"/>
        </w:rPr>
        <w:t>–</w:t>
      </w:r>
      <w:r w:rsidRPr="00556484">
        <w:rPr>
          <w:rFonts w:ascii="Times New Roman" w:hAnsi="Times New Roman" w:cs="Times New Roman"/>
          <w:sz w:val="28"/>
          <w:szCs w:val="28"/>
        </w:rPr>
        <w:t xml:space="preserve"> имею</w:t>
      </w:r>
      <w:r>
        <w:rPr>
          <w:rFonts w:ascii="Times New Roman" w:hAnsi="Times New Roman" w:cs="Times New Roman"/>
          <w:sz w:val="28"/>
          <w:szCs w:val="28"/>
        </w:rPr>
        <w:t>т единственного поставщика.</w:t>
      </w:r>
      <w:r w:rsidRPr="00556484">
        <w:rPr>
          <w:rFonts w:ascii="Times New Roman" w:hAnsi="Times New Roman" w:cs="Times New Roman"/>
          <w:sz w:val="28"/>
          <w:szCs w:val="28"/>
        </w:rPr>
        <w:t xml:space="preserve"> </w:t>
      </w:r>
    </w:p>
    <w:p w14:paraId="25F219C9" w14:textId="77777777" w:rsidR="005A5329" w:rsidRPr="00556484" w:rsidRDefault="005A5329" w:rsidP="005A5329">
      <w:pPr>
        <w:spacing w:after="0" w:line="240" w:lineRule="auto"/>
        <w:ind w:firstLine="709"/>
        <w:contextualSpacing/>
        <w:jc w:val="both"/>
        <w:rPr>
          <w:rFonts w:ascii="Times New Roman" w:hAnsi="Times New Roman" w:cs="Times New Roman"/>
          <w:sz w:val="28"/>
          <w:szCs w:val="28"/>
        </w:rPr>
      </w:pPr>
      <w:r w:rsidRPr="00556484">
        <w:rPr>
          <w:rFonts w:ascii="Times New Roman" w:hAnsi="Times New Roman" w:cs="Times New Roman"/>
          <w:sz w:val="28"/>
          <w:szCs w:val="28"/>
        </w:rPr>
        <w:t>Работа по развитию конкуренции в крае, по мнению опрошенных пр</w:t>
      </w:r>
      <w:r w:rsidRPr="00556484">
        <w:rPr>
          <w:rFonts w:ascii="Times New Roman" w:hAnsi="Times New Roman" w:cs="Times New Roman"/>
          <w:sz w:val="28"/>
          <w:szCs w:val="28"/>
        </w:rPr>
        <w:t>о</w:t>
      </w:r>
      <w:r w:rsidRPr="00556484">
        <w:rPr>
          <w:rFonts w:ascii="Times New Roman" w:hAnsi="Times New Roman" w:cs="Times New Roman"/>
          <w:sz w:val="28"/>
          <w:szCs w:val="28"/>
        </w:rPr>
        <w:t>изводителей молочной продукции, должна в первую очередь быть направл</w:t>
      </w:r>
      <w:r w:rsidRPr="00556484">
        <w:rPr>
          <w:rFonts w:ascii="Times New Roman" w:hAnsi="Times New Roman" w:cs="Times New Roman"/>
          <w:sz w:val="28"/>
          <w:szCs w:val="28"/>
        </w:rPr>
        <w:t>е</w:t>
      </w:r>
      <w:r w:rsidRPr="00556484">
        <w:rPr>
          <w:rFonts w:ascii="Times New Roman" w:hAnsi="Times New Roman" w:cs="Times New Roman"/>
          <w:sz w:val="28"/>
          <w:szCs w:val="28"/>
        </w:rPr>
        <w:t xml:space="preserve">на на контроль за изменением цен (46,2%), обеспечение условий </w:t>
      </w:r>
      <w:r>
        <w:rPr>
          <w:rFonts w:ascii="Times New Roman" w:hAnsi="Times New Roman" w:cs="Times New Roman"/>
          <w:sz w:val="28"/>
          <w:szCs w:val="28"/>
        </w:rPr>
        <w:t>для откр</w:t>
      </w:r>
      <w:r>
        <w:rPr>
          <w:rFonts w:ascii="Times New Roman" w:hAnsi="Times New Roman" w:cs="Times New Roman"/>
          <w:sz w:val="28"/>
          <w:szCs w:val="28"/>
        </w:rPr>
        <w:t>ы</w:t>
      </w:r>
      <w:r>
        <w:rPr>
          <w:rFonts w:ascii="Times New Roman" w:hAnsi="Times New Roman" w:cs="Times New Roman"/>
          <w:sz w:val="28"/>
          <w:szCs w:val="28"/>
        </w:rPr>
        <w:t xml:space="preserve">тия бизнеса </w:t>
      </w:r>
      <w:r w:rsidRPr="00556484">
        <w:rPr>
          <w:rFonts w:ascii="Times New Roman" w:hAnsi="Times New Roman" w:cs="Times New Roman"/>
          <w:sz w:val="28"/>
          <w:szCs w:val="28"/>
        </w:rPr>
        <w:t>(28,8%) и поддержку начинающих предпринимателей (28,8%).</w:t>
      </w:r>
    </w:p>
    <w:p w14:paraId="53D3FFEC" w14:textId="77777777" w:rsidR="005A5329" w:rsidRPr="00AB538F" w:rsidRDefault="005A5329" w:rsidP="005A5329">
      <w:pPr>
        <w:spacing w:after="0" w:line="240" w:lineRule="auto"/>
        <w:ind w:firstLine="709"/>
        <w:jc w:val="both"/>
        <w:rPr>
          <w:rFonts w:ascii="Times New Roman" w:hAnsi="Times New Roman" w:cs="Times New Roman"/>
          <w:sz w:val="28"/>
          <w:szCs w:val="28"/>
        </w:rPr>
      </w:pPr>
      <w:r w:rsidRPr="00AB538F">
        <w:rPr>
          <w:rFonts w:ascii="Times New Roman" w:hAnsi="Times New Roman" w:cs="Times New Roman"/>
          <w:sz w:val="28"/>
          <w:szCs w:val="28"/>
        </w:rPr>
        <w:t>Значимым фактором, ограничивающим развитие конкуренции на ры</w:t>
      </w:r>
      <w:r w:rsidRPr="00AB538F">
        <w:rPr>
          <w:rFonts w:ascii="Times New Roman" w:hAnsi="Times New Roman" w:cs="Times New Roman"/>
          <w:sz w:val="28"/>
          <w:szCs w:val="28"/>
        </w:rPr>
        <w:t>н</w:t>
      </w:r>
      <w:r w:rsidRPr="00AB538F">
        <w:rPr>
          <w:rFonts w:ascii="Times New Roman" w:hAnsi="Times New Roman" w:cs="Times New Roman"/>
          <w:sz w:val="28"/>
          <w:szCs w:val="28"/>
        </w:rPr>
        <w:t>ке производства молочных продуктов, является нехватка качественного с</w:t>
      </w:r>
      <w:r w:rsidRPr="00AB538F">
        <w:rPr>
          <w:rFonts w:ascii="Times New Roman" w:hAnsi="Times New Roman" w:cs="Times New Roman"/>
          <w:sz w:val="28"/>
          <w:szCs w:val="28"/>
        </w:rPr>
        <w:t>ы</w:t>
      </w:r>
      <w:r w:rsidRPr="00AB538F">
        <w:rPr>
          <w:rFonts w:ascii="Times New Roman" w:hAnsi="Times New Roman" w:cs="Times New Roman"/>
          <w:sz w:val="28"/>
          <w:szCs w:val="28"/>
        </w:rPr>
        <w:t>рья и, следовательно, неполная загрузка мощностей, что в конечном итоге не позволяет выйти предприятиям на желаемый уровень рентабельности.</w:t>
      </w:r>
    </w:p>
    <w:p w14:paraId="070DDAA7" w14:textId="77777777" w:rsidR="005A5329" w:rsidRPr="00AE5365" w:rsidRDefault="005A5329" w:rsidP="005A5329">
      <w:pPr>
        <w:pStyle w:val="af6"/>
        <w:ind w:firstLine="709"/>
        <w:jc w:val="both"/>
        <w:rPr>
          <w:rFonts w:ascii="Times New Roman" w:hAnsi="Times New Roman" w:cs="Times New Roman"/>
          <w:sz w:val="28"/>
          <w:szCs w:val="28"/>
        </w:rPr>
      </w:pPr>
      <w:r w:rsidRPr="00AB538F">
        <w:rPr>
          <w:rFonts w:ascii="Times New Roman" w:hAnsi="Times New Roman" w:cs="Times New Roman"/>
          <w:sz w:val="28"/>
          <w:szCs w:val="28"/>
        </w:rPr>
        <w:t>Одним из проблемных остается вопрос состояния конкуренции при з</w:t>
      </w:r>
      <w:r w:rsidRPr="00AB538F">
        <w:rPr>
          <w:rFonts w:ascii="Times New Roman" w:hAnsi="Times New Roman" w:cs="Times New Roman"/>
          <w:sz w:val="28"/>
          <w:szCs w:val="28"/>
        </w:rPr>
        <w:t>а</w:t>
      </w:r>
      <w:r w:rsidRPr="00AB538F">
        <w:rPr>
          <w:rFonts w:ascii="Times New Roman" w:hAnsi="Times New Roman" w:cs="Times New Roman"/>
          <w:sz w:val="28"/>
          <w:szCs w:val="28"/>
        </w:rPr>
        <w:t>купе сырого коровьего молока у населения. Формирование закупочных цен на сырое коровье молоко имеет сезонную цикличность. При этом, хозя</w:t>
      </w:r>
      <w:r w:rsidRPr="00AB538F">
        <w:rPr>
          <w:rFonts w:ascii="Times New Roman" w:hAnsi="Times New Roman" w:cs="Times New Roman"/>
          <w:sz w:val="28"/>
          <w:szCs w:val="28"/>
        </w:rPr>
        <w:t>й</w:t>
      </w:r>
      <w:r w:rsidRPr="00AB538F">
        <w:rPr>
          <w:rFonts w:ascii="Times New Roman" w:hAnsi="Times New Roman" w:cs="Times New Roman"/>
          <w:sz w:val="28"/>
          <w:szCs w:val="28"/>
        </w:rPr>
        <w:t>ствующими субъектами, закупающими молоко на территории одного нас</w:t>
      </w:r>
      <w:r w:rsidRPr="00AB538F">
        <w:rPr>
          <w:rFonts w:ascii="Times New Roman" w:hAnsi="Times New Roman" w:cs="Times New Roman"/>
          <w:sz w:val="28"/>
          <w:szCs w:val="28"/>
        </w:rPr>
        <w:t>е</w:t>
      </w:r>
      <w:r w:rsidRPr="00AB538F">
        <w:rPr>
          <w:rFonts w:ascii="Times New Roman" w:hAnsi="Times New Roman" w:cs="Times New Roman"/>
          <w:sz w:val="28"/>
          <w:szCs w:val="28"/>
        </w:rPr>
        <w:t>ленного пункта, как правило, устанавливаются одинаковые закупочные цены, что лишает сдатчиков возможности выбора и приводит к ограничению ко</w:t>
      </w:r>
      <w:r w:rsidRPr="00AB538F">
        <w:rPr>
          <w:rFonts w:ascii="Times New Roman" w:hAnsi="Times New Roman" w:cs="Times New Roman"/>
          <w:sz w:val="28"/>
          <w:szCs w:val="28"/>
        </w:rPr>
        <w:t>н</w:t>
      </w:r>
      <w:r w:rsidRPr="00AB538F">
        <w:rPr>
          <w:rFonts w:ascii="Times New Roman" w:hAnsi="Times New Roman" w:cs="Times New Roman"/>
          <w:sz w:val="28"/>
          <w:szCs w:val="28"/>
        </w:rPr>
        <w:t>куренции на данном товарном рынке.</w:t>
      </w:r>
    </w:p>
    <w:p w14:paraId="53D6C51F" w14:textId="77777777" w:rsidR="0031146C" w:rsidRPr="007E1B00" w:rsidRDefault="0031146C" w:rsidP="0031146C">
      <w:pPr>
        <w:pStyle w:val="3"/>
        <w:spacing w:before="240" w:after="240" w:line="240" w:lineRule="auto"/>
        <w:ind w:firstLine="709"/>
        <w:jc w:val="both"/>
        <w:rPr>
          <w:rFonts w:ascii="Times New Roman" w:hAnsi="Times New Roman" w:cs="Times New Roman"/>
          <w:color w:val="auto"/>
          <w:sz w:val="28"/>
          <w:szCs w:val="28"/>
        </w:rPr>
      </w:pPr>
      <w:bookmarkStart w:id="8" w:name="_Toc475547135"/>
      <w:r w:rsidRPr="007E1B00">
        <w:rPr>
          <w:rFonts w:ascii="Times New Roman" w:hAnsi="Times New Roman" w:cs="Times New Roman"/>
          <w:color w:val="auto"/>
          <w:sz w:val="28"/>
          <w:szCs w:val="28"/>
        </w:rPr>
        <w:t>2.3.2. Мониторинг состояния и развития конкурентной среды на рынке туристических услуг</w:t>
      </w:r>
      <w:bookmarkEnd w:id="8"/>
    </w:p>
    <w:p w14:paraId="71550978" w14:textId="77777777" w:rsidR="0031146C" w:rsidRPr="006137D1" w:rsidRDefault="0031146C" w:rsidP="0031146C">
      <w:pPr>
        <w:widowControl w:val="0"/>
        <w:autoSpaceDE w:val="0"/>
        <w:autoSpaceDN w:val="0"/>
        <w:adjustRightInd w:val="0"/>
        <w:spacing w:after="0" w:line="240" w:lineRule="auto"/>
        <w:ind w:firstLine="709"/>
        <w:jc w:val="both"/>
        <w:rPr>
          <w:rFonts w:ascii="Times New Roman" w:eastAsia="Times New Roman" w:hAnsi="Times New Roman" w:cs="Times New Roman"/>
          <w:iCs/>
          <w:sz w:val="28"/>
          <w:szCs w:val="28"/>
          <w:highlight w:val="yellow"/>
          <w:lang w:eastAsia="ru-RU"/>
        </w:rPr>
      </w:pPr>
      <w:r w:rsidRPr="0008712A">
        <w:rPr>
          <w:rFonts w:ascii="Times New Roman" w:hAnsi="Times New Roman"/>
          <w:sz w:val="28"/>
          <w:szCs w:val="28"/>
        </w:rPr>
        <w:t xml:space="preserve">Высокое влияние на развитие экономики края оказывает туризм. Его роль в экономике края неуклонно возрастает. От активного развития данной отрасли мощный </w:t>
      </w:r>
      <w:r w:rsidRPr="0008712A">
        <w:rPr>
          <w:rFonts w:ascii="Times New Roman" w:eastAsia="Times New Roman" w:hAnsi="Times New Roman" w:cs="Times New Roman"/>
          <w:iCs/>
          <w:sz w:val="28"/>
          <w:szCs w:val="28"/>
          <w:lang w:eastAsia="ru-RU"/>
        </w:rPr>
        <w:t>мультипликативный эффект получают и другие сопутств</w:t>
      </w:r>
      <w:r w:rsidRPr="0008712A">
        <w:rPr>
          <w:rFonts w:ascii="Times New Roman" w:eastAsia="Times New Roman" w:hAnsi="Times New Roman" w:cs="Times New Roman"/>
          <w:iCs/>
          <w:sz w:val="28"/>
          <w:szCs w:val="28"/>
          <w:lang w:eastAsia="ru-RU"/>
        </w:rPr>
        <w:t>у</w:t>
      </w:r>
      <w:r w:rsidRPr="0008712A">
        <w:rPr>
          <w:rFonts w:ascii="Times New Roman" w:eastAsia="Times New Roman" w:hAnsi="Times New Roman" w:cs="Times New Roman"/>
          <w:iCs/>
          <w:sz w:val="28"/>
          <w:szCs w:val="28"/>
          <w:lang w:eastAsia="ru-RU"/>
        </w:rPr>
        <w:t>ющие направления, увеличивается занятость и уровень жизни населения р</w:t>
      </w:r>
      <w:r w:rsidRPr="0008712A">
        <w:rPr>
          <w:rFonts w:ascii="Times New Roman" w:eastAsia="Times New Roman" w:hAnsi="Times New Roman" w:cs="Times New Roman"/>
          <w:iCs/>
          <w:sz w:val="28"/>
          <w:szCs w:val="28"/>
          <w:lang w:eastAsia="ru-RU"/>
        </w:rPr>
        <w:t>е</w:t>
      </w:r>
      <w:r w:rsidRPr="0008712A">
        <w:rPr>
          <w:rFonts w:ascii="Times New Roman" w:eastAsia="Times New Roman" w:hAnsi="Times New Roman" w:cs="Times New Roman"/>
          <w:iCs/>
          <w:sz w:val="28"/>
          <w:szCs w:val="28"/>
          <w:lang w:eastAsia="ru-RU"/>
        </w:rPr>
        <w:t xml:space="preserve">гиона. </w:t>
      </w:r>
    </w:p>
    <w:p w14:paraId="66592299" w14:textId="31EF092E" w:rsidR="0031146C" w:rsidRPr="007E1B00" w:rsidRDefault="0031146C" w:rsidP="0031146C">
      <w:pPr>
        <w:pStyle w:val="af6"/>
        <w:ind w:firstLine="709"/>
        <w:jc w:val="both"/>
        <w:rPr>
          <w:rFonts w:ascii="Times New Roman" w:hAnsi="Times New Roman"/>
          <w:sz w:val="28"/>
          <w:szCs w:val="28"/>
        </w:rPr>
      </w:pPr>
      <w:r w:rsidRPr="007E1B00">
        <w:rPr>
          <w:rFonts w:ascii="Times New Roman" w:hAnsi="Times New Roman"/>
          <w:sz w:val="28"/>
          <w:szCs w:val="28"/>
        </w:rPr>
        <w:t xml:space="preserve">С целью устойчивого развития </w:t>
      </w:r>
      <w:r w:rsidRPr="007E1B00">
        <w:rPr>
          <w:rFonts w:ascii="Times New Roman" w:hAnsi="Times New Roman"/>
          <w:i/>
          <w:sz w:val="28"/>
          <w:szCs w:val="28"/>
        </w:rPr>
        <w:t>рынка туристических услуг</w:t>
      </w:r>
      <w:r w:rsidRPr="007E1B00">
        <w:rPr>
          <w:rFonts w:ascii="Times New Roman" w:hAnsi="Times New Roman"/>
          <w:sz w:val="28"/>
          <w:szCs w:val="28"/>
        </w:rPr>
        <w:t xml:space="preserve"> в регионе реализуется государственная программа «Развитие туризма в Алтайском крае» на 20</w:t>
      </w:r>
      <w:r w:rsidR="00830729">
        <w:rPr>
          <w:rFonts w:ascii="Times New Roman" w:hAnsi="Times New Roman"/>
          <w:sz w:val="28"/>
          <w:szCs w:val="28"/>
        </w:rPr>
        <w:t>15-2020 годы, включающая</w:t>
      </w:r>
      <w:r w:rsidRPr="007E1B00">
        <w:rPr>
          <w:rFonts w:ascii="Times New Roman" w:hAnsi="Times New Roman"/>
          <w:sz w:val="28"/>
          <w:szCs w:val="28"/>
        </w:rPr>
        <w:t xml:space="preserve"> правовые механизмы, финансовые и материально-технические условия, способствующие формированию и пр</w:t>
      </w:r>
      <w:r w:rsidRPr="007E1B00">
        <w:rPr>
          <w:rFonts w:ascii="Times New Roman" w:hAnsi="Times New Roman"/>
          <w:sz w:val="28"/>
          <w:szCs w:val="28"/>
        </w:rPr>
        <w:t>о</w:t>
      </w:r>
      <w:r w:rsidRPr="007E1B00">
        <w:rPr>
          <w:rFonts w:ascii="Times New Roman" w:hAnsi="Times New Roman"/>
          <w:sz w:val="28"/>
          <w:szCs w:val="28"/>
        </w:rPr>
        <w:t>движению алтайского рынка туристических услуг.</w:t>
      </w:r>
    </w:p>
    <w:p w14:paraId="049137E7" w14:textId="77777777" w:rsidR="0031146C" w:rsidRPr="003A754C" w:rsidRDefault="0031146C" w:rsidP="0031146C">
      <w:pPr>
        <w:widowControl w:val="0"/>
        <w:autoSpaceDE w:val="0"/>
        <w:autoSpaceDN w:val="0"/>
        <w:adjustRightInd w:val="0"/>
        <w:spacing w:after="0" w:line="240" w:lineRule="auto"/>
        <w:ind w:firstLine="709"/>
        <w:jc w:val="both"/>
        <w:rPr>
          <w:rFonts w:ascii="Times New Roman" w:eastAsia="Times New Roman" w:hAnsi="Times New Roman" w:cs="Times New Roman"/>
          <w:iCs/>
          <w:sz w:val="28"/>
          <w:szCs w:val="28"/>
          <w:lang w:eastAsia="ru-RU"/>
        </w:rPr>
      </w:pPr>
      <w:r w:rsidRPr="003A754C">
        <w:rPr>
          <w:rFonts w:ascii="Times New Roman" w:eastAsia="Times New Roman" w:hAnsi="Times New Roman" w:cs="Times New Roman"/>
          <w:iCs/>
          <w:sz w:val="28"/>
          <w:szCs w:val="28"/>
          <w:lang w:eastAsia="ru-RU"/>
        </w:rPr>
        <w:t>Второй год подряд Алтайский край входит в десятку лучших регионов по темпам развития туризма во Всероссийском рейтинге по оценке эффе</w:t>
      </w:r>
      <w:r w:rsidRPr="003A754C">
        <w:rPr>
          <w:rFonts w:ascii="Times New Roman" w:eastAsia="Times New Roman" w:hAnsi="Times New Roman" w:cs="Times New Roman"/>
          <w:iCs/>
          <w:sz w:val="28"/>
          <w:szCs w:val="28"/>
          <w:lang w:eastAsia="ru-RU"/>
        </w:rPr>
        <w:t>к</w:t>
      </w:r>
      <w:r w:rsidRPr="003A754C">
        <w:rPr>
          <w:rFonts w:ascii="Times New Roman" w:eastAsia="Times New Roman" w:hAnsi="Times New Roman" w:cs="Times New Roman"/>
          <w:iCs/>
          <w:sz w:val="28"/>
          <w:szCs w:val="28"/>
          <w:lang w:eastAsia="ru-RU"/>
        </w:rPr>
        <w:t>тивности деятельности органов исполнительной власти субъектов Росси</w:t>
      </w:r>
      <w:r w:rsidRPr="003A754C">
        <w:rPr>
          <w:rFonts w:ascii="Times New Roman" w:eastAsia="Times New Roman" w:hAnsi="Times New Roman" w:cs="Times New Roman"/>
          <w:iCs/>
          <w:sz w:val="28"/>
          <w:szCs w:val="28"/>
          <w:lang w:eastAsia="ru-RU"/>
        </w:rPr>
        <w:t>й</w:t>
      </w:r>
      <w:r w:rsidRPr="003A754C">
        <w:rPr>
          <w:rFonts w:ascii="Times New Roman" w:eastAsia="Times New Roman" w:hAnsi="Times New Roman" w:cs="Times New Roman"/>
          <w:iCs/>
          <w:sz w:val="28"/>
          <w:szCs w:val="28"/>
          <w:lang w:eastAsia="ru-RU"/>
        </w:rPr>
        <w:t>ской Федерации в сфере туризма.</w:t>
      </w:r>
    </w:p>
    <w:p w14:paraId="521A571C" w14:textId="2571A86B" w:rsidR="0031146C" w:rsidRDefault="0031146C" w:rsidP="0031146C">
      <w:pPr>
        <w:widowControl w:val="0"/>
        <w:autoSpaceDE w:val="0"/>
        <w:autoSpaceDN w:val="0"/>
        <w:adjustRightInd w:val="0"/>
        <w:spacing w:after="0" w:line="240" w:lineRule="auto"/>
        <w:ind w:firstLine="709"/>
        <w:jc w:val="both"/>
        <w:rPr>
          <w:rFonts w:ascii="Times New Roman" w:hAnsi="Times New Roman"/>
          <w:sz w:val="28"/>
          <w:szCs w:val="28"/>
          <w:highlight w:val="yellow"/>
        </w:rPr>
      </w:pPr>
      <w:r w:rsidRPr="005758AA">
        <w:rPr>
          <w:rFonts w:ascii="Times New Roman" w:hAnsi="Times New Roman"/>
          <w:sz w:val="28"/>
          <w:szCs w:val="28"/>
        </w:rPr>
        <w:t>По предварительным итогам 2018 года на территории региона функц</w:t>
      </w:r>
      <w:r w:rsidRPr="005758AA">
        <w:rPr>
          <w:rFonts w:ascii="Times New Roman" w:hAnsi="Times New Roman"/>
          <w:sz w:val="28"/>
          <w:szCs w:val="28"/>
        </w:rPr>
        <w:t>и</w:t>
      </w:r>
      <w:r w:rsidRPr="005758AA">
        <w:rPr>
          <w:rFonts w:ascii="Times New Roman" w:hAnsi="Times New Roman"/>
          <w:sz w:val="28"/>
          <w:szCs w:val="28"/>
        </w:rPr>
        <w:t>онир</w:t>
      </w:r>
      <w:r>
        <w:rPr>
          <w:rFonts w:ascii="Times New Roman" w:hAnsi="Times New Roman"/>
          <w:sz w:val="28"/>
          <w:szCs w:val="28"/>
        </w:rPr>
        <w:t>овало</w:t>
      </w:r>
      <w:r w:rsidRPr="005758AA">
        <w:rPr>
          <w:rFonts w:ascii="Times New Roman" w:hAnsi="Times New Roman"/>
          <w:sz w:val="28"/>
          <w:szCs w:val="28"/>
        </w:rPr>
        <w:t xml:space="preserve"> 990 туристских предприятий</w:t>
      </w:r>
      <w:r>
        <w:rPr>
          <w:rFonts w:ascii="Times New Roman" w:hAnsi="Times New Roman"/>
          <w:sz w:val="28"/>
          <w:szCs w:val="28"/>
        </w:rPr>
        <w:t xml:space="preserve"> (+ 0,3 % к 2017 году), отдых тур</w:t>
      </w:r>
      <w:r>
        <w:rPr>
          <w:rFonts w:ascii="Times New Roman" w:hAnsi="Times New Roman"/>
          <w:sz w:val="28"/>
          <w:szCs w:val="28"/>
        </w:rPr>
        <w:t>и</w:t>
      </w:r>
      <w:r>
        <w:rPr>
          <w:rFonts w:ascii="Times New Roman" w:hAnsi="Times New Roman"/>
          <w:sz w:val="28"/>
          <w:szCs w:val="28"/>
        </w:rPr>
        <w:t xml:space="preserve">стов обеспечивали </w:t>
      </w:r>
      <w:r w:rsidRPr="005758AA">
        <w:rPr>
          <w:rFonts w:ascii="Times New Roman" w:hAnsi="Times New Roman"/>
          <w:sz w:val="28"/>
          <w:szCs w:val="28"/>
        </w:rPr>
        <w:t xml:space="preserve">290 коллективных средств размещения общего </w:t>
      </w:r>
      <w:r w:rsidRPr="009C2082">
        <w:rPr>
          <w:rFonts w:ascii="Times New Roman" w:hAnsi="Times New Roman"/>
          <w:sz w:val="28"/>
          <w:szCs w:val="28"/>
        </w:rPr>
        <w:t>назначения (гостиницы, отели, мотели, хостелы и т.д.)</w:t>
      </w:r>
      <w:r>
        <w:rPr>
          <w:rFonts w:ascii="Times New Roman" w:hAnsi="Times New Roman"/>
          <w:sz w:val="28"/>
          <w:szCs w:val="28"/>
        </w:rPr>
        <w:t xml:space="preserve">, </w:t>
      </w:r>
      <w:r w:rsidRPr="005758AA">
        <w:rPr>
          <w:rFonts w:ascii="Times New Roman" w:hAnsi="Times New Roman"/>
          <w:sz w:val="28"/>
          <w:szCs w:val="28"/>
        </w:rPr>
        <w:t xml:space="preserve">42 </w:t>
      </w:r>
      <w:r>
        <w:rPr>
          <w:rFonts w:ascii="Times New Roman" w:hAnsi="Times New Roman"/>
          <w:sz w:val="28"/>
          <w:szCs w:val="28"/>
        </w:rPr>
        <w:t>санаторно-курортных учр</w:t>
      </w:r>
      <w:r>
        <w:rPr>
          <w:rFonts w:ascii="Times New Roman" w:hAnsi="Times New Roman"/>
          <w:sz w:val="28"/>
          <w:szCs w:val="28"/>
        </w:rPr>
        <w:t>е</w:t>
      </w:r>
      <w:r>
        <w:rPr>
          <w:rFonts w:ascii="Times New Roman" w:hAnsi="Times New Roman"/>
          <w:sz w:val="28"/>
          <w:szCs w:val="28"/>
        </w:rPr>
        <w:t xml:space="preserve">ждения, </w:t>
      </w:r>
      <w:r w:rsidRPr="005758AA">
        <w:rPr>
          <w:rFonts w:ascii="Times New Roman" w:hAnsi="Times New Roman"/>
          <w:sz w:val="28"/>
          <w:szCs w:val="28"/>
        </w:rPr>
        <w:t>бол</w:t>
      </w:r>
      <w:r>
        <w:rPr>
          <w:rFonts w:ascii="Times New Roman" w:hAnsi="Times New Roman"/>
          <w:sz w:val="28"/>
          <w:szCs w:val="28"/>
        </w:rPr>
        <w:t xml:space="preserve">ее 180 сельских гостевых домов, </w:t>
      </w:r>
      <w:r w:rsidRPr="005758AA">
        <w:rPr>
          <w:rFonts w:ascii="Times New Roman" w:hAnsi="Times New Roman"/>
          <w:sz w:val="28"/>
          <w:szCs w:val="28"/>
        </w:rPr>
        <w:t>более 160 турбаз и организаций отдыха.</w:t>
      </w:r>
      <w:r>
        <w:rPr>
          <w:rFonts w:ascii="Times New Roman" w:hAnsi="Times New Roman"/>
          <w:sz w:val="28"/>
          <w:szCs w:val="28"/>
        </w:rPr>
        <w:t xml:space="preserve"> В целом к</w:t>
      </w:r>
      <w:r w:rsidRPr="005758AA">
        <w:rPr>
          <w:rFonts w:ascii="Times New Roman" w:hAnsi="Times New Roman"/>
          <w:sz w:val="28"/>
          <w:szCs w:val="28"/>
        </w:rPr>
        <w:t>оличество мест единовременного размещения в регионе составля</w:t>
      </w:r>
      <w:r>
        <w:rPr>
          <w:rFonts w:ascii="Times New Roman" w:hAnsi="Times New Roman"/>
          <w:sz w:val="28"/>
          <w:szCs w:val="28"/>
        </w:rPr>
        <w:t>ло</w:t>
      </w:r>
      <w:r w:rsidRPr="005758AA">
        <w:rPr>
          <w:rFonts w:ascii="Times New Roman" w:hAnsi="Times New Roman"/>
          <w:sz w:val="28"/>
          <w:szCs w:val="28"/>
        </w:rPr>
        <w:t xml:space="preserve"> 51 тыс</w:t>
      </w:r>
      <w:r>
        <w:rPr>
          <w:rFonts w:ascii="Times New Roman" w:hAnsi="Times New Roman"/>
          <w:sz w:val="28"/>
          <w:szCs w:val="28"/>
        </w:rPr>
        <w:t>ячу</w:t>
      </w:r>
      <w:r w:rsidRPr="005758AA">
        <w:rPr>
          <w:rFonts w:ascii="Times New Roman" w:hAnsi="Times New Roman"/>
          <w:sz w:val="28"/>
          <w:szCs w:val="28"/>
        </w:rPr>
        <w:t xml:space="preserve"> (</w:t>
      </w:r>
      <w:r>
        <w:rPr>
          <w:rFonts w:ascii="Times New Roman" w:hAnsi="Times New Roman"/>
          <w:sz w:val="28"/>
          <w:szCs w:val="28"/>
        </w:rPr>
        <w:t>100 % к 2017 году)</w:t>
      </w:r>
      <w:r w:rsidRPr="005758AA">
        <w:rPr>
          <w:rFonts w:ascii="Times New Roman" w:hAnsi="Times New Roman"/>
          <w:sz w:val="28"/>
          <w:szCs w:val="28"/>
        </w:rPr>
        <w:t xml:space="preserve"> в том числе круглогодичных – 20</w:t>
      </w:r>
      <w:r w:rsidR="009E224B">
        <w:rPr>
          <w:rFonts w:ascii="Times New Roman" w:hAnsi="Times New Roman"/>
          <w:sz w:val="28"/>
          <w:szCs w:val="28"/>
        </w:rPr>
        <w:t xml:space="preserve"> </w:t>
      </w:r>
      <w:r w:rsidRPr="005758AA">
        <w:rPr>
          <w:rFonts w:ascii="Times New Roman" w:hAnsi="Times New Roman"/>
          <w:sz w:val="28"/>
          <w:szCs w:val="28"/>
        </w:rPr>
        <w:t>тыс</w:t>
      </w:r>
      <w:r>
        <w:rPr>
          <w:rFonts w:ascii="Times New Roman" w:hAnsi="Times New Roman"/>
          <w:sz w:val="28"/>
          <w:szCs w:val="28"/>
        </w:rPr>
        <w:t>яч</w:t>
      </w:r>
      <w:r w:rsidRPr="005758AA">
        <w:rPr>
          <w:rFonts w:ascii="Times New Roman" w:hAnsi="Times New Roman"/>
          <w:sz w:val="28"/>
          <w:szCs w:val="28"/>
        </w:rPr>
        <w:t xml:space="preserve"> (</w:t>
      </w:r>
      <w:r>
        <w:rPr>
          <w:rFonts w:ascii="Times New Roman" w:hAnsi="Times New Roman"/>
          <w:sz w:val="28"/>
          <w:szCs w:val="28"/>
        </w:rPr>
        <w:t>+1 %</w:t>
      </w:r>
      <w:r w:rsidRPr="005758AA">
        <w:rPr>
          <w:rFonts w:ascii="Times New Roman" w:hAnsi="Times New Roman"/>
          <w:sz w:val="28"/>
          <w:szCs w:val="28"/>
        </w:rPr>
        <w:t>).</w:t>
      </w:r>
      <w:r>
        <w:rPr>
          <w:rFonts w:ascii="Times New Roman" w:hAnsi="Times New Roman"/>
          <w:sz w:val="28"/>
          <w:szCs w:val="28"/>
        </w:rPr>
        <w:t xml:space="preserve"> </w:t>
      </w:r>
      <w:r w:rsidRPr="005758AA">
        <w:rPr>
          <w:rFonts w:ascii="Times New Roman" w:hAnsi="Times New Roman"/>
          <w:sz w:val="28"/>
          <w:szCs w:val="28"/>
        </w:rPr>
        <w:t>Туроператорские и турагентские услуги в регионе оказыва</w:t>
      </w:r>
      <w:r>
        <w:rPr>
          <w:rFonts w:ascii="Times New Roman" w:hAnsi="Times New Roman"/>
          <w:sz w:val="28"/>
          <w:szCs w:val="28"/>
        </w:rPr>
        <w:t>ли</w:t>
      </w:r>
      <w:r w:rsidRPr="005758AA">
        <w:rPr>
          <w:rFonts w:ascii="Times New Roman" w:hAnsi="Times New Roman"/>
          <w:sz w:val="28"/>
          <w:szCs w:val="28"/>
        </w:rPr>
        <w:t xml:space="preserve"> более 220 организаций.</w:t>
      </w:r>
    </w:p>
    <w:p w14:paraId="578C9DDE" w14:textId="376B7398" w:rsidR="0031146C" w:rsidRPr="006137D1" w:rsidRDefault="0031146C" w:rsidP="0031146C">
      <w:pPr>
        <w:widowControl w:val="0"/>
        <w:autoSpaceDE w:val="0"/>
        <w:autoSpaceDN w:val="0"/>
        <w:adjustRightInd w:val="0"/>
        <w:spacing w:after="0" w:line="240" w:lineRule="auto"/>
        <w:ind w:firstLine="709"/>
        <w:jc w:val="both"/>
        <w:rPr>
          <w:rFonts w:ascii="Times New Roman" w:eastAsia="Times New Roman" w:hAnsi="Times New Roman" w:cs="Times New Roman"/>
          <w:iCs/>
          <w:sz w:val="28"/>
          <w:szCs w:val="28"/>
          <w:highlight w:val="yellow"/>
          <w:lang w:eastAsia="ru-RU"/>
        </w:rPr>
      </w:pPr>
      <w:r w:rsidRPr="00383138">
        <w:rPr>
          <w:rFonts w:ascii="Times New Roman" w:eastAsia="Times New Roman" w:hAnsi="Times New Roman" w:cs="Times New Roman"/>
          <w:iCs/>
          <w:sz w:val="28"/>
          <w:szCs w:val="28"/>
          <w:lang w:eastAsia="ru-RU"/>
        </w:rPr>
        <w:t>Повышение спроса отдыхающих на организованный туризм стимул</w:t>
      </w:r>
      <w:r w:rsidRPr="00383138">
        <w:rPr>
          <w:rFonts w:ascii="Times New Roman" w:eastAsia="Times New Roman" w:hAnsi="Times New Roman" w:cs="Times New Roman"/>
          <w:iCs/>
          <w:sz w:val="28"/>
          <w:szCs w:val="28"/>
          <w:lang w:eastAsia="ru-RU"/>
        </w:rPr>
        <w:t>и</w:t>
      </w:r>
      <w:r w:rsidRPr="00383138">
        <w:rPr>
          <w:rFonts w:ascii="Times New Roman" w:eastAsia="Times New Roman" w:hAnsi="Times New Roman" w:cs="Times New Roman"/>
          <w:iCs/>
          <w:sz w:val="28"/>
          <w:szCs w:val="28"/>
          <w:lang w:eastAsia="ru-RU"/>
        </w:rPr>
        <w:t xml:space="preserve">ровало активное развитие одного из наиболее традиционных рынков </w:t>
      </w:r>
      <w:proofErr w:type="spellStart"/>
      <w:r w:rsidRPr="00383138">
        <w:rPr>
          <w:rFonts w:ascii="Times New Roman" w:eastAsia="Times New Roman" w:hAnsi="Times New Roman" w:cs="Times New Roman"/>
          <w:iCs/>
          <w:sz w:val="28"/>
          <w:szCs w:val="28"/>
          <w:lang w:eastAsia="ru-RU"/>
        </w:rPr>
        <w:t>туриз</w:t>
      </w:r>
      <w:r w:rsidR="00FA5572">
        <w:rPr>
          <w:rFonts w:ascii="Times New Roman" w:eastAsia="Times New Roman" w:hAnsi="Times New Roman" w:cs="Times New Roman"/>
          <w:iCs/>
          <w:sz w:val="28"/>
          <w:szCs w:val="28"/>
          <w:lang w:eastAsia="ru-RU"/>
        </w:rPr>
        <w:t>-</w:t>
      </w:r>
      <w:r w:rsidRPr="00383138">
        <w:rPr>
          <w:rFonts w:ascii="Times New Roman" w:eastAsia="Times New Roman" w:hAnsi="Times New Roman" w:cs="Times New Roman"/>
          <w:iCs/>
          <w:sz w:val="28"/>
          <w:szCs w:val="28"/>
          <w:lang w:eastAsia="ru-RU"/>
        </w:rPr>
        <w:t>ма</w:t>
      </w:r>
      <w:proofErr w:type="spellEnd"/>
      <w:r w:rsidRPr="00383138">
        <w:rPr>
          <w:rFonts w:ascii="Times New Roman" w:eastAsia="Times New Roman" w:hAnsi="Times New Roman" w:cs="Times New Roman"/>
          <w:iCs/>
          <w:sz w:val="28"/>
          <w:szCs w:val="28"/>
          <w:lang w:eastAsia="ru-RU"/>
        </w:rPr>
        <w:t xml:space="preserve"> – </w:t>
      </w:r>
      <w:r w:rsidRPr="00383138">
        <w:rPr>
          <w:rFonts w:ascii="Times New Roman" w:eastAsia="Times New Roman" w:hAnsi="Times New Roman" w:cs="Times New Roman"/>
          <w:i/>
          <w:iCs/>
          <w:sz w:val="28"/>
          <w:szCs w:val="28"/>
          <w:lang w:eastAsia="ru-RU"/>
        </w:rPr>
        <w:t>лечебно-оздоровительного</w:t>
      </w:r>
      <w:r w:rsidRPr="00383138">
        <w:rPr>
          <w:rFonts w:ascii="Times New Roman" w:eastAsia="Times New Roman" w:hAnsi="Times New Roman" w:cs="Times New Roman"/>
          <w:iCs/>
          <w:sz w:val="28"/>
          <w:szCs w:val="28"/>
          <w:lang w:eastAsia="ru-RU"/>
        </w:rPr>
        <w:t xml:space="preserve">, представленного 42 санаторно-курортными </w:t>
      </w:r>
      <w:r w:rsidRPr="00383138">
        <w:rPr>
          <w:rFonts w:ascii="Times New Roman" w:eastAsia="Times New Roman" w:hAnsi="Times New Roman" w:cs="Times New Roman"/>
          <w:iCs/>
          <w:sz w:val="28"/>
          <w:szCs w:val="28"/>
          <w:lang w:eastAsia="ru-RU"/>
        </w:rPr>
        <w:lastRenderedPageBreak/>
        <w:t>комп</w:t>
      </w:r>
      <w:r w:rsidRPr="007F5B3E">
        <w:rPr>
          <w:rFonts w:ascii="Times New Roman" w:eastAsia="Times New Roman" w:hAnsi="Times New Roman" w:cs="Times New Roman"/>
          <w:iCs/>
          <w:sz w:val="28"/>
          <w:szCs w:val="28"/>
          <w:lang w:eastAsia="ru-RU"/>
        </w:rPr>
        <w:t xml:space="preserve">лексами почти на 9 тыс. мест единовременного размещения. </w:t>
      </w:r>
    </w:p>
    <w:p w14:paraId="48913F8A" w14:textId="77777777" w:rsidR="0031146C" w:rsidRPr="006137D1" w:rsidRDefault="0031146C" w:rsidP="0031146C">
      <w:pPr>
        <w:widowControl w:val="0"/>
        <w:autoSpaceDE w:val="0"/>
        <w:autoSpaceDN w:val="0"/>
        <w:adjustRightInd w:val="0"/>
        <w:spacing w:after="0" w:line="240" w:lineRule="auto"/>
        <w:ind w:firstLine="709"/>
        <w:jc w:val="both"/>
        <w:rPr>
          <w:rFonts w:ascii="Times New Roman" w:eastAsia="Times New Roman" w:hAnsi="Times New Roman" w:cs="Times New Roman"/>
          <w:iCs/>
          <w:sz w:val="28"/>
          <w:szCs w:val="28"/>
          <w:highlight w:val="yellow"/>
          <w:lang w:eastAsia="ru-RU"/>
        </w:rPr>
      </w:pPr>
      <w:r w:rsidRPr="005458EF">
        <w:rPr>
          <w:rFonts w:ascii="Times New Roman" w:eastAsia="Times New Roman" w:hAnsi="Times New Roman" w:cs="Times New Roman"/>
          <w:iCs/>
          <w:sz w:val="28"/>
          <w:szCs w:val="28"/>
          <w:lang w:eastAsia="ru-RU"/>
        </w:rPr>
        <w:t xml:space="preserve">Лидером санаторно-курортного комплекса Алтайского края является </w:t>
      </w:r>
      <w:r w:rsidRPr="003A754C">
        <w:rPr>
          <w:rFonts w:ascii="Times New Roman" w:eastAsia="Times New Roman" w:hAnsi="Times New Roman" w:cs="Times New Roman"/>
          <w:iCs/>
          <w:sz w:val="28"/>
          <w:szCs w:val="28"/>
          <w:lang w:eastAsia="ru-RU"/>
        </w:rPr>
        <w:t>город-курорт федерального значения Белокуриха, который по итогам Вс</w:t>
      </w:r>
      <w:r w:rsidRPr="003A754C">
        <w:rPr>
          <w:rFonts w:ascii="Times New Roman" w:eastAsia="Times New Roman" w:hAnsi="Times New Roman" w:cs="Times New Roman"/>
          <w:iCs/>
          <w:sz w:val="28"/>
          <w:szCs w:val="28"/>
          <w:lang w:eastAsia="ru-RU"/>
        </w:rPr>
        <w:t>е</w:t>
      </w:r>
      <w:r w:rsidRPr="003A754C">
        <w:rPr>
          <w:rFonts w:ascii="Times New Roman" w:eastAsia="Times New Roman" w:hAnsi="Times New Roman" w:cs="Times New Roman"/>
          <w:iCs/>
          <w:sz w:val="28"/>
          <w:szCs w:val="28"/>
          <w:lang w:eastAsia="ru-RU"/>
        </w:rPr>
        <w:t xml:space="preserve">российского форума «Здравница-2018» в седьмой раз стал лучшим курортом федерального значения России. </w:t>
      </w:r>
    </w:p>
    <w:p w14:paraId="073F6E92" w14:textId="77777777" w:rsidR="0031146C" w:rsidRPr="009267A5" w:rsidRDefault="0031146C" w:rsidP="0031146C">
      <w:pPr>
        <w:pStyle w:val="af6"/>
        <w:ind w:firstLine="709"/>
        <w:jc w:val="both"/>
        <w:rPr>
          <w:rFonts w:ascii="Times New Roman" w:hAnsi="Times New Roman"/>
          <w:sz w:val="28"/>
          <w:szCs w:val="28"/>
        </w:rPr>
      </w:pPr>
      <w:r w:rsidRPr="009267A5">
        <w:rPr>
          <w:rFonts w:ascii="Times New Roman" w:hAnsi="Times New Roman"/>
          <w:sz w:val="28"/>
          <w:szCs w:val="28"/>
        </w:rPr>
        <w:t>Большую популярность на рынке оздоровительного туризма получил отдых на горько-соленых озерах степного Алтая. В настоящее время наиб</w:t>
      </w:r>
      <w:r w:rsidRPr="009267A5">
        <w:rPr>
          <w:rFonts w:ascii="Times New Roman" w:hAnsi="Times New Roman"/>
          <w:sz w:val="28"/>
          <w:szCs w:val="28"/>
        </w:rPr>
        <w:t>о</w:t>
      </w:r>
      <w:r w:rsidRPr="009267A5">
        <w:rPr>
          <w:rFonts w:ascii="Times New Roman" w:hAnsi="Times New Roman"/>
          <w:sz w:val="28"/>
          <w:szCs w:val="28"/>
        </w:rPr>
        <w:t xml:space="preserve">лее востребованными у туристов являются озеро Большое Яровое, озера </w:t>
      </w:r>
      <w:proofErr w:type="spellStart"/>
      <w:r w:rsidRPr="009267A5">
        <w:rPr>
          <w:rFonts w:ascii="Times New Roman" w:hAnsi="Times New Roman"/>
          <w:sz w:val="28"/>
          <w:szCs w:val="28"/>
        </w:rPr>
        <w:t>З</w:t>
      </w:r>
      <w:r w:rsidRPr="009267A5">
        <w:rPr>
          <w:rFonts w:ascii="Times New Roman" w:hAnsi="Times New Roman"/>
          <w:sz w:val="28"/>
          <w:szCs w:val="28"/>
        </w:rPr>
        <w:t>а</w:t>
      </w:r>
      <w:r w:rsidRPr="009267A5">
        <w:rPr>
          <w:rFonts w:ascii="Times New Roman" w:hAnsi="Times New Roman"/>
          <w:sz w:val="28"/>
          <w:szCs w:val="28"/>
        </w:rPr>
        <w:t>вьяловского</w:t>
      </w:r>
      <w:proofErr w:type="spellEnd"/>
      <w:r w:rsidRPr="009267A5">
        <w:rPr>
          <w:rFonts w:ascii="Times New Roman" w:hAnsi="Times New Roman"/>
          <w:sz w:val="28"/>
          <w:szCs w:val="28"/>
        </w:rPr>
        <w:t xml:space="preserve">, Романовского, Егорьевского районов. </w:t>
      </w:r>
    </w:p>
    <w:p w14:paraId="27819DEC" w14:textId="77777777" w:rsidR="0031146C" w:rsidRPr="00316923" w:rsidRDefault="0031146C" w:rsidP="0031146C">
      <w:pPr>
        <w:widowControl w:val="0"/>
        <w:autoSpaceDE w:val="0"/>
        <w:autoSpaceDN w:val="0"/>
        <w:adjustRightInd w:val="0"/>
        <w:spacing w:after="0" w:line="240" w:lineRule="auto"/>
        <w:ind w:firstLine="709"/>
        <w:jc w:val="both"/>
        <w:rPr>
          <w:rFonts w:ascii="Times New Roman" w:eastAsia="Times New Roman" w:hAnsi="Times New Roman" w:cs="Times New Roman"/>
          <w:iCs/>
          <w:sz w:val="28"/>
          <w:szCs w:val="28"/>
          <w:lang w:eastAsia="ru-RU"/>
        </w:rPr>
      </w:pPr>
      <w:r w:rsidRPr="009267A5">
        <w:rPr>
          <w:rFonts w:ascii="Times New Roman" w:hAnsi="Times New Roman"/>
          <w:sz w:val="28"/>
          <w:szCs w:val="28"/>
        </w:rPr>
        <w:t>К одному из перспективных рынков оказания туристических услуг о</w:t>
      </w:r>
      <w:r w:rsidRPr="009267A5">
        <w:rPr>
          <w:rFonts w:ascii="Times New Roman" w:hAnsi="Times New Roman"/>
          <w:sz w:val="28"/>
          <w:szCs w:val="28"/>
        </w:rPr>
        <w:t>т</w:t>
      </w:r>
      <w:r w:rsidRPr="009267A5">
        <w:rPr>
          <w:rFonts w:ascii="Times New Roman" w:hAnsi="Times New Roman"/>
          <w:sz w:val="28"/>
          <w:szCs w:val="28"/>
        </w:rPr>
        <w:t xml:space="preserve">носится </w:t>
      </w:r>
      <w:r w:rsidRPr="009267A5">
        <w:rPr>
          <w:rFonts w:ascii="Times New Roman" w:hAnsi="Times New Roman"/>
          <w:i/>
          <w:sz w:val="28"/>
          <w:szCs w:val="28"/>
        </w:rPr>
        <w:t>рынок сельского туризма</w:t>
      </w:r>
      <w:r w:rsidRPr="009267A5">
        <w:rPr>
          <w:rFonts w:ascii="Times New Roman" w:hAnsi="Times New Roman"/>
          <w:sz w:val="28"/>
          <w:szCs w:val="28"/>
        </w:rPr>
        <w:t xml:space="preserve">. В Алтайском крае практически </w:t>
      </w:r>
      <w:r w:rsidRPr="009267A5">
        <w:rPr>
          <w:rFonts w:ascii="Times New Roman" w:eastAsia="Times New Roman" w:hAnsi="Times New Roman" w:cs="Times New Roman"/>
          <w:iCs/>
          <w:sz w:val="28"/>
          <w:szCs w:val="28"/>
          <w:lang w:eastAsia="ru-RU"/>
        </w:rPr>
        <w:t xml:space="preserve">половина населения региона – сельские </w:t>
      </w:r>
      <w:r w:rsidRPr="00316923">
        <w:rPr>
          <w:rFonts w:ascii="Times New Roman" w:eastAsia="Times New Roman" w:hAnsi="Times New Roman" w:cs="Times New Roman"/>
          <w:iCs/>
          <w:sz w:val="28"/>
          <w:szCs w:val="28"/>
          <w:lang w:eastAsia="ru-RU"/>
        </w:rPr>
        <w:t>жители. В настоящее время более чем в 20 м</w:t>
      </w:r>
      <w:r w:rsidRPr="00316923">
        <w:rPr>
          <w:rFonts w:ascii="Times New Roman" w:eastAsia="Times New Roman" w:hAnsi="Times New Roman" w:cs="Times New Roman"/>
          <w:iCs/>
          <w:sz w:val="28"/>
          <w:szCs w:val="28"/>
          <w:lang w:eastAsia="ru-RU"/>
        </w:rPr>
        <w:t>у</w:t>
      </w:r>
      <w:r w:rsidRPr="00316923">
        <w:rPr>
          <w:rFonts w:ascii="Times New Roman" w:eastAsia="Times New Roman" w:hAnsi="Times New Roman" w:cs="Times New Roman"/>
          <w:iCs/>
          <w:sz w:val="28"/>
          <w:szCs w:val="28"/>
          <w:lang w:eastAsia="ru-RU"/>
        </w:rPr>
        <w:t xml:space="preserve">ниципальных районах Алтайского края гостевыми домами оказываются услуги сельского туризма. Высокая конкуренция на этом рынке представлена в Алтайском, Змеиногорском, </w:t>
      </w:r>
      <w:proofErr w:type="spellStart"/>
      <w:r w:rsidRPr="00316923">
        <w:rPr>
          <w:rFonts w:ascii="Times New Roman" w:eastAsia="Times New Roman" w:hAnsi="Times New Roman" w:cs="Times New Roman"/>
          <w:iCs/>
          <w:sz w:val="28"/>
          <w:szCs w:val="28"/>
          <w:lang w:eastAsia="ru-RU"/>
        </w:rPr>
        <w:t>Краснощековском</w:t>
      </w:r>
      <w:proofErr w:type="spellEnd"/>
      <w:r w:rsidRPr="00316923">
        <w:rPr>
          <w:rFonts w:ascii="Times New Roman" w:eastAsia="Times New Roman" w:hAnsi="Times New Roman" w:cs="Times New Roman"/>
          <w:iCs/>
          <w:sz w:val="28"/>
          <w:szCs w:val="28"/>
          <w:lang w:eastAsia="ru-RU"/>
        </w:rPr>
        <w:t xml:space="preserve">, </w:t>
      </w:r>
      <w:proofErr w:type="spellStart"/>
      <w:r w:rsidRPr="00316923">
        <w:rPr>
          <w:rFonts w:ascii="Times New Roman" w:eastAsia="Times New Roman" w:hAnsi="Times New Roman" w:cs="Times New Roman"/>
          <w:iCs/>
          <w:sz w:val="28"/>
          <w:szCs w:val="28"/>
          <w:lang w:eastAsia="ru-RU"/>
        </w:rPr>
        <w:t>Курьинском</w:t>
      </w:r>
      <w:proofErr w:type="spellEnd"/>
      <w:r w:rsidRPr="00316923">
        <w:rPr>
          <w:rFonts w:ascii="Times New Roman" w:eastAsia="Times New Roman" w:hAnsi="Times New Roman" w:cs="Times New Roman"/>
          <w:iCs/>
          <w:sz w:val="28"/>
          <w:szCs w:val="28"/>
          <w:lang w:eastAsia="ru-RU"/>
        </w:rPr>
        <w:t xml:space="preserve">, Смоленском, </w:t>
      </w:r>
      <w:proofErr w:type="spellStart"/>
      <w:r w:rsidRPr="00316923">
        <w:rPr>
          <w:rFonts w:ascii="Times New Roman" w:eastAsia="Times New Roman" w:hAnsi="Times New Roman" w:cs="Times New Roman"/>
          <w:iCs/>
          <w:sz w:val="28"/>
          <w:szCs w:val="28"/>
          <w:lang w:eastAsia="ru-RU"/>
        </w:rPr>
        <w:t>Солонешенском</w:t>
      </w:r>
      <w:proofErr w:type="spellEnd"/>
      <w:r w:rsidRPr="00316923">
        <w:rPr>
          <w:rFonts w:ascii="Times New Roman" w:eastAsia="Times New Roman" w:hAnsi="Times New Roman" w:cs="Times New Roman"/>
          <w:iCs/>
          <w:sz w:val="28"/>
          <w:szCs w:val="28"/>
          <w:lang w:eastAsia="ru-RU"/>
        </w:rPr>
        <w:t xml:space="preserve">, Чарышском районах. </w:t>
      </w:r>
    </w:p>
    <w:p w14:paraId="32943A21" w14:textId="77777777" w:rsidR="0031146C" w:rsidRPr="009267A5" w:rsidRDefault="0031146C" w:rsidP="0031146C">
      <w:pPr>
        <w:pStyle w:val="af6"/>
        <w:ind w:firstLine="709"/>
        <w:jc w:val="both"/>
        <w:rPr>
          <w:rFonts w:ascii="Times New Roman" w:hAnsi="Times New Roman"/>
          <w:sz w:val="28"/>
          <w:szCs w:val="28"/>
        </w:rPr>
      </w:pPr>
      <w:r w:rsidRPr="00316923">
        <w:rPr>
          <w:rFonts w:ascii="Times New Roman" w:hAnsi="Times New Roman"/>
          <w:sz w:val="28"/>
          <w:szCs w:val="28"/>
        </w:rPr>
        <w:t>Рост популярности деревенского отдыха, развитие инфраструктуры</w:t>
      </w:r>
      <w:r w:rsidRPr="009267A5">
        <w:rPr>
          <w:rFonts w:ascii="Times New Roman" w:hAnsi="Times New Roman"/>
          <w:sz w:val="28"/>
          <w:szCs w:val="28"/>
        </w:rPr>
        <w:t xml:space="preserve"> сельских поселений, государственная поддержка предпринимателей и приток частных инвестиций будут способствовать дальнейшему развитию и попул</w:t>
      </w:r>
      <w:r w:rsidRPr="009267A5">
        <w:rPr>
          <w:rFonts w:ascii="Times New Roman" w:hAnsi="Times New Roman"/>
          <w:sz w:val="28"/>
          <w:szCs w:val="28"/>
        </w:rPr>
        <w:t>я</w:t>
      </w:r>
      <w:r w:rsidRPr="009267A5">
        <w:rPr>
          <w:rFonts w:ascii="Times New Roman" w:hAnsi="Times New Roman"/>
          <w:sz w:val="28"/>
          <w:szCs w:val="28"/>
        </w:rPr>
        <w:t>ризации рынка сельского туризма.</w:t>
      </w:r>
    </w:p>
    <w:p w14:paraId="7B86E431" w14:textId="77777777" w:rsidR="0031146C" w:rsidRPr="007A14EE" w:rsidRDefault="0031146C" w:rsidP="0031146C">
      <w:pPr>
        <w:pStyle w:val="af6"/>
        <w:ind w:firstLine="709"/>
        <w:jc w:val="both"/>
        <w:rPr>
          <w:rFonts w:ascii="Arial" w:hAnsi="Arial" w:cs="Arial"/>
          <w:sz w:val="21"/>
          <w:szCs w:val="21"/>
          <w:shd w:val="clear" w:color="auto" w:fill="FFFFFF"/>
        </w:rPr>
      </w:pPr>
      <w:r w:rsidRPr="007A14EE">
        <w:rPr>
          <w:rFonts w:ascii="Times New Roman" w:hAnsi="Times New Roman"/>
          <w:sz w:val="28"/>
          <w:szCs w:val="28"/>
        </w:rPr>
        <w:t>Создание ярких, интересных событий в деловой, культурной, спорти</w:t>
      </w:r>
      <w:r w:rsidRPr="007A14EE">
        <w:rPr>
          <w:rFonts w:ascii="Times New Roman" w:hAnsi="Times New Roman"/>
          <w:sz w:val="28"/>
          <w:szCs w:val="28"/>
        </w:rPr>
        <w:t>в</w:t>
      </w:r>
      <w:r w:rsidRPr="007A14EE">
        <w:rPr>
          <w:rFonts w:ascii="Times New Roman" w:hAnsi="Times New Roman"/>
          <w:sz w:val="28"/>
          <w:szCs w:val="28"/>
        </w:rPr>
        <w:t>ной жизни Алтайского края стало основой развития в регионе</w:t>
      </w:r>
      <w:r w:rsidRPr="007A14EE">
        <w:rPr>
          <w:rFonts w:ascii="Times New Roman" w:hAnsi="Times New Roman"/>
          <w:i/>
          <w:sz w:val="28"/>
          <w:szCs w:val="28"/>
        </w:rPr>
        <w:t xml:space="preserve"> рынка соб</w:t>
      </w:r>
      <w:r w:rsidRPr="007A14EE">
        <w:rPr>
          <w:rFonts w:ascii="Times New Roman" w:hAnsi="Times New Roman"/>
          <w:i/>
          <w:sz w:val="28"/>
          <w:szCs w:val="28"/>
        </w:rPr>
        <w:t>ы</w:t>
      </w:r>
      <w:r w:rsidRPr="007A14EE">
        <w:rPr>
          <w:rFonts w:ascii="Times New Roman" w:hAnsi="Times New Roman"/>
          <w:i/>
          <w:sz w:val="28"/>
          <w:szCs w:val="28"/>
        </w:rPr>
        <w:t xml:space="preserve">тийного туризма. </w:t>
      </w:r>
      <w:r w:rsidRPr="007A14EE">
        <w:rPr>
          <w:rFonts w:ascii="Times New Roman" w:hAnsi="Times New Roman"/>
          <w:sz w:val="28"/>
          <w:szCs w:val="28"/>
        </w:rPr>
        <w:t>Один из важнейших фактов развития рынка – активное вовлечение в него местных предпринимателей. Ежегодно туристические пр</w:t>
      </w:r>
      <w:r w:rsidRPr="007A14EE">
        <w:rPr>
          <w:rFonts w:ascii="Times New Roman" w:hAnsi="Times New Roman"/>
          <w:sz w:val="28"/>
          <w:szCs w:val="28"/>
        </w:rPr>
        <w:t>о</w:t>
      </w:r>
      <w:r w:rsidRPr="007A14EE">
        <w:rPr>
          <w:rFonts w:ascii="Times New Roman" w:hAnsi="Times New Roman"/>
          <w:sz w:val="28"/>
          <w:szCs w:val="28"/>
        </w:rPr>
        <w:t>екты Алтайского края занимают лидирующие позиции в различных фед</w:t>
      </w:r>
      <w:r w:rsidRPr="007A14EE">
        <w:rPr>
          <w:rFonts w:ascii="Times New Roman" w:hAnsi="Times New Roman"/>
          <w:sz w:val="28"/>
          <w:szCs w:val="28"/>
        </w:rPr>
        <w:t>е</w:t>
      </w:r>
      <w:r w:rsidRPr="007A14EE">
        <w:rPr>
          <w:rFonts w:ascii="Times New Roman" w:hAnsi="Times New Roman"/>
          <w:sz w:val="28"/>
          <w:szCs w:val="28"/>
        </w:rPr>
        <w:t>ральных рейтингах.</w:t>
      </w:r>
    </w:p>
    <w:p w14:paraId="00ED34B3" w14:textId="77777777" w:rsidR="0031146C" w:rsidRPr="007A14EE" w:rsidRDefault="0031146C" w:rsidP="0031146C">
      <w:pPr>
        <w:pStyle w:val="af6"/>
        <w:ind w:firstLine="709"/>
        <w:jc w:val="both"/>
        <w:rPr>
          <w:rFonts w:ascii="Times New Roman" w:hAnsi="Times New Roman"/>
          <w:sz w:val="28"/>
          <w:szCs w:val="28"/>
        </w:rPr>
      </w:pPr>
      <w:r w:rsidRPr="007A14EE">
        <w:rPr>
          <w:rFonts w:ascii="Times New Roman" w:hAnsi="Times New Roman"/>
          <w:sz w:val="28"/>
          <w:szCs w:val="28"/>
        </w:rPr>
        <w:t xml:space="preserve">Постоянный интерес туристов и инвесторов </w:t>
      </w:r>
      <w:r>
        <w:rPr>
          <w:rFonts w:ascii="Times New Roman" w:hAnsi="Times New Roman"/>
          <w:sz w:val="28"/>
          <w:szCs w:val="28"/>
        </w:rPr>
        <w:t>формирует</w:t>
      </w:r>
      <w:r w:rsidRPr="007A14EE">
        <w:rPr>
          <w:rFonts w:ascii="Times New Roman" w:hAnsi="Times New Roman"/>
          <w:sz w:val="28"/>
          <w:szCs w:val="28"/>
        </w:rPr>
        <w:t xml:space="preserve"> </w:t>
      </w:r>
      <w:r w:rsidRPr="007A14EE">
        <w:rPr>
          <w:rFonts w:ascii="Times New Roman" w:hAnsi="Times New Roman"/>
          <w:i/>
          <w:sz w:val="28"/>
          <w:szCs w:val="28"/>
        </w:rPr>
        <w:t xml:space="preserve">рынок делового туризма. </w:t>
      </w:r>
      <w:r w:rsidRPr="007A14EE">
        <w:rPr>
          <w:rFonts w:ascii="Times New Roman" w:hAnsi="Times New Roman"/>
          <w:sz w:val="28"/>
          <w:szCs w:val="28"/>
        </w:rPr>
        <w:t>Благодаря наличию современной инфраструктуры город-курорт федерального значения Белокуриха по праву обладает наиболее развитой конкурентной средой на этом рынке.</w:t>
      </w:r>
    </w:p>
    <w:p w14:paraId="270B651C" w14:textId="77777777" w:rsidR="0031146C" w:rsidRPr="009267A5" w:rsidRDefault="0031146C" w:rsidP="0031146C">
      <w:pPr>
        <w:pStyle w:val="af6"/>
        <w:ind w:firstLine="709"/>
        <w:jc w:val="both"/>
        <w:rPr>
          <w:rFonts w:ascii="Times New Roman" w:hAnsi="Times New Roman"/>
          <w:sz w:val="28"/>
          <w:szCs w:val="28"/>
        </w:rPr>
      </w:pPr>
      <w:r w:rsidRPr="009267A5">
        <w:rPr>
          <w:rFonts w:ascii="Times New Roman" w:hAnsi="Times New Roman"/>
          <w:sz w:val="28"/>
          <w:szCs w:val="28"/>
        </w:rPr>
        <w:t xml:space="preserve">Кроме вышеперечисленных рынков туризма в Алтайском крае активно развивается </w:t>
      </w:r>
      <w:r w:rsidRPr="009267A5">
        <w:rPr>
          <w:rFonts w:ascii="Times New Roman" w:hAnsi="Times New Roman"/>
          <w:i/>
          <w:sz w:val="28"/>
          <w:szCs w:val="28"/>
        </w:rPr>
        <w:t>рынок детского, научно-познавательного, экстремального, г</w:t>
      </w:r>
      <w:r w:rsidRPr="009267A5">
        <w:rPr>
          <w:rFonts w:ascii="Times New Roman" w:hAnsi="Times New Roman"/>
          <w:i/>
          <w:sz w:val="28"/>
          <w:szCs w:val="28"/>
        </w:rPr>
        <w:t>а</w:t>
      </w:r>
      <w:r w:rsidRPr="009267A5">
        <w:rPr>
          <w:rFonts w:ascii="Times New Roman" w:hAnsi="Times New Roman"/>
          <w:i/>
          <w:sz w:val="28"/>
          <w:szCs w:val="28"/>
        </w:rPr>
        <w:t>строномического, экологического, паломнического туризм</w:t>
      </w:r>
      <w:r w:rsidRPr="009267A5">
        <w:rPr>
          <w:rFonts w:ascii="Times New Roman" w:hAnsi="Times New Roman"/>
          <w:sz w:val="28"/>
          <w:szCs w:val="28"/>
        </w:rPr>
        <w:t>а</w:t>
      </w:r>
      <w:r w:rsidRPr="009267A5">
        <w:rPr>
          <w:rFonts w:ascii="Times New Roman" w:hAnsi="Times New Roman"/>
          <w:i/>
          <w:sz w:val="28"/>
          <w:szCs w:val="28"/>
        </w:rPr>
        <w:t>.</w:t>
      </w:r>
    </w:p>
    <w:p w14:paraId="7B32B1D8" w14:textId="354FC8FD" w:rsidR="0031146C" w:rsidRPr="009267A5" w:rsidRDefault="0031146C" w:rsidP="0031146C">
      <w:pPr>
        <w:widowControl w:val="0"/>
        <w:autoSpaceDE w:val="0"/>
        <w:autoSpaceDN w:val="0"/>
        <w:adjustRightInd w:val="0"/>
        <w:spacing w:after="0" w:line="240" w:lineRule="auto"/>
        <w:ind w:firstLine="709"/>
        <w:jc w:val="both"/>
        <w:rPr>
          <w:rFonts w:ascii="Times New Roman" w:eastAsia="Times New Roman" w:hAnsi="Times New Roman" w:cs="Times New Roman"/>
          <w:iCs/>
          <w:sz w:val="28"/>
          <w:szCs w:val="28"/>
          <w:lang w:eastAsia="ru-RU"/>
        </w:rPr>
      </w:pPr>
      <w:r w:rsidRPr="009267A5">
        <w:rPr>
          <w:rFonts w:ascii="Times New Roman" w:eastAsia="Times New Roman" w:hAnsi="Times New Roman" w:cs="Times New Roman"/>
          <w:iCs/>
          <w:sz w:val="28"/>
          <w:szCs w:val="28"/>
          <w:lang w:eastAsia="ru-RU"/>
        </w:rPr>
        <w:t xml:space="preserve">Применение </w:t>
      </w:r>
      <w:r w:rsidR="009C67F0">
        <w:rPr>
          <w:rFonts w:ascii="Times New Roman" w:eastAsia="Times New Roman" w:hAnsi="Times New Roman" w:cs="Times New Roman"/>
          <w:iCs/>
          <w:sz w:val="28"/>
          <w:szCs w:val="28"/>
          <w:lang w:eastAsia="ru-RU"/>
        </w:rPr>
        <w:t>механизма государственно-частного партнерства</w:t>
      </w:r>
      <w:r w:rsidRPr="009267A5">
        <w:rPr>
          <w:rFonts w:ascii="Times New Roman" w:eastAsia="Times New Roman" w:hAnsi="Times New Roman" w:cs="Times New Roman"/>
          <w:iCs/>
          <w:sz w:val="28"/>
          <w:szCs w:val="28"/>
          <w:lang w:eastAsia="ru-RU"/>
        </w:rPr>
        <w:t xml:space="preserve"> к разв</w:t>
      </w:r>
      <w:r w:rsidRPr="009267A5">
        <w:rPr>
          <w:rFonts w:ascii="Times New Roman" w:eastAsia="Times New Roman" w:hAnsi="Times New Roman" w:cs="Times New Roman"/>
          <w:iCs/>
          <w:sz w:val="28"/>
          <w:szCs w:val="28"/>
          <w:lang w:eastAsia="ru-RU"/>
        </w:rPr>
        <w:t>и</w:t>
      </w:r>
      <w:r w:rsidRPr="009267A5">
        <w:rPr>
          <w:rFonts w:ascii="Times New Roman" w:eastAsia="Times New Roman" w:hAnsi="Times New Roman" w:cs="Times New Roman"/>
          <w:iCs/>
          <w:sz w:val="28"/>
          <w:szCs w:val="28"/>
          <w:lang w:eastAsia="ru-RU"/>
        </w:rPr>
        <w:t>тию данной сферы позволило в значительной степени увеличить количество привлеченных инвестиционных ресурсов для реализации проектов.</w:t>
      </w:r>
    </w:p>
    <w:p w14:paraId="62DDAC88" w14:textId="77777777" w:rsidR="0031146C" w:rsidRDefault="0031146C" w:rsidP="0031146C">
      <w:pPr>
        <w:widowControl w:val="0"/>
        <w:autoSpaceDE w:val="0"/>
        <w:autoSpaceDN w:val="0"/>
        <w:adjustRightInd w:val="0"/>
        <w:spacing w:after="0" w:line="240" w:lineRule="auto"/>
        <w:ind w:firstLine="709"/>
        <w:jc w:val="both"/>
        <w:rPr>
          <w:rFonts w:ascii="Times New Roman" w:eastAsia="Times New Roman" w:hAnsi="Times New Roman" w:cs="Times New Roman"/>
          <w:iCs/>
          <w:sz w:val="28"/>
          <w:szCs w:val="28"/>
          <w:lang w:eastAsia="ru-RU"/>
        </w:rPr>
      </w:pPr>
      <w:r w:rsidRPr="009267A5">
        <w:rPr>
          <w:rFonts w:ascii="Times New Roman" w:eastAsia="Times New Roman" w:hAnsi="Times New Roman" w:cs="Times New Roman"/>
          <w:iCs/>
          <w:sz w:val="28"/>
          <w:szCs w:val="28"/>
          <w:lang w:eastAsia="ru-RU"/>
        </w:rPr>
        <w:t xml:space="preserve">В настоящее время в Алтайском крае </w:t>
      </w:r>
      <w:r>
        <w:rPr>
          <w:rFonts w:ascii="Times New Roman" w:eastAsia="Times New Roman" w:hAnsi="Times New Roman" w:cs="Times New Roman"/>
          <w:iCs/>
          <w:sz w:val="28"/>
          <w:szCs w:val="28"/>
          <w:lang w:eastAsia="ru-RU"/>
        </w:rPr>
        <w:t xml:space="preserve">продолжена </w:t>
      </w:r>
      <w:r w:rsidRPr="009267A5">
        <w:rPr>
          <w:rFonts w:ascii="Times New Roman" w:eastAsia="Times New Roman" w:hAnsi="Times New Roman" w:cs="Times New Roman"/>
          <w:iCs/>
          <w:sz w:val="28"/>
          <w:szCs w:val="28"/>
          <w:lang w:eastAsia="ru-RU"/>
        </w:rPr>
        <w:t>реализ</w:t>
      </w:r>
      <w:r>
        <w:rPr>
          <w:rFonts w:ascii="Times New Roman" w:eastAsia="Times New Roman" w:hAnsi="Times New Roman" w:cs="Times New Roman"/>
          <w:iCs/>
          <w:sz w:val="28"/>
          <w:szCs w:val="28"/>
          <w:lang w:eastAsia="ru-RU"/>
        </w:rPr>
        <w:t xml:space="preserve">ация </w:t>
      </w:r>
      <w:r w:rsidRPr="009267A5">
        <w:rPr>
          <w:rFonts w:ascii="Times New Roman" w:eastAsia="Times New Roman" w:hAnsi="Times New Roman" w:cs="Times New Roman"/>
          <w:iCs/>
          <w:sz w:val="28"/>
          <w:szCs w:val="28"/>
          <w:lang w:eastAsia="ru-RU"/>
        </w:rPr>
        <w:t>крупны</w:t>
      </w:r>
      <w:r>
        <w:rPr>
          <w:rFonts w:ascii="Times New Roman" w:eastAsia="Times New Roman" w:hAnsi="Times New Roman" w:cs="Times New Roman"/>
          <w:iCs/>
          <w:sz w:val="28"/>
          <w:szCs w:val="28"/>
          <w:lang w:eastAsia="ru-RU"/>
        </w:rPr>
        <w:t>х</w:t>
      </w:r>
      <w:r w:rsidRPr="009267A5">
        <w:rPr>
          <w:rFonts w:ascii="Times New Roman" w:eastAsia="Times New Roman" w:hAnsi="Times New Roman" w:cs="Times New Roman"/>
          <w:iCs/>
          <w:sz w:val="28"/>
          <w:szCs w:val="28"/>
          <w:lang w:eastAsia="ru-RU"/>
        </w:rPr>
        <w:t xml:space="preserve"> инвестиционные проекты в сфере туризма</w:t>
      </w:r>
      <w:r>
        <w:rPr>
          <w:rFonts w:ascii="Times New Roman" w:eastAsia="Times New Roman" w:hAnsi="Times New Roman" w:cs="Times New Roman"/>
          <w:iCs/>
          <w:sz w:val="28"/>
          <w:szCs w:val="28"/>
          <w:lang w:eastAsia="ru-RU"/>
        </w:rPr>
        <w:t>, таких как:</w:t>
      </w:r>
    </w:p>
    <w:p w14:paraId="6D30C5A1" w14:textId="77777777" w:rsidR="0031146C" w:rsidRDefault="0031146C" w:rsidP="0031146C">
      <w:pPr>
        <w:widowControl w:val="0"/>
        <w:autoSpaceDE w:val="0"/>
        <w:autoSpaceDN w:val="0"/>
        <w:adjustRightInd w:val="0"/>
        <w:spacing w:after="0" w:line="240" w:lineRule="auto"/>
        <w:ind w:firstLine="709"/>
        <w:jc w:val="both"/>
        <w:rPr>
          <w:rFonts w:ascii="Times New Roman" w:eastAsia="Times New Roman" w:hAnsi="Times New Roman" w:cs="Times New Roman"/>
          <w:iCs/>
          <w:sz w:val="28"/>
          <w:szCs w:val="28"/>
          <w:lang w:eastAsia="ru-RU"/>
        </w:rPr>
      </w:pPr>
      <w:r w:rsidRPr="009267A5">
        <w:rPr>
          <w:rFonts w:ascii="Times New Roman" w:eastAsia="Times New Roman" w:hAnsi="Times New Roman" w:cs="Times New Roman"/>
          <w:iCs/>
          <w:sz w:val="28"/>
          <w:szCs w:val="28"/>
          <w:lang w:eastAsia="ru-RU"/>
        </w:rPr>
        <w:t>особая экономическая зона туристско-рекреационного типа «Бирюз</w:t>
      </w:r>
      <w:r w:rsidRPr="009267A5">
        <w:rPr>
          <w:rFonts w:ascii="Times New Roman" w:eastAsia="Times New Roman" w:hAnsi="Times New Roman" w:cs="Times New Roman"/>
          <w:iCs/>
          <w:sz w:val="28"/>
          <w:szCs w:val="28"/>
          <w:lang w:eastAsia="ru-RU"/>
        </w:rPr>
        <w:t>о</w:t>
      </w:r>
      <w:r w:rsidRPr="009267A5">
        <w:rPr>
          <w:rFonts w:ascii="Times New Roman" w:eastAsia="Times New Roman" w:hAnsi="Times New Roman" w:cs="Times New Roman"/>
          <w:iCs/>
          <w:sz w:val="28"/>
          <w:szCs w:val="28"/>
          <w:lang w:eastAsia="ru-RU"/>
        </w:rPr>
        <w:t>вая Катунь»</w:t>
      </w:r>
      <w:r>
        <w:rPr>
          <w:rFonts w:ascii="Times New Roman" w:eastAsia="Times New Roman" w:hAnsi="Times New Roman" w:cs="Times New Roman"/>
          <w:iCs/>
          <w:sz w:val="28"/>
          <w:szCs w:val="28"/>
          <w:lang w:eastAsia="ru-RU"/>
        </w:rPr>
        <w:t xml:space="preserve">; </w:t>
      </w:r>
    </w:p>
    <w:p w14:paraId="031AA4BB" w14:textId="77777777" w:rsidR="0031146C" w:rsidRDefault="0031146C" w:rsidP="0031146C">
      <w:pPr>
        <w:widowControl w:val="0"/>
        <w:autoSpaceDE w:val="0"/>
        <w:autoSpaceDN w:val="0"/>
        <w:adjustRightInd w:val="0"/>
        <w:spacing w:after="0" w:line="240" w:lineRule="auto"/>
        <w:ind w:firstLine="709"/>
        <w:jc w:val="both"/>
        <w:rPr>
          <w:rFonts w:ascii="Times New Roman" w:hAnsi="Times New Roman"/>
          <w:sz w:val="28"/>
          <w:szCs w:val="28"/>
        </w:rPr>
      </w:pPr>
      <w:r w:rsidRPr="009267A5">
        <w:rPr>
          <w:rFonts w:ascii="Times New Roman" w:eastAsia="Times New Roman" w:hAnsi="Times New Roman" w:cs="Times New Roman"/>
          <w:iCs/>
          <w:sz w:val="28"/>
          <w:szCs w:val="28"/>
          <w:lang w:eastAsia="ru-RU"/>
        </w:rPr>
        <w:t xml:space="preserve">игорная зона «Сибирская монета», </w:t>
      </w:r>
      <w:r w:rsidRPr="009267A5">
        <w:rPr>
          <w:rFonts w:ascii="Times New Roman" w:eastAsia="Times New Roman" w:hAnsi="Times New Roman" w:cs="Times New Roman"/>
          <w:iCs/>
          <w:sz w:val="28"/>
          <w:szCs w:val="28"/>
        </w:rPr>
        <w:t xml:space="preserve">на территории которой действует </w:t>
      </w:r>
      <w:proofErr w:type="spellStart"/>
      <w:r w:rsidRPr="009267A5">
        <w:rPr>
          <w:rFonts w:ascii="Times New Roman" w:hAnsi="Times New Roman"/>
          <w:sz w:val="28"/>
          <w:szCs w:val="28"/>
        </w:rPr>
        <w:t>игорно</w:t>
      </w:r>
      <w:proofErr w:type="spellEnd"/>
      <w:r w:rsidRPr="009267A5">
        <w:rPr>
          <w:rFonts w:ascii="Times New Roman" w:hAnsi="Times New Roman"/>
          <w:sz w:val="28"/>
          <w:szCs w:val="28"/>
        </w:rPr>
        <w:t>-развлекательный комплекс «</w:t>
      </w:r>
      <w:r w:rsidRPr="009267A5">
        <w:rPr>
          <w:rFonts w:ascii="Times New Roman" w:hAnsi="Times New Roman"/>
          <w:sz w:val="28"/>
          <w:szCs w:val="28"/>
          <w:lang w:val="en-US"/>
        </w:rPr>
        <w:t>Altai</w:t>
      </w:r>
      <w:r w:rsidRPr="009267A5">
        <w:rPr>
          <w:rFonts w:ascii="Times New Roman" w:hAnsi="Times New Roman"/>
          <w:sz w:val="28"/>
          <w:szCs w:val="28"/>
        </w:rPr>
        <w:t xml:space="preserve"> </w:t>
      </w:r>
      <w:r w:rsidRPr="009267A5">
        <w:rPr>
          <w:rFonts w:ascii="Times New Roman" w:hAnsi="Times New Roman"/>
          <w:sz w:val="28"/>
          <w:szCs w:val="28"/>
          <w:lang w:val="en-US"/>
        </w:rPr>
        <w:t>palace</w:t>
      </w:r>
      <w:r w:rsidRPr="009267A5">
        <w:rPr>
          <w:rFonts w:ascii="Times New Roman" w:hAnsi="Times New Roman"/>
          <w:sz w:val="28"/>
          <w:szCs w:val="28"/>
        </w:rPr>
        <w:t>» – единственный в Сиби</w:t>
      </w:r>
      <w:r w:rsidRPr="009267A5">
        <w:rPr>
          <w:rFonts w:ascii="Times New Roman" w:hAnsi="Times New Roman"/>
          <w:sz w:val="28"/>
          <w:szCs w:val="28"/>
        </w:rPr>
        <w:t>р</w:t>
      </w:r>
      <w:r w:rsidRPr="009267A5">
        <w:rPr>
          <w:rFonts w:ascii="Times New Roman" w:hAnsi="Times New Roman"/>
          <w:sz w:val="28"/>
          <w:szCs w:val="28"/>
        </w:rPr>
        <w:t xml:space="preserve">ском федеральном округе </w:t>
      </w:r>
      <w:proofErr w:type="spellStart"/>
      <w:r w:rsidRPr="009267A5">
        <w:rPr>
          <w:rFonts w:ascii="Times New Roman" w:hAnsi="Times New Roman"/>
          <w:sz w:val="28"/>
          <w:szCs w:val="28"/>
        </w:rPr>
        <w:t>игорно</w:t>
      </w:r>
      <w:proofErr w:type="spellEnd"/>
      <w:r w:rsidRPr="009267A5">
        <w:rPr>
          <w:rFonts w:ascii="Times New Roman" w:hAnsi="Times New Roman"/>
          <w:sz w:val="28"/>
          <w:szCs w:val="28"/>
        </w:rPr>
        <w:t>-развлекательный комплекс, где законод</w:t>
      </w:r>
      <w:r w:rsidRPr="009267A5">
        <w:rPr>
          <w:rFonts w:ascii="Times New Roman" w:hAnsi="Times New Roman"/>
          <w:sz w:val="28"/>
          <w:szCs w:val="28"/>
        </w:rPr>
        <w:t>а</w:t>
      </w:r>
      <w:r w:rsidRPr="009267A5">
        <w:rPr>
          <w:rFonts w:ascii="Times New Roman" w:hAnsi="Times New Roman"/>
          <w:sz w:val="28"/>
          <w:szCs w:val="28"/>
        </w:rPr>
        <w:t>тельно разрешена деятельность по органи</w:t>
      </w:r>
      <w:r>
        <w:rPr>
          <w:rFonts w:ascii="Times New Roman" w:hAnsi="Times New Roman"/>
          <w:sz w:val="28"/>
          <w:szCs w:val="28"/>
        </w:rPr>
        <w:t>зации и проведению азартных игр (</w:t>
      </w:r>
      <w:r w:rsidRPr="00C4250F">
        <w:rPr>
          <w:rFonts w:ascii="Times New Roman" w:hAnsi="Times New Roman"/>
          <w:sz w:val="28"/>
          <w:szCs w:val="28"/>
        </w:rPr>
        <w:t>в 2018 году на</w:t>
      </w:r>
      <w:r>
        <w:rPr>
          <w:rFonts w:ascii="Times New Roman" w:hAnsi="Times New Roman"/>
          <w:sz w:val="28"/>
          <w:szCs w:val="28"/>
        </w:rPr>
        <w:t xml:space="preserve"> территории игорной зоны </w:t>
      </w:r>
      <w:r w:rsidRPr="009267A5">
        <w:rPr>
          <w:rFonts w:ascii="Times New Roman" w:hAnsi="Times New Roman"/>
          <w:sz w:val="28"/>
          <w:szCs w:val="28"/>
        </w:rPr>
        <w:t>в</w:t>
      </w:r>
      <w:r>
        <w:rPr>
          <w:rFonts w:ascii="Times New Roman" w:hAnsi="Times New Roman"/>
          <w:sz w:val="28"/>
          <w:szCs w:val="28"/>
        </w:rPr>
        <w:t>в</w:t>
      </w:r>
      <w:r w:rsidRPr="009267A5">
        <w:rPr>
          <w:rFonts w:ascii="Times New Roman" w:hAnsi="Times New Roman"/>
          <w:sz w:val="28"/>
          <w:szCs w:val="28"/>
        </w:rPr>
        <w:t>еден в эксплуатацию концертно-развлекательный комплекс на 300 посадочных мест</w:t>
      </w:r>
      <w:r>
        <w:rPr>
          <w:rFonts w:ascii="Times New Roman" w:hAnsi="Times New Roman"/>
          <w:sz w:val="28"/>
          <w:szCs w:val="28"/>
        </w:rPr>
        <w:t>);</w:t>
      </w:r>
    </w:p>
    <w:p w14:paraId="302E5B59" w14:textId="77777777" w:rsidR="0031146C" w:rsidRDefault="0031146C" w:rsidP="0031146C">
      <w:pPr>
        <w:widowControl w:val="0"/>
        <w:autoSpaceDE w:val="0"/>
        <w:autoSpaceDN w:val="0"/>
        <w:adjustRightInd w:val="0"/>
        <w:spacing w:after="0" w:line="240" w:lineRule="auto"/>
        <w:ind w:firstLine="709"/>
        <w:jc w:val="both"/>
        <w:rPr>
          <w:rFonts w:ascii="Times New Roman" w:eastAsia="Times New Roman" w:hAnsi="Times New Roman" w:cs="Times New Roman"/>
          <w:iCs/>
          <w:sz w:val="28"/>
          <w:szCs w:val="28"/>
          <w:lang w:eastAsia="ru-RU"/>
        </w:rPr>
      </w:pPr>
      <w:proofErr w:type="spellStart"/>
      <w:r>
        <w:rPr>
          <w:rFonts w:ascii="Times New Roman" w:eastAsia="Times New Roman" w:hAnsi="Times New Roman" w:cs="Times New Roman"/>
          <w:iCs/>
          <w:sz w:val="28"/>
          <w:szCs w:val="28"/>
          <w:lang w:eastAsia="ru-RU"/>
        </w:rPr>
        <w:lastRenderedPageBreak/>
        <w:t>туркластер</w:t>
      </w:r>
      <w:proofErr w:type="spellEnd"/>
      <w:r>
        <w:rPr>
          <w:rFonts w:ascii="Times New Roman" w:eastAsia="Times New Roman" w:hAnsi="Times New Roman" w:cs="Times New Roman"/>
          <w:iCs/>
          <w:sz w:val="28"/>
          <w:szCs w:val="28"/>
          <w:lang w:eastAsia="ru-RU"/>
        </w:rPr>
        <w:t xml:space="preserve"> «Белокуриха» (в 2018 году </w:t>
      </w:r>
      <w:r w:rsidRPr="0013157A">
        <w:rPr>
          <w:rFonts w:ascii="Times New Roman" w:eastAsia="Times New Roman" w:hAnsi="Times New Roman" w:cs="Times New Roman"/>
          <w:iCs/>
          <w:sz w:val="28"/>
          <w:szCs w:val="28"/>
          <w:lang w:eastAsia="ru-RU"/>
        </w:rPr>
        <w:t>в курортной зоне города Белок</w:t>
      </w:r>
      <w:r w:rsidRPr="0013157A">
        <w:rPr>
          <w:rFonts w:ascii="Times New Roman" w:eastAsia="Times New Roman" w:hAnsi="Times New Roman" w:cs="Times New Roman"/>
          <w:iCs/>
          <w:sz w:val="28"/>
          <w:szCs w:val="28"/>
          <w:lang w:eastAsia="ru-RU"/>
        </w:rPr>
        <w:t>у</w:t>
      </w:r>
      <w:r w:rsidRPr="0013157A">
        <w:rPr>
          <w:rFonts w:ascii="Times New Roman" w:eastAsia="Times New Roman" w:hAnsi="Times New Roman" w:cs="Times New Roman"/>
          <w:iCs/>
          <w:sz w:val="28"/>
          <w:szCs w:val="28"/>
          <w:lang w:eastAsia="ru-RU"/>
        </w:rPr>
        <w:t>рихи открыт отель на 22 места</w:t>
      </w:r>
      <w:r>
        <w:rPr>
          <w:rFonts w:ascii="Times New Roman" w:eastAsia="Times New Roman" w:hAnsi="Times New Roman" w:cs="Times New Roman"/>
          <w:iCs/>
          <w:sz w:val="28"/>
          <w:szCs w:val="28"/>
          <w:lang w:eastAsia="ru-RU"/>
        </w:rPr>
        <w:t xml:space="preserve">, </w:t>
      </w:r>
      <w:r w:rsidRPr="0013157A">
        <w:rPr>
          <w:rFonts w:ascii="Times New Roman" w:eastAsia="Times New Roman" w:hAnsi="Times New Roman" w:cs="Times New Roman"/>
          <w:iCs/>
          <w:sz w:val="28"/>
          <w:szCs w:val="28"/>
          <w:lang w:eastAsia="ru-RU"/>
        </w:rPr>
        <w:t>ресторан на 120 мест</w:t>
      </w:r>
      <w:r>
        <w:rPr>
          <w:rFonts w:ascii="Times New Roman" w:eastAsia="Times New Roman" w:hAnsi="Times New Roman" w:cs="Times New Roman"/>
          <w:iCs/>
          <w:sz w:val="28"/>
          <w:szCs w:val="28"/>
          <w:lang w:eastAsia="ru-RU"/>
        </w:rPr>
        <w:t xml:space="preserve"> и </w:t>
      </w:r>
      <w:r w:rsidRPr="0013157A">
        <w:rPr>
          <w:rFonts w:ascii="Times New Roman" w:eastAsia="Times New Roman" w:hAnsi="Times New Roman" w:cs="Times New Roman"/>
          <w:iCs/>
          <w:sz w:val="28"/>
          <w:szCs w:val="28"/>
          <w:lang w:eastAsia="ru-RU"/>
        </w:rPr>
        <w:t>горнолыжный ко</w:t>
      </w:r>
      <w:r w:rsidRPr="0013157A">
        <w:rPr>
          <w:rFonts w:ascii="Times New Roman" w:eastAsia="Times New Roman" w:hAnsi="Times New Roman" w:cs="Times New Roman"/>
          <w:iCs/>
          <w:sz w:val="28"/>
          <w:szCs w:val="28"/>
          <w:lang w:eastAsia="ru-RU"/>
        </w:rPr>
        <w:t>м</w:t>
      </w:r>
      <w:r w:rsidRPr="0013157A">
        <w:rPr>
          <w:rFonts w:ascii="Times New Roman" w:eastAsia="Times New Roman" w:hAnsi="Times New Roman" w:cs="Times New Roman"/>
          <w:iCs/>
          <w:sz w:val="28"/>
          <w:szCs w:val="28"/>
          <w:lang w:eastAsia="ru-RU"/>
        </w:rPr>
        <w:t>плекс на горе Мишина</w:t>
      </w:r>
      <w:r>
        <w:rPr>
          <w:rFonts w:ascii="Times New Roman" w:eastAsia="Times New Roman" w:hAnsi="Times New Roman" w:cs="Times New Roman"/>
          <w:iCs/>
          <w:sz w:val="28"/>
          <w:szCs w:val="28"/>
          <w:lang w:eastAsia="ru-RU"/>
        </w:rPr>
        <w:t>);</w:t>
      </w:r>
      <w:r w:rsidRPr="0013157A">
        <w:rPr>
          <w:rFonts w:ascii="Times New Roman" w:eastAsia="Times New Roman" w:hAnsi="Times New Roman" w:cs="Times New Roman"/>
          <w:iCs/>
          <w:sz w:val="28"/>
          <w:szCs w:val="28"/>
          <w:lang w:eastAsia="ru-RU"/>
        </w:rPr>
        <w:t xml:space="preserve"> </w:t>
      </w:r>
    </w:p>
    <w:p w14:paraId="7D732EC3" w14:textId="77777777" w:rsidR="0031146C" w:rsidRDefault="0031146C" w:rsidP="0031146C">
      <w:pPr>
        <w:widowControl w:val="0"/>
        <w:autoSpaceDE w:val="0"/>
        <w:autoSpaceDN w:val="0"/>
        <w:adjustRightInd w:val="0"/>
        <w:spacing w:after="0" w:line="240" w:lineRule="auto"/>
        <w:ind w:firstLine="709"/>
        <w:jc w:val="both"/>
        <w:rPr>
          <w:rFonts w:ascii="Times New Roman" w:eastAsia="Times New Roman" w:hAnsi="Times New Roman" w:cs="Times New Roman"/>
          <w:iCs/>
          <w:sz w:val="28"/>
          <w:szCs w:val="28"/>
          <w:lang w:eastAsia="ru-RU"/>
        </w:rPr>
      </w:pPr>
      <w:r w:rsidRPr="009267A5">
        <w:rPr>
          <w:rFonts w:ascii="Times New Roman" w:eastAsia="Times New Roman" w:hAnsi="Times New Roman" w:cs="Times New Roman"/>
          <w:iCs/>
          <w:sz w:val="28"/>
          <w:szCs w:val="28"/>
          <w:lang w:eastAsia="ru-RU"/>
        </w:rPr>
        <w:t>туристско-рекреационный кластер «</w:t>
      </w:r>
      <w:r>
        <w:rPr>
          <w:rFonts w:ascii="Times New Roman" w:eastAsia="Times New Roman" w:hAnsi="Times New Roman" w:cs="Times New Roman"/>
          <w:iCs/>
          <w:sz w:val="28"/>
          <w:szCs w:val="28"/>
          <w:lang w:eastAsia="ru-RU"/>
        </w:rPr>
        <w:t>Барнаул – горнозаводской город» (</w:t>
      </w:r>
      <w:r w:rsidRPr="0013157A">
        <w:rPr>
          <w:rFonts w:ascii="Times New Roman" w:eastAsia="Times New Roman" w:hAnsi="Times New Roman" w:cs="Times New Roman"/>
          <w:iCs/>
          <w:sz w:val="28"/>
          <w:szCs w:val="28"/>
          <w:lang w:eastAsia="ru-RU"/>
        </w:rPr>
        <w:t>продолжилась работа по благоустройству исторической части города, в а</w:t>
      </w:r>
      <w:r w:rsidRPr="0013157A">
        <w:rPr>
          <w:rFonts w:ascii="Times New Roman" w:eastAsia="Times New Roman" w:hAnsi="Times New Roman" w:cs="Times New Roman"/>
          <w:iCs/>
          <w:sz w:val="28"/>
          <w:szCs w:val="28"/>
          <w:lang w:eastAsia="ru-RU"/>
        </w:rPr>
        <w:t>в</w:t>
      </w:r>
      <w:r w:rsidRPr="0013157A">
        <w:rPr>
          <w:rFonts w:ascii="Times New Roman" w:eastAsia="Times New Roman" w:hAnsi="Times New Roman" w:cs="Times New Roman"/>
          <w:iCs/>
          <w:sz w:val="28"/>
          <w:szCs w:val="28"/>
          <w:lang w:eastAsia="ru-RU"/>
        </w:rPr>
        <w:t xml:space="preserve">густе </w:t>
      </w:r>
      <w:r>
        <w:rPr>
          <w:rFonts w:ascii="Times New Roman" w:eastAsia="Times New Roman" w:hAnsi="Times New Roman" w:cs="Times New Roman"/>
          <w:iCs/>
          <w:sz w:val="28"/>
          <w:szCs w:val="28"/>
          <w:lang w:eastAsia="ru-RU"/>
        </w:rPr>
        <w:t xml:space="preserve">2018 года </w:t>
      </w:r>
      <w:r w:rsidRPr="0013157A">
        <w:rPr>
          <w:rFonts w:ascii="Times New Roman" w:eastAsia="Times New Roman" w:hAnsi="Times New Roman" w:cs="Times New Roman"/>
          <w:iCs/>
          <w:sz w:val="28"/>
          <w:szCs w:val="28"/>
          <w:lang w:eastAsia="ru-RU"/>
        </w:rPr>
        <w:t>открыт дом-ресторан «Ясная Поляна», завершилась реко</w:t>
      </w:r>
      <w:r w:rsidRPr="0013157A">
        <w:rPr>
          <w:rFonts w:ascii="Times New Roman" w:eastAsia="Times New Roman" w:hAnsi="Times New Roman" w:cs="Times New Roman"/>
          <w:iCs/>
          <w:sz w:val="28"/>
          <w:szCs w:val="28"/>
          <w:lang w:eastAsia="ru-RU"/>
        </w:rPr>
        <w:t>н</w:t>
      </w:r>
      <w:r w:rsidRPr="0013157A">
        <w:rPr>
          <w:rFonts w:ascii="Times New Roman" w:eastAsia="Times New Roman" w:hAnsi="Times New Roman" w:cs="Times New Roman"/>
          <w:iCs/>
          <w:sz w:val="28"/>
          <w:szCs w:val="28"/>
          <w:lang w:eastAsia="ru-RU"/>
        </w:rPr>
        <w:t>струкция гостиницы «Алтай»</w:t>
      </w:r>
      <w:r>
        <w:rPr>
          <w:rFonts w:ascii="Times New Roman" w:eastAsia="Times New Roman" w:hAnsi="Times New Roman" w:cs="Times New Roman"/>
          <w:iCs/>
          <w:sz w:val="28"/>
          <w:szCs w:val="28"/>
          <w:lang w:eastAsia="ru-RU"/>
        </w:rPr>
        <w:t>);</w:t>
      </w:r>
    </w:p>
    <w:p w14:paraId="46D5DFFB" w14:textId="77777777" w:rsidR="0031146C" w:rsidRDefault="0031146C" w:rsidP="0031146C">
      <w:pPr>
        <w:widowControl w:val="0"/>
        <w:autoSpaceDE w:val="0"/>
        <w:autoSpaceDN w:val="0"/>
        <w:adjustRightInd w:val="0"/>
        <w:spacing w:after="0" w:line="240" w:lineRule="auto"/>
        <w:ind w:firstLine="709"/>
        <w:jc w:val="both"/>
        <w:rPr>
          <w:rFonts w:ascii="Times New Roman" w:eastAsia="Times New Roman" w:hAnsi="Times New Roman" w:cs="Times New Roman"/>
          <w:iCs/>
          <w:sz w:val="28"/>
          <w:szCs w:val="28"/>
          <w:lang w:eastAsia="ru-RU"/>
        </w:rPr>
      </w:pPr>
      <w:proofErr w:type="spellStart"/>
      <w:r w:rsidRPr="009267A5">
        <w:rPr>
          <w:rFonts w:ascii="Times New Roman" w:eastAsia="Times New Roman" w:hAnsi="Times New Roman" w:cs="Times New Roman"/>
          <w:iCs/>
          <w:sz w:val="28"/>
          <w:szCs w:val="28"/>
          <w:lang w:eastAsia="ru-RU"/>
        </w:rPr>
        <w:t>автотуристский</w:t>
      </w:r>
      <w:proofErr w:type="spellEnd"/>
      <w:r w:rsidRPr="009267A5">
        <w:rPr>
          <w:rFonts w:ascii="Times New Roman" w:eastAsia="Times New Roman" w:hAnsi="Times New Roman" w:cs="Times New Roman"/>
          <w:iCs/>
          <w:sz w:val="28"/>
          <w:szCs w:val="28"/>
          <w:lang w:eastAsia="ru-RU"/>
        </w:rPr>
        <w:t xml:space="preserve"> кластер «Золотые ворота».</w:t>
      </w:r>
    </w:p>
    <w:p w14:paraId="15FE84AA" w14:textId="5C6027CB" w:rsidR="0031146C" w:rsidRPr="009267A5" w:rsidRDefault="0031146C" w:rsidP="0031146C">
      <w:pPr>
        <w:widowControl w:val="0"/>
        <w:autoSpaceDE w:val="0"/>
        <w:autoSpaceDN w:val="0"/>
        <w:adjustRightInd w:val="0"/>
        <w:spacing w:after="0" w:line="240" w:lineRule="auto"/>
        <w:ind w:firstLine="709"/>
        <w:jc w:val="both"/>
        <w:rPr>
          <w:rFonts w:ascii="Times New Roman" w:eastAsia="Times New Roman" w:hAnsi="Times New Roman" w:cs="Times New Roman"/>
          <w:iCs/>
          <w:sz w:val="28"/>
          <w:szCs w:val="28"/>
          <w:lang w:eastAsia="ru-RU"/>
        </w:rPr>
      </w:pPr>
      <w:r>
        <w:rPr>
          <w:rFonts w:ascii="Times New Roman" w:eastAsia="Times New Roman" w:hAnsi="Times New Roman" w:cs="Times New Roman"/>
          <w:iCs/>
          <w:sz w:val="28"/>
          <w:szCs w:val="28"/>
          <w:lang w:eastAsia="ru-RU"/>
        </w:rPr>
        <w:t>Кроме этого в Алтайском крае в 2018 году в</w:t>
      </w:r>
      <w:r w:rsidRPr="006329E2">
        <w:rPr>
          <w:rFonts w:ascii="Times New Roman" w:eastAsia="Times New Roman" w:hAnsi="Times New Roman" w:cs="Times New Roman"/>
          <w:iCs/>
          <w:sz w:val="28"/>
          <w:szCs w:val="28"/>
          <w:lang w:eastAsia="ru-RU"/>
        </w:rPr>
        <w:t>ведено в эксплуатацию</w:t>
      </w:r>
      <w:r w:rsidR="00FA5572">
        <w:rPr>
          <w:rFonts w:ascii="Times New Roman" w:eastAsia="Times New Roman" w:hAnsi="Times New Roman" w:cs="Times New Roman"/>
          <w:iCs/>
          <w:sz w:val="28"/>
          <w:szCs w:val="28"/>
          <w:lang w:eastAsia="ru-RU"/>
        </w:rPr>
        <w:t xml:space="preserve"> 5 </w:t>
      </w:r>
      <w:r w:rsidRPr="006329E2">
        <w:rPr>
          <w:rFonts w:ascii="Times New Roman" w:eastAsia="Times New Roman" w:hAnsi="Times New Roman" w:cs="Times New Roman"/>
          <w:iCs/>
          <w:sz w:val="28"/>
          <w:szCs w:val="28"/>
          <w:lang w:eastAsia="ru-RU"/>
        </w:rPr>
        <w:t>баз отдыха в Алтайском районе, база отдыха в Михайловском районе, зел</w:t>
      </w:r>
      <w:r w:rsidRPr="006329E2">
        <w:rPr>
          <w:rFonts w:ascii="Times New Roman" w:eastAsia="Times New Roman" w:hAnsi="Times New Roman" w:cs="Times New Roman"/>
          <w:iCs/>
          <w:sz w:val="28"/>
          <w:szCs w:val="28"/>
          <w:lang w:eastAsia="ru-RU"/>
        </w:rPr>
        <w:t>е</w:t>
      </w:r>
      <w:r w:rsidRPr="006329E2">
        <w:rPr>
          <w:rFonts w:ascii="Times New Roman" w:eastAsia="Times New Roman" w:hAnsi="Times New Roman" w:cs="Times New Roman"/>
          <w:iCs/>
          <w:sz w:val="28"/>
          <w:szCs w:val="28"/>
          <w:lang w:eastAsia="ru-RU"/>
        </w:rPr>
        <w:t xml:space="preserve">ные дома в </w:t>
      </w:r>
      <w:proofErr w:type="spellStart"/>
      <w:r w:rsidRPr="006329E2">
        <w:rPr>
          <w:rFonts w:ascii="Times New Roman" w:eastAsia="Times New Roman" w:hAnsi="Times New Roman" w:cs="Times New Roman"/>
          <w:iCs/>
          <w:sz w:val="28"/>
          <w:szCs w:val="28"/>
          <w:lang w:eastAsia="ru-RU"/>
        </w:rPr>
        <w:t>Курьинском</w:t>
      </w:r>
      <w:proofErr w:type="spellEnd"/>
      <w:r w:rsidRPr="006329E2">
        <w:rPr>
          <w:rFonts w:ascii="Times New Roman" w:eastAsia="Times New Roman" w:hAnsi="Times New Roman" w:cs="Times New Roman"/>
          <w:iCs/>
          <w:sz w:val="28"/>
          <w:szCs w:val="28"/>
          <w:lang w:eastAsia="ru-RU"/>
        </w:rPr>
        <w:t xml:space="preserve">, </w:t>
      </w:r>
      <w:proofErr w:type="spellStart"/>
      <w:r w:rsidRPr="006329E2">
        <w:rPr>
          <w:rFonts w:ascii="Times New Roman" w:eastAsia="Times New Roman" w:hAnsi="Times New Roman" w:cs="Times New Roman"/>
          <w:iCs/>
          <w:sz w:val="28"/>
          <w:szCs w:val="28"/>
          <w:lang w:eastAsia="ru-RU"/>
        </w:rPr>
        <w:t>Краснощековском</w:t>
      </w:r>
      <w:proofErr w:type="spellEnd"/>
      <w:r w:rsidRPr="006329E2">
        <w:rPr>
          <w:rFonts w:ascii="Times New Roman" w:eastAsia="Times New Roman" w:hAnsi="Times New Roman" w:cs="Times New Roman"/>
          <w:iCs/>
          <w:sz w:val="28"/>
          <w:szCs w:val="28"/>
          <w:lang w:eastAsia="ru-RU"/>
        </w:rPr>
        <w:t xml:space="preserve"> и </w:t>
      </w:r>
      <w:proofErr w:type="spellStart"/>
      <w:r w:rsidRPr="006329E2">
        <w:rPr>
          <w:rFonts w:ascii="Times New Roman" w:eastAsia="Times New Roman" w:hAnsi="Times New Roman" w:cs="Times New Roman"/>
          <w:iCs/>
          <w:sz w:val="28"/>
          <w:szCs w:val="28"/>
          <w:lang w:eastAsia="ru-RU"/>
        </w:rPr>
        <w:t>Быстроистокском</w:t>
      </w:r>
      <w:proofErr w:type="spellEnd"/>
      <w:r w:rsidRPr="006329E2">
        <w:rPr>
          <w:rFonts w:ascii="Times New Roman" w:eastAsia="Times New Roman" w:hAnsi="Times New Roman" w:cs="Times New Roman"/>
          <w:iCs/>
          <w:sz w:val="28"/>
          <w:szCs w:val="28"/>
          <w:lang w:eastAsia="ru-RU"/>
        </w:rPr>
        <w:t xml:space="preserve"> районах, отель в с. Ключи (Ключевской район), хостел в Чарышском районе</w:t>
      </w:r>
      <w:r>
        <w:rPr>
          <w:rFonts w:ascii="Times New Roman" w:eastAsia="Times New Roman" w:hAnsi="Times New Roman" w:cs="Times New Roman"/>
          <w:iCs/>
          <w:sz w:val="28"/>
          <w:szCs w:val="28"/>
          <w:lang w:eastAsia="ru-RU"/>
        </w:rPr>
        <w:t>. В</w:t>
      </w:r>
      <w:r w:rsidRPr="006329E2">
        <w:rPr>
          <w:rFonts w:ascii="Times New Roman" w:eastAsia="Times New Roman" w:hAnsi="Times New Roman" w:cs="Times New Roman"/>
          <w:iCs/>
          <w:sz w:val="28"/>
          <w:szCs w:val="28"/>
          <w:lang w:eastAsia="ru-RU"/>
        </w:rPr>
        <w:t xml:space="preserve"> Благ</w:t>
      </w:r>
      <w:r w:rsidRPr="006329E2">
        <w:rPr>
          <w:rFonts w:ascii="Times New Roman" w:eastAsia="Times New Roman" w:hAnsi="Times New Roman" w:cs="Times New Roman"/>
          <w:iCs/>
          <w:sz w:val="28"/>
          <w:szCs w:val="28"/>
          <w:lang w:eastAsia="ru-RU"/>
        </w:rPr>
        <w:t>о</w:t>
      </w:r>
      <w:r w:rsidRPr="006329E2">
        <w:rPr>
          <w:rFonts w:ascii="Times New Roman" w:eastAsia="Times New Roman" w:hAnsi="Times New Roman" w:cs="Times New Roman"/>
          <w:iCs/>
          <w:sz w:val="28"/>
          <w:szCs w:val="28"/>
          <w:lang w:eastAsia="ru-RU"/>
        </w:rPr>
        <w:t>вещенском районе начал работать туристско-рекреационный комплекс «</w:t>
      </w:r>
      <w:proofErr w:type="spellStart"/>
      <w:r w:rsidRPr="006329E2">
        <w:rPr>
          <w:rFonts w:ascii="Times New Roman" w:eastAsia="Times New Roman" w:hAnsi="Times New Roman" w:cs="Times New Roman"/>
          <w:iCs/>
          <w:sz w:val="28"/>
          <w:szCs w:val="28"/>
          <w:lang w:eastAsia="ru-RU"/>
        </w:rPr>
        <w:t>К</w:t>
      </w:r>
      <w:r w:rsidRPr="006329E2">
        <w:rPr>
          <w:rFonts w:ascii="Times New Roman" w:eastAsia="Times New Roman" w:hAnsi="Times New Roman" w:cs="Times New Roman"/>
          <w:iCs/>
          <w:sz w:val="28"/>
          <w:szCs w:val="28"/>
          <w:lang w:eastAsia="ru-RU"/>
        </w:rPr>
        <w:t>у</w:t>
      </w:r>
      <w:r w:rsidRPr="006329E2">
        <w:rPr>
          <w:rFonts w:ascii="Times New Roman" w:eastAsia="Times New Roman" w:hAnsi="Times New Roman" w:cs="Times New Roman"/>
          <w:iCs/>
          <w:sz w:val="28"/>
          <w:szCs w:val="28"/>
          <w:lang w:eastAsia="ru-RU"/>
        </w:rPr>
        <w:t>чук</w:t>
      </w:r>
      <w:proofErr w:type="spellEnd"/>
      <w:r w:rsidRPr="006329E2">
        <w:rPr>
          <w:rFonts w:ascii="Times New Roman" w:eastAsia="Times New Roman" w:hAnsi="Times New Roman" w:cs="Times New Roman"/>
          <w:iCs/>
          <w:sz w:val="28"/>
          <w:szCs w:val="28"/>
          <w:lang w:eastAsia="ru-RU"/>
        </w:rPr>
        <w:t xml:space="preserve">-Алтай» на озере </w:t>
      </w:r>
      <w:proofErr w:type="spellStart"/>
      <w:r w:rsidRPr="006329E2">
        <w:rPr>
          <w:rFonts w:ascii="Times New Roman" w:eastAsia="Times New Roman" w:hAnsi="Times New Roman" w:cs="Times New Roman"/>
          <w:iCs/>
          <w:sz w:val="28"/>
          <w:szCs w:val="28"/>
          <w:lang w:eastAsia="ru-RU"/>
        </w:rPr>
        <w:t>Кучукское</w:t>
      </w:r>
      <w:proofErr w:type="spellEnd"/>
      <w:r w:rsidRPr="006329E2">
        <w:rPr>
          <w:rFonts w:ascii="Times New Roman" w:eastAsia="Times New Roman" w:hAnsi="Times New Roman" w:cs="Times New Roman"/>
          <w:iCs/>
          <w:sz w:val="28"/>
          <w:szCs w:val="28"/>
          <w:lang w:eastAsia="ru-RU"/>
        </w:rPr>
        <w:t xml:space="preserve"> (введены в эксплуатацию летние дома, п</w:t>
      </w:r>
      <w:r w:rsidRPr="006329E2">
        <w:rPr>
          <w:rFonts w:ascii="Times New Roman" w:eastAsia="Times New Roman" w:hAnsi="Times New Roman" w:cs="Times New Roman"/>
          <w:iCs/>
          <w:sz w:val="28"/>
          <w:szCs w:val="28"/>
          <w:lang w:eastAsia="ru-RU"/>
        </w:rPr>
        <w:t>о</w:t>
      </w:r>
      <w:r w:rsidRPr="006329E2">
        <w:rPr>
          <w:rFonts w:ascii="Times New Roman" w:eastAsia="Times New Roman" w:hAnsi="Times New Roman" w:cs="Times New Roman"/>
          <w:iCs/>
          <w:sz w:val="28"/>
          <w:szCs w:val="28"/>
          <w:lang w:eastAsia="ru-RU"/>
        </w:rPr>
        <w:t>строено кафе, оборудован пляж).</w:t>
      </w:r>
      <w:r>
        <w:rPr>
          <w:rFonts w:ascii="Times New Roman" w:eastAsia="Times New Roman" w:hAnsi="Times New Roman" w:cs="Times New Roman"/>
          <w:iCs/>
          <w:sz w:val="28"/>
          <w:szCs w:val="28"/>
          <w:lang w:eastAsia="ru-RU"/>
        </w:rPr>
        <w:t xml:space="preserve"> Н</w:t>
      </w:r>
      <w:r w:rsidRPr="006329E2">
        <w:rPr>
          <w:rFonts w:ascii="Times New Roman" w:eastAsia="Times New Roman" w:hAnsi="Times New Roman" w:cs="Times New Roman"/>
          <w:iCs/>
          <w:sz w:val="28"/>
          <w:szCs w:val="28"/>
          <w:lang w:eastAsia="ru-RU"/>
        </w:rPr>
        <w:t>а территории  спортивно-туристского кл</w:t>
      </w:r>
      <w:r w:rsidRPr="006329E2">
        <w:rPr>
          <w:rFonts w:ascii="Times New Roman" w:eastAsia="Times New Roman" w:hAnsi="Times New Roman" w:cs="Times New Roman"/>
          <w:iCs/>
          <w:sz w:val="28"/>
          <w:szCs w:val="28"/>
          <w:lang w:eastAsia="ru-RU"/>
        </w:rPr>
        <w:t>а</w:t>
      </w:r>
      <w:r w:rsidRPr="006329E2">
        <w:rPr>
          <w:rFonts w:ascii="Times New Roman" w:eastAsia="Times New Roman" w:hAnsi="Times New Roman" w:cs="Times New Roman"/>
          <w:iCs/>
          <w:sz w:val="28"/>
          <w:szCs w:val="28"/>
          <w:lang w:eastAsia="ru-RU"/>
        </w:rPr>
        <w:t>стера «</w:t>
      </w:r>
      <w:proofErr w:type="spellStart"/>
      <w:r w:rsidRPr="006329E2">
        <w:rPr>
          <w:rFonts w:ascii="Times New Roman" w:eastAsia="Times New Roman" w:hAnsi="Times New Roman" w:cs="Times New Roman"/>
          <w:iCs/>
          <w:sz w:val="28"/>
          <w:szCs w:val="28"/>
          <w:lang w:eastAsia="ru-RU"/>
        </w:rPr>
        <w:t>Тягун</w:t>
      </w:r>
      <w:proofErr w:type="spellEnd"/>
      <w:r w:rsidRPr="006329E2">
        <w:rPr>
          <w:rFonts w:ascii="Times New Roman" w:eastAsia="Times New Roman" w:hAnsi="Times New Roman" w:cs="Times New Roman"/>
          <w:iCs/>
          <w:sz w:val="28"/>
          <w:szCs w:val="28"/>
          <w:lang w:eastAsia="ru-RU"/>
        </w:rPr>
        <w:t xml:space="preserve">» </w:t>
      </w:r>
      <w:r>
        <w:rPr>
          <w:rFonts w:ascii="Times New Roman" w:eastAsia="Times New Roman" w:hAnsi="Times New Roman" w:cs="Times New Roman"/>
          <w:iCs/>
          <w:sz w:val="28"/>
          <w:szCs w:val="28"/>
          <w:lang w:eastAsia="ru-RU"/>
        </w:rPr>
        <w:t xml:space="preserve"> (</w:t>
      </w:r>
      <w:proofErr w:type="spellStart"/>
      <w:r>
        <w:rPr>
          <w:rFonts w:ascii="Times New Roman" w:eastAsia="Times New Roman" w:hAnsi="Times New Roman" w:cs="Times New Roman"/>
          <w:iCs/>
          <w:sz w:val="28"/>
          <w:szCs w:val="28"/>
          <w:lang w:eastAsia="ru-RU"/>
        </w:rPr>
        <w:t>Заринский</w:t>
      </w:r>
      <w:proofErr w:type="spellEnd"/>
      <w:r>
        <w:rPr>
          <w:rFonts w:ascii="Times New Roman" w:eastAsia="Times New Roman" w:hAnsi="Times New Roman" w:cs="Times New Roman"/>
          <w:iCs/>
          <w:sz w:val="28"/>
          <w:szCs w:val="28"/>
          <w:lang w:eastAsia="ru-RU"/>
        </w:rPr>
        <w:t xml:space="preserve"> район) </w:t>
      </w:r>
      <w:r w:rsidRPr="006329E2">
        <w:rPr>
          <w:rFonts w:ascii="Times New Roman" w:eastAsia="Times New Roman" w:hAnsi="Times New Roman" w:cs="Times New Roman"/>
          <w:iCs/>
          <w:sz w:val="28"/>
          <w:szCs w:val="28"/>
          <w:lang w:eastAsia="ru-RU"/>
        </w:rPr>
        <w:t>открылся горнолыжный комплекс «</w:t>
      </w:r>
      <w:proofErr w:type="spellStart"/>
      <w:r w:rsidRPr="006329E2">
        <w:rPr>
          <w:rFonts w:ascii="Times New Roman" w:eastAsia="Times New Roman" w:hAnsi="Times New Roman" w:cs="Times New Roman"/>
          <w:iCs/>
          <w:sz w:val="28"/>
          <w:szCs w:val="28"/>
          <w:lang w:eastAsia="ru-RU"/>
        </w:rPr>
        <w:t>Berloga</w:t>
      </w:r>
      <w:proofErr w:type="spellEnd"/>
      <w:r w:rsidRPr="006329E2">
        <w:rPr>
          <w:rFonts w:ascii="Times New Roman" w:eastAsia="Times New Roman" w:hAnsi="Times New Roman" w:cs="Times New Roman"/>
          <w:iCs/>
          <w:sz w:val="28"/>
          <w:szCs w:val="28"/>
          <w:lang w:eastAsia="ru-RU"/>
        </w:rPr>
        <w:t>», включающий в себя горнолыжную трассу, кафе, 2 хостела и гост</w:t>
      </w:r>
      <w:r w:rsidRPr="006329E2">
        <w:rPr>
          <w:rFonts w:ascii="Times New Roman" w:eastAsia="Times New Roman" w:hAnsi="Times New Roman" w:cs="Times New Roman"/>
          <w:iCs/>
          <w:sz w:val="28"/>
          <w:szCs w:val="28"/>
          <w:lang w:eastAsia="ru-RU"/>
        </w:rPr>
        <w:t>е</w:t>
      </w:r>
      <w:r w:rsidRPr="006329E2">
        <w:rPr>
          <w:rFonts w:ascii="Times New Roman" w:eastAsia="Times New Roman" w:hAnsi="Times New Roman" w:cs="Times New Roman"/>
          <w:iCs/>
          <w:sz w:val="28"/>
          <w:szCs w:val="28"/>
          <w:lang w:eastAsia="ru-RU"/>
        </w:rPr>
        <w:t>вой дом.</w:t>
      </w:r>
    </w:p>
    <w:p w14:paraId="6034377C" w14:textId="77777777" w:rsidR="0031146C" w:rsidRPr="006137D1" w:rsidRDefault="0031146C" w:rsidP="0031146C">
      <w:pPr>
        <w:widowControl w:val="0"/>
        <w:autoSpaceDE w:val="0"/>
        <w:autoSpaceDN w:val="0"/>
        <w:adjustRightInd w:val="0"/>
        <w:spacing w:after="0" w:line="240" w:lineRule="auto"/>
        <w:ind w:firstLine="709"/>
        <w:jc w:val="both"/>
        <w:rPr>
          <w:rFonts w:ascii="Times New Roman" w:hAnsi="Times New Roman"/>
          <w:sz w:val="28"/>
          <w:szCs w:val="28"/>
          <w:highlight w:val="yellow"/>
        </w:rPr>
      </w:pPr>
      <w:r w:rsidRPr="00AE63DF">
        <w:rPr>
          <w:rFonts w:ascii="Times New Roman" w:hAnsi="Times New Roman"/>
          <w:sz w:val="28"/>
          <w:szCs w:val="28"/>
        </w:rPr>
        <w:t xml:space="preserve">Значительное влияние на повышение конкуренции в сфере туризма оказывает увеличение спроса на предоставляемые услуги, обусловленное стабильным </w:t>
      </w:r>
      <w:r w:rsidRPr="00C4250F">
        <w:rPr>
          <w:rFonts w:ascii="Times New Roman" w:hAnsi="Times New Roman"/>
          <w:sz w:val="28"/>
          <w:szCs w:val="28"/>
        </w:rPr>
        <w:t>ростом турпотока в регионе.</w:t>
      </w:r>
    </w:p>
    <w:p w14:paraId="4E41860F" w14:textId="77777777" w:rsidR="0031146C" w:rsidRPr="00AE63DF" w:rsidRDefault="0031146C" w:rsidP="0031146C">
      <w:pPr>
        <w:widowControl w:val="0"/>
        <w:autoSpaceDE w:val="0"/>
        <w:autoSpaceDN w:val="0"/>
        <w:adjustRightInd w:val="0"/>
        <w:spacing w:after="0" w:line="240" w:lineRule="auto"/>
        <w:ind w:firstLine="709"/>
        <w:jc w:val="both"/>
        <w:rPr>
          <w:rFonts w:ascii="Times New Roman" w:hAnsi="Times New Roman"/>
          <w:sz w:val="28"/>
          <w:szCs w:val="28"/>
        </w:rPr>
      </w:pPr>
      <w:r w:rsidRPr="00AE63DF">
        <w:rPr>
          <w:rFonts w:ascii="Times New Roman" w:hAnsi="Times New Roman"/>
          <w:sz w:val="28"/>
          <w:szCs w:val="28"/>
        </w:rPr>
        <w:t xml:space="preserve">Исходя из анализа </w:t>
      </w:r>
      <w:r>
        <w:rPr>
          <w:rFonts w:ascii="Times New Roman" w:hAnsi="Times New Roman"/>
          <w:sz w:val="28"/>
          <w:szCs w:val="28"/>
        </w:rPr>
        <w:t>опроса предпринимателей, оказывающих туристич</w:t>
      </w:r>
      <w:r>
        <w:rPr>
          <w:rFonts w:ascii="Times New Roman" w:hAnsi="Times New Roman"/>
          <w:sz w:val="28"/>
          <w:szCs w:val="28"/>
        </w:rPr>
        <w:t>е</w:t>
      </w:r>
      <w:r>
        <w:rPr>
          <w:rFonts w:ascii="Times New Roman" w:hAnsi="Times New Roman"/>
          <w:sz w:val="28"/>
          <w:szCs w:val="28"/>
        </w:rPr>
        <w:t xml:space="preserve">ские услуги, данный рынок </w:t>
      </w:r>
      <w:r w:rsidRPr="00AE63DF">
        <w:rPr>
          <w:rFonts w:ascii="Times New Roman" w:hAnsi="Times New Roman"/>
          <w:sz w:val="28"/>
          <w:szCs w:val="28"/>
        </w:rPr>
        <w:t>характеризуется высокой конкуренцией на те</w:t>
      </w:r>
      <w:r w:rsidRPr="00AE63DF">
        <w:rPr>
          <w:rFonts w:ascii="Times New Roman" w:hAnsi="Times New Roman"/>
          <w:sz w:val="28"/>
          <w:szCs w:val="28"/>
        </w:rPr>
        <w:t>р</w:t>
      </w:r>
      <w:r w:rsidRPr="00AE63DF">
        <w:rPr>
          <w:rFonts w:ascii="Times New Roman" w:hAnsi="Times New Roman"/>
          <w:sz w:val="28"/>
          <w:szCs w:val="28"/>
        </w:rPr>
        <w:t>ритории уже сформированных туристических зон, слабой – в остальных ра</w:t>
      </w:r>
      <w:r w:rsidRPr="00AE63DF">
        <w:rPr>
          <w:rFonts w:ascii="Times New Roman" w:hAnsi="Times New Roman"/>
          <w:sz w:val="28"/>
          <w:szCs w:val="28"/>
        </w:rPr>
        <w:t>й</w:t>
      </w:r>
      <w:r w:rsidRPr="00AE63DF">
        <w:rPr>
          <w:rFonts w:ascii="Times New Roman" w:hAnsi="Times New Roman"/>
          <w:sz w:val="28"/>
          <w:szCs w:val="28"/>
        </w:rPr>
        <w:t>онах края.</w:t>
      </w:r>
    </w:p>
    <w:p w14:paraId="42C0CA83" w14:textId="633B1386" w:rsidR="0031146C" w:rsidRDefault="0031146C" w:rsidP="0031146C">
      <w:pPr>
        <w:widowControl w:val="0"/>
        <w:autoSpaceDE w:val="0"/>
        <w:autoSpaceDN w:val="0"/>
        <w:adjustRightInd w:val="0"/>
        <w:spacing w:after="0" w:line="240" w:lineRule="auto"/>
        <w:ind w:firstLine="709"/>
        <w:jc w:val="both"/>
        <w:rPr>
          <w:rFonts w:ascii="Times New Roman" w:hAnsi="Times New Roman"/>
          <w:sz w:val="28"/>
          <w:szCs w:val="28"/>
        </w:rPr>
      </w:pPr>
      <w:r w:rsidRPr="00AE63DF">
        <w:rPr>
          <w:rFonts w:ascii="Times New Roman" w:hAnsi="Times New Roman"/>
          <w:sz w:val="28"/>
          <w:szCs w:val="28"/>
        </w:rPr>
        <w:t>Сфера туристических услуг в Алтайском крае относительно свободна для вхождения новых игроков и освоения местных рынков с умеренным уровнем конкуренции, что подтверждается данными опроса: 50</w:t>
      </w:r>
      <w:r>
        <w:rPr>
          <w:rFonts w:ascii="Times New Roman" w:hAnsi="Times New Roman"/>
          <w:sz w:val="28"/>
          <w:szCs w:val="28"/>
        </w:rPr>
        <w:t> </w:t>
      </w:r>
      <w:r w:rsidRPr="00AE63DF">
        <w:rPr>
          <w:rFonts w:ascii="Times New Roman" w:hAnsi="Times New Roman"/>
          <w:sz w:val="28"/>
          <w:szCs w:val="28"/>
        </w:rPr>
        <w:t>% респо</w:t>
      </w:r>
      <w:r w:rsidRPr="00AE63DF">
        <w:rPr>
          <w:rFonts w:ascii="Times New Roman" w:hAnsi="Times New Roman"/>
          <w:sz w:val="28"/>
          <w:szCs w:val="28"/>
        </w:rPr>
        <w:t>н</w:t>
      </w:r>
      <w:r w:rsidRPr="00AE63DF">
        <w:rPr>
          <w:rFonts w:ascii="Times New Roman" w:hAnsi="Times New Roman"/>
          <w:sz w:val="28"/>
          <w:szCs w:val="28"/>
        </w:rPr>
        <w:t>дентов частично или полностью реализовали планы по вхождению на новые рынки</w:t>
      </w:r>
      <w:r>
        <w:rPr>
          <w:rFonts w:ascii="Times New Roman" w:hAnsi="Times New Roman"/>
          <w:sz w:val="28"/>
          <w:szCs w:val="28"/>
        </w:rPr>
        <w:t>.</w:t>
      </w:r>
    </w:p>
    <w:p w14:paraId="7925CDFE" w14:textId="4A8B2803" w:rsidR="0031146C" w:rsidRDefault="0031146C" w:rsidP="0031146C">
      <w:pPr>
        <w:widowControl w:val="0"/>
        <w:autoSpaceDE w:val="0"/>
        <w:autoSpaceDN w:val="0"/>
        <w:adjustRightInd w:val="0"/>
        <w:spacing w:after="0" w:line="240" w:lineRule="auto"/>
        <w:ind w:firstLine="709"/>
        <w:jc w:val="both"/>
        <w:rPr>
          <w:rFonts w:ascii="Times New Roman" w:hAnsi="Times New Roman"/>
          <w:sz w:val="28"/>
          <w:szCs w:val="28"/>
        </w:rPr>
      </w:pPr>
      <w:r w:rsidRPr="00AE63DF">
        <w:rPr>
          <w:rFonts w:ascii="Times New Roman" w:hAnsi="Times New Roman"/>
          <w:sz w:val="28"/>
          <w:szCs w:val="28"/>
        </w:rPr>
        <w:t xml:space="preserve">Госрегулированием </w:t>
      </w:r>
      <w:r w:rsidR="004D2A7D">
        <w:rPr>
          <w:rFonts w:ascii="Times New Roman" w:hAnsi="Times New Roman"/>
          <w:sz w:val="28"/>
          <w:szCs w:val="28"/>
        </w:rPr>
        <w:t xml:space="preserve">рынка туристических услуг </w:t>
      </w:r>
      <w:r w:rsidRPr="00AE63DF">
        <w:rPr>
          <w:rFonts w:ascii="Times New Roman" w:hAnsi="Times New Roman"/>
          <w:sz w:val="28"/>
          <w:szCs w:val="28"/>
        </w:rPr>
        <w:t>респонденты удовл</w:t>
      </w:r>
      <w:r w:rsidRPr="00AE63DF">
        <w:rPr>
          <w:rFonts w:ascii="Times New Roman" w:hAnsi="Times New Roman"/>
          <w:sz w:val="28"/>
          <w:szCs w:val="28"/>
        </w:rPr>
        <w:t>е</w:t>
      </w:r>
      <w:r w:rsidRPr="00AE63DF">
        <w:rPr>
          <w:rFonts w:ascii="Times New Roman" w:hAnsi="Times New Roman"/>
          <w:sz w:val="28"/>
          <w:szCs w:val="28"/>
        </w:rPr>
        <w:t>творены. Вместе с тем</w:t>
      </w:r>
      <w:r w:rsidR="004D2A7D">
        <w:rPr>
          <w:rFonts w:ascii="Times New Roman" w:hAnsi="Times New Roman"/>
          <w:sz w:val="28"/>
          <w:szCs w:val="28"/>
        </w:rPr>
        <w:t>,</w:t>
      </w:r>
      <w:r w:rsidRPr="00AE63DF">
        <w:rPr>
          <w:rFonts w:ascii="Times New Roman" w:hAnsi="Times New Roman"/>
          <w:sz w:val="28"/>
          <w:szCs w:val="28"/>
        </w:rPr>
        <w:t xml:space="preserve"> некоторые из опрошенных предпринимателей отм</w:t>
      </w:r>
      <w:r w:rsidRPr="00AE63DF">
        <w:rPr>
          <w:rFonts w:ascii="Times New Roman" w:hAnsi="Times New Roman"/>
          <w:sz w:val="28"/>
          <w:szCs w:val="28"/>
        </w:rPr>
        <w:t>е</w:t>
      </w:r>
      <w:r w:rsidRPr="00AE63DF">
        <w:rPr>
          <w:rFonts w:ascii="Times New Roman" w:hAnsi="Times New Roman"/>
          <w:sz w:val="28"/>
          <w:szCs w:val="28"/>
        </w:rPr>
        <w:t>чали сложность получения доступа к земельным участкам (17,4</w:t>
      </w:r>
      <w:r>
        <w:rPr>
          <w:rFonts w:ascii="Times New Roman" w:hAnsi="Times New Roman"/>
          <w:sz w:val="28"/>
          <w:szCs w:val="28"/>
        </w:rPr>
        <w:t> </w:t>
      </w:r>
      <w:r w:rsidRPr="00AE63DF">
        <w:rPr>
          <w:rFonts w:ascii="Times New Roman" w:hAnsi="Times New Roman"/>
          <w:sz w:val="28"/>
          <w:szCs w:val="28"/>
        </w:rPr>
        <w:t>%) в числе административных барьеров, препятствующих развитию бизнеса</w:t>
      </w:r>
      <w:r>
        <w:rPr>
          <w:rFonts w:ascii="Times New Roman" w:hAnsi="Times New Roman"/>
          <w:sz w:val="28"/>
          <w:szCs w:val="28"/>
        </w:rPr>
        <w:t>.</w:t>
      </w:r>
    </w:p>
    <w:p w14:paraId="3A5C7146" w14:textId="6F82EDB6" w:rsidR="0031146C" w:rsidRDefault="0031146C" w:rsidP="0031146C">
      <w:pPr>
        <w:widowControl w:val="0"/>
        <w:autoSpaceDE w:val="0"/>
        <w:autoSpaceDN w:val="0"/>
        <w:adjustRightInd w:val="0"/>
        <w:spacing w:after="0" w:line="240" w:lineRule="auto"/>
        <w:ind w:firstLine="709"/>
        <w:jc w:val="both"/>
        <w:rPr>
          <w:rFonts w:ascii="Times New Roman" w:hAnsi="Times New Roman"/>
          <w:sz w:val="28"/>
          <w:szCs w:val="28"/>
        </w:rPr>
      </w:pPr>
      <w:r>
        <w:rPr>
          <w:rFonts w:ascii="Times New Roman" w:hAnsi="Times New Roman"/>
          <w:sz w:val="28"/>
          <w:szCs w:val="28"/>
        </w:rPr>
        <w:t xml:space="preserve">В результате опроса населения </w:t>
      </w:r>
      <w:r w:rsidRPr="00696E77">
        <w:rPr>
          <w:rFonts w:ascii="Times New Roman" w:hAnsi="Times New Roman"/>
          <w:sz w:val="28"/>
          <w:szCs w:val="28"/>
        </w:rPr>
        <w:t>жители отмечали довольно высокий уровень развития конкуренции</w:t>
      </w:r>
      <w:r>
        <w:rPr>
          <w:rFonts w:ascii="Times New Roman" w:hAnsi="Times New Roman"/>
          <w:sz w:val="28"/>
          <w:szCs w:val="28"/>
        </w:rPr>
        <w:t xml:space="preserve"> в крупных городах (г. Барнауле, г. Бийске), городах-здравницах (г. Белокурихе, г. Яровое) и предгорных районах края. В</w:t>
      </w:r>
      <w:r w:rsidRPr="006D1854">
        <w:rPr>
          <w:rFonts w:ascii="Times New Roman" w:hAnsi="Times New Roman"/>
          <w:sz w:val="28"/>
          <w:szCs w:val="28"/>
        </w:rPr>
        <w:t xml:space="preserve"> других территориях респонденты часто отмечали недостаток или полное о</w:t>
      </w:r>
      <w:r w:rsidRPr="006D1854">
        <w:rPr>
          <w:rFonts w:ascii="Times New Roman" w:hAnsi="Times New Roman"/>
          <w:sz w:val="28"/>
          <w:szCs w:val="28"/>
        </w:rPr>
        <w:t>т</w:t>
      </w:r>
      <w:r w:rsidRPr="006D1854">
        <w:rPr>
          <w:rFonts w:ascii="Times New Roman" w:hAnsi="Times New Roman"/>
          <w:sz w:val="28"/>
          <w:szCs w:val="28"/>
        </w:rPr>
        <w:t>сутствие организаций, предоставляющих туристические услуги</w:t>
      </w:r>
      <w:r>
        <w:rPr>
          <w:rFonts w:ascii="Times New Roman" w:hAnsi="Times New Roman"/>
          <w:sz w:val="28"/>
          <w:szCs w:val="28"/>
        </w:rPr>
        <w:t xml:space="preserve"> (</w:t>
      </w:r>
      <w:r w:rsidRPr="006D1854">
        <w:rPr>
          <w:rFonts w:ascii="Times New Roman" w:hAnsi="Times New Roman"/>
          <w:sz w:val="28"/>
          <w:szCs w:val="28"/>
        </w:rPr>
        <w:t>так ответили 38,3</w:t>
      </w:r>
      <w:r>
        <w:rPr>
          <w:rFonts w:ascii="Times New Roman" w:hAnsi="Times New Roman"/>
          <w:sz w:val="28"/>
          <w:szCs w:val="28"/>
        </w:rPr>
        <w:t> </w:t>
      </w:r>
      <w:r w:rsidRPr="006D1854">
        <w:rPr>
          <w:rFonts w:ascii="Times New Roman" w:hAnsi="Times New Roman"/>
          <w:sz w:val="28"/>
          <w:szCs w:val="28"/>
        </w:rPr>
        <w:t>% участников опроса</w:t>
      </w:r>
      <w:r>
        <w:rPr>
          <w:rFonts w:ascii="Times New Roman" w:hAnsi="Times New Roman"/>
          <w:sz w:val="28"/>
          <w:szCs w:val="28"/>
        </w:rPr>
        <w:t>). Д</w:t>
      </w:r>
      <w:r w:rsidRPr="00101445">
        <w:rPr>
          <w:rFonts w:ascii="Times New Roman" w:hAnsi="Times New Roman"/>
          <w:sz w:val="28"/>
          <w:szCs w:val="28"/>
        </w:rPr>
        <w:t>оля тех, кто хотел бы увеличить число</w:t>
      </w:r>
      <w:r>
        <w:rPr>
          <w:rFonts w:ascii="Times New Roman" w:hAnsi="Times New Roman"/>
          <w:sz w:val="28"/>
          <w:szCs w:val="28"/>
        </w:rPr>
        <w:t xml:space="preserve"> турист</w:t>
      </w:r>
      <w:r>
        <w:rPr>
          <w:rFonts w:ascii="Times New Roman" w:hAnsi="Times New Roman"/>
          <w:sz w:val="28"/>
          <w:szCs w:val="28"/>
        </w:rPr>
        <w:t>и</w:t>
      </w:r>
      <w:r>
        <w:rPr>
          <w:rFonts w:ascii="Times New Roman" w:hAnsi="Times New Roman"/>
          <w:sz w:val="28"/>
          <w:szCs w:val="28"/>
        </w:rPr>
        <w:t>ческих услуг,</w:t>
      </w:r>
      <w:r w:rsidRPr="00101445">
        <w:rPr>
          <w:rFonts w:ascii="Times New Roman" w:hAnsi="Times New Roman"/>
          <w:sz w:val="28"/>
          <w:szCs w:val="28"/>
        </w:rPr>
        <w:t xml:space="preserve"> составляет 34,5</w:t>
      </w:r>
      <w:r>
        <w:rPr>
          <w:rFonts w:ascii="Times New Roman" w:hAnsi="Times New Roman"/>
          <w:sz w:val="28"/>
          <w:szCs w:val="28"/>
        </w:rPr>
        <w:t> </w:t>
      </w:r>
      <w:r w:rsidRPr="00101445">
        <w:rPr>
          <w:rFonts w:ascii="Times New Roman" w:hAnsi="Times New Roman"/>
          <w:sz w:val="28"/>
          <w:szCs w:val="28"/>
        </w:rPr>
        <w:t>%. Наличие такого нереализованного спроса является значительным потенциалом для</w:t>
      </w:r>
      <w:r w:rsidR="004D2A7D">
        <w:rPr>
          <w:rFonts w:ascii="Times New Roman" w:hAnsi="Times New Roman"/>
          <w:sz w:val="28"/>
          <w:szCs w:val="28"/>
        </w:rPr>
        <w:t xml:space="preserve"> развития туристического рынка</w:t>
      </w:r>
      <w:r w:rsidRPr="00101445">
        <w:rPr>
          <w:rFonts w:ascii="Times New Roman" w:hAnsi="Times New Roman"/>
          <w:sz w:val="28"/>
          <w:szCs w:val="28"/>
        </w:rPr>
        <w:t xml:space="preserve"> края.</w:t>
      </w:r>
    </w:p>
    <w:p w14:paraId="39CB2387" w14:textId="77777777" w:rsidR="00B37FA4" w:rsidRDefault="00B37FA4" w:rsidP="0031146C">
      <w:pPr>
        <w:widowControl w:val="0"/>
        <w:autoSpaceDE w:val="0"/>
        <w:autoSpaceDN w:val="0"/>
        <w:adjustRightInd w:val="0"/>
        <w:spacing w:after="0" w:line="240" w:lineRule="auto"/>
        <w:ind w:firstLine="709"/>
        <w:jc w:val="both"/>
        <w:rPr>
          <w:rFonts w:ascii="Times New Roman" w:hAnsi="Times New Roman"/>
          <w:sz w:val="28"/>
          <w:szCs w:val="28"/>
        </w:rPr>
        <w:sectPr w:rsidR="00B37FA4" w:rsidSect="00374720">
          <w:pgSz w:w="11906" w:h="16838"/>
          <w:pgMar w:top="709" w:right="851" w:bottom="851" w:left="1701" w:header="709" w:footer="709" w:gutter="0"/>
          <w:cols w:space="708"/>
          <w:titlePg/>
          <w:docGrid w:linePitch="360"/>
        </w:sectPr>
      </w:pPr>
    </w:p>
    <w:p w14:paraId="411EB734" w14:textId="77777777" w:rsidR="00B37FA4" w:rsidRPr="00F55434" w:rsidRDefault="00B37FA4" w:rsidP="00B37FA4">
      <w:pPr>
        <w:pStyle w:val="2"/>
        <w:spacing w:before="240" w:after="240" w:line="240" w:lineRule="auto"/>
        <w:ind w:firstLine="709"/>
        <w:jc w:val="both"/>
        <w:rPr>
          <w:rFonts w:ascii="Times New Roman" w:hAnsi="Times New Roman" w:cs="Times New Roman"/>
          <w:color w:val="auto"/>
          <w:sz w:val="28"/>
          <w:szCs w:val="28"/>
        </w:rPr>
      </w:pPr>
      <w:bookmarkStart w:id="9" w:name="_Toc475547136"/>
      <w:r w:rsidRPr="00F55434">
        <w:rPr>
          <w:rFonts w:ascii="Times New Roman" w:hAnsi="Times New Roman" w:cs="Times New Roman"/>
          <w:color w:val="auto"/>
          <w:sz w:val="28"/>
          <w:szCs w:val="28"/>
        </w:rPr>
        <w:lastRenderedPageBreak/>
        <w:t>2.4. Характеристика (мониторинг) состояния конкуренции на с</w:t>
      </w:r>
      <w:r w:rsidRPr="00F55434">
        <w:rPr>
          <w:rFonts w:ascii="Times New Roman" w:hAnsi="Times New Roman" w:cs="Times New Roman"/>
          <w:color w:val="auto"/>
          <w:sz w:val="28"/>
          <w:szCs w:val="28"/>
        </w:rPr>
        <w:t>о</w:t>
      </w:r>
      <w:r w:rsidRPr="00F55434">
        <w:rPr>
          <w:rFonts w:ascii="Times New Roman" w:hAnsi="Times New Roman" w:cs="Times New Roman"/>
          <w:color w:val="auto"/>
          <w:sz w:val="28"/>
          <w:szCs w:val="28"/>
        </w:rPr>
        <w:t>циально значимых рынках Алтайского края</w:t>
      </w:r>
      <w:bookmarkEnd w:id="9"/>
    </w:p>
    <w:p w14:paraId="52671277" w14:textId="77777777" w:rsidR="00B37FA4" w:rsidRPr="00F55434" w:rsidRDefault="00B37FA4" w:rsidP="00B37FA4">
      <w:pPr>
        <w:pStyle w:val="3"/>
        <w:spacing w:before="240" w:after="240" w:line="240" w:lineRule="auto"/>
        <w:ind w:firstLine="709"/>
        <w:jc w:val="both"/>
        <w:rPr>
          <w:rFonts w:ascii="Times New Roman" w:hAnsi="Times New Roman" w:cs="Times New Roman"/>
          <w:color w:val="auto"/>
          <w:sz w:val="28"/>
          <w:szCs w:val="28"/>
        </w:rPr>
      </w:pPr>
      <w:bookmarkStart w:id="10" w:name="_Toc444874172"/>
      <w:bookmarkStart w:id="11" w:name="_Toc475547137"/>
      <w:r w:rsidRPr="00F55434">
        <w:rPr>
          <w:rFonts w:ascii="Times New Roman" w:hAnsi="Times New Roman" w:cs="Times New Roman"/>
          <w:color w:val="auto"/>
          <w:sz w:val="28"/>
          <w:szCs w:val="28"/>
        </w:rPr>
        <w:t>2.4.1 Мониторинг состояния и развития конкурентной среды на рынке жилищно-коммунального хозяйства</w:t>
      </w:r>
      <w:bookmarkEnd w:id="10"/>
      <w:bookmarkEnd w:id="11"/>
    </w:p>
    <w:p w14:paraId="573C517F" w14:textId="77777777" w:rsidR="00B37FA4" w:rsidRPr="00C940E8" w:rsidRDefault="00B37FA4" w:rsidP="00B37FA4">
      <w:pPr>
        <w:pStyle w:val="af6"/>
        <w:ind w:firstLine="709"/>
        <w:jc w:val="both"/>
        <w:rPr>
          <w:rFonts w:ascii="Times New Roman" w:eastAsia="Calibri" w:hAnsi="Times New Roman" w:cs="Times New Roman"/>
          <w:color w:val="000000"/>
          <w:sz w:val="28"/>
          <w:szCs w:val="28"/>
        </w:rPr>
      </w:pPr>
      <w:r w:rsidRPr="00C940E8">
        <w:rPr>
          <w:rFonts w:ascii="Times New Roman" w:eastAsia="Calibri" w:hAnsi="Times New Roman" w:cs="Times New Roman"/>
          <w:color w:val="000000"/>
          <w:sz w:val="28"/>
          <w:szCs w:val="28"/>
        </w:rPr>
        <w:t>Жилищно-коммунальное хозяйство (далее – ЖКХ) региона характер</w:t>
      </w:r>
      <w:r w:rsidRPr="00C940E8">
        <w:rPr>
          <w:rFonts w:ascii="Times New Roman" w:eastAsia="Calibri" w:hAnsi="Times New Roman" w:cs="Times New Roman"/>
          <w:color w:val="000000"/>
          <w:sz w:val="28"/>
          <w:szCs w:val="28"/>
        </w:rPr>
        <w:t>и</w:t>
      </w:r>
      <w:r w:rsidRPr="00C940E8">
        <w:rPr>
          <w:rFonts w:ascii="Times New Roman" w:eastAsia="Calibri" w:hAnsi="Times New Roman" w:cs="Times New Roman"/>
          <w:color w:val="000000"/>
          <w:sz w:val="28"/>
          <w:szCs w:val="28"/>
        </w:rPr>
        <w:t>зуется устойчивой динамикой роста предприятий частного сектора. В пр</w:t>
      </w:r>
      <w:r w:rsidRPr="00C940E8">
        <w:rPr>
          <w:rFonts w:ascii="Times New Roman" w:eastAsia="Calibri" w:hAnsi="Times New Roman" w:cs="Times New Roman"/>
          <w:color w:val="000000"/>
          <w:sz w:val="28"/>
          <w:szCs w:val="28"/>
        </w:rPr>
        <w:t>о</w:t>
      </w:r>
      <w:r w:rsidRPr="00C940E8">
        <w:rPr>
          <w:rFonts w:ascii="Times New Roman" w:eastAsia="Calibri" w:hAnsi="Times New Roman" w:cs="Times New Roman"/>
          <w:color w:val="000000"/>
          <w:sz w:val="28"/>
          <w:szCs w:val="28"/>
        </w:rPr>
        <w:t>цессе структурного</w:t>
      </w:r>
      <w:r w:rsidRPr="00C940E8">
        <w:rPr>
          <w:rFonts w:ascii="Times New Roman" w:hAnsi="Times New Roman" w:cs="Times New Roman"/>
          <w:color w:val="000000"/>
          <w:sz w:val="28"/>
          <w:szCs w:val="28"/>
        </w:rPr>
        <w:t xml:space="preserve"> </w:t>
      </w:r>
      <w:r w:rsidRPr="00C940E8">
        <w:rPr>
          <w:rFonts w:ascii="Times New Roman" w:eastAsia="Calibri" w:hAnsi="Times New Roman" w:cs="Times New Roman"/>
          <w:color w:val="000000"/>
          <w:sz w:val="28"/>
          <w:szCs w:val="28"/>
        </w:rPr>
        <w:t>реформирования жилищно-коммунального хозяйства с</w:t>
      </w:r>
      <w:r w:rsidRPr="00C940E8">
        <w:rPr>
          <w:rFonts w:ascii="Times New Roman" w:eastAsia="Calibri" w:hAnsi="Times New Roman" w:cs="Times New Roman"/>
          <w:color w:val="000000"/>
          <w:sz w:val="28"/>
          <w:szCs w:val="28"/>
        </w:rPr>
        <w:t>о</w:t>
      </w:r>
      <w:r w:rsidRPr="00C940E8">
        <w:rPr>
          <w:rFonts w:ascii="Times New Roman" w:eastAsia="Calibri" w:hAnsi="Times New Roman" w:cs="Times New Roman"/>
          <w:color w:val="000000"/>
          <w:sz w:val="28"/>
          <w:szCs w:val="28"/>
        </w:rPr>
        <w:t>зданы условия для выделения представителей государственных и муниц</w:t>
      </w:r>
      <w:r w:rsidRPr="00C940E8">
        <w:rPr>
          <w:rFonts w:ascii="Times New Roman" w:eastAsia="Calibri" w:hAnsi="Times New Roman" w:cs="Times New Roman"/>
          <w:color w:val="000000"/>
          <w:sz w:val="28"/>
          <w:szCs w:val="28"/>
        </w:rPr>
        <w:t>и</w:t>
      </w:r>
      <w:r w:rsidRPr="00C940E8">
        <w:rPr>
          <w:rFonts w:ascii="Times New Roman" w:eastAsia="Calibri" w:hAnsi="Times New Roman" w:cs="Times New Roman"/>
          <w:color w:val="000000"/>
          <w:sz w:val="28"/>
          <w:szCs w:val="28"/>
        </w:rPr>
        <w:t>пальных организаций коммунального</w:t>
      </w:r>
      <w:r w:rsidRPr="00C940E8">
        <w:rPr>
          <w:rFonts w:ascii="Times New Roman" w:hAnsi="Times New Roman" w:cs="Times New Roman"/>
          <w:color w:val="000000"/>
          <w:sz w:val="28"/>
          <w:szCs w:val="28"/>
        </w:rPr>
        <w:t xml:space="preserve"> </w:t>
      </w:r>
      <w:r w:rsidRPr="00C940E8">
        <w:rPr>
          <w:rFonts w:ascii="Times New Roman" w:eastAsia="Calibri" w:hAnsi="Times New Roman" w:cs="Times New Roman"/>
          <w:color w:val="000000"/>
          <w:sz w:val="28"/>
          <w:szCs w:val="28"/>
        </w:rPr>
        <w:t>комплекса и жилищно-эксплуатационных услуг в отдельные виды бизнеса.</w:t>
      </w:r>
    </w:p>
    <w:p w14:paraId="400F4F0D" w14:textId="77777777" w:rsidR="00B37FA4" w:rsidRPr="00C940E8" w:rsidRDefault="00B37FA4" w:rsidP="00B37FA4">
      <w:pPr>
        <w:spacing w:after="0" w:line="240" w:lineRule="auto"/>
        <w:ind w:firstLine="709"/>
        <w:contextualSpacing/>
        <w:jc w:val="both"/>
        <w:rPr>
          <w:rFonts w:ascii="Times New Roman" w:hAnsi="Times New Roman" w:cs="Times New Roman"/>
          <w:color w:val="000000"/>
          <w:sz w:val="28"/>
          <w:szCs w:val="28"/>
          <w:lang w:eastAsia="ru-RU"/>
        </w:rPr>
      </w:pPr>
      <w:r w:rsidRPr="00C940E8">
        <w:rPr>
          <w:rFonts w:ascii="Times New Roman" w:hAnsi="Times New Roman" w:cs="Times New Roman"/>
          <w:color w:val="000000"/>
          <w:sz w:val="28"/>
          <w:szCs w:val="28"/>
          <w:lang w:eastAsia="ru-RU"/>
        </w:rPr>
        <w:t xml:space="preserve">На протяжении последних семи лет </w:t>
      </w:r>
      <w:r>
        <w:rPr>
          <w:rFonts w:ascii="Times New Roman" w:hAnsi="Times New Roman" w:cs="Times New Roman"/>
          <w:color w:val="000000"/>
          <w:sz w:val="28"/>
          <w:szCs w:val="28"/>
          <w:lang w:eastAsia="ru-RU"/>
        </w:rPr>
        <w:t>отмечается</w:t>
      </w:r>
      <w:r w:rsidRPr="00C940E8">
        <w:rPr>
          <w:rFonts w:ascii="Times New Roman" w:hAnsi="Times New Roman" w:cs="Times New Roman"/>
          <w:color w:val="000000"/>
          <w:sz w:val="28"/>
          <w:szCs w:val="28"/>
          <w:lang w:eastAsia="ru-RU"/>
        </w:rPr>
        <w:t xml:space="preserve"> процесс сокращения нерыночного сектора в ЖКХ за счет ликвидации нерентабельных муниц</w:t>
      </w:r>
      <w:r w:rsidRPr="00C940E8">
        <w:rPr>
          <w:rFonts w:ascii="Times New Roman" w:hAnsi="Times New Roman" w:cs="Times New Roman"/>
          <w:color w:val="000000"/>
          <w:sz w:val="28"/>
          <w:szCs w:val="28"/>
          <w:lang w:eastAsia="ru-RU"/>
        </w:rPr>
        <w:t>и</w:t>
      </w:r>
      <w:r w:rsidRPr="00C940E8">
        <w:rPr>
          <w:rFonts w:ascii="Times New Roman" w:hAnsi="Times New Roman" w:cs="Times New Roman"/>
          <w:color w:val="000000"/>
          <w:sz w:val="28"/>
          <w:szCs w:val="28"/>
          <w:lang w:eastAsia="ru-RU"/>
        </w:rPr>
        <w:t>пальных предприятий и развития малого и среднего предпринимательства. Общее количество предприятий и организаций жилищно-коммунального х</w:t>
      </w:r>
      <w:r w:rsidRPr="00C940E8">
        <w:rPr>
          <w:rFonts w:ascii="Times New Roman" w:hAnsi="Times New Roman" w:cs="Times New Roman"/>
          <w:color w:val="000000"/>
          <w:sz w:val="28"/>
          <w:szCs w:val="28"/>
          <w:lang w:eastAsia="ru-RU"/>
        </w:rPr>
        <w:t>о</w:t>
      </w:r>
      <w:r w:rsidRPr="00C940E8">
        <w:rPr>
          <w:rFonts w:ascii="Times New Roman" w:hAnsi="Times New Roman" w:cs="Times New Roman"/>
          <w:color w:val="000000"/>
          <w:sz w:val="28"/>
          <w:szCs w:val="28"/>
          <w:lang w:eastAsia="ru-RU"/>
        </w:rPr>
        <w:t>зяйства за последние семь лет уменьшилось на 132 единицы (81 предприятие государственного и муниципального сектора и 51 частных).</w:t>
      </w:r>
    </w:p>
    <w:p w14:paraId="26587E5D" w14:textId="77777777" w:rsidR="00B37FA4" w:rsidRPr="00C940E8" w:rsidRDefault="00B37FA4" w:rsidP="00B37FA4">
      <w:pPr>
        <w:pStyle w:val="af6"/>
        <w:ind w:firstLine="709"/>
        <w:jc w:val="both"/>
        <w:rPr>
          <w:rFonts w:ascii="Times New Roman" w:hAnsi="Times New Roman" w:cs="Times New Roman"/>
          <w:sz w:val="28"/>
          <w:szCs w:val="28"/>
        </w:rPr>
      </w:pPr>
      <w:r w:rsidRPr="00C940E8">
        <w:rPr>
          <w:rFonts w:ascii="Times New Roman" w:hAnsi="Times New Roman" w:cs="Times New Roman"/>
          <w:sz w:val="28"/>
          <w:szCs w:val="28"/>
        </w:rPr>
        <w:t>По предварительным данным по итогам 2018 года на территории края осуществляли деятельность 747 предприятий всех форм собственности. Доля частных предприятий в общем количестве составила 72,8 %, в том числе в коммунальном комплексе 55,5 %, в жилищной сфере 87,0 % (в управлении жилищным фондом - 96,9 %).</w:t>
      </w:r>
    </w:p>
    <w:p w14:paraId="2BF48B0E" w14:textId="77777777" w:rsidR="00B37FA4" w:rsidRDefault="00B37FA4" w:rsidP="00B37FA4">
      <w:pPr>
        <w:pStyle w:val="af6"/>
        <w:ind w:firstLine="709"/>
        <w:jc w:val="both"/>
        <w:rPr>
          <w:rFonts w:ascii="Times New Roman" w:hAnsi="Times New Roman" w:cs="Times New Roman"/>
          <w:sz w:val="28"/>
          <w:szCs w:val="28"/>
        </w:rPr>
      </w:pPr>
      <w:r w:rsidRPr="00C940E8">
        <w:rPr>
          <w:rFonts w:ascii="Times New Roman" w:hAnsi="Times New Roman" w:cs="Times New Roman"/>
          <w:sz w:val="28"/>
          <w:szCs w:val="28"/>
        </w:rPr>
        <w:t>Уровень конкуренции в различных сферах деятельности дифференц</w:t>
      </w:r>
      <w:r w:rsidRPr="00C940E8">
        <w:rPr>
          <w:rFonts w:ascii="Times New Roman" w:hAnsi="Times New Roman" w:cs="Times New Roman"/>
          <w:sz w:val="28"/>
          <w:szCs w:val="28"/>
        </w:rPr>
        <w:t>и</w:t>
      </w:r>
      <w:r w:rsidRPr="00C940E8">
        <w:rPr>
          <w:rFonts w:ascii="Times New Roman" w:hAnsi="Times New Roman" w:cs="Times New Roman"/>
          <w:sz w:val="28"/>
          <w:szCs w:val="28"/>
        </w:rPr>
        <w:t xml:space="preserve">рован: рынок услуг по обслуживанию жилищного фонда является </w:t>
      </w:r>
      <w:proofErr w:type="spellStart"/>
      <w:r w:rsidRPr="00C940E8">
        <w:rPr>
          <w:rFonts w:ascii="Times New Roman" w:hAnsi="Times New Roman" w:cs="Times New Roman"/>
          <w:sz w:val="28"/>
          <w:szCs w:val="28"/>
        </w:rPr>
        <w:t>высок</w:t>
      </w:r>
      <w:r w:rsidRPr="00C940E8">
        <w:rPr>
          <w:rFonts w:ascii="Times New Roman" w:hAnsi="Times New Roman" w:cs="Times New Roman"/>
          <w:sz w:val="28"/>
          <w:szCs w:val="28"/>
        </w:rPr>
        <w:t>о</w:t>
      </w:r>
      <w:r w:rsidRPr="00C940E8">
        <w:rPr>
          <w:rFonts w:ascii="Times New Roman" w:hAnsi="Times New Roman" w:cs="Times New Roman"/>
          <w:sz w:val="28"/>
          <w:szCs w:val="28"/>
        </w:rPr>
        <w:t>конкурентным</w:t>
      </w:r>
      <w:proofErr w:type="spellEnd"/>
      <w:r w:rsidRPr="00C940E8">
        <w:rPr>
          <w:rFonts w:ascii="Times New Roman" w:hAnsi="Times New Roman" w:cs="Times New Roman"/>
          <w:sz w:val="28"/>
          <w:szCs w:val="28"/>
        </w:rPr>
        <w:t>, а рынок услуг по электро-, газо-, теплоснабжению, как пр</w:t>
      </w:r>
      <w:r w:rsidRPr="00C940E8">
        <w:rPr>
          <w:rFonts w:ascii="Times New Roman" w:hAnsi="Times New Roman" w:cs="Times New Roman"/>
          <w:sz w:val="28"/>
          <w:szCs w:val="28"/>
        </w:rPr>
        <w:t>а</w:t>
      </w:r>
      <w:r w:rsidRPr="00C940E8">
        <w:rPr>
          <w:rFonts w:ascii="Times New Roman" w:hAnsi="Times New Roman" w:cs="Times New Roman"/>
          <w:sz w:val="28"/>
          <w:szCs w:val="28"/>
        </w:rPr>
        <w:t>вило, характеризуется невысоким уровнем конкуренции, особенно в сельской местности.</w:t>
      </w:r>
    </w:p>
    <w:p w14:paraId="5F8766AF" w14:textId="51336CAC" w:rsidR="00B37FA4" w:rsidRDefault="00B37FA4" w:rsidP="00B37FA4">
      <w:pPr>
        <w:pStyle w:val="af6"/>
        <w:ind w:firstLine="709"/>
        <w:jc w:val="both"/>
        <w:rPr>
          <w:rFonts w:ascii="Times New Roman" w:hAnsi="Times New Roman" w:cs="Times New Roman"/>
          <w:sz w:val="28"/>
          <w:szCs w:val="28"/>
        </w:rPr>
      </w:pPr>
      <w:r w:rsidRPr="00C940E8">
        <w:rPr>
          <w:rFonts w:ascii="Times New Roman" w:hAnsi="Times New Roman" w:cs="Times New Roman"/>
          <w:sz w:val="28"/>
          <w:szCs w:val="28"/>
        </w:rPr>
        <w:t>Жилищный фонд региона представлен 111</w:t>
      </w:r>
      <w:r w:rsidR="00C50B4B">
        <w:rPr>
          <w:rFonts w:ascii="Times New Roman" w:hAnsi="Times New Roman" w:cs="Times New Roman"/>
          <w:sz w:val="28"/>
          <w:szCs w:val="28"/>
        </w:rPr>
        <w:t>849</w:t>
      </w:r>
      <w:r w:rsidR="000267B0">
        <w:rPr>
          <w:rFonts w:ascii="Times New Roman" w:hAnsi="Times New Roman" w:cs="Times New Roman"/>
          <w:sz w:val="28"/>
          <w:szCs w:val="28"/>
        </w:rPr>
        <w:t xml:space="preserve"> </w:t>
      </w:r>
      <w:r w:rsidRPr="00C940E8">
        <w:rPr>
          <w:rFonts w:ascii="Times New Roman" w:hAnsi="Times New Roman" w:cs="Times New Roman"/>
          <w:sz w:val="28"/>
          <w:szCs w:val="28"/>
        </w:rPr>
        <w:t>многоквартирными д</w:t>
      </w:r>
      <w:r w:rsidRPr="00C940E8">
        <w:rPr>
          <w:rFonts w:ascii="Times New Roman" w:hAnsi="Times New Roman" w:cs="Times New Roman"/>
          <w:sz w:val="28"/>
          <w:szCs w:val="28"/>
        </w:rPr>
        <w:t>о</w:t>
      </w:r>
      <w:r w:rsidRPr="00C940E8">
        <w:rPr>
          <w:rFonts w:ascii="Times New Roman" w:hAnsi="Times New Roman" w:cs="Times New Roman"/>
          <w:sz w:val="28"/>
          <w:szCs w:val="28"/>
        </w:rPr>
        <w:t>мами, из них: 4,4</w:t>
      </w:r>
      <w:r>
        <w:rPr>
          <w:rFonts w:ascii="Times New Roman" w:hAnsi="Times New Roman" w:cs="Times New Roman"/>
          <w:sz w:val="28"/>
          <w:szCs w:val="28"/>
        </w:rPr>
        <w:t> </w:t>
      </w:r>
      <w:r w:rsidRPr="00C940E8">
        <w:rPr>
          <w:rFonts w:ascii="Times New Roman" w:hAnsi="Times New Roman" w:cs="Times New Roman"/>
          <w:sz w:val="28"/>
          <w:szCs w:val="28"/>
        </w:rPr>
        <w:t>% обслуживаются управляющими организациями, 1,2</w:t>
      </w:r>
      <w:r>
        <w:rPr>
          <w:rFonts w:ascii="Times New Roman" w:hAnsi="Times New Roman" w:cs="Times New Roman"/>
          <w:sz w:val="28"/>
          <w:szCs w:val="28"/>
        </w:rPr>
        <w:t> </w:t>
      </w:r>
      <w:r w:rsidRPr="00C940E8">
        <w:rPr>
          <w:rFonts w:ascii="Times New Roman" w:hAnsi="Times New Roman" w:cs="Times New Roman"/>
          <w:sz w:val="28"/>
          <w:szCs w:val="28"/>
        </w:rPr>
        <w:t xml:space="preserve">% - </w:t>
      </w:r>
      <w:r w:rsidRPr="007B71C7">
        <w:rPr>
          <w:rFonts w:ascii="Times New Roman" w:hAnsi="Times New Roman" w:cs="Times New Roman"/>
          <w:sz w:val="28"/>
          <w:szCs w:val="28"/>
        </w:rPr>
        <w:t>товариществ</w:t>
      </w:r>
      <w:r>
        <w:rPr>
          <w:rFonts w:ascii="Times New Roman" w:hAnsi="Times New Roman" w:cs="Times New Roman"/>
          <w:sz w:val="28"/>
          <w:szCs w:val="28"/>
        </w:rPr>
        <w:t>ами</w:t>
      </w:r>
      <w:r w:rsidRPr="007B71C7">
        <w:rPr>
          <w:rFonts w:ascii="Times New Roman" w:hAnsi="Times New Roman" w:cs="Times New Roman"/>
          <w:sz w:val="28"/>
          <w:szCs w:val="28"/>
        </w:rPr>
        <w:t xml:space="preserve"> собственников жилья</w:t>
      </w:r>
      <w:r>
        <w:rPr>
          <w:rFonts w:ascii="Times New Roman" w:hAnsi="Times New Roman" w:cs="Times New Roman"/>
          <w:sz w:val="28"/>
          <w:szCs w:val="28"/>
        </w:rPr>
        <w:t xml:space="preserve"> (далее – </w:t>
      </w:r>
      <w:r w:rsidRPr="00C940E8">
        <w:rPr>
          <w:rFonts w:ascii="Times New Roman" w:hAnsi="Times New Roman" w:cs="Times New Roman"/>
          <w:sz w:val="28"/>
          <w:szCs w:val="28"/>
        </w:rPr>
        <w:t>ТСЖ</w:t>
      </w:r>
      <w:r>
        <w:rPr>
          <w:rFonts w:ascii="Times New Roman" w:hAnsi="Times New Roman" w:cs="Times New Roman"/>
          <w:sz w:val="28"/>
          <w:szCs w:val="28"/>
        </w:rPr>
        <w:t>)</w:t>
      </w:r>
      <w:r w:rsidRPr="00C940E8">
        <w:rPr>
          <w:rFonts w:ascii="Times New Roman" w:hAnsi="Times New Roman" w:cs="Times New Roman"/>
          <w:sz w:val="28"/>
          <w:szCs w:val="28"/>
        </w:rPr>
        <w:t xml:space="preserve"> и </w:t>
      </w:r>
      <w:r>
        <w:rPr>
          <w:rFonts w:ascii="Times New Roman" w:hAnsi="Times New Roman" w:cs="Times New Roman"/>
          <w:sz w:val="28"/>
          <w:szCs w:val="28"/>
        </w:rPr>
        <w:t>жилищно-строительными кооперативами</w:t>
      </w:r>
      <w:r w:rsidRPr="00C940E8">
        <w:rPr>
          <w:rFonts w:ascii="Times New Roman" w:hAnsi="Times New Roman" w:cs="Times New Roman"/>
          <w:sz w:val="28"/>
          <w:szCs w:val="28"/>
        </w:rPr>
        <w:t>, 94,4</w:t>
      </w:r>
      <w:r>
        <w:rPr>
          <w:rFonts w:ascii="Times New Roman" w:hAnsi="Times New Roman" w:cs="Times New Roman"/>
          <w:sz w:val="28"/>
          <w:szCs w:val="28"/>
        </w:rPr>
        <w:t> </w:t>
      </w:r>
      <w:r w:rsidRPr="00C940E8">
        <w:rPr>
          <w:rFonts w:ascii="Times New Roman" w:hAnsi="Times New Roman" w:cs="Times New Roman"/>
          <w:sz w:val="28"/>
          <w:szCs w:val="28"/>
        </w:rPr>
        <w:t>% находятся в непосредственном упра</w:t>
      </w:r>
      <w:r w:rsidRPr="00C940E8">
        <w:rPr>
          <w:rFonts w:ascii="Times New Roman" w:hAnsi="Times New Roman" w:cs="Times New Roman"/>
          <w:sz w:val="28"/>
          <w:szCs w:val="28"/>
        </w:rPr>
        <w:t>в</w:t>
      </w:r>
      <w:r w:rsidRPr="00C940E8">
        <w:rPr>
          <w:rFonts w:ascii="Times New Roman" w:hAnsi="Times New Roman" w:cs="Times New Roman"/>
          <w:sz w:val="28"/>
          <w:szCs w:val="28"/>
        </w:rPr>
        <w:t>лении собственниками помещений (преимущественно это дома блокирова</w:t>
      </w:r>
      <w:r w:rsidRPr="00C940E8">
        <w:rPr>
          <w:rFonts w:ascii="Times New Roman" w:hAnsi="Times New Roman" w:cs="Times New Roman"/>
          <w:sz w:val="28"/>
          <w:szCs w:val="28"/>
        </w:rPr>
        <w:t>н</w:t>
      </w:r>
      <w:r w:rsidRPr="00C940E8">
        <w:rPr>
          <w:rFonts w:ascii="Times New Roman" w:hAnsi="Times New Roman" w:cs="Times New Roman"/>
          <w:sz w:val="28"/>
          <w:szCs w:val="28"/>
        </w:rPr>
        <w:t xml:space="preserve">ной застройки). </w:t>
      </w:r>
      <w:r w:rsidRPr="00804743">
        <w:rPr>
          <w:rFonts w:ascii="Times New Roman" w:hAnsi="Times New Roman" w:cs="Times New Roman"/>
          <w:sz w:val="28"/>
          <w:szCs w:val="28"/>
        </w:rPr>
        <w:t>Распределение по способам управления многоквартирным жилым фондом, исходя из его площади, существенно отличается. Общая площадь многоквартирных домов составляет 39150,6 тыс.кв.м, из которой: 47,9</w:t>
      </w:r>
      <w:r>
        <w:rPr>
          <w:rFonts w:ascii="Times New Roman" w:hAnsi="Times New Roman" w:cs="Times New Roman"/>
          <w:sz w:val="28"/>
          <w:szCs w:val="28"/>
        </w:rPr>
        <w:t> </w:t>
      </w:r>
      <w:r w:rsidRPr="00804743">
        <w:rPr>
          <w:rFonts w:ascii="Times New Roman" w:hAnsi="Times New Roman" w:cs="Times New Roman"/>
          <w:sz w:val="28"/>
          <w:szCs w:val="28"/>
        </w:rPr>
        <w:t>% находятся в управлении управляющими организациями, 13,6</w:t>
      </w:r>
      <w:r>
        <w:rPr>
          <w:rFonts w:ascii="Times New Roman" w:hAnsi="Times New Roman" w:cs="Times New Roman"/>
          <w:sz w:val="28"/>
          <w:szCs w:val="28"/>
        </w:rPr>
        <w:t> </w:t>
      </w:r>
      <w:r w:rsidRPr="00804743">
        <w:rPr>
          <w:rFonts w:ascii="Times New Roman" w:hAnsi="Times New Roman" w:cs="Times New Roman"/>
          <w:sz w:val="28"/>
          <w:szCs w:val="28"/>
        </w:rPr>
        <w:t>% - в управлении ТСЖ, 38,5</w:t>
      </w:r>
      <w:r>
        <w:rPr>
          <w:rFonts w:ascii="Times New Roman" w:hAnsi="Times New Roman" w:cs="Times New Roman"/>
          <w:sz w:val="28"/>
          <w:szCs w:val="28"/>
        </w:rPr>
        <w:t> </w:t>
      </w:r>
      <w:r w:rsidRPr="00804743">
        <w:rPr>
          <w:rFonts w:ascii="Times New Roman" w:hAnsi="Times New Roman" w:cs="Times New Roman"/>
          <w:sz w:val="28"/>
          <w:szCs w:val="28"/>
        </w:rPr>
        <w:t>% - в непосредственном управлении. Указанная  те</w:t>
      </w:r>
      <w:r w:rsidRPr="00804743">
        <w:rPr>
          <w:rFonts w:ascii="Times New Roman" w:hAnsi="Times New Roman" w:cs="Times New Roman"/>
          <w:sz w:val="28"/>
          <w:szCs w:val="28"/>
        </w:rPr>
        <w:t>н</w:t>
      </w:r>
      <w:r w:rsidRPr="00804743">
        <w:rPr>
          <w:rFonts w:ascii="Times New Roman" w:hAnsi="Times New Roman" w:cs="Times New Roman"/>
          <w:sz w:val="28"/>
          <w:szCs w:val="28"/>
        </w:rPr>
        <w:t>денция закономерна, так как большая часть жилого фонда расположена в г</w:t>
      </w:r>
      <w:r w:rsidRPr="00804743">
        <w:rPr>
          <w:rFonts w:ascii="Times New Roman" w:hAnsi="Times New Roman" w:cs="Times New Roman"/>
          <w:sz w:val="28"/>
          <w:szCs w:val="28"/>
        </w:rPr>
        <w:t>о</w:t>
      </w:r>
      <w:r w:rsidRPr="00804743">
        <w:rPr>
          <w:rFonts w:ascii="Times New Roman" w:hAnsi="Times New Roman" w:cs="Times New Roman"/>
          <w:sz w:val="28"/>
          <w:szCs w:val="28"/>
        </w:rPr>
        <w:t>родах и крупных населенных пунктах региона, вместе с тем, рентабельность предприятий по управлению многоквартирными домами напрямую зависит от объема обслуживаемых домовладений.</w:t>
      </w:r>
      <w:r>
        <w:rPr>
          <w:rFonts w:ascii="Times New Roman" w:hAnsi="Times New Roman" w:cs="Times New Roman"/>
          <w:sz w:val="28"/>
          <w:szCs w:val="28"/>
        </w:rPr>
        <w:t xml:space="preserve"> </w:t>
      </w:r>
    </w:p>
    <w:p w14:paraId="687B362B" w14:textId="77777777" w:rsidR="00B37FA4" w:rsidRDefault="00B37FA4" w:rsidP="00B37FA4">
      <w:pPr>
        <w:pStyle w:val="af6"/>
        <w:ind w:firstLine="709"/>
        <w:jc w:val="both"/>
        <w:rPr>
          <w:rFonts w:ascii="Times New Roman" w:hAnsi="Times New Roman" w:cs="Times New Roman"/>
          <w:sz w:val="28"/>
          <w:szCs w:val="28"/>
        </w:rPr>
      </w:pPr>
      <w:r w:rsidRPr="001859A2">
        <w:rPr>
          <w:rFonts w:ascii="Times New Roman" w:hAnsi="Times New Roman" w:cs="Times New Roman"/>
          <w:sz w:val="28"/>
          <w:szCs w:val="28"/>
        </w:rPr>
        <w:t>В структуре организаций, оказывающих услуги по управлению</w:t>
      </w:r>
      <w:r>
        <w:rPr>
          <w:rFonts w:ascii="Times New Roman" w:hAnsi="Times New Roman" w:cs="Times New Roman"/>
          <w:sz w:val="28"/>
          <w:szCs w:val="28"/>
        </w:rPr>
        <w:t xml:space="preserve"> </w:t>
      </w:r>
      <w:r w:rsidRPr="001859A2">
        <w:rPr>
          <w:rFonts w:ascii="Times New Roman" w:hAnsi="Times New Roman" w:cs="Times New Roman"/>
          <w:sz w:val="28"/>
          <w:szCs w:val="28"/>
        </w:rPr>
        <w:t>мног</w:t>
      </w:r>
      <w:r w:rsidRPr="001859A2">
        <w:rPr>
          <w:rFonts w:ascii="Times New Roman" w:hAnsi="Times New Roman" w:cs="Times New Roman"/>
          <w:sz w:val="28"/>
          <w:szCs w:val="28"/>
        </w:rPr>
        <w:t>о</w:t>
      </w:r>
      <w:r w:rsidRPr="001859A2">
        <w:rPr>
          <w:rFonts w:ascii="Times New Roman" w:hAnsi="Times New Roman" w:cs="Times New Roman"/>
          <w:sz w:val="28"/>
          <w:szCs w:val="28"/>
        </w:rPr>
        <w:t>квартирным фондом, на долю муниципальных приходится 0,6</w:t>
      </w:r>
      <w:r>
        <w:rPr>
          <w:rFonts w:ascii="Times New Roman" w:hAnsi="Times New Roman" w:cs="Times New Roman"/>
          <w:sz w:val="28"/>
          <w:szCs w:val="28"/>
        </w:rPr>
        <w:t> </w:t>
      </w:r>
      <w:r w:rsidRPr="001859A2">
        <w:rPr>
          <w:rFonts w:ascii="Times New Roman" w:hAnsi="Times New Roman" w:cs="Times New Roman"/>
          <w:sz w:val="28"/>
          <w:szCs w:val="28"/>
        </w:rPr>
        <w:t>%,</w:t>
      </w:r>
      <w:r>
        <w:rPr>
          <w:rFonts w:ascii="Times New Roman" w:hAnsi="Times New Roman" w:cs="Times New Roman"/>
          <w:sz w:val="28"/>
          <w:szCs w:val="28"/>
        </w:rPr>
        <w:t xml:space="preserve"> </w:t>
      </w:r>
      <w:r w:rsidRPr="001859A2">
        <w:rPr>
          <w:rFonts w:ascii="Times New Roman" w:hAnsi="Times New Roman" w:cs="Times New Roman"/>
          <w:sz w:val="28"/>
          <w:szCs w:val="28"/>
        </w:rPr>
        <w:t xml:space="preserve">частных - </w:t>
      </w:r>
      <w:r w:rsidRPr="001859A2">
        <w:rPr>
          <w:rFonts w:ascii="Times New Roman" w:hAnsi="Times New Roman" w:cs="Times New Roman"/>
          <w:sz w:val="28"/>
          <w:szCs w:val="28"/>
        </w:rPr>
        <w:lastRenderedPageBreak/>
        <w:t>99,4</w:t>
      </w:r>
      <w:r>
        <w:rPr>
          <w:rFonts w:ascii="Times New Roman" w:hAnsi="Times New Roman" w:cs="Times New Roman"/>
          <w:sz w:val="28"/>
          <w:szCs w:val="28"/>
        </w:rPr>
        <w:t> </w:t>
      </w:r>
      <w:r w:rsidRPr="001859A2">
        <w:rPr>
          <w:rFonts w:ascii="Times New Roman" w:hAnsi="Times New Roman" w:cs="Times New Roman"/>
          <w:sz w:val="28"/>
          <w:szCs w:val="28"/>
        </w:rPr>
        <w:t>% (в том числе ТСЖ - 81,7%). Таким образом,</w:t>
      </w:r>
      <w:r>
        <w:rPr>
          <w:rFonts w:ascii="Times New Roman" w:hAnsi="Times New Roman" w:cs="Times New Roman"/>
          <w:sz w:val="28"/>
          <w:szCs w:val="28"/>
        </w:rPr>
        <w:t xml:space="preserve"> </w:t>
      </w:r>
      <w:r w:rsidRPr="001859A2">
        <w:rPr>
          <w:rFonts w:ascii="Times New Roman" w:hAnsi="Times New Roman" w:cs="Times New Roman"/>
          <w:sz w:val="28"/>
          <w:szCs w:val="28"/>
        </w:rPr>
        <w:t>негосударственный се</w:t>
      </w:r>
      <w:r w:rsidRPr="001859A2">
        <w:rPr>
          <w:rFonts w:ascii="Times New Roman" w:hAnsi="Times New Roman" w:cs="Times New Roman"/>
          <w:sz w:val="28"/>
          <w:szCs w:val="28"/>
        </w:rPr>
        <w:t>к</w:t>
      </w:r>
      <w:r w:rsidRPr="001859A2">
        <w:rPr>
          <w:rFonts w:ascii="Times New Roman" w:hAnsi="Times New Roman" w:cs="Times New Roman"/>
          <w:sz w:val="28"/>
          <w:szCs w:val="28"/>
        </w:rPr>
        <w:t>тор жилищных услуг в регионе представлен в</w:t>
      </w:r>
      <w:r>
        <w:rPr>
          <w:rFonts w:ascii="Times New Roman" w:hAnsi="Times New Roman" w:cs="Times New Roman"/>
          <w:sz w:val="28"/>
          <w:szCs w:val="28"/>
        </w:rPr>
        <w:t xml:space="preserve"> </w:t>
      </w:r>
      <w:r w:rsidRPr="001859A2">
        <w:rPr>
          <w:rFonts w:ascii="Times New Roman" w:hAnsi="Times New Roman" w:cs="Times New Roman"/>
          <w:sz w:val="28"/>
          <w:szCs w:val="28"/>
        </w:rPr>
        <w:t>б</w:t>
      </w:r>
      <w:r>
        <w:rPr>
          <w:rFonts w:ascii="Times New Roman" w:hAnsi="Times New Roman" w:cs="Times New Roman"/>
          <w:sz w:val="28"/>
          <w:szCs w:val="28"/>
        </w:rPr>
        <w:t>о</w:t>
      </w:r>
      <w:r w:rsidRPr="001859A2">
        <w:rPr>
          <w:rFonts w:ascii="Times New Roman" w:hAnsi="Times New Roman" w:cs="Times New Roman"/>
          <w:sz w:val="28"/>
          <w:szCs w:val="28"/>
        </w:rPr>
        <w:t>льшей степени.</w:t>
      </w:r>
    </w:p>
    <w:p w14:paraId="59D9ED5B" w14:textId="77777777" w:rsidR="00B37FA4" w:rsidRPr="00CD40E5" w:rsidRDefault="00B37FA4" w:rsidP="00B37FA4">
      <w:pPr>
        <w:pStyle w:val="af6"/>
        <w:ind w:firstLine="709"/>
        <w:jc w:val="both"/>
        <w:rPr>
          <w:rFonts w:ascii="Times New Roman" w:hAnsi="Times New Roman" w:cs="Times New Roman"/>
          <w:sz w:val="28"/>
          <w:szCs w:val="28"/>
        </w:rPr>
      </w:pPr>
      <w:r w:rsidRPr="00CD40E5">
        <w:rPr>
          <w:rFonts w:ascii="Times New Roman" w:hAnsi="Times New Roman" w:cs="Times New Roman"/>
          <w:sz w:val="28"/>
          <w:szCs w:val="28"/>
        </w:rPr>
        <w:t>В крае действует 263 отраслевых или многоотраслевых организаци</w:t>
      </w:r>
      <w:r>
        <w:rPr>
          <w:rFonts w:ascii="Times New Roman" w:hAnsi="Times New Roman" w:cs="Times New Roman"/>
          <w:sz w:val="28"/>
          <w:szCs w:val="28"/>
        </w:rPr>
        <w:t>и</w:t>
      </w:r>
      <w:r w:rsidRPr="00CD40E5">
        <w:rPr>
          <w:rFonts w:ascii="Times New Roman" w:hAnsi="Times New Roman" w:cs="Times New Roman"/>
          <w:sz w:val="28"/>
          <w:szCs w:val="28"/>
        </w:rPr>
        <w:t xml:space="preserve"> в пределах одного поселения, 52 отраслевых коммунальных предприятия на территории нескольких поселений в составе района, 30 межмуниципальных многоотраслевых организации, каждая из которых предоставляет комплекс услуг ЖКХ на территории нескольких поселений в составе района. </w:t>
      </w:r>
    </w:p>
    <w:p w14:paraId="18739ED1" w14:textId="77777777" w:rsidR="00B37FA4" w:rsidRPr="00CD40E5" w:rsidRDefault="00B37FA4" w:rsidP="00B37FA4">
      <w:pPr>
        <w:pStyle w:val="af6"/>
        <w:ind w:firstLine="709"/>
        <w:jc w:val="both"/>
        <w:rPr>
          <w:rFonts w:ascii="Times New Roman" w:hAnsi="Times New Roman" w:cs="Times New Roman"/>
          <w:sz w:val="28"/>
          <w:szCs w:val="28"/>
        </w:rPr>
      </w:pPr>
      <w:r w:rsidRPr="00CD40E5">
        <w:rPr>
          <w:rFonts w:ascii="Times New Roman" w:hAnsi="Times New Roman" w:cs="Times New Roman"/>
          <w:sz w:val="28"/>
          <w:szCs w:val="28"/>
        </w:rPr>
        <w:t>Наиболее эффективными являются отраслевые коммунальные пре</w:t>
      </w:r>
      <w:r w:rsidRPr="00CD40E5">
        <w:rPr>
          <w:rFonts w:ascii="Times New Roman" w:hAnsi="Times New Roman" w:cs="Times New Roman"/>
          <w:sz w:val="28"/>
          <w:szCs w:val="28"/>
        </w:rPr>
        <w:t>д</w:t>
      </w:r>
      <w:r w:rsidRPr="00CD40E5">
        <w:rPr>
          <w:rFonts w:ascii="Times New Roman" w:hAnsi="Times New Roman" w:cs="Times New Roman"/>
          <w:sz w:val="28"/>
          <w:szCs w:val="28"/>
        </w:rPr>
        <w:t>приятия, оказывающие услуги в пределах нескольких поселений, и межм</w:t>
      </w:r>
      <w:r w:rsidRPr="00CD40E5">
        <w:rPr>
          <w:rFonts w:ascii="Times New Roman" w:hAnsi="Times New Roman" w:cs="Times New Roman"/>
          <w:sz w:val="28"/>
          <w:szCs w:val="28"/>
        </w:rPr>
        <w:t>у</w:t>
      </w:r>
      <w:r w:rsidRPr="00CD40E5">
        <w:rPr>
          <w:rFonts w:ascii="Times New Roman" w:hAnsi="Times New Roman" w:cs="Times New Roman"/>
          <w:sz w:val="28"/>
          <w:szCs w:val="28"/>
        </w:rPr>
        <w:t>ниципальные многоотраслевые организации, для которых характерна ко</w:t>
      </w:r>
      <w:r w:rsidRPr="00CD40E5">
        <w:rPr>
          <w:rFonts w:ascii="Times New Roman" w:hAnsi="Times New Roman" w:cs="Times New Roman"/>
          <w:sz w:val="28"/>
          <w:szCs w:val="28"/>
        </w:rPr>
        <w:t>н</w:t>
      </w:r>
      <w:r w:rsidRPr="00CD40E5">
        <w:rPr>
          <w:rFonts w:ascii="Times New Roman" w:hAnsi="Times New Roman" w:cs="Times New Roman"/>
          <w:sz w:val="28"/>
          <w:szCs w:val="28"/>
        </w:rPr>
        <w:t>центрация имущественного, финансового и кадрового потенциала ЖКХ ра</w:t>
      </w:r>
      <w:r w:rsidRPr="00CD40E5">
        <w:rPr>
          <w:rFonts w:ascii="Times New Roman" w:hAnsi="Times New Roman" w:cs="Times New Roman"/>
          <w:sz w:val="28"/>
          <w:szCs w:val="28"/>
        </w:rPr>
        <w:t>й</w:t>
      </w:r>
      <w:r w:rsidRPr="00CD40E5">
        <w:rPr>
          <w:rFonts w:ascii="Times New Roman" w:hAnsi="Times New Roman" w:cs="Times New Roman"/>
          <w:sz w:val="28"/>
          <w:szCs w:val="28"/>
        </w:rPr>
        <w:t>она.</w:t>
      </w:r>
      <w:r>
        <w:rPr>
          <w:rFonts w:ascii="Times New Roman" w:hAnsi="Times New Roman" w:cs="Times New Roman"/>
          <w:sz w:val="28"/>
          <w:szCs w:val="28"/>
        </w:rPr>
        <w:t xml:space="preserve"> </w:t>
      </w:r>
    </w:p>
    <w:p w14:paraId="26A07AD7" w14:textId="77777777" w:rsidR="00B37FA4" w:rsidRPr="00CD40E5" w:rsidRDefault="00B37FA4" w:rsidP="00B37FA4">
      <w:pPr>
        <w:pStyle w:val="af6"/>
        <w:ind w:firstLine="709"/>
        <w:jc w:val="both"/>
        <w:rPr>
          <w:rFonts w:ascii="Times New Roman" w:hAnsi="Times New Roman" w:cs="Times New Roman"/>
          <w:sz w:val="28"/>
          <w:szCs w:val="28"/>
        </w:rPr>
      </w:pPr>
      <w:r w:rsidRPr="00CD40E5">
        <w:rPr>
          <w:rFonts w:ascii="Times New Roman" w:hAnsi="Times New Roman" w:cs="Times New Roman"/>
          <w:sz w:val="28"/>
          <w:szCs w:val="28"/>
        </w:rPr>
        <w:t>В последние годы взаимодействие Правительства Алтайского края и Прокуратуры края позволило существенно сократить число нарушений в ч</w:t>
      </w:r>
      <w:r w:rsidRPr="00CD40E5">
        <w:rPr>
          <w:rFonts w:ascii="Times New Roman" w:hAnsi="Times New Roman" w:cs="Times New Roman"/>
          <w:sz w:val="28"/>
          <w:szCs w:val="28"/>
        </w:rPr>
        <w:t>а</w:t>
      </w:r>
      <w:r w:rsidRPr="00CD40E5">
        <w:rPr>
          <w:rFonts w:ascii="Times New Roman" w:hAnsi="Times New Roman" w:cs="Times New Roman"/>
          <w:sz w:val="28"/>
          <w:szCs w:val="28"/>
        </w:rPr>
        <w:t>сти совмещения функций органов местного самоуправления и функций х</w:t>
      </w:r>
      <w:r w:rsidRPr="00CD40E5">
        <w:rPr>
          <w:rFonts w:ascii="Times New Roman" w:hAnsi="Times New Roman" w:cs="Times New Roman"/>
          <w:sz w:val="28"/>
          <w:szCs w:val="28"/>
        </w:rPr>
        <w:t>о</w:t>
      </w:r>
      <w:r w:rsidRPr="00CD40E5">
        <w:rPr>
          <w:rFonts w:ascii="Times New Roman" w:hAnsi="Times New Roman" w:cs="Times New Roman"/>
          <w:sz w:val="28"/>
          <w:szCs w:val="28"/>
        </w:rPr>
        <w:t>зяйствующих субъектов: в настоящее время на территории 46 сельских пос</w:t>
      </w:r>
      <w:r w:rsidRPr="00CD40E5">
        <w:rPr>
          <w:rFonts w:ascii="Times New Roman" w:hAnsi="Times New Roman" w:cs="Times New Roman"/>
          <w:sz w:val="28"/>
          <w:szCs w:val="28"/>
        </w:rPr>
        <w:t>е</w:t>
      </w:r>
      <w:r w:rsidRPr="00CD40E5">
        <w:rPr>
          <w:rFonts w:ascii="Times New Roman" w:hAnsi="Times New Roman" w:cs="Times New Roman"/>
          <w:sz w:val="28"/>
          <w:szCs w:val="28"/>
        </w:rPr>
        <w:t>лений, расположенных в границах 9 муниципальных районов, услуги тепло-, водоснабжения предоставляются непосредственно администрациями посел</w:t>
      </w:r>
      <w:r w:rsidRPr="00CD40E5">
        <w:rPr>
          <w:rFonts w:ascii="Times New Roman" w:hAnsi="Times New Roman" w:cs="Times New Roman"/>
          <w:sz w:val="28"/>
          <w:szCs w:val="28"/>
        </w:rPr>
        <w:t>е</w:t>
      </w:r>
      <w:r w:rsidRPr="00CD40E5">
        <w:rPr>
          <w:rFonts w:ascii="Times New Roman" w:hAnsi="Times New Roman" w:cs="Times New Roman"/>
          <w:sz w:val="28"/>
          <w:szCs w:val="28"/>
        </w:rPr>
        <w:t>ний (в 2011 году – 189 поселений).</w:t>
      </w:r>
    </w:p>
    <w:p w14:paraId="75954572" w14:textId="67DC8D56" w:rsidR="00B37FA4" w:rsidRPr="00CD40E5" w:rsidRDefault="00B37FA4" w:rsidP="00B37FA4">
      <w:pPr>
        <w:pStyle w:val="af6"/>
        <w:ind w:firstLine="709"/>
        <w:jc w:val="both"/>
        <w:rPr>
          <w:rFonts w:ascii="Times New Roman" w:hAnsi="Times New Roman"/>
          <w:sz w:val="28"/>
          <w:szCs w:val="28"/>
        </w:rPr>
      </w:pPr>
      <w:r w:rsidRPr="00CD40E5">
        <w:rPr>
          <w:rFonts w:ascii="Times New Roman" w:hAnsi="Times New Roman"/>
          <w:sz w:val="28"/>
          <w:szCs w:val="28"/>
        </w:rPr>
        <w:t>В целях обеспечения информационной открытости отрасли жилищно-коммунального хозяйства проведены мероприятия по внедрению ГИС ЖКХ в Алтайском крае. На 01.01.2018 зарегистрировано в ГИС ЖКХ все</w:t>
      </w:r>
      <w:r>
        <w:rPr>
          <w:rFonts w:ascii="Times New Roman" w:hAnsi="Times New Roman"/>
          <w:sz w:val="28"/>
          <w:szCs w:val="28"/>
        </w:rPr>
        <w:t xml:space="preserve"> </w:t>
      </w:r>
      <w:r w:rsidRPr="00C324AC">
        <w:rPr>
          <w:rFonts w:ascii="Times New Roman" w:hAnsi="Times New Roman"/>
          <w:sz w:val="28"/>
          <w:szCs w:val="28"/>
        </w:rPr>
        <w:t>1901</w:t>
      </w:r>
      <w:r w:rsidRPr="00CD40E5">
        <w:rPr>
          <w:rFonts w:ascii="Times New Roman" w:hAnsi="Times New Roman"/>
          <w:sz w:val="28"/>
          <w:szCs w:val="28"/>
        </w:rPr>
        <w:t xml:space="preserve"> о</w:t>
      </w:r>
      <w:r w:rsidRPr="00CD40E5">
        <w:rPr>
          <w:rFonts w:ascii="Times New Roman" w:hAnsi="Times New Roman"/>
          <w:sz w:val="28"/>
          <w:szCs w:val="28"/>
        </w:rPr>
        <w:t>р</w:t>
      </w:r>
      <w:r w:rsidRPr="00CD40E5">
        <w:rPr>
          <w:rFonts w:ascii="Times New Roman" w:hAnsi="Times New Roman"/>
          <w:sz w:val="28"/>
          <w:szCs w:val="28"/>
        </w:rPr>
        <w:t>ганизации – поставщики услуг.</w:t>
      </w:r>
    </w:p>
    <w:p w14:paraId="6C855674" w14:textId="77777777" w:rsidR="00B37FA4" w:rsidRPr="00BD3EE6" w:rsidRDefault="00B37FA4" w:rsidP="00680EED">
      <w:pPr>
        <w:autoSpaceDE w:val="0"/>
        <w:autoSpaceDN w:val="0"/>
        <w:adjustRightInd w:val="0"/>
        <w:spacing w:after="0" w:line="252" w:lineRule="auto"/>
        <w:ind w:firstLine="708"/>
        <w:jc w:val="both"/>
        <w:rPr>
          <w:rFonts w:ascii="Times New Roman" w:hAnsi="Times New Roman" w:cs="Times New Roman"/>
          <w:color w:val="000000"/>
          <w:sz w:val="28"/>
          <w:szCs w:val="28"/>
          <w:lang w:eastAsia="ru-RU"/>
        </w:rPr>
      </w:pPr>
      <w:r w:rsidRPr="00BD3EE6">
        <w:rPr>
          <w:rFonts w:ascii="Times New Roman" w:hAnsi="Times New Roman" w:cs="Times New Roman"/>
          <w:sz w:val="28"/>
          <w:szCs w:val="28"/>
        </w:rPr>
        <w:t>В целях улучшения качества жилищно-коммунальных услуг и недоп</w:t>
      </w:r>
      <w:r w:rsidRPr="00BD3EE6">
        <w:rPr>
          <w:rFonts w:ascii="Times New Roman" w:hAnsi="Times New Roman" w:cs="Times New Roman"/>
          <w:sz w:val="28"/>
          <w:szCs w:val="28"/>
        </w:rPr>
        <w:t>у</w:t>
      </w:r>
      <w:r w:rsidRPr="00BD3EE6">
        <w:rPr>
          <w:rFonts w:ascii="Times New Roman" w:hAnsi="Times New Roman" w:cs="Times New Roman"/>
          <w:sz w:val="28"/>
          <w:szCs w:val="28"/>
        </w:rPr>
        <w:t>щения на рынок неквалифицированных управляющих компаний введена об</w:t>
      </w:r>
      <w:r w:rsidRPr="00BD3EE6">
        <w:rPr>
          <w:rFonts w:ascii="Times New Roman" w:hAnsi="Times New Roman" w:cs="Times New Roman"/>
          <w:sz w:val="28"/>
          <w:szCs w:val="28"/>
        </w:rPr>
        <w:t>я</w:t>
      </w:r>
      <w:r w:rsidRPr="00BD3EE6">
        <w:rPr>
          <w:rFonts w:ascii="Times New Roman" w:hAnsi="Times New Roman" w:cs="Times New Roman"/>
          <w:sz w:val="28"/>
          <w:szCs w:val="28"/>
        </w:rPr>
        <w:t xml:space="preserve">зательная процедура </w:t>
      </w:r>
      <w:r w:rsidRPr="00097D31">
        <w:rPr>
          <w:rFonts w:ascii="Times New Roman" w:hAnsi="Times New Roman" w:cs="Times New Roman"/>
          <w:sz w:val="28"/>
          <w:szCs w:val="28"/>
        </w:rPr>
        <w:t>лицензирования деятельности указанных</w:t>
      </w:r>
      <w:r w:rsidRPr="00BD3EE6">
        <w:rPr>
          <w:rFonts w:ascii="Times New Roman" w:hAnsi="Times New Roman" w:cs="Times New Roman"/>
          <w:sz w:val="28"/>
          <w:szCs w:val="28"/>
        </w:rPr>
        <w:t xml:space="preserve"> организаций. </w:t>
      </w:r>
      <w:r w:rsidRPr="00BD3EE6">
        <w:rPr>
          <w:rFonts w:ascii="Times New Roman" w:hAnsi="Times New Roman" w:cs="Times New Roman"/>
          <w:color w:val="000000"/>
          <w:sz w:val="28"/>
          <w:szCs w:val="28"/>
          <w:lang w:eastAsia="ru-RU"/>
        </w:rPr>
        <w:t>Для повышения конкурентной среды в жилищной сфере управляющим ко</w:t>
      </w:r>
      <w:r w:rsidRPr="00BD3EE6">
        <w:rPr>
          <w:rFonts w:ascii="Times New Roman" w:hAnsi="Times New Roman" w:cs="Times New Roman"/>
          <w:color w:val="000000"/>
          <w:sz w:val="28"/>
          <w:szCs w:val="28"/>
          <w:lang w:eastAsia="ru-RU"/>
        </w:rPr>
        <w:t>м</w:t>
      </w:r>
      <w:r w:rsidRPr="00BD3EE6">
        <w:rPr>
          <w:rFonts w:ascii="Times New Roman" w:hAnsi="Times New Roman" w:cs="Times New Roman"/>
          <w:color w:val="000000"/>
          <w:sz w:val="28"/>
          <w:szCs w:val="28"/>
          <w:lang w:eastAsia="ru-RU"/>
        </w:rPr>
        <w:t>паниям края предоставлена возможность обращения с заявлением на получ</w:t>
      </w:r>
      <w:r w:rsidRPr="00BD3EE6">
        <w:rPr>
          <w:rFonts w:ascii="Times New Roman" w:hAnsi="Times New Roman" w:cs="Times New Roman"/>
          <w:color w:val="000000"/>
          <w:sz w:val="28"/>
          <w:szCs w:val="28"/>
          <w:lang w:eastAsia="ru-RU"/>
        </w:rPr>
        <w:t>е</w:t>
      </w:r>
      <w:r w:rsidRPr="00BD3EE6">
        <w:rPr>
          <w:rFonts w:ascii="Times New Roman" w:hAnsi="Times New Roman" w:cs="Times New Roman"/>
          <w:color w:val="000000"/>
          <w:sz w:val="28"/>
          <w:szCs w:val="28"/>
          <w:lang w:eastAsia="ru-RU"/>
        </w:rPr>
        <w:t>ние лицензии на право осуществления деятельности по управлению мног</w:t>
      </w:r>
      <w:r w:rsidRPr="00BD3EE6">
        <w:rPr>
          <w:rFonts w:ascii="Times New Roman" w:hAnsi="Times New Roman" w:cs="Times New Roman"/>
          <w:color w:val="000000"/>
          <w:sz w:val="28"/>
          <w:szCs w:val="28"/>
          <w:lang w:eastAsia="ru-RU"/>
        </w:rPr>
        <w:t>о</w:t>
      </w:r>
      <w:r w:rsidRPr="00BD3EE6">
        <w:rPr>
          <w:rFonts w:ascii="Times New Roman" w:hAnsi="Times New Roman" w:cs="Times New Roman"/>
          <w:color w:val="000000"/>
          <w:sz w:val="28"/>
          <w:szCs w:val="28"/>
          <w:lang w:eastAsia="ru-RU"/>
        </w:rPr>
        <w:t>квартирными домами в офисах Многофункциональных центров, открытых в муниципальных образованиях края.</w:t>
      </w:r>
    </w:p>
    <w:p w14:paraId="207CE860" w14:textId="77777777" w:rsidR="00680EED" w:rsidRDefault="00B37FA4" w:rsidP="00680EED">
      <w:pPr>
        <w:pStyle w:val="af6"/>
        <w:widowControl w:val="0"/>
        <w:ind w:firstLine="709"/>
        <w:jc w:val="both"/>
        <w:rPr>
          <w:rFonts w:ascii="Times New Roman" w:hAnsi="Times New Roman" w:cs="Times New Roman"/>
          <w:sz w:val="28"/>
          <w:szCs w:val="28"/>
        </w:rPr>
      </w:pPr>
      <w:r w:rsidRPr="00BD3EE6">
        <w:rPr>
          <w:rFonts w:ascii="Times New Roman" w:hAnsi="Times New Roman" w:cs="Times New Roman"/>
          <w:sz w:val="28"/>
          <w:szCs w:val="28"/>
        </w:rPr>
        <w:t>В 20</w:t>
      </w:r>
      <w:r>
        <w:rPr>
          <w:rFonts w:ascii="Times New Roman" w:hAnsi="Times New Roman" w:cs="Times New Roman"/>
          <w:sz w:val="28"/>
          <w:szCs w:val="28"/>
        </w:rPr>
        <w:t>18</w:t>
      </w:r>
      <w:r w:rsidRPr="00BD3EE6">
        <w:rPr>
          <w:rFonts w:ascii="Times New Roman" w:hAnsi="Times New Roman" w:cs="Times New Roman"/>
          <w:sz w:val="28"/>
          <w:szCs w:val="28"/>
        </w:rPr>
        <w:t xml:space="preserve"> году Государственной инспекцией Алтайского края рассмотр</w:t>
      </w:r>
      <w:r w:rsidRPr="00BD3EE6">
        <w:rPr>
          <w:rFonts w:ascii="Times New Roman" w:hAnsi="Times New Roman" w:cs="Times New Roman"/>
          <w:sz w:val="28"/>
          <w:szCs w:val="28"/>
        </w:rPr>
        <w:t>е</w:t>
      </w:r>
      <w:r w:rsidRPr="00BD3EE6">
        <w:rPr>
          <w:rFonts w:ascii="Times New Roman" w:hAnsi="Times New Roman" w:cs="Times New Roman"/>
          <w:sz w:val="28"/>
          <w:szCs w:val="28"/>
        </w:rPr>
        <w:t>но 20</w:t>
      </w:r>
      <w:r w:rsidR="00680EED">
        <w:rPr>
          <w:rFonts w:ascii="Times New Roman" w:hAnsi="Times New Roman" w:cs="Times New Roman"/>
          <w:sz w:val="28"/>
          <w:szCs w:val="28"/>
        </w:rPr>
        <w:t xml:space="preserve"> </w:t>
      </w:r>
      <w:r w:rsidRPr="00BD3EE6">
        <w:rPr>
          <w:rFonts w:ascii="Times New Roman" w:hAnsi="Times New Roman" w:cs="Times New Roman"/>
          <w:sz w:val="28"/>
          <w:szCs w:val="28"/>
        </w:rPr>
        <w:t>заявлени</w:t>
      </w:r>
      <w:r w:rsidR="00680EED">
        <w:rPr>
          <w:rFonts w:ascii="Times New Roman" w:hAnsi="Times New Roman" w:cs="Times New Roman"/>
          <w:sz w:val="28"/>
          <w:szCs w:val="28"/>
        </w:rPr>
        <w:t>й</w:t>
      </w:r>
      <w:r w:rsidRPr="00BD3EE6">
        <w:rPr>
          <w:rFonts w:ascii="Times New Roman" w:hAnsi="Times New Roman" w:cs="Times New Roman"/>
          <w:sz w:val="28"/>
          <w:szCs w:val="28"/>
        </w:rPr>
        <w:t xml:space="preserve"> о получении лицензии (в 2017 году – 23), по 18 из которых принято положительное решение о выдаче лицензий (в 2017 году – 20). Всего на территории Алтайского края в настоящее время действует 216 лицензий. </w:t>
      </w:r>
    </w:p>
    <w:p w14:paraId="465427EC" w14:textId="40991326" w:rsidR="00B37FA4" w:rsidRPr="00F01B24" w:rsidRDefault="00680EED" w:rsidP="00680EED">
      <w:pPr>
        <w:pStyle w:val="af6"/>
        <w:widowControl w:val="0"/>
        <w:spacing w:line="252" w:lineRule="auto"/>
        <w:ind w:firstLine="709"/>
        <w:jc w:val="both"/>
        <w:rPr>
          <w:rFonts w:ascii="Times New Roman" w:eastAsia="Calibri" w:hAnsi="Times New Roman" w:cs="Times New Roman"/>
          <w:color w:val="000000"/>
          <w:sz w:val="28"/>
          <w:szCs w:val="28"/>
          <w:highlight w:val="yellow"/>
        </w:rPr>
      </w:pPr>
      <w:r w:rsidRPr="006022BE">
        <w:rPr>
          <w:rFonts w:ascii="Times New Roman" w:hAnsi="Times New Roman" w:cs="Times New Roman"/>
          <w:color w:val="000000"/>
          <w:sz w:val="28"/>
          <w:szCs w:val="28"/>
        </w:rPr>
        <w:t>В 2018</w:t>
      </w:r>
      <w:r>
        <w:rPr>
          <w:rFonts w:ascii="Times New Roman" w:hAnsi="Times New Roman" w:cs="Times New Roman"/>
          <w:color w:val="000000"/>
          <w:sz w:val="28"/>
          <w:szCs w:val="28"/>
        </w:rPr>
        <w:t xml:space="preserve"> </w:t>
      </w:r>
      <w:r w:rsidRPr="006022BE">
        <w:rPr>
          <w:rFonts w:ascii="Times New Roman" w:hAnsi="Times New Roman" w:cs="Times New Roman"/>
          <w:color w:val="000000"/>
          <w:sz w:val="28"/>
          <w:szCs w:val="28"/>
        </w:rPr>
        <w:t>году</w:t>
      </w:r>
      <w:r w:rsidRPr="006022BE">
        <w:rPr>
          <w:rFonts w:ascii="Times New Roman" w:hAnsi="Times New Roman" w:cs="Times New Roman"/>
          <w:color w:val="000000"/>
          <w:sz w:val="24"/>
          <w:szCs w:val="24"/>
        </w:rPr>
        <w:t xml:space="preserve"> </w:t>
      </w:r>
      <w:r w:rsidRPr="006022BE">
        <w:rPr>
          <w:rFonts w:ascii="Times New Roman" w:hAnsi="Times New Roman" w:cs="Times New Roman"/>
          <w:color w:val="000000"/>
          <w:sz w:val="28"/>
          <w:szCs w:val="28"/>
        </w:rPr>
        <w:t xml:space="preserve">в </w:t>
      </w:r>
      <w:r w:rsidRPr="006A1405">
        <w:rPr>
          <w:rFonts w:ascii="Times New Roman" w:hAnsi="Times New Roman" w:cs="Times New Roman"/>
          <w:color w:val="000000"/>
          <w:sz w:val="28"/>
          <w:szCs w:val="28"/>
        </w:rPr>
        <w:t>Государственн</w:t>
      </w:r>
      <w:r>
        <w:rPr>
          <w:rFonts w:ascii="Times New Roman" w:hAnsi="Times New Roman" w:cs="Times New Roman"/>
          <w:color w:val="000000"/>
          <w:sz w:val="28"/>
          <w:szCs w:val="28"/>
        </w:rPr>
        <w:t>ую</w:t>
      </w:r>
      <w:r w:rsidRPr="006A1405">
        <w:rPr>
          <w:rFonts w:ascii="Times New Roman" w:hAnsi="Times New Roman" w:cs="Times New Roman"/>
          <w:color w:val="000000"/>
          <w:sz w:val="28"/>
          <w:szCs w:val="28"/>
        </w:rPr>
        <w:t xml:space="preserve"> инспекци</w:t>
      </w:r>
      <w:r>
        <w:rPr>
          <w:rFonts w:ascii="Times New Roman" w:hAnsi="Times New Roman" w:cs="Times New Roman"/>
          <w:color w:val="000000"/>
          <w:sz w:val="28"/>
          <w:szCs w:val="28"/>
        </w:rPr>
        <w:t>ю</w:t>
      </w:r>
      <w:r w:rsidRPr="006A1405">
        <w:rPr>
          <w:rFonts w:ascii="Times New Roman" w:hAnsi="Times New Roman" w:cs="Times New Roman"/>
          <w:color w:val="000000"/>
          <w:sz w:val="28"/>
          <w:szCs w:val="28"/>
        </w:rPr>
        <w:t xml:space="preserve"> Алтайского края</w:t>
      </w:r>
      <w:r w:rsidR="00626072">
        <w:rPr>
          <w:rFonts w:ascii="Times New Roman" w:hAnsi="Times New Roman" w:cs="Times New Roman"/>
          <w:color w:val="000000"/>
          <w:sz w:val="28"/>
          <w:szCs w:val="28"/>
        </w:rPr>
        <w:t xml:space="preserve"> поступило 11,1 </w:t>
      </w:r>
      <w:r w:rsidRPr="006022BE">
        <w:rPr>
          <w:rFonts w:ascii="Times New Roman" w:hAnsi="Times New Roman" w:cs="Times New Roman"/>
          <w:color w:val="000000"/>
          <w:sz w:val="28"/>
          <w:szCs w:val="28"/>
        </w:rPr>
        <w:t>тыс. обращений граждан по защите их жилищных прав (на 10 % выше</w:t>
      </w:r>
      <w:r>
        <w:rPr>
          <w:rFonts w:ascii="Times New Roman" w:hAnsi="Times New Roman" w:cs="Times New Roman"/>
          <w:color w:val="000000"/>
          <w:sz w:val="28"/>
          <w:szCs w:val="28"/>
        </w:rPr>
        <w:t>, чем в 2017 году</w:t>
      </w:r>
      <w:r w:rsidRPr="006022BE">
        <w:rPr>
          <w:rFonts w:ascii="Times New Roman" w:hAnsi="Times New Roman" w:cs="Times New Roman"/>
          <w:color w:val="000000"/>
          <w:sz w:val="28"/>
          <w:szCs w:val="28"/>
        </w:rPr>
        <w:t xml:space="preserve">). </w:t>
      </w:r>
      <w:r w:rsidRPr="003725EE">
        <w:rPr>
          <w:rFonts w:ascii="Times New Roman" w:hAnsi="Times New Roman" w:cs="Times New Roman"/>
          <w:color w:val="000000"/>
          <w:sz w:val="28"/>
          <w:szCs w:val="28"/>
        </w:rPr>
        <w:t>По поступившим письменным обращениям проведено б</w:t>
      </w:r>
      <w:r w:rsidRPr="003725EE">
        <w:rPr>
          <w:rFonts w:ascii="Times New Roman" w:hAnsi="Times New Roman" w:cs="Times New Roman"/>
          <w:color w:val="000000"/>
          <w:sz w:val="28"/>
          <w:szCs w:val="28"/>
        </w:rPr>
        <w:t>о</w:t>
      </w:r>
      <w:r w:rsidRPr="003725EE">
        <w:rPr>
          <w:rFonts w:ascii="Times New Roman" w:hAnsi="Times New Roman" w:cs="Times New Roman"/>
          <w:color w:val="000000"/>
          <w:sz w:val="28"/>
          <w:szCs w:val="28"/>
        </w:rPr>
        <w:t>лее</w:t>
      </w:r>
      <w:r>
        <w:rPr>
          <w:rFonts w:ascii="Times New Roman" w:hAnsi="Times New Roman" w:cs="Times New Roman"/>
          <w:color w:val="000000"/>
          <w:sz w:val="28"/>
          <w:szCs w:val="28"/>
        </w:rPr>
        <w:t xml:space="preserve"> пяти тысяч </w:t>
      </w:r>
      <w:r w:rsidRPr="003725EE">
        <w:rPr>
          <w:rFonts w:ascii="Times New Roman" w:hAnsi="Times New Roman" w:cs="Times New Roman"/>
          <w:color w:val="000000"/>
          <w:sz w:val="28"/>
          <w:szCs w:val="28"/>
        </w:rPr>
        <w:t>предварительных проверок с целью установления фактов нарушений обязательных требований, по результатам которых в больши</w:t>
      </w:r>
      <w:r w:rsidRPr="003725EE">
        <w:rPr>
          <w:rFonts w:ascii="Times New Roman" w:hAnsi="Times New Roman" w:cs="Times New Roman"/>
          <w:color w:val="000000"/>
          <w:sz w:val="28"/>
          <w:szCs w:val="28"/>
        </w:rPr>
        <w:t>н</w:t>
      </w:r>
      <w:r w:rsidRPr="003725EE">
        <w:rPr>
          <w:rFonts w:ascii="Times New Roman" w:hAnsi="Times New Roman" w:cs="Times New Roman"/>
          <w:color w:val="000000"/>
          <w:sz w:val="28"/>
          <w:szCs w:val="28"/>
        </w:rPr>
        <w:t>стве случаев фактов нарушений установлено</w:t>
      </w:r>
      <w:r>
        <w:rPr>
          <w:rFonts w:ascii="Times New Roman" w:hAnsi="Times New Roman" w:cs="Times New Roman"/>
          <w:color w:val="000000"/>
          <w:sz w:val="28"/>
          <w:szCs w:val="28"/>
        </w:rPr>
        <w:t xml:space="preserve"> </w:t>
      </w:r>
      <w:r w:rsidR="00B37FA4" w:rsidRPr="003725EE">
        <w:rPr>
          <w:rFonts w:ascii="Times New Roman" w:hAnsi="Times New Roman" w:cs="Times New Roman"/>
          <w:color w:val="000000"/>
          <w:sz w:val="28"/>
          <w:szCs w:val="28"/>
        </w:rPr>
        <w:t>не было, в ходе 25</w:t>
      </w:r>
      <w:r w:rsidR="00B37FA4">
        <w:rPr>
          <w:rFonts w:ascii="Times New Roman" w:hAnsi="Times New Roman" w:cs="Times New Roman"/>
          <w:color w:val="000000"/>
          <w:sz w:val="28"/>
          <w:szCs w:val="28"/>
        </w:rPr>
        <w:t> </w:t>
      </w:r>
      <w:r w:rsidR="00B37FA4" w:rsidRPr="003725EE">
        <w:rPr>
          <w:rFonts w:ascii="Times New Roman" w:hAnsi="Times New Roman" w:cs="Times New Roman"/>
          <w:color w:val="000000"/>
          <w:sz w:val="28"/>
          <w:szCs w:val="28"/>
        </w:rPr>
        <w:t>% предвар</w:t>
      </w:r>
      <w:r w:rsidR="00B37FA4" w:rsidRPr="003725EE">
        <w:rPr>
          <w:rFonts w:ascii="Times New Roman" w:hAnsi="Times New Roman" w:cs="Times New Roman"/>
          <w:color w:val="000000"/>
          <w:sz w:val="28"/>
          <w:szCs w:val="28"/>
        </w:rPr>
        <w:t>и</w:t>
      </w:r>
      <w:r w:rsidR="00B37FA4" w:rsidRPr="003725EE">
        <w:rPr>
          <w:rFonts w:ascii="Times New Roman" w:hAnsi="Times New Roman" w:cs="Times New Roman"/>
          <w:color w:val="000000"/>
          <w:sz w:val="28"/>
          <w:szCs w:val="28"/>
        </w:rPr>
        <w:t>тельных проверок юридическими лицами нарушения были устранены добр</w:t>
      </w:r>
      <w:r w:rsidR="00B37FA4" w:rsidRPr="003725EE">
        <w:rPr>
          <w:rFonts w:ascii="Times New Roman" w:hAnsi="Times New Roman" w:cs="Times New Roman"/>
          <w:color w:val="000000"/>
          <w:sz w:val="28"/>
          <w:szCs w:val="28"/>
        </w:rPr>
        <w:t>о</w:t>
      </w:r>
      <w:r w:rsidR="00B37FA4" w:rsidRPr="003725EE">
        <w:rPr>
          <w:rFonts w:ascii="Times New Roman" w:hAnsi="Times New Roman" w:cs="Times New Roman"/>
          <w:color w:val="000000"/>
          <w:sz w:val="28"/>
          <w:szCs w:val="28"/>
        </w:rPr>
        <w:t xml:space="preserve">вольно. </w:t>
      </w:r>
      <w:r w:rsidR="00B37FA4">
        <w:rPr>
          <w:rFonts w:ascii="Times New Roman" w:hAnsi="Times New Roman" w:cs="Times New Roman"/>
          <w:color w:val="000000"/>
          <w:sz w:val="28"/>
          <w:szCs w:val="28"/>
        </w:rPr>
        <w:t>В результате</w:t>
      </w:r>
      <w:r w:rsidR="00B37FA4" w:rsidRPr="003725EE">
        <w:rPr>
          <w:rFonts w:ascii="Times New Roman" w:hAnsi="Times New Roman" w:cs="Times New Roman"/>
          <w:color w:val="000000"/>
          <w:sz w:val="28"/>
          <w:szCs w:val="28"/>
        </w:rPr>
        <w:t xml:space="preserve"> проведени</w:t>
      </w:r>
      <w:r w:rsidR="00B37FA4">
        <w:rPr>
          <w:rFonts w:ascii="Times New Roman" w:hAnsi="Times New Roman" w:cs="Times New Roman"/>
          <w:color w:val="000000"/>
          <w:sz w:val="28"/>
          <w:szCs w:val="28"/>
        </w:rPr>
        <w:t>я</w:t>
      </w:r>
      <w:r w:rsidR="00B37FA4" w:rsidRPr="003725EE">
        <w:rPr>
          <w:rFonts w:ascii="Times New Roman" w:hAnsi="Times New Roman" w:cs="Times New Roman"/>
          <w:color w:val="000000"/>
          <w:sz w:val="28"/>
          <w:szCs w:val="28"/>
        </w:rPr>
        <w:t xml:space="preserve"> проверочных мероприятий, выявлено</w:t>
      </w:r>
      <w:r w:rsidR="00B37FA4">
        <w:rPr>
          <w:rFonts w:ascii="Times New Roman" w:hAnsi="Times New Roman" w:cs="Times New Roman"/>
          <w:color w:val="000000"/>
          <w:sz w:val="28"/>
          <w:szCs w:val="28"/>
        </w:rPr>
        <w:t xml:space="preserve"> </w:t>
      </w:r>
      <w:r w:rsidR="00FA5572">
        <w:rPr>
          <w:rFonts w:ascii="Times New Roman" w:hAnsi="Times New Roman" w:cs="Times New Roman"/>
          <w:color w:val="000000"/>
          <w:sz w:val="28"/>
          <w:szCs w:val="28"/>
        </w:rPr>
        <w:t>1815 </w:t>
      </w:r>
      <w:r w:rsidR="00B37FA4" w:rsidRPr="003725EE">
        <w:rPr>
          <w:rFonts w:ascii="Times New Roman" w:hAnsi="Times New Roman" w:cs="Times New Roman"/>
          <w:color w:val="000000"/>
          <w:sz w:val="28"/>
          <w:szCs w:val="28"/>
        </w:rPr>
        <w:t>нарушений</w:t>
      </w:r>
      <w:r w:rsidR="00B37FA4">
        <w:rPr>
          <w:rFonts w:ascii="Times New Roman" w:hAnsi="Times New Roman" w:cs="Times New Roman"/>
          <w:color w:val="000000"/>
          <w:sz w:val="28"/>
          <w:szCs w:val="28"/>
        </w:rPr>
        <w:t>.</w:t>
      </w:r>
    </w:p>
    <w:p w14:paraId="3B4ABE4C" w14:textId="2B625944" w:rsidR="003D21E9" w:rsidRDefault="003D21E9" w:rsidP="00B37FA4">
      <w:pPr>
        <w:autoSpaceDE w:val="0"/>
        <w:autoSpaceDN w:val="0"/>
        <w:adjustRightInd w:val="0"/>
        <w:spacing w:after="0" w:line="240" w:lineRule="auto"/>
        <w:ind w:firstLine="708"/>
        <w:jc w:val="both"/>
        <w:rPr>
          <w:rFonts w:ascii="Times New Roman" w:hAnsi="Times New Roman" w:cs="Times New Roman"/>
          <w:color w:val="000000"/>
          <w:sz w:val="28"/>
          <w:szCs w:val="28"/>
          <w:lang w:eastAsia="ru-RU"/>
        </w:rPr>
      </w:pPr>
    </w:p>
    <w:p w14:paraId="3D733AE8" w14:textId="77074504" w:rsidR="003D21E9" w:rsidRDefault="00680EED" w:rsidP="00B37FA4">
      <w:pPr>
        <w:autoSpaceDE w:val="0"/>
        <w:autoSpaceDN w:val="0"/>
        <w:adjustRightInd w:val="0"/>
        <w:spacing w:after="0" w:line="240" w:lineRule="auto"/>
        <w:ind w:firstLine="708"/>
        <w:jc w:val="both"/>
        <w:rPr>
          <w:rFonts w:ascii="Times New Roman" w:hAnsi="Times New Roman" w:cs="Times New Roman"/>
          <w:color w:val="000000"/>
          <w:sz w:val="28"/>
          <w:szCs w:val="28"/>
          <w:lang w:eastAsia="ru-RU"/>
        </w:rPr>
      </w:pPr>
      <w:r w:rsidRPr="00F01B24">
        <w:rPr>
          <w:rFonts w:ascii="Times New Roman" w:eastAsia="Times New Roman" w:hAnsi="Times New Roman" w:cs="Times New Roman"/>
          <w:noProof/>
          <w:sz w:val="28"/>
          <w:szCs w:val="28"/>
          <w:highlight w:val="yellow"/>
          <w:lang w:eastAsia="ru-RU"/>
        </w:rPr>
        <w:drawing>
          <wp:anchor distT="0" distB="0" distL="114300" distR="114300" simplePos="0" relativeHeight="251659264" behindDoc="0" locked="0" layoutInCell="1" allowOverlap="1" wp14:anchorId="0B887279" wp14:editId="2000C99D">
            <wp:simplePos x="0" y="0"/>
            <wp:positionH relativeFrom="margin">
              <wp:posOffset>-703580</wp:posOffset>
            </wp:positionH>
            <wp:positionV relativeFrom="paragraph">
              <wp:posOffset>200025</wp:posOffset>
            </wp:positionV>
            <wp:extent cx="3467100" cy="3400425"/>
            <wp:effectExtent l="0" t="0" r="0" b="0"/>
            <wp:wrapSquare wrapText="bothSides"/>
            <wp:docPr id="97" name="Диаграмма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margin">
              <wp14:pctWidth>0</wp14:pctWidth>
            </wp14:sizeRelH>
            <wp14:sizeRelV relativeFrom="margin">
              <wp14:pctHeight>0</wp14:pctHeight>
            </wp14:sizeRelV>
          </wp:anchor>
        </w:drawing>
      </w:r>
      <w:r w:rsidRPr="00F01B24">
        <w:rPr>
          <w:noProof/>
          <w:highlight w:val="yellow"/>
          <w:lang w:eastAsia="ru-RU"/>
        </w:rPr>
        <w:drawing>
          <wp:anchor distT="0" distB="0" distL="114300" distR="114300" simplePos="0" relativeHeight="251660288" behindDoc="0" locked="0" layoutInCell="1" allowOverlap="1" wp14:anchorId="637C1D00" wp14:editId="3E7EC2B7">
            <wp:simplePos x="0" y="0"/>
            <wp:positionH relativeFrom="margin">
              <wp:posOffset>2296795</wp:posOffset>
            </wp:positionH>
            <wp:positionV relativeFrom="paragraph">
              <wp:posOffset>152400</wp:posOffset>
            </wp:positionV>
            <wp:extent cx="3895725" cy="3505200"/>
            <wp:effectExtent l="0" t="0" r="0" b="0"/>
            <wp:wrapSquare wrapText="bothSides"/>
            <wp:docPr id="99" name="Диаграмма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margin">
              <wp14:pctWidth>0</wp14:pctWidth>
            </wp14:sizeRelH>
            <wp14:sizeRelV relativeFrom="margin">
              <wp14:pctHeight>0</wp14:pctHeight>
            </wp14:sizeRelV>
          </wp:anchor>
        </w:drawing>
      </w:r>
    </w:p>
    <w:p w14:paraId="7BDD018F" w14:textId="77777777" w:rsidR="00680EED" w:rsidRDefault="00680EED" w:rsidP="00B37FA4">
      <w:pPr>
        <w:autoSpaceDE w:val="0"/>
        <w:autoSpaceDN w:val="0"/>
        <w:adjustRightInd w:val="0"/>
        <w:spacing w:after="0" w:line="240" w:lineRule="auto"/>
        <w:ind w:firstLine="708"/>
        <w:jc w:val="both"/>
        <w:rPr>
          <w:rFonts w:ascii="Times New Roman" w:hAnsi="Times New Roman" w:cs="Times New Roman"/>
          <w:color w:val="000000"/>
          <w:sz w:val="28"/>
          <w:szCs w:val="28"/>
          <w:lang w:eastAsia="ru-RU"/>
        </w:rPr>
      </w:pPr>
    </w:p>
    <w:p w14:paraId="7B0C344C" w14:textId="77777777" w:rsidR="006C64CD" w:rsidRDefault="006C64CD" w:rsidP="00B37FA4">
      <w:pPr>
        <w:autoSpaceDE w:val="0"/>
        <w:autoSpaceDN w:val="0"/>
        <w:adjustRightInd w:val="0"/>
        <w:spacing w:after="0" w:line="240" w:lineRule="auto"/>
        <w:ind w:firstLine="708"/>
        <w:jc w:val="both"/>
        <w:rPr>
          <w:rFonts w:ascii="Times New Roman" w:hAnsi="Times New Roman" w:cs="Times New Roman"/>
          <w:color w:val="000000"/>
          <w:sz w:val="28"/>
          <w:szCs w:val="28"/>
          <w:lang w:eastAsia="ru-RU"/>
        </w:rPr>
      </w:pPr>
    </w:p>
    <w:p w14:paraId="50708D08" w14:textId="18DCECAC" w:rsidR="00B37FA4" w:rsidRPr="00295235" w:rsidRDefault="00B37FA4" w:rsidP="00B37FA4">
      <w:pPr>
        <w:autoSpaceDE w:val="0"/>
        <w:autoSpaceDN w:val="0"/>
        <w:adjustRightInd w:val="0"/>
        <w:spacing w:after="0" w:line="240" w:lineRule="auto"/>
        <w:ind w:firstLine="708"/>
        <w:jc w:val="both"/>
        <w:rPr>
          <w:rFonts w:ascii="Times New Roman" w:hAnsi="Times New Roman" w:cs="Times New Roman"/>
          <w:color w:val="000000"/>
          <w:sz w:val="28"/>
          <w:szCs w:val="28"/>
          <w:lang w:eastAsia="ru-RU"/>
        </w:rPr>
      </w:pPr>
      <w:r w:rsidRPr="00295235">
        <w:rPr>
          <w:rFonts w:ascii="Times New Roman" w:hAnsi="Times New Roman" w:cs="Times New Roman"/>
          <w:color w:val="000000"/>
          <w:sz w:val="28"/>
          <w:szCs w:val="28"/>
          <w:lang w:eastAsia="ru-RU"/>
        </w:rPr>
        <w:t xml:space="preserve">Согласно результатам социологического опроса </w:t>
      </w:r>
      <w:r w:rsidR="003F08C1">
        <w:rPr>
          <w:rFonts w:ascii="Times New Roman" w:hAnsi="Times New Roman" w:cs="Times New Roman"/>
          <w:color w:val="000000"/>
          <w:sz w:val="28"/>
          <w:szCs w:val="28"/>
          <w:lang w:eastAsia="ru-RU"/>
        </w:rPr>
        <w:t xml:space="preserve">населения </w:t>
      </w:r>
      <w:r w:rsidRPr="00295235">
        <w:rPr>
          <w:rFonts w:ascii="Times New Roman" w:hAnsi="Times New Roman" w:cs="Times New Roman"/>
          <w:color w:val="000000"/>
          <w:sz w:val="28"/>
          <w:szCs w:val="28"/>
          <w:lang w:eastAsia="ru-RU"/>
        </w:rPr>
        <w:t>более пол</w:t>
      </w:r>
      <w:r w:rsidRPr="00295235">
        <w:rPr>
          <w:rFonts w:ascii="Times New Roman" w:hAnsi="Times New Roman" w:cs="Times New Roman"/>
          <w:color w:val="000000"/>
          <w:sz w:val="28"/>
          <w:szCs w:val="28"/>
          <w:lang w:eastAsia="ru-RU"/>
        </w:rPr>
        <w:t>о</w:t>
      </w:r>
      <w:r w:rsidRPr="00295235">
        <w:rPr>
          <w:rFonts w:ascii="Times New Roman" w:hAnsi="Times New Roman" w:cs="Times New Roman"/>
          <w:color w:val="000000"/>
          <w:sz w:val="28"/>
          <w:szCs w:val="28"/>
          <w:lang w:eastAsia="ru-RU"/>
        </w:rPr>
        <w:t>вины респондентов (59,6%) удовлетворены числом организаций, осущест</w:t>
      </w:r>
      <w:r w:rsidRPr="00295235">
        <w:rPr>
          <w:rFonts w:ascii="Times New Roman" w:hAnsi="Times New Roman" w:cs="Times New Roman"/>
          <w:color w:val="000000"/>
          <w:sz w:val="28"/>
          <w:szCs w:val="28"/>
          <w:lang w:eastAsia="ru-RU"/>
        </w:rPr>
        <w:t>в</w:t>
      </w:r>
      <w:r w:rsidRPr="00295235">
        <w:rPr>
          <w:rFonts w:ascii="Times New Roman" w:hAnsi="Times New Roman" w:cs="Times New Roman"/>
          <w:color w:val="000000"/>
          <w:sz w:val="28"/>
          <w:szCs w:val="28"/>
          <w:lang w:eastAsia="ru-RU"/>
        </w:rPr>
        <w:t xml:space="preserve">ляющих управление жилищным фондом. </w:t>
      </w:r>
      <w:r w:rsidRPr="008D7F7B">
        <w:rPr>
          <w:rFonts w:ascii="Times New Roman" w:hAnsi="Times New Roman" w:cs="Times New Roman"/>
          <w:color w:val="000000"/>
          <w:sz w:val="28"/>
          <w:szCs w:val="28"/>
          <w:lang w:eastAsia="ru-RU"/>
        </w:rPr>
        <w:t>Преобладание положительных оц</w:t>
      </w:r>
      <w:r w:rsidRPr="008D7F7B">
        <w:rPr>
          <w:rFonts w:ascii="Times New Roman" w:hAnsi="Times New Roman" w:cs="Times New Roman"/>
          <w:color w:val="000000"/>
          <w:sz w:val="28"/>
          <w:szCs w:val="28"/>
          <w:lang w:eastAsia="ru-RU"/>
        </w:rPr>
        <w:t>е</w:t>
      </w:r>
      <w:r w:rsidRPr="008D7F7B">
        <w:rPr>
          <w:rFonts w:ascii="Times New Roman" w:hAnsi="Times New Roman" w:cs="Times New Roman"/>
          <w:color w:val="000000"/>
          <w:sz w:val="28"/>
          <w:szCs w:val="28"/>
          <w:lang w:eastAsia="ru-RU"/>
        </w:rPr>
        <w:t>нок респондентов присутствует преимущественно в городах, где доля уд</w:t>
      </w:r>
      <w:r w:rsidRPr="008D7F7B">
        <w:rPr>
          <w:rFonts w:ascii="Times New Roman" w:hAnsi="Times New Roman" w:cs="Times New Roman"/>
          <w:color w:val="000000"/>
          <w:sz w:val="28"/>
          <w:szCs w:val="28"/>
          <w:lang w:eastAsia="ru-RU"/>
        </w:rPr>
        <w:t>о</w:t>
      </w:r>
      <w:r w:rsidRPr="008D7F7B">
        <w:rPr>
          <w:rFonts w:ascii="Times New Roman" w:hAnsi="Times New Roman" w:cs="Times New Roman"/>
          <w:color w:val="000000"/>
          <w:sz w:val="28"/>
          <w:szCs w:val="28"/>
          <w:lang w:eastAsia="ru-RU"/>
        </w:rPr>
        <w:t>влетворенных жителей составляет почти 80%</w:t>
      </w:r>
      <w:r>
        <w:rPr>
          <w:rFonts w:ascii="Times New Roman" w:hAnsi="Times New Roman" w:cs="Times New Roman"/>
          <w:color w:val="000000"/>
          <w:sz w:val="28"/>
          <w:szCs w:val="28"/>
          <w:lang w:eastAsia="ru-RU"/>
        </w:rPr>
        <w:t xml:space="preserve">. </w:t>
      </w:r>
      <w:r w:rsidRPr="00295235">
        <w:rPr>
          <w:rFonts w:ascii="Times New Roman" w:hAnsi="Times New Roman" w:cs="Times New Roman"/>
          <w:color w:val="000000"/>
          <w:sz w:val="28"/>
          <w:szCs w:val="28"/>
          <w:lang w:eastAsia="ru-RU"/>
        </w:rPr>
        <w:t>В меньшей степени население устраивает качество и стоимость получаемых услуг – удовлетворены 25,5% и 16,9</w:t>
      </w:r>
      <w:r>
        <w:rPr>
          <w:rFonts w:ascii="Times New Roman" w:hAnsi="Times New Roman" w:cs="Times New Roman"/>
          <w:color w:val="000000"/>
          <w:sz w:val="28"/>
          <w:szCs w:val="28"/>
          <w:lang w:eastAsia="ru-RU"/>
        </w:rPr>
        <w:t>%</w:t>
      </w:r>
      <w:r w:rsidRPr="00295235">
        <w:rPr>
          <w:rFonts w:ascii="Times New Roman" w:hAnsi="Times New Roman" w:cs="Times New Roman"/>
          <w:color w:val="000000"/>
          <w:sz w:val="28"/>
          <w:szCs w:val="28"/>
          <w:lang w:eastAsia="ru-RU"/>
        </w:rPr>
        <w:t xml:space="preserve"> участников опроса соответственно. </w:t>
      </w:r>
    </w:p>
    <w:p w14:paraId="08DF5256" w14:textId="7D32D38A" w:rsidR="00B37FA4" w:rsidRPr="0010389A" w:rsidRDefault="00B37FA4" w:rsidP="00B37FA4">
      <w:pPr>
        <w:spacing w:after="0" w:line="240" w:lineRule="auto"/>
        <w:ind w:firstLine="709"/>
        <w:contextualSpacing/>
        <w:jc w:val="both"/>
        <w:rPr>
          <w:rFonts w:ascii="Times New Roman" w:hAnsi="Times New Roman" w:cs="Times New Roman"/>
          <w:color w:val="000000"/>
          <w:sz w:val="28"/>
          <w:szCs w:val="28"/>
          <w:lang w:eastAsia="ru-RU"/>
        </w:rPr>
      </w:pPr>
      <w:r w:rsidRPr="0010389A">
        <w:rPr>
          <w:rFonts w:ascii="Times New Roman" w:hAnsi="Times New Roman" w:cs="Times New Roman"/>
          <w:color w:val="000000"/>
          <w:sz w:val="28"/>
          <w:szCs w:val="28"/>
          <w:lang w:eastAsia="ru-RU"/>
        </w:rPr>
        <w:t>Как показали результаты опроса предпринимателей</w:t>
      </w:r>
      <w:r>
        <w:rPr>
          <w:rFonts w:ascii="Times New Roman" w:hAnsi="Times New Roman" w:cs="Times New Roman"/>
          <w:color w:val="000000"/>
          <w:sz w:val="28"/>
          <w:szCs w:val="28"/>
          <w:lang w:eastAsia="ru-RU"/>
        </w:rPr>
        <w:t>,</w:t>
      </w:r>
      <w:r w:rsidRPr="0010389A">
        <w:rPr>
          <w:rFonts w:ascii="Times New Roman" w:hAnsi="Times New Roman" w:cs="Times New Roman"/>
          <w:color w:val="000000"/>
          <w:sz w:val="28"/>
          <w:szCs w:val="28"/>
          <w:lang w:eastAsia="ru-RU"/>
        </w:rPr>
        <w:t xml:space="preserve"> рынок услуг управления жилищным фондом специфичен – при значительном числе участников рынка, интенсивность конкурентной борьбы слабая. Отметили отсутствие конкурирующих организаций или их небольшое число 73,6% участников опроса. </w:t>
      </w:r>
    </w:p>
    <w:p w14:paraId="7A666C54" w14:textId="17B6CEDF" w:rsidR="00B37FA4" w:rsidRDefault="00B37FA4" w:rsidP="00B37FA4">
      <w:pPr>
        <w:spacing w:after="0" w:line="240" w:lineRule="auto"/>
        <w:ind w:firstLine="709"/>
        <w:contextualSpacing/>
        <w:jc w:val="both"/>
        <w:rPr>
          <w:rFonts w:ascii="Times New Roman" w:hAnsi="Times New Roman" w:cs="Times New Roman"/>
          <w:color w:val="000000"/>
          <w:sz w:val="28"/>
          <w:szCs w:val="28"/>
          <w:lang w:eastAsia="ru-RU"/>
        </w:rPr>
      </w:pPr>
      <w:r w:rsidRPr="0010389A">
        <w:rPr>
          <w:rFonts w:ascii="Times New Roman" w:hAnsi="Times New Roman" w:cs="Times New Roman"/>
          <w:color w:val="000000"/>
          <w:sz w:val="28"/>
          <w:szCs w:val="28"/>
          <w:lang w:eastAsia="ru-RU"/>
        </w:rPr>
        <w:t xml:space="preserve">Для укрепления своих позиций на рынке, опрошенные респонденты </w:t>
      </w:r>
      <w:r w:rsidR="00A67753">
        <w:rPr>
          <w:rFonts w:ascii="Times New Roman" w:hAnsi="Times New Roman" w:cs="Times New Roman"/>
          <w:color w:val="000000"/>
          <w:sz w:val="28"/>
          <w:szCs w:val="28"/>
          <w:lang w:eastAsia="ru-RU"/>
        </w:rPr>
        <w:br/>
      </w:r>
      <w:r w:rsidRPr="0010389A">
        <w:rPr>
          <w:rFonts w:ascii="Times New Roman" w:hAnsi="Times New Roman" w:cs="Times New Roman"/>
          <w:color w:val="000000"/>
          <w:sz w:val="28"/>
          <w:szCs w:val="28"/>
          <w:lang w:eastAsia="ru-RU"/>
        </w:rPr>
        <w:t>реализовывали ряд мер, в числе наиболее популярных из них: обновление основных фондов (46,3</w:t>
      </w:r>
      <w:r w:rsidR="00886507">
        <w:rPr>
          <w:rFonts w:ascii="Times New Roman" w:hAnsi="Times New Roman" w:cs="Times New Roman"/>
          <w:color w:val="000000"/>
          <w:sz w:val="28"/>
          <w:szCs w:val="28"/>
          <w:lang w:eastAsia="ru-RU"/>
        </w:rPr>
        <w:t>%) и обучение персонала (22</w:t>
      </w:r>
      <w:r w:rsidRPr="0010389A">
        <w:rPr>
          <w:rFonts w:ascii="Times New Roman" w:hAnsi="Times New Roman" w:cs="Times New Roman"/>
          <w:color w:val="000000"/>
          <w:sz w:val="28"/>
          <w:szCs w:val="28"/>
          <w:lang w:eastAsia="ru-RU"/>
        </w:rPr>
        <w:t>%)</w:t>
      </w:r>
      <w:r>
        <w:rPr>
          <w:rFonts w:ascii="Times New Roman" w:hAnsi="Times New Roman" w:cs="Times New Roman"/>
          <w:color w:val="000000"/>
          <w:sz w:val="28"/>
          <w:szCs w:val="28"/>
          <w:lang w:eastAsia="ru-RU"/>
        </w:rPr>
        <w:t>.</w:t>
      </w:r>
    </w:p>
    <w:p w14:paraId="67C32345" w14:textId="550F62B8" w:rsidR="00806BE1" w:rsidRDefault="00B37FA4" w:rsidP="00B37FA4">
      <w:pPr>
        <w:widowControl w:val="0"/>
        <w:autoSpaceDE w:val="0"/>
        <w:autoSpaceDN w:val="0"/>
        <w:adjustRightInd w:val="0"/>
        <w:spacing w:after="0" w:line="240" w:lineRule="auto"/>
        <w:ind w:firstLine="709"/>
        <w:jc w:val="both"/>
        <w:rPr>
          <w:rFonts w:ascii="Times New Roman" w:hAnsi="Times New Roman"/>
          <w:sz w:val="28"/>
          <w:szCs w:val="28"/>
        </w:rPr>
      </w:pPr>
      <w:r w:rsidRPr="0010389A">
        <w:rPr>
          <w:rFonts w:ascii="Times New Roman" w:hAnsi="Times New Roman" w:cs="Times New Roman"/>
          <w:color w:val="000000"/>
          <w:sz w:val="28"/>
          <w:szCs w:val="28"/>
          <w:lang w:eastAsia="ru-RU"/>
        </w:rPr>
        <w:t>Довольны проводимой экономической политикой и положительно оц</w:t>
      </w:r>
      <w:r w:rsidRPr="0010389A">
        <w:rPr>
          <w:rFonts w:ascii="Times New Roman" w:hAnsi="Times New Roman" w:cs="Times New Roman"/>
          <w:color w:val="000000"/>
          <w:sz w:val="28"/>
          <w:szCs w:val="28"/>
          <w:lang w:eastAsia="ru-RU"/>
        </w:rPr>
        <w:t>е</w:t>
      </w:r>
      <w:r w:rsidRPr="0010389A">
        <w:rPr>
          <w:rFonts w:ascii="Times New Roman" w:hAnsi="Times New Roman" w:cs="Times New Roman"/>
          <w:color w:val="000000"/>
          <w:sz w:val="28"/>
          <w:szCs w:val="28"/>
          <w:lang w:eastAsia="ru-RU"/>
        </w:rPr>
        <w:t>нивают работу органов власти 45,0</w:t>
      </w:r>
      <w:r>
        <w:rPr>
          <w:rFonts w:ascii="Times New Roman" w:hAnsi="Times New Roman" w:cs="Times New Roman"/>
          <w:color w:val="000000"/>
          <w:sz w:val="28"/>
          <w:szCs w:val="28"/>
          <w:lang w:eastAsia="ru-RU"/>
        </w:rPr>
        <w:t> </w:t>
      </w:r>
      <w:r w:rsidRPr="0010389A">
        <w:rPr>
          <w:rFonts w:ascii="Times New Roman" w:hAnsi="Times New Roman" w:cs="Times New Roman"/>
          <w:color w:val="000000"/>
          <w:sz w:val="28"/>
          <w:szCs w:val="28"/>
          <w:lang w:eastAsia="ru-RU"/>
        </w:rPr>
        <w:t xml:space="preserve">% опрошенных представителей </w:t>
      </w:r>
      <w:r w:rsidR="0054387B">
        <w:rPr>
          <w:rFonts w:ascii="Times New Roman" w:hAnsi="Times New Roman" w:cs="Times New Roman"/>
          <w:color w:val="000000"/>
          <w:sz w:val="28"/>
          <w:szCs w:val="28"/>
          <w:lang w:eastAsia="ru-RU"/>
        </w:rPr>
        <w:t xml:space="preserve">жилищно-коммунального хозяйства. </w:t>
      </w:r>
      <w:r w:rsidR="00EC27D1" w:rsidRPr="0010389A">
        <w:rPr>
          <w:rFonts w:ascii="Times New Roman" w:hAnsi="Times New Roman" w:cs="Times New Roman"/>
          <w:color w:val="000000"/>
          <w:sz w:val="28"/>
          <w:szCs w:val="28"/>
          <w:lang w:eastAsia="ru-RU"/>
        </w:rPr>
        <w:t xml:space="preserve">В органы власти по </w:t>
      </w:r>
      <w:r w:rsidR="00EC27D1">
        <w:rPr>
          <w:rFonts w:ascii="Times New Roman" w:hAnsi="Times New Roman" w:cs="Times New Roman"/>
          <w:color w:val="000000"/>
          <w:sz w:val="28"/>
          <w:szCs w:val="28"/>
          <w:lang w:eastAsia="ru-RU"/>
        </w:rPr>
        <w:t>в</w:t>
      </w:r>
      <w:r w:rsidR="00EC27D1" w:rsidRPr="0010389A">
        <w:rPr>
          <w:rFonts w:ascii="Times New Roman" w:hAnsi="Times New Roman" w:cs="Times New Roman"/>
          <w:color w:val="000000"/>
          <w:sz w:val="28"/>
          <w:szCs w:val="28"/>
          <w:lang w:eastAsia="ru-RU"/>
        </w:rPr>
        <w:t xml:space="preserve">опросам </w:t>
      </w:r>
      <w:r w:rsidR="00EC27D1">
        <w:rPr>
          <w:rFonts w:ascii="Times New Roman" w:hAnsi="Times New Roman" w:cs="Times New Roman"/>
          <w:color w:val="000000"/>
          <w:sz w:val="28"/>
          <w:szCs w:val="28"/>
          <w:lang w:eastAsia="ru-RU"/>
        </w:rPr>
        <w:t>предоставле</w:t>
      </w:r>
      <w:r w:rsidR="0054387B">
        <w:rPr>
          <w:rFonts w:ascii="Times New Roman" w:hAnsi="Times New Roman" w:cs="Times New Roman"/>
          <w:color w:val="000000"/>
          <w:sz w:val="28"/>
          <w:szCs w:val="28"/>
          <w:lang w:eastAsia="ru-RU"/>
        </w:rPr>
        <w:t>ния услуг в этой</w:t>
      </w:r>
      <w:r w:rsidR="00EC27D1">
        <w:rPr>
          <w:rFonts w:ascii="Times New Roman" w:hAnsi="Times New Roman" w:cs="Times New Roman"/>
          <w:color w:val="000000"/>
          <w:sz w:val="28"/>
          <w:szCs w:val="28"/>
          <w:lang w:eastAsia="ru-RU"/>
        </w:rPr>
        <w:t xml:space="preserve"> сфере </w:t>
      </w:r>
      <w:r w:rsidR="00EC27D1" w:rsidRPr="0010389A">
        <w:rPr>
          <w:rFonts w:ascii="Times New Roman" w:hAnsi="Times New Roman" w:cs="Times New Roman"/>
          <w:color w:val="000000"/>
          <w:sz w:val="28"/>
          <w:szCs w:val="28"/>
          <w:lang w:eastAsia="ru-RU"/>
        </w:rPr>
        <w:t>обращались 29,3</w:t>
      </w:r>
      <w:r w:rsidR="00EC27D1">
        <w:rPr>
          <w:rFonts w:ascii="Times New Roman" w:hAnsi="Times New Roman" w:cs="Times New Roman"/>
          <w:color w:val="000000"/>
          <w:sz w:val="28"/>
          <w:szCs w:val="28"/>
          <w:lang w:eastAsia="ru-RU"/>
        </w:rPr>
        <w:t> </w:t>
      </w:r>
      <w:r w:rsidR="00EC27D1" w:rsidRPr="0010389A">
        <w:rPr>
          <w:rFonts w:ascii="Times New Roman" w:hAnsi="Times New Roman" w:cs="Times New Roman"/>
          <w:color w:val="000000"/>
          <w:sz w:val="28"/>
          <w:szCs w:val="28"/>
          <w:lang w:eastAsia="ru-RU"/>
        </w:rPr>
        <w:t>% респондентов. В</w:t>
      </w:r>
      <w:r w:rsidR="001C4766">
        <w:rPr>
          <w:rFonts w:ascii="Times New Roman" w:hAnsi="Times New Roman" w:cs="Times New Roman"/>
          <w:color w:val="000000"/>
          <w:sz w:val="28"/>
          <w:szCs w:val="28"/>
          <w:lang w:eastAsia="ru-RU"/>
        </w:rPr>
        <w:t xml:space="preserve"> числе трудностей, с которыми</w:t>
      </w:r>
      <w:r w:rsidR="00EC27D1" w:rsidRPr="0010389A">
        <w:rPr>
          <w:rFonts w:ascii="Times New Roman" w:hAnsi="Times New Roman" w:cs="Times New Roman"/>
          <w:color w:val="000000"/>
          <w:sz w:val="28"/>
          <w:szCs w:val="28"/>
          <w:lang w:eastAsia="ru-RU"/>
        </w:rPr>
        <w:t xml:space="preserve"> пришлось столкнуться, участники опроса отмечали избыточность документов, необходимых для предоставления услуги (9,8%) и высокую ст</w:t>
      </w:r>
      <w:r w:rsidR="00EC27D1" w:rsidRPr="0010389A">
        <w:rPr>
          <w:rFonts w:ascii="Times New Roman" w:hAnsi="Times New Roman" w:cs="Times New Roman"/>
          <w:color w:val="000000"/>
          <w:sz w:val="28"/>
          <w:szCs w:val="28"/>
          <w:lang w:eastAsia="ru-RU"/>
        </w:rPr>
        <w:t>о</w:t>
      </w:r>
      <w:r w:rsidR="00EC27D1" w:rsidRPr="0010389A">
        <w:rPr>
          <w:rFonts w:ascii="Times New Roman" w:hAnsi="Times New Roman" w:cs="Times New Roman"/>
          <w:color w:val="000000"/>
          <w:sz w:val="28"/>
          <w:szCs w:val="28"/>
          <w:lang w:eastAsia="ru-RU"/>
        </w:rPr>
        <w:t>имость пошлин и платежей (7,3%)</w:t>
      </w:r>
      <w:r w:rsidR="00EC27D1">
        <w:rPr>
          <w:rFonts w:ascii="Times New Roman" w:hAnsi="Times New Roman" w:cs="Times New Roman"/>
          <w:color w:val="000000"/>
          <w:sz w:val="28"/>
          <w:szCs w:val="28"/>
          <w:lang w:eastAsia="ru-RU"/>
        </w:rPr>
        <w:t xml:space="preserve">. </w:t>
      </w:r>
      <w:r w:rsidR="00EC27D1" w:rsidRPr="0010389A">
        <w:rPr>
          <w:rFonts w:ascii="Times New Roman" w:hAnsi="Times New Roman" w:cs="Times New Roman"/>
          <w:color w:val="000000"/>
          <w:sz w:val="28"/>
          <w:szCs w:val="28"/>
          <w:lang w:eastAsia="ru-RU"/>
        </w:rPr>
        <w:t xml:space="preserve">В качестве </w:t>
      </w:r>
      <w:proofErr w:type="spellStart"/>
      <w:r w:rsidR="00EC27D1" w:rsidRPr="0010389A">
        <w:rPr>
          <w:rFonts w:ascii="Times New Roman" w:hAnsi="Times New Roman" w:cs="Times New Roman"/>
          <w:color w:val="000000"/>
          <w:sz w:val="28"/>
          <w:szCs w:val="28"/>
          <w:lang w:eastAsia="ru-RU"/>
        </w:rPr>
        <w:t>проконкурентных</w:t>
      </w:r>
      <w:proofErr w:type="spellEnd"/>
      <w:r w:rsidR="00EC27D1" w:rsidRPr="0010389A">
        <w:rPr>
          <w:rFonts w:ascii="Times New Roman" w:hAnsi="Times New Roman" w:cs="Times New Roman"/>
          <w:color w:val="000000"/>
          <w:sz w:val="28"/>
          <w:szCs w:val="28"/>
          <w:lang w:eastAsia="ru-RU"/>
        </w:rPr>
        <w:t xml:space="preserve"> мер со ст</w:t>
      </w:r>
      <w:r w:rsidR="00EC27D1" w:rsidRPr="0010389A">
        <w:rPr>
          <w:rFonts w:ascii="Times New Roman" w:hAnsi="Times New Roman" w:cs="Times New Roman"/>
          <w:color w:val="000000"/>
          <w:sz w:val="28"/>
          <w:szCs w:val="28"/>
          <w:lang w:eastAsia="ru-RU"/>
        </w:rPr>
        <w:t>о</w:t>
      </w:r>
      <w:r w:rsidR="00EC27D1" w:rsidRPr="0010389A">
        <w:rPr>
          <w:rFonts w:ascii="Times New Roman" w:hAnsi="Times New Roman" w:cs="Times New Roman"/>
          <w:color w:val="000000"/>
          <w:sz w:val="28"/>
          <w:szCs w:val="28"/>
          <w:lang w:eastAsia="ru-RU"/>
        </w:rPr>
        <w:t>роны органов власти респонденты желали бы усилить контроль над ро</w:t>
      </w:r>
      <w:r w:rsidR="00886507">
        <w:rPr>
          <w:rFonts w:ascii="Times New Roman" w:hAnsi="Times New Roman" w:cs="Times New Roman"/>
          <w:color w:val="000000"/>
          <w:sz w:val="28"/>
          <w:szCs w:val="28"/>
          <w:lang w:eastAsia="ru-RU"/>
        </w:rPr>
        <w:t>стом цен (45</w:t>
      </w:r>
      <w:r w:rsidR="00EC27D1" w:rsidRPr="0010389A">
        <w:rPr>
          <w:rFonts w:ascii="Times New Roman" w:hAnsi="Times New Roman" w:cs="Times New Roman"/>
          <w:color w:val="000000"/>
          <w:sz w:val="28"/>
          <w:szCs w:val="28"/>
          <w:lang w:eastAsia="ru-RU"/>
        </w:rPr>
        <w:t>% участников опроса) и контроль за деятельностью субъектов ест</w:t>
      </w:r>
      <w:r w:rsidR="00EC27D1" w:rsidRPr="0010389A">
        <w:rPr>
          <w:rFonts w:ascii="Times New Roman" w:hAnsi="Times New Roman" w:cs="Times New Roman"/>
          <w:color w:val="000000"/>
          <w:sz w:val="28"/>
          <w:szCs w:val="28"/>
          <w:lang w:eastAsia="ru-RU"/>
        </w:rPr>
        <w:t>е</w:t>
      </w:r>
      <w:r w:rsidR="00EC27D1" w:rsidRPr="0010389A">
        <w:rPr>
          <w:rFonts w:ascii="Times New Roman" w:hAnsi="Times New Roman" w:cs="Times New Roman"/>
          <w:color w:val="000000"/>
          <w:sz w:val="28"/>
          <w:szCs w:val="28"/>
          <w:lang w:eastAsia="ru-RU"/>
        </w:rPr>
        <w:lastRenderedPageBreak/>
        <w:t>ственных монополий (36,6%).</w:t>
      </w:r>
    </w:p>
    <w:p w14:paraId="5969876B" w14:textId="77777777" w:rsidR="006E6ED0" w:rsidRPr="006432D7" w:rsidRDefault="006E6ED0" w:rsidP="008C724B">
      <w:pPr>
        <w:pStyle w:val="3"/>
        <w:widowControl w:val="0"/>
        <w:spacing w:before="240" w:after="240" w:line="240" w:lineRule="auto"/>
        <w:ind w:firstLine="709"/>
        <w:jc w:val="both"/>
        <w:rPr>
          <w:rFonts w:ascii="Times New Roman" w:hAnsi="Times New Roman" w:cs="Times New Roman"/>
          <w:color w:val="auto"/>
          <w:sz w:val="28"/>
          <w:szCs w:val="28"/>
        </w:rPr>
      </w:pPr>
      <w:bookmarkStart w:id="12" w:name="_Toc444874173"/>
      <w:bookmarkStart w:id="13" w:name="_Toc475547138"/>
      <w:r w:rsidRPr="00FD5F94">
        <w:rPr>
          <w:rFonts w:ascii="Times New Roman" w:hAnsi="Times New Roman" w:cs="Times New Roman"/>
          <w:color w:val="auto"/>
          <w:sz w:val="28"/>
          <w:szCs w:val="28"/>
        </w:rPr>
        <w:t>2.4.2. Мониторинг состояния и развития конкурентной среды на рынке розничной торговли</w:t>
      </w:r>
      <w:bookmarkEnd w:id="12"/>
      <w:bookmarkEnd w:id="13"/>
    </w:p>
    <w:p w14:paraId="595C7E82" w14:textId="77777777" w:rsidR="00D41A94" w:rsidRPr="00D41A94" w:rsidRDefault="00D41A94" w:rsidP="00D41A94">
      <w:pPr>
        <w:keepNext/>
        <w:widowControl w:val="0"/>
        <w:spacing w:after="0" w:line="240" w:lineRule="auto"/>
        <w:ind w:firstLine="709"/>
        <w:jc w:val="both"/>
        <w:rPr>
          <w:rFonts w:ascii="Times New Roman" w:eastAsia="Times New Roman" w:hAnsi="Times New Roman" w:cs="Times New Roman"/>
          <w:sz w:val="28"/>
          <w:szCs w:val="28"/>
          <w:lang w:eastAsia="ru-RU"/>
        </w:rPr>
      </w:pPr>
      <w:r w:rsidRPr="00D41A94">
        <w:rPr>
          <w:rFonts w:ascii="Times New Roman" w:eastAsia="Times New Roman" w:hAnsi="Times New Roman" w:cs="Times New Roman"/>
          <w:sz w:val="28"/>
          <w:szCs w:val="28"/>
          <w:lang w:eastAsia="ru-RU"/>
        </w:rPr>
        <w:t>Рынок розничной торговли в Алтайском крае характеризуется дост</w:t>
      </w:r>
      <w:r w:rsidRPr="00D41A94">
        <w:rPr>
          <w:rFonts w:ascii="Times New Roman" w:eastAsia="Times New Roman" w:hAnsi="Times New Roman" w:cs="Times New Roman"/>
          <w:sz w:val="28"/>
          <w:szCs w:val="28"/>
          <w:lang w:eastAsia="ru-RU"/>
        </w:rPr>
        <w:t>а</w:t>
      </w:r>
      <w:r w:rsidRPr="00D41A94">
        <w:rPr>
          <w:rFonts w:ascii="Times New Roman" w:eastAsia="Times New Roman" w:hAnsi="Times New Roman" w:cs="Times New Roman"/>
          <w:sz w:val="28"/>
          <w:szCs w:val="28"/>
          <w:lang w:eastAsia="ru-RU"/>
        </w:rPr>
        <w:t xml:space="preserve">точно развитой конкурентной средой, что обусловлено активным развитием региональной торговой инфраструктуры. </w:t>
      </w:r>
    </w:p>
    <w:p w14:paraId="4C6E306B" w14:textId="77777777" w:rsidR="00D41A94" w:rsidRPr="00D41A94" w:rsidRDefault="00D41A94" w:rsidP="00D41A94">
      <w:pPr>
        <w:keepNext/>
        <w:widowControl w:val="0"/>
        <w:spacing w:after="0" w:line="240" w:lineRule="auto"/>
        <w:ind w:firstLine="709"/>
        <w:jc w:val="both"/>
        <w:rPr>
          <w:rFonts w:ascii="Times New Roman" w:eastAsia="Times New Roman" w:hAnsi="Times New Roman" w:cs="Times New Roman"/>
          <w:sz w:val="28"/>
          <w:szCs w:val="28"/>
          <w:highlight w:val="lightGray"/>
          <w:lang w:eastAsia="ru-RU"/>
        </w:rPr>
      </w:pPr>
      <w:r w:rsidRPr="00D41A94">
        <w:rPr>
          <w:rFonts w:ascii="Times New Roman" w:eastAsia="Times New Roman" w:hAnsi="Times New Roman" w:cs="Times New Roman"/>
          <w:sz w:val="28"/>
          <w:szCs w:val="28"/>
          <w:lang w:eastAsia="ru-RU"/>
        </w:rPr>
        <w:t xml:space="preserve">В крае осуществляют торговую деятельность 20 тыс. хозяйствующих субъектов. Товаропроводящая сеть представлена </w:t>
      </w:r>
      <w:proofErr w:type="spellStart"/>
      <w:r w:rsidRPr="00D41A94">
        <w:rPr>
          <w:rFonts w:ascii="Times New Roman" w:eastAsia="Times New Roman" w:hAnsi="Times New Roman" w:cs="Times New Roman"/>
          <w:sz w:val="28"/>
          <w:szCs w:val="28"/>
          <w:lang w:eastAsia="ru-RU"/>
        </w:rPr>
        <w:t>разноформатными</w:t>
      </w:r>
      <w:proofErr w:type="spellEnd"/>
      <w:r w:rsidRPr="00D41A94">
        <w:rPr>
          <w:rFonts w:ascii="Times New Roman" w:eastAsia="Times New Roman" w:hAnsi="Times New Roman" w:cs="Times New Roman"/>
          <w:sz w:val="28"/>
          <w:szCs w:val="28"/>
          <w:lang w:eastAsia="ru-RU"/>
        </w:rPr>
        <w:t xml:space="preserve"> объект</w:t>
      </w:r>
      <w:r w:rsidRPr="00D41A94">
        <w:rPr>
          <w:rFonts w:ascii="Times New Roman" w:eastAsia="Times New Roman" w:hAnsi="Times New Roman" w:cs="Times New Roman"/>
          <w:sz w:val="28"/>
          <w:szCs w:val="28"/>
          <w:lang w:eastAsia="ru-RU"/>
        </w:rPr>
        <w:t>а</w:t>
      </w:r>
      <w:r w:rsidRPr="00D41A94">
        <w:rPr>
          <w:rFonts w:ascii="Times New Roman" w:eastAsia="Times New Roman" w:hAnsi="Times New Roman" w:cs="Times New Roman"/>
          <w:sz w:val="28"/>
          <w:szCs w:val="28"/>
          <w:lang w:eastAsia="ru-RU"/>
        </w:rPr>
        <w:t xml:space="preserve">ми: 14,5 тыс. стационарных торговых объектов, 3,4 тыс. нестационарных, 22 розничных рынка (в том числе 5 сельскохозяйственных), 160 ярмарочных площадок. </w:t>
      </w:r>
    </w:p>
    <w:p w14:paraId="3A4467FE" w14:textId="77777777" w:rsidR="00D41A94" w:rsidRPr="00D41A94" w:rsidRDefault="00D41A94" w:rsidP="00D41A94">
      <w:pPr>
        <w:keepNext/>
        <w:widowControl w:val="0"/>
        <w:spacing w:after="0" w:line="240" w:lineRule="auto"/>
        <w:ind w:firstLine="709"/>
        <w:jc w:val="both"/>
        <w:rPr>
          <w:rFonts w:ascii="Times New Roman" w:eastAsia="Times New Roman" w:hAnsi="Times New Roman" w:cs="Times New Roman"/>
          <w:sz w:val="28"/>
          <w:szCs w:val="28"/>
          <w:lang w:eastAsia="ru-RU"/>
        </w:rPr>
      </w:pPr>
      <w:r w:rsidRPr="00D41A94">
        <w:rPr>
          <w:rFonts w:ascii="Times New Roman" w:eastAsia="Times New Roman" w:hAnsi="Times New Roman" w:cs="Times New Roman"/>
          <w:sz w:val="28"/>
          <w:szCs w:val="28"/>
          <w:lang w:eastAsia="ru-RU"/>
        </w:rPr>
        <w:t xml:space="preserve">В 2018 году в крае открылось 292 </w:t>
      </w:r>
      <w:proofErr w:type="gramStart"/>
      <w:r w:rsidRPr="00D41A94">
        <w:rPr>
          <w:rFonts w:ascii="Times New Roman" w:eastAsia="Times New Roman" w:hAnsi="Times New Roman" w:cs="Times New Roman"/>
          <w:sz w:val="28"/>
          <w:szCs w:val="28"/>
          <w:lang w:eastAsia="ru-RU"/>
        </w:rPr>
        <w:t>стационарных</w:t>
      </w:r>
      <w:proofErr w:type="gramEnd"/>
      <w:r w:rsidRPr="00D41A94">
        <w:rPr>
          <w:rFonts w:ascii="Times New Roman" w:eastAsia="Times New Roman" w:hAnsi="Times New Roman" w:cs="Times New Roman"/>
          <w:sz w:val="28"/>
          <w:szCs w:val="28"/>
          <w:lang w:eastAsia="ru-RU"/>
        </w:rPr>
        <w:t xml:space="preserve"> объекта розничной торговли, каждый третий объект открыт в сельской местности. Наиболее крупные объекты открыты в краевой столице. В результате по оперативным данным обеспеченность населения края стационарными торговыми объект</w:t>
      </w:r>
      <w:r w:rsidRPr="00D41A94">
        <w:rPr>
          <w:rFonts w:ascii="Times New Roman" w:eastAsia="Times New Roman" w:hAnsi="Times New Roman" w:cs="Times New Roman"/>
          <w:sz w:val="28"/>
          <w:szCs w:val="28"/>
          <w:lang w:eastAsia="ru-RU"/>
        </w:rPr>
        <w:t>а</w:t>
      </w:r>
      <w:r w:rsidRPr="00D41A94">
        <w:rPr>
          <w:rFonts w:ascii="Times New Roman" w:eastAsia="Times New Roman" w:hAnsi="Times New Roman" w:cs="Times New Roman"/>
          <w:sz w:val="28"/>
          <w:szCs w:val="28"/>
          <w:lang w:eastAsia="ru-RU"/>
        </w:rPr>
        <w:t>ми в расчете на 1 тыс. жителей составила 988 кв. м, что на 2,3% больше, чем годом ранее.</w:t>
      </w:r>
    </w:p>
    <w:p w14:paraId="6D563D0F" w14:textId="64DAB0F9" w:rsidR="00D41A94" w:rsidRPr="00D41A94" w:rsidRDefault="00D41A94" w:rsidP="00D41A94">
      <w:pPr>
        <w:keepNext/>
        <w:widowControl w:val="0"/>
        <w:spacing w:after="0" w:line="240" w:lineRule="auto"/>
        <w:ind w:firstLine="709"/>
        <w:jc w:val="both"/>
        <w:rPr>
          <w:rFonts w:ascii="Times New Roman" w:eastAsia="Times New Roman" w:hAnsi="Times New Roman" w:cs="Times New Roman"/>
          <w:sz w:val="28"/>
          <w:szCs w:val="28"/>
          <w:lang w:eastAsia="ru-RU"/>
        </w:rPr>
      </w:pPr>
      <w:r w:rsidRPr="00D41A94">
        <w:rPr>
          <w:rFonts w:ascii="Times New Roman" w:eastAsia="Times New Roman" w:hAnsi="Times New Roman" w:cs="Times New Roman"/>
          <w:sz w:val="28"/>
          <w:szCs w:val="28"/>
          <w:lang w:eastAsia="ru-RU"/>
        </w:rPr>
        <w:t xml:space="preserve">Продолжилось расширение сетевой торговли, как за счет вхождения в рынок крупных международных и федеральных сетевых </w:t>
      </w:r>
      <w:proofErr w:type="spellStart"/>
      <w:r w:rsidRPr="00D41A94">
        <w:rPr>
          <w:rFonts w:ascii="Times New Roman" w:eastAsia="Times New Roman" w:hAnsi="Times New Roman" w:cs="Times New Roman"/>
          <w:sz w:val="28"/>
          <w:szCs w:val="28"/>
          <w:lang w:eastAsia="ru-RU"/>
        </w:rPr>
        <w:t>ритейлеров</w:t>
      </w:r>
      <w:proofErr w:type="spellEnd"/>
      <w:r w:rsidRPr="00D41A94">
        <w:rPr>
          <w:rFonts w:ascii="Times New Roman" w:eastAsia="Times New Roman" w:hAnsi="Times New Roman" w:cs="Times New Roman"/>
          <w:sz w:val="28"/>
          <w:szCs w:val="28"/>
          <w:lang w:eastAsia="ru-RU"/>
        </w:rPr>
        <w:t>, так и за счет открытия новых объектов региональных и межрегиональных торговых сетей: в крае открылось 108 объектов крупных сетевых компаний, доля сет</w:t>
      </w:r>
      <w:r w:rsidRPr="00D41A94">
        <w:rPr>
          <w:rFonts w:ascii="Times New Roman" w:eastAsia="Times New Roman" w:hAnsi="Times New Roman" w:cs="Times New Roman"/>
          <w:sz w:val="28"/>
          <w:szCs w:val="28"/>
          <w:lang w:eastAsia="ru-RU"/>
        </w:rPr>
        <w:t>е</w:t>
      </w:r>
      <w:r w:rsidRPr="00D41A94">
        <w:rPr>
          <w:rFonts w:ascii="Times New Roman" w:eastAsia="Times New Roman" w:hAnsi="Times New Roman" w:cs="Times New Roman"/>
          <w:sz w:val="28"/>
          <w:szCs w:val="28"/>
          <w:lang w:eastAsia="ru-RU"/>
        </w:rPr>
        <w:t>вых структур в товарообороте составила 37,7%</w:t>
      </w:r>
      <w:r w:rsidR="001C20DA">
        <w:rPr>
          <w:rStyle w:val="aa"/>
          <w:rFonts w:ascii="Times New Roman" w:eastAsia="Times New Roman" w:hAnsi="Times New Roman" w:cs="Times New Roman"/>
          <w:sz w:val="28"/>
          <w:szCs w:val="28"/>
          <w:lang w:eastAsia="ru-RU"/>
        </w:rPr>
        <w:footnoteReference w:id="3"/>
      </w:r>
      <w:r w:rsidRPr="00D41A94">
        <w:rPr>
          <w:rFonts w:ascii="Times New Roman" w:eastAsia="Times New Roman" w:hAnsi="Times New Roman" w:cs="Times New Roman"/>
          <w:sz w:val="28"/>
          <w:szCs w:val="28"/>
          <w:lang w:eastAsia="ru-RU"/>
        </w:rPr>
        <w:t xml:space="preserve">. </w:t>
      </w:r>
    </w:p>
    <w:p w14:paraId="207154B9" w14:textId="77777777" w:rsidR="00D41A94" w:rsidRPr="00D41A94" w:rsidRDefault="00D41A94" w:rsidP="00D41A94">
      <w:pPr>
        <w:keepNext/>
        <w:widowControl w:val="0"/>
        <w:spacing w:after="0" w:line="240" w:lineRule="auto"/>
        <w:ind w:firstLine="709"/>
        <w:jc w:val="both"/>
        <w:rPr>
          <w:rFonts w:ascii="Times New Roman" w:eastAsia="Times New Roman" w:hAnsi="Times New Roman" w:cs="Times New Roman"/>
          <w:sz w:val="28"/>
          <w:szCs w:val="28"/>
          <w:lang w:eastAsia="ru-RU"/>
        </w:rPr>
      </w:pPr>
      <w:r w:rsidRPr="00D41A94">
        <w:rPr>
          <w:rFonts w:ascii="Times New Roman" w:eastAsia="Times New Roman" w:hAnsi="Times New Roman" w:cs="Times New Roman"/>
          <w:sz w:val="28"/>
          <w:szCs w:val="28"/>
          <w:lang w:eastAsia="ru-RU"/>
        </w:rPr>
        <w:t>Более 50% товарооборота обеспечивает малый бизнес, который в о</w:t>
      </w:r>
      <w:r w:rsidRPr="00D41A94">
        <w:rPr>
          <w:rFonts w:ascii="Times New Roman" w:eastAsia="Times New Roman" w:hAnsi="Times New Roman" w:cs="Times New Roman"/>
          <w:sz w:val="28"/>
          <w:szCs w:val="28"/>
          <w:lang w:eastAsia="ru-RU"/>
        </w:rPr>
        <w:t>с</w:t>
      </w:r>
      <w:r w:rsidRPr="00D41A94">
        <w:rPr>
          <w:rFonts w:ascii="Times New Roman" w:eastAsia="Times New Roman" w:hAnsi="Times New Roman" w:cs="Times New Roman"/>
          <w:sz w:val="28"/>
          <w:szCs w:val="28"/>
          <w:lang w:eastAsia="ru-RU"/>
        </w:rPr>
        <w:t>новном сосредоточен в селах края (7,5 тыс. хозяйствующих субъектов).</w:t>
      </w:r>
      <w:r w:rsidRPr="00D41A94">
        <w:rPr>
          <w:rFonts w:eastAsia="Times New Roman" w:cs="Times New Roman"/>
          <w:lang w:eastAsia="ru-RU"/>
        </w:rPr>
        <w:t xml:space="preserve"> </w:t>
      </w:r>
      <w:r w:rsidRPr="00D41A94">
        <w:rPr>
          <w:rFonts w:ascii="Times New Roman" w:eastAsia="Times New Roman" w:hAnsi="Times New Roman" w:cs="Times New Roman"/>
          <w:sz w:val="28"/>
          <w:szCs w:val="28"/>
          <w:lang w:eastAsia="ru-RU"/>
        </w:rPr>
        <w:t>В 2018 году продолжено развитие ярмарочной торговли: организовано 2119 ярмарок «выходного дня». Доля продаж на рынках и ярмарках в кра</w:t>
      </w:r>
      <w:r w:rsidRPr="00D41A94">
        <w:rPr>
          <w:rFonts w:ascii="Times New Roman" w:eastAsia="Times New Roman" w:hAnsi="Times New Roman" w:cs="Times New Roman"/>
          <w:sz w:val="28"/>
          <w:szCs w:val="28"/>
          <w:lang w:eastAsia="ru-RU"/>
        </w:rPr>
        <w:t>е</w:t>
      </w:r>
      <w:r w:rsidRPr="00D41A94">
        <w:rPr>
          <w:rFonts w:ascii="Times New Roman" w:eastAsia="Times New Roman" w:hAnsi="Times New Roman" w:cs="Times New Roman"/>
          <w:sz w:val="28"/>
          <w:szCs w:val="28"/>
          <w:lang w:eastAsia="ru-RU"/>
        </w:rPr>
        <w:t>вом товарообороте составила 1,5%.</w:t>
      </w:r>
      <w:r w:rsidRPr="00D41A94">
        <w:rPr>
          <w:rFonts w:ascii="Times New Roman" w:eastAsia="Times New Roman" w:hAnsi="Times New Roman" w:cs="Times New Roman"/>
          <w:sz w:val="28"/>
          <w:szCs w:val="28"/>
          <w:vertAlign w:val="superscript"/>
          <w:lang w:eastAsia="ru-RU"/>
        </w:rPr>
        <w:t>3</w:t>
      </w:r>
    </w:p>
    <w:p w14:paraId="36CC02D1" w14:textId="77777777" w:rsidR="00D41A94" w:rsidRPr="00D41A94" w:rsidRDefault="00D41A94" w:rsidP="00D41A94">
      <w:pPr>
        <w:keepNext/>
        <w:widowControl w:val="0"/>
        <w:spacing w:after="0" w:line="240" w:lineRule="auto"/>
        <w:ind w:firstLine="709"/>
        <w:jc w:val="both"/>
        <w:rPr>
          <w:rFonts w:ascii="Times New Roman" w:eastAsia="Times New Roman" w:hAnsi="Times New Roman" w:cs="Times New Roman"/>
          <w:sz w:val="28"/>
          <w:szCs w:val="28"/>
          <w:lang w:eastAsia="ru-RU"/>
        </w:rPr>
      </w:pPr>
      <w:proofErr w:type="gramStart"/>
      <w:r w:rsidRPr="00D41A94">
        <w:rPr>
          <w:rFonts w:ascii="Times New Roman" w:eastAsia="Times New Roman" w:hAnsi="Times New Roman" w:cs="Times New Roman"/>
          <w:sz w:val="28"/>
          <w:szCs w:val="28"/>
          <w:lang w:eastAsia="ru-RU"/>
        </w:rPr>
        <w:t xml:space="preserve">В условиях сокращения количества рынков и сформировавшейся сети ярмарочных объектов в крае, изменения потребительских предпочтений (ориентации потребительского спроса в сторону более дешевых, в том числе </w:t>
      </w:r>
      <w:proofErr w:type="spellStart"/>
      <w:r w:rsidRPr="00D41A94">
        <w:rPr>
          <w:rFonts w:ascii="Times New Roman" w:eastAsia="Times New Roman" w:hAnsi="Times New Roman" w:cs="Times New Roman"/>
          <w:sz w:val="28"/>
          <w:szCs w:val="28"/>
          <w:lang w:eastAsia="ru-RU"/>
        </w:rPr>
        <w:t>акционных</w:t>
      </w:r>
      <w:proofErr w:type="spellEnd"/>
      <w:r w:rsidRPr="00D41A94">
        <w:rPr>
          <w:rFonts w:ascii="Times New Roman" w:eastAsia="Times New Roman" w:hAnsi="Times New Roman" w:cs="Times New Roman"/>
          <w:sz w:val="28"/>
          <w:szCs w:val="28"/>
          <w:lang w:eastAsia="ru-RU"/>
        </w:rPr>
        <w:t xml:space="preserve"> товаров, предлагаемых торговыми сетями), достижение ежего</w:t>
      </w:r>
      <w:r w:rsidRPr="00D41A94">
        <w:rPr>
          <w:rFonts w:ascii="Times New Roman" w:eastAsia="Times New Roman" w:hAnsi="Times New Roman" w:cs="Times New Roman"/>
          <w:sz w:val="28"/>
          <w:szCs w:val="28"/>
          <w:lang w:eastAsia="ru-RU"/>
        </w:rPr>
        <w:t>д</w:t>
      </w:r>
      <w:r w:rsidRPr="00D41A94">
        <w:rPr>
          <w:rFonts w:ascii="Times New Roman" w:eastAsia="Times New Roman" w:hAnsi="Times New Roman" w:cs="Times New Roman"/>
          <w:sz w:val="28"/>
          <w:szCs w:val="28"/>
          <w:lang w:eastAsia="ru-RU"/>
        </w:rPr>
        <w:t>ного 5% прироста показателя доли оборота розничной торговли на рынках и ярмарках в структуре оборота розничной торговли не представляется во</w:t>
      </w:r>
      <w:r w:rsidRPr="00D41A94">
        <w:rPr>
          <w:rFonts w:ascii="Times New Roman" w:eastAsia="Times New Roman" w:hAnsi="Times New Roman" w:cs="Times New Roman"/>
          <w:sz w:val="28"/>
          <w:szCs w:val="28"/>
          <w:lang w:eastAsia="ru-RU"/>
        </w:rPr>
        <w:t>з</w:t>
      </w:r>
      <w:r w:rsidRPr="00D41A94">
        <w:rPr>
          <w:rFonts w:ascii="Times New Roman" w:eastAsia="Times New Roman" w:hAnsi="Times New Roman" w:cs="Times New Roman"/>
          <w:sz w:val="28"/>
          <w:szCs w:val="28"/>
          <w:lang w:eastAsia="ru-RU"/>
        </w:rPr>
        <w:t xml:space="preserve">можным. </w:t>
      </w:r>
      <w:proofErr w:type="gramEnd"/>
    </w:p>
    <w:p w14:paraId="4B94DBF3" w14:textId="77777777" w:rsidR="00D41A94" w:rsidRPr="00D41A94" w:rsidRDefault="00D41A94" w:rsidP="00D41A94">
      <w:pPr>
        <w:keepNext/>
        <w:widowControl w:val="0"/>
        <w:spacing w:after="0" w:line="240" w:lineRule="auto"/>
        <w:ind w:firstLine="709"/>
        <w:jc w:val="both"/>
        <w:rPr>
          <w:rFonts w:ascii="Times New Roman" w:eastAsia="Times New Roman" w:hAnsi="Times New Roman" w:cs="Times New Roman"/>
          <w:sz w:val="28"/>
          <w:szCs w:val="28"/>
          <w:lang w:eastAsia="ru-RU"/>
        </w:rPr>
      </w:pPr>
      <w:r w:rsidRPr="00D41A94">
        <w:rPr>
          <w:rFonts w:ascii="Times New Roman" w:eastAsia="Times New Roman" w:hAnsi="Times New Roman" w:cs="Times New Roman"/>
          <w:sz w:val="28"/>
          <w:szCs w:val="28"/>
          <w:lang w:eastAsia="ru-RU"/>
        </w:rPr>
        <w:t>Учитывая активное развитие туристической отрасли в Алтайском крае, повышенное внимание уделяется развитию конкуренции в работе объектов дорожного сервиса и придорожной торговли. В настоящее время на автом</w:t>
      </w:r>
      <w:r w:rsidRPr="00D41A94">
        <w:rPr>
          <w:rFonts w:ascii="Times New Roman" w:eastAsia="Times New Roman" w:hAnsi="Times New Roman" w:cs="Times New Roman"/>
          <w:sz w:val="28"/>
          <w:szCs w:val="28"/>
          <w:lang w:eastAsia="ru-RU"/>
        </w:rPr>
        <w:t>о</w:t>
      </w:r>
      <w:r w:rsidRPr="00D41A94">
        <w:rPr>
          <w:rFonts w:ascii="Times New Roman" w:eastAsia="Times New Roman" w:hAnsi="Times New Roman" w:cs="Times New Roman"/>
          <w:sz w:val="28"/>
          <w:szCs w:val="28"/>
          <w:lang w:eastAsia="ru-RU"/>
        </w:rPr>
        <w:t>бильных дорогах края расположено более 700 современных объектов, пред</w:t>
      </w:r>
      <w:r w:rsidRPr="00D41A94">
        <w:rPr>
          <w:rFonts w:ascii="Times New Roman" w:eastAsia="Times New Roman" w:hAnsi="Times New Roman" w:cs="Times New Roman"/>
          <w:sz w:val="28"/>
          <w:szCs w:val="28"/>
          <w:lang w:eastAsia="ru-RU"/>
        </w:rPr>
        <w:t>о</w:t>
      </w:r>
      <w:r w:rsidRPr="00D41A94">
        <w:rPr>
          <w:rFonts w:ascii="Times New Roman" w:eastAsia="Times New Roman" w:hAnsi="Times New Roman" w:cs="Times New Roman"/>
          <w:sz w:val="28"/>
          <w:szCs w:val="28"/>
          <w:lang w:eastAsia="ru-RU"/>
        </w:rPr>
        <w:t>ставляющих услуги общественного питания, отдыха, технического обслуж</w:t>
      </w:r>
      <w:r w:rsidRPr="00D41A94">
        <w:rPr>
          <w:rFonts w:ascii="Times New Roman" w:eastAsia="Times New Roman" w:hAnsi="Times New Roman" w:cs="Times New Roman"/>
          <w:sz w:val="28"/>
          <w:szCs w:val="28"/>
          <w:lang w:eastAsia="ru-RU"/>
        </w:rPr>
        <w:t>и</w:t>
      </w:r>
      <w:r w:rsidRPr="00D41A94">
        <w:rPr>
          <w:rFonts w:ascii="Times New Roman" w:eastAsia="Times New Roman" w:hAnsi="Times New Roman" w:cs="Times New Roman"/>
          <w:sz w:val="28"/>
          <w:szCs w:val="28"/>
          <w:lang w:eastAsia="ru-RU"/>
        </w:rPr>
        <w:t xml:space="preserve">вания автомобилей, АЗС. </w:t>
      </w:r>
    </w:p>
    <w:p w14:paraId="28C6D2D2" w14:textId="77777777" w:rsidR="00D41A94" w:rsidRPr="00D41A94" w:rsidRDefault="00D41A94" w:rsidP="00D41A94">
      <w:pPr>
        <w:keepNext/>
        <w:widowControl w:val="0"/>
        <w:spacing w:after="0" w:line="240" w:lineRule="auto"/>
        <w:ind w:firstLine="709"/>
        <w:jc w:val="both"/>
        <w:rPr>
          <w:rFonts w:ascii="Times New Roman" w:eastAsia="Times New Roman" w:hAnsi="Times New Roman" w:cs="Times New Roman"/>
          <w:sz w:val="28"/>
          <w:szCs w:val="28"/>
          <w:lang w:eastAsia="ru-RU"/>
        </w:rPr>
      </w:pPr>
      <w:r w:rsidRPr="00D41A94">
        <w:rPr>
          <w:rFonts w:ascii="Times New Roman" w:eastAsia="Times New Roman" w:hAnsi="Times New Roman" w:cs="Times New Roman"/>
          <w:sz w:val="28"/>
          <w:szCs w:val="28"/>
          <w:lang w:eastAsia="ru-RU"/>
        </w:rPr>
        <w:t xml:space="preserve">В 2018 году продолжилось развитие придорожного </w:t>
      </w:r>
      <w:proofErr w:type="gramStart"/>
      <w:r w:rsidRPr="00D41A94">
        <w:rPr>
          <w:rFonts w:ascii="Times New Roman" w:eastAsia="Times New Roman" w:hAnsi="Times New Roman" w:cs="Times New Roman"/>
          <w:sz w:val="28"/>
          <w:szCs w:val="28"/>
          <w:lang w:eastAsia="ru-RU"/>
        </w:rPr>
        <w:t>сервиса</w:t>
      </w:r>
      <w:proofErr w:type="gramEnd"/>
      <w:r w:rsidRPr="00D41A94">
        <w:rPr>
          <w:rFonts w:ascii="Times New Roman" w:eastAsia="Times New Roman" w:hAnsi="Times New Roman" w:cs="Times New Roman"/>
          <w:sz w:val="28"/>
          <w:szCs w:val="28"/>
          <w:lang w:eastAsia="ru-RU"/>
        </w:rPr>
        <w:t xml:space="preserve"> как на ф</w:t>
      </w:r>
      <w:r w:rsidRPr="00D41A94">
        <w:rPr>
          <w:rFonts w:ascii="Times New Roman" w:eastAsia="Times New Roman" w:hAnsi="Times New Roman" w:cs="Times New Roman"/>
          <w:sz w:val="28"/>
          <w:szCs w:val="28"/>
          <w:lang w:eastAsia="ru-RU"/>
        </w:rPr>
        <w:t>е</w:t>
      </w:r>
      <w:r w:rsidRPr="00D41A94">
        <w:rPr>
          <w:rFonts w:ascii="Times New Roman" w:eastAsia="Times New Roman" w:hAnsi="Times New Roman" w:cs="Times New Roman"/>
          <w:sz w:val="28"/>
          <w:szCs w:val="28"/>
          <w:lang w:eastAsia="ru-RU"/>
        </w:rPr>
        <w:t xml:space="preserve">деральных автодорогах, так и на </w:t>
      </w:r>
      <w:proofErr w:type="spellStart"/>
      <w:r w:rsidRPr="00D41A94">
        <w:rPr>
          <w:rFonts w:ascii="Times New Roman" w:eastAsia="Times New Roman" w:hAnsi="Times New Roman" w:cs="Times New Roman"/>
          <w:sz w:val="28"/>
          <w:szCs w:val="28"/>
          <w:lang w:eastAsia="ru-RU"/>
        </w:rPr>
        <w:t>внутрирегиональных</w:t>
      </w:r>
      <w:proofErr w:type="spellEnd"/>
      <w:r w:rsidRPr="00D41A94">
        <w:rPr>
          <w:rFonts w:ascii="Times New Roman" w:eastAsia="Times New Roman" w:hAnsi="Times New Roman" w:cs="Times New Roman"/>
          <w:sz w:val="28"/>
          <w:szCs w:val="28"/>
          <w:lang w:eastAsia="ru-RU"/>
        </w:rPr>
        <w:t xml:space="preserve"> направлениях: ос</w:t>
      </w:r>
      <w:r w:rsidRPr="00D41A94">
        <w:rPr>
          <w:rFonts w:ascii="Times New Roman" w:eastAsia="Times New Roman" w:hAnsi="Times New Roman" w:cs="Times New Roman"/>
          <w:sz w:val="28"/>
          <w:szCs w:val="28"/>
          <w:lang w:eastAsia="ru-RU"/>
        </w:rPr>
        <w:t>у</w:t>
      </w:r>
      <w:r w:rsidRPr="00D41A94">
        <w:rPr>
          <w:rFonts w:ascii="Times New Roman" w:eastAsia="Times New Roman" w:hAnsi="Times New Roman" w:cs="Times New Roman"/>
          <w:sz w:val="28"/>
          <w:szCs w:val="28"/>
          <w:lang w:eastAsia="ru-RU"/>
        </w:rPr>
        <w:lastRenderedPageBreak/>
        <w:t>ществлялось строительство, реконструкция и модернизация 33 придорожных объектов, в том числе автозаправочных станций и комплексов. В действу</w:t>
      </w:r>
      <w:r w:rsidRPr="00D41A94">
        <w:rPr>
          <w:rFonts w:ascii="Times New Roman" w:eastAsia="Times New Roman" w:hAnsi="Times New Roman" w:cs="Times New Roman"/>
          <w:sz w:val="28"/>
          <w:szCs w:val="28"/>
          <w:lang w:eastAsia="ru-RU"/>
        </w:rPr>
        <w:t>ю</w:t>
      </w:r>
      <w:r w:rsidRPr="00D41A94">
        <w:rPr>
          <w:rFonts w:ascii="Times New Roman" w:eastAsia="Times New Roman" w:hAnsi="Times New Roman" w:cs="Times New Roman"/>
          <w:sz w:val="28"/>
          <w:szCs w:val="28"/>
          <w:lang w:eastAsia="ru-RU"/>
        </w:rPr>
        <w:t>щих сервисных объектах субъектами предпринимательства продолжалось благоустройство прилегающих территорий и обустройство автостоянок.</w:t>
      </w:r>
    </w:p>
    <w:p w14:paraId="6E927816" w14:textId="77777777" w:rsidR="00D41A94" w:rsidRPr="00D41A94" w:rsidRDefault="00D41A94" w:rsidP="00D41A94">
      <w:pPr>
        <w:keepNext/>
        <w:widowControl w:val="0"/>
        <w:spacing w:after="0" w:line="240" w:lineRule="auto"/>
        <w:ind w:firstLine="709"/>
        <w:jc w:val="both"/>
        <w:rPr>
          <w:rFonts w:ascii="Times New Roman" w:eastAsia="Times New Roman" w:hAnsi="Times New Roman" w:cs="Times New Roman"/>
          <w:sz w:val="28"/>
          <w:szCs w:val="28"/>
          <w:highlight w:val="lightGray"/>
          <w:lang w:eastAsia="ru-RU"/>
        </w:rPr>
      </w:pPr>
      <w:r w:rsidRPr="00D41A94">
        <w:rPr>
          <w:rFonts w:ascii="Times New Roman" w:eastAsia="Times New Roman" w:hAnsi="Times New Roman" w:cs="Times New Roman"/>
          <w:sz w:val="28"/>
          <w:szCs w:val="28"/>
          <w:lang w:eastAsia="ru-RU"/>
        </w:rPr>
        <w:t>Согласно результатам опроса представителей розничной торговли, около половины опрошенных предпринимателей (49,8%) оценили интенси</w:t>
      </w:r>
      <w:r w:rsidRPr="00D41A94">
        <w:rPr>
          <w:rFonts w:ascii="Times New Roman" w:eastAsia="Times New Roman" w:hAnsi="Times New Roman" w:cs="Times New Roman"/>
          <w:sz w:val="28"/>
          <w:szCs w:val="28"/>
          <w:lang w:eastAsia="ru-RU"/>
        </w:rPr>
        <w:t>в</w:t>
      </w:r>
      <w:r w:rsidRPr="00D41A94">
        <w:rPr>
          <w:rFonts w:ascii="Times New Roman" w:eastAsia="Times New Roman" w:hAnsi="Times New Roman" w:cs="Times New Roman"/>
          <w:sz w:val="28"/>
          <w:szCs w:val="28"/>
          <w:lang w:eastAsia="ru-RU"/>
        </w:rPr>
        <w:t>ность конкуренции как высокую и очень высокую, при этом 65,8% респо</w:t>
      </w:r>
      <w:r w:rsidRPr="00D41A94">
        <w:rPr>
          <w:rFonts w:ascii="Times New Roman" w:eastAsia="Times New Roman" w:hAnsi="Times New Roman" w:cs="Times New Roman"/>
          <w:sz w:val="28"/>
          <w:szCs w:val="28"/>
          <w:lang w:eastAsia="ru-RU"/>
        </w:rPr>
        <w:t>н</w:t>
      </w:r>
      <w:r w:rsidRPr="00D41A94">
        <w:rPr>
          <w:rFonts w:ascii="Times New Roman" w:eastAsia="Times New Roman" w:hAnsi="Times New Roman" w:cs="Times New Roman"/>
          <w:sz w:val="28"/>
          <w:szCs w:val="28"/>
          <w:lang w:eastAsia="ru-RU"/>
        </w:rPr>
        <w:t>дентов указали, что имеют 4 и более конкурентов.</w:t>
      </w:r>
    </w:p>
    <w:p w14:paraId="0415CDDF" w14:textId="77777777" w:rsidR="00D41A94" w:rsidRPr="00D41A94" w:rsidRDefault="00D41A94" w:rsidP="00D41A94">
      <w:pPr>
        <w:keepNext/>
        <w:widowControl w:val="0"/>
        <w:spacing w:after="0" w:line="240" w:lineRule="auto"/>
        <w:ind w:firstLine="709"/>
        <w:jc w:val="both"/>
        <w:rPr>
          <w:rFonts w:ascii="Times New Roman" w:eastAsia="Times New Roman" w:hAnsi="Times New Roman" w:cs="Times New Roman"/>
          <w:sz w:val="28"/>
          <w:szCs w:val="28"/>
          <w:lang w:eastAsia="ru-RU"/>
        </w:rPr>
      </w:pPr>
      <w:r w:rsidRPr="00D41A94">
        <w:rPr>
          <w:rFonts w:ascii="Times New Roman" w:eastAsia="Times New Roman" w:hAnsi="Times New Roman" w:cs="Times New Roman"/>
          <w:sz w:val="28"/>
          <w:szCs w:val="28"/>
          <w:lang w:eastAsia="ru-RU"/>
        </w:rPr>
        <w:t>Часть респондентов (41,5%) отмечают, что в сфере розничной торговли увеличивается число конкурентов, в то время как о сокращении сказали всего 5,9%. Большинство опрошенных предпринимателей (98,5%) активно реал</w:t>
      </w:r>
      <w:r w:rsidRPr="00D41A94">
        <w:rPr>
          <w:rFonts w:ascii="Times New Roman" w:eastAsia="Times New Roman" w:hAnsi="Times New Roman" w:cs="Times New Roman"/>
          <w:sz w:val="28"/>
          <w:szCs w:val="28"/>
          <w:lang w:eastAsia="ru-RU"/>
        </w:rPr>
        <w:t>и</w:t>
      </w:r>
      <w:r w:rsidRPr="00D41A94">
        <w:rPr>
          <w:rFonts w:ascii="Times New Roman" w:eastAsia="Times New Roman" w:hAnsi="Times New Roman" w:cs="Times New Roman"/>
          <w:sz w:val="28"/>
          <w:szCs w:val="28"/>
          <w:lang w:eastAsia="ru-RU"/>
        </w:rPr>
        <w:t>зуют меры, способствующие повышению конкурентоспособности их бизнеса на рынке. Различий в оценках представителей малого, среднего и крупного бизнеса не наблюдалось.</w:t>
      </w:r>
    </w:p>
    <w:p w14:paraId="53878A73" w14:textId="77777777" w:rsidR="00D41A94" w:rsidRPr="00D41A94" w:rsidRDefault="00D41A94" w:rsidP="00D41A94">
      <w:pPr>
        <w:keepNext/>
        <w:widowControl w:val="0"/>
        <w:spacing w:after="0" w:line="240" w:lineRule="auto"/>
        <w:ind w:firstLine="709"/>
        <w:jc w:val="both"/>
        <w:rPr>
          <w:rFonts w:ascii="Times New Roman" w:eastAsia="Times New Roman" w:hAnsi="Times New Roman"/>
          <w:bCs/>
          <w:color w:val="000000"/>
          <w:sz w:val="28"/>
          <w:szCs w:val="28"/>
          <w:lang w:eastAsia="ru-RU"/>
        </w:rPr>
      </w:pPr>
      <w:r w:rsidRPr="00D41A94">
        <w:rPr>
          <w:rFonts w:ascii="Times New Roman" w:eastAsia="Times New Roman" w:hAnsi="Times New Roman"/>
          <w:bCs/>
          <w:color w:val="000000"/>
          <w:sz w:val="28"/>
          <w:szCs w:val="28"/>
          <w:lang w:eastAsia="ru-RU"/>
        </w:rPr>
        <w:t xml:space="preserve">Согласно результатам опроса предприниматели в целом положительно оценивают влияние государственной </w:t>
      </w:r>
      <w:proofErr w:type="gramStart"/>
      <w:r w:rsidRPr="00D41A94">
        <w:rPr>
          <w:rFonts w:ascii="Times New Roman" w:eastAsia="Times New Roman" w:hAnsi="Times New Roman"/>
          <w:bCs/>
          <w:color w:val="000000"/>
          <w:sz w:val="28"/>
          <w:szCs w:val="28"/>
          <w:lang w:eastAsia="ru-RU"/>
        </w:rPr>
        <w:t>политики на бизнес</w:t>
      </w:r>
      <w:proofErr w:type="gramEnd"/>
      <w:r w:rsidRPr="00D41A94">
        <w:rPr>
          <w:rFonts w:ascii="Times New Roman" w:eastAsia="Times New Roman" w:hAnsi="Times New Roman"/>
          <w:bCs/>
          <w:color w:val="000000"/>
          <w:sz w:val="28"/>
          <w:szCs w:val="28"/>
          <w:lang w:eastAsia="ru-RU"/>
        </w:rPr>
        <w:t>. Также респонде</w:t>
      </w:r>
      <w:r w:rsidRPr="00D41A94">
        <w:rPr>
          <w:rFonts w:ascii="Times New Roman" w:eastAsia="Times New Roman" w:hAnsi="Times New Roman"/>
          <w:bCs/>
          <w:color w:val="000000"/>
          <w:sz w:val="28"/>
          <w:szCs w:val="28"/>
          <w:lang w:eastAsia="ru-RU"/>
        </w:rPr>
        <w:t>н</w:t>
      </w:r>
      <w:r w:rsidRPr="00D41A94">
        <w:rPr>
          <w:rFonts w:ascii="Times New Roman" w:eastAsia="Times New Roman" w:hAnsi="Times New Roman"/>
          <w:bCs/>
          <w:color w:val="000000"/>
          <w:sz w:val="28"/>
          <w:szCs w:val="28"/>
          <w:lang w:eastAsia="ru-RU"/>
        </w:rPr>
        <w:t>ты отмечали позитивную динамику устранения административных барьеров. Среди трудностей административного характера, препятствующих ведению бизнеса, опрошенные предприниматели чаще отмечали значительную нал</w:t>
      </w:r>
      <w:r w:rsidRPr="00D41A94">
        <w:rPr>
          <w:rFonts w:ascii="Times New Roman" w:eastAsia="Times New Roman" w:hAnsi="Times New Roman"/>
          <w:bCs/>
          <w:color w:val="000000"/>
          <w:sz w:val="28"/>
          <w:szCs w:val="28"/>
          <w:lang w:eastAsia="ru-RU"/>
        </w:rPr>
        <w:t>о</w:t>
      </w:r>
      <w:r w:rsidRPr="00D41A94">
        <w:rPr>
          <w:rFonts w:ascii="Times New Roman" w:eastAsia="Times New Roman" w:hAnsi="Times New Roman"/>
          <w:bCs/>
          <w:color w:val="000000"/>
          <w:sz w:val="28"/>
          <w:szCs w:val="28"/>
          <w:lang w:eastAsia="ru-RU"/>
        </w:rPr>
        <w:t>говую нагрузку (</w:t>
      </w:r>
      <w:r w:rsidRPr="00D41A94">
        <w:rPr>
          <w:rFonts w:ascii="Times New Roman" w:eastAsia="Times New Roman" w:hAnsi="Times New Roman" w:cs="Times New Roman"/>
          <w:sz w:val="28"/>
          <w:szCs w:val="28"/>
          <w:lang w:eastAsia="ru-RU"/>
        </w:rPr>
        <w:t>57,8%</w:t>
      </w:r>
      <w:r w:rsidRPr="00D41A94">
        <w:rPr>
          <w:rFonts w:ascii="Times New Roman" w:eastAsia="Times New Roman" w:hAnsi="Times New Roman"/>
          <w:bCs/>
          <w:color w:val="000000"/>
          <w:sz w:val="28"/>
          <w:szCs w:val="28"/>
          <w:lang w:eastAsia="ru-RU"/>
        </w:rPr>
        <w:t>) и нестабильность законодательства, регулирующего предпринимательскую деятельность (</w:t>
      </w:r>
      <w:r w:rsidRPr="00D41A94">
        <w:rPr>
          <w:rFonts w:ascii="Times New Roman" w:eastAsia="Times New Roman" w:hAnsi="Times New Roman" w:cs="Times New Roman"/>
          <w:sz w:val="28"/>
          <w:szCs w:val="28"/>
          <w:lang w:eastAsia="ru-RU"/>
        </w:rPr>
        <w:t>35,4%</w:t>
      </w:r>
      <w:r w:rsidRPr="00D41A94">
        <w:rPr>
          <w:rFonts w:ascii="Times New Roman" w:eastAsia="Times New Roman" w:hAnsi="Times New Roman"/>
          <w:bCs/>
          <w:color w:val="000000"/>
          <w:sz w:val="28"/>
          <w:szCs w:val="28"/>
          <w:lang w:eastAsia="ru-RU"/>
        </w:rPr>
        <w:t xml:space="preserve">). </w:t>
      </w:r>
    </w:p>
    <w:p w14:paraId="11D73E96" w14:textId="77777777" w:rsidR="00D41A94" w:rsidRPr="00D41A94" w:rsidRDefault="00D41A94" w:rsidP="00D41A94">
      <w:pPr>
        <w:keepNext/>
        <w:widowControl w:val="0"/>
        <w:spacing w:after="0" w:line="240" w:lineRule="auto"/>
        <w:ind w:firstLine="709"/>
        <w:jc w:val="both"/>
        <w:rPr>
          <w:rFonts w:ascii="Times New Roman" w:eastAsia="Times New Roman" w:hAnsi="Times New Roman" w:cs="Times New Roman"/>
          <w:sz w:val="28"/>
          <w:szCs w:val="28"/>
          <w:lang w:eastAsia="ru-RU"/>
        </w:rPr>
      </w:pPr>
      <w:r w:rsidRPr="00D41A94">
        <w:rPr>
          <w:rFonts w:ascii="Times New Roman" w:eastAsia="Times New Roman" w:hAnsi="Times New Roman" w:cs="Times New Roman"/>
          <w:sz w:val="28"/>
          <w:szCs w:val="28"/>
          <w:lang w:eastAsia="ru-RU"/>
        </w:rPr>
        <w:t>За последние годы наблюдается стабильная ситуация с лицензирован</w:t>
      </w:r>
      <w:r w:rsidRPr="00D41A94">
        <w:rPr>
          <w:rFonts w:ascii="Times New Roman" w:eastAsia="Times New Roman" w:hAnsi="Times New Roman" w:cs="Times New Roman"/>
          <w:sz w:val="28"/>
          <w:szCs w:val="28"/>
          <w:lang w:eastAsia="ru-RU"/>
        </w:rPr>
        <w:t>и</w:t>
      </w:r>
      <w:r w:rsidRPr="00D41A94">
        <w:rPr>
          <w:rFonts w:ascii="Times New Roman" w:eastAsia="Times New Roman" w:hAnsi="Times New Roman" w:cs="Times New Roman"/>
          <w:sz w:val="28"/>
          <w:szCs w:val="28"/>
          <w:lang w:eastAsia="ru-RU"/>
        </w:rPr>
        <w:t>ем негосударственных юридических лиц и индивидуальных предпринимат</w:t>
      </w:r>
      <w:r w:rsidRPr="00D41A94">
        <w:rPr>
          <w:rFonts w:ascii="Times New Roman" w:eastAsia="Times New Roman" w:hAnsi="Times New Roman" w:cs="Times New Roman"/>
          <w:sz w:val="28"/>
          <w:szCs w:val="28"/>
          <w:lang w:eastAsia="ru-RU"/>
        </w:rPr>
        <w:t>е</w:t>
      </w:r>
      <w:r w:rsidRPr="00D41A94">
        <w:rPr>
          <w:rFonts w:ascii="Times New Roman" w:eastAsia="Times New Roman" w:hAnsi="Times New Roman" w:cs="Times New Roman"/>
          <w:sz w:val="28"/>
          <w:szCs w:val="28"/>
          <w:lang w:eastAsia="ru-RU"/>
        </w:rPr>
        <w:t xml:space="preserve">лей для осуществления деятельности на </w:t>
      </w:r>
      <w:r w:rsidRPr="00D41A94">
        <w:rPr>
          <w:rFonts w:ascii="Times New Roman" w:eastAsia="Times New Roman" w:hAnsi="Times New Roman" w:cs="Times New Roman"/>
          <w:i/>
          <w:sz w:val="28"/>
          <w:szCs w:val="28"/>
          <w:lang w:eastAsia="ru-RU"/>
        </w:rPr>
        <w:t>рынке розничной торговли фарм</w:t>
      </w:r>
      <w:r w:rsidRPr="00D41A94">
        <w:rPr>
          <w:rFonts w:ascii="Times New Roman" w:eastAsia="Times New Roman" w:hAnsi="Times New Roman" w:cs="Times New Roman"/>
          <w:i/>
          <w:sz w:val="28"/>
          <w:szCs w:val="28"/>
          <w:lang w:eastAsia="ru-RU"/>
        </w:rPr>
        <w:t>а</w:t>
      </w:r>
      <w:r w:rsidRPr="00D41A94">
        <w:rPr>
          <w:rFonts w:ascii="Times New Roman" w:eastAsia="Times New Roman" w:hAnsi="Times New Roman" w:cs="Times New Roman"/>
          <w:i/>
          <w:sz w:val="28"/>
          <w:szCs w:val="28"/>
          <w:lang w:eastAsia="ru-RU"/>
        </w:rPr>
        <w:t>цевтической продукцией</w:t>
      </w:r>
      <w:r w:rsidRPr="00D41A94">
        <w:rPr>
          <w:rFonts w:ascii="Times New Roman" w:eastAsia="Times New Roman" w:hAnsi="Times New Roman" w:cs="Times New Roman"/>
          <w:sz w:val="28"/>
          <w:szCs w:val="28"/>
          <w:lang w:eastAsia="ru-RU"/>
        </w:rPr>
        <w:t>. В Алтайском крае по состоянию на 01.01.2019 ро</w:t>
      </w:r>
      <w:r w:rsidRPr="00D41A94">
        <w:rPr>
          <w:rFonts w:ascii="Times New Roman" w:eastAsia="Times New Roman" w:hAnsi="Times New Roman" w:cs="Times New Roman"/>
          <w:sz w:val="28"/>
          <w:szCs w:val="28"/>
          <w:lang w:eastAsia="ru-RU"/>
        </w:rPr>
        <w:t>з</w:t>
      </w:r>
      <w:r w:rsidRPr="00D41A94">
        <w:rPr>
          <w:rFonts w:ascii="Times New Roman" w:eastAsia="Times New Roman" w:hAnsi="Times New Roman" w:cs="Times New Roman"/>
          <w:sz w:val="28"/>
          <w:szCs w:val="28"/>
          <w:lang w:eastAsia="ru-RU"/>
        </w:rPr>
        <w:t>ничной торговлей лекарственными препаратами занимаются 443 аптечных организаций, из них в сельской местности - 218 юридических лиц и индив</w:t>
      </w:r>
      <w:r w:rsidRPr="00D41A94">
        <w:rPr>
          <w:rFonts w:ascii="Times New Roman" w:eastAsia="Times New Roman" w:hAnsi="Times New Roman" w:cs="Times New Roman"/>
          <w:sz w:val="28"/>
          <w:szCs w:val="28"/>
          <w:lang w:eastAsia="ru-RU"/>
        </w:rPr>
        <w:t>и</w:t>
      </w:r>
      <w:r w:rsidRPr="00D41A94">
        <w:rPr>
          <w:rFonts w:ascii="Times New Roman" w:eastAsia="Times New Roman" w:hAnsi="Times New Roman" w:cs="Times New Roman"/>
          <w:sz w:val="28"/>
          <w:szCs w:val="28"/>
          <w:lang w:eastAsia="ru-RU"/>
        </w:rPr>
        <w:t>дуальных предпринимателей. Из 2178 объектов аптечных и медицинских о</w:t>
      </w:r>
      <w:r w:rsidRPr="00D41A94">
        <w:rPr>
          <w:rFonts w:ascii="Times New Roman" w:eastAsia="Times New Roman" w:hAnsi="Times New Roman" w:cs="Times New Roman"/>
          <w:sz w:val="28"/>
          <w:szCs w:val="28"/>
          <w:lang w:eastAsia="ru-RU"/>
        </w:rPr>
        <w:t>р</w:t>
      </w:r>
      <w:r w:rsidRPr="00D41A94">
        <w:rPr>
          <w:rFonts w:ascii="Times New Roman" w:eastAsia="Times New Roman" w:hAnsi="Times New Roman" w:cs="Times New Roman"/>
          <w:sz w:val="28"/>
          <w:szCs w:val="28"/>
          <w:lang w:eastAsia="ru-RU"/>
        </w:rPr>
        <w:t>ганизаций розничной реализации 1426 находится в сельской местности, из них 865 обособленных подразделений медицинских организаций.</w:t>
      </w:r>
    </w:p>
    <w:p w14:paraId="0988CE0C" w14:textId="77777777" w:rsidR="00D41A94" w:rsidRPr="00D41A94" w:rsidRDefault="00D41A94" w:rsidP="00D41A94">
      <w:pPr>
        <w:keepNext/>
        <w:widowControl w:val="0"/>
        <w:spacing w:after="0" w:line="240" w:lineRule="auto"/>
        <w:ind w:firstLine="709"/>
        <w:jc w:val="both"/>
        <w:rPr>
          <w:rFonts w:ascii="Times New Roman" w:eastAsia="Times New Roman" w:hAnsi="Times New Roman" w:cs="Times New Roman"/>
          <w:sz w:val="28"/>
          <w:szCs w:val="28"/>
          <w:lang w:eastAsia="ru-RU"/>
        </w:rPr>
      </w:pPr>
      <w:r w:rsidRPr="00D41A94">
        <w:rPr>
          <w:rFonts w:ascii="Times New Roman" w:eastAsia="Times New Roman" w:hAnsi="Times New Roman" w:cs="Times New Roman"/>
          <w:sz w:val="28"/>
          <w:szCs w:val="28"/>
          <w:lang w:eastAsia="ru-RU"/>
        </w:rPr>
        <w:t>В среднем по краю на один объект аптечных организаций (всего – 1284) приходится 1815 человек, в сельской местности – 1885 человек; на один объект с учетом медицинских организаций (всего – 1426), расположе</w:t>
      </w:r>
      <w:r w:rsidRPr="00D41A94">
        <w:rPr>
          <w:rFonts w:ascii="Times New Roman" w:eastAsia="Times New Roman" w:hAnsi="Times New Roman" w:cs="Times New Roman"/>
          <w:sz w:val="28"/>
          <w:szCs w:val="28"/>
          <w:lang w:eastAsia="ru-RU"/>
        </w:rPr>
        <w:t>н</w:t>
      </w:r>
      <w:r w:rsidRPr="00D41A94">
        <w:rPr>
          <w:rFonts w:ascii="Times New Roman" w:eastAsia="Times New Roman" w:hAnsi="Times New Roman" w:cs="Times New Roman"/>
          <w:sz w:val="28"/>
          <w:szCs w:val="28"/>
          <w:lang w:eastAsia="ru-RU"/>
        </w:rPr>
        <w:t>ных в сельской местности – 717 человек.</w:t>
      </w:r>
    </w:p>
    <w:p w14:paraId="605555C2" w14:textId="77777777" w:rsidR="00D41A94" w:rsidRPr="00D41A94" w:rsidRDefault="00D41A94" w:rsidP="00D41A94">
      <w:pPr>
        <w:keepNext/>
        <w:widowControl w:val="0"/>
        <w:spacing w:after="0" w:line="240" w:lineRule="auto"/>
        <w:ind w:firstLine="709"/>
        <w:jc w:val="both"/>
        <w:rPr>
          <w:rFonts w:ascii="Times New Roman" w:eastAsia="Times New Roman" w:hAnsi="Times New Roman" w:cs="Times New Roman"/>
          <w:sz w:val="28"/>
          <w:szCs w:val="28"/>
          <w:lang w:eastAsia="ru-RU"/>
        </w:rPr>
      </w:pPr>
      <w:r w:rsidRPr="00D41A94">
        <w:rPr>
          <w:rFonts w:ascii="Times New Roman" w:eastAsia="Times New Roman" w:hAnsi="Times New Roman" w:cs="Times New Roman"/>
          <w:sz w:val="28"/>
          <w:szCs w:val="28"/>
          <w:lang w:eastAsia="ru-RU"/>
        </w:rPr>
        <w:t>Уровень конкуренции на рынке розничной торговли фармацевтической продукции в Алтайском крае достаточно высокий, так как в крае действуют аптечные организации всех форм собственности. Около 95% аптечных орг</w:t>
      </w:r>
      <w:r w:rsidRPr="00D41A94">
        <w:rPr>
          <w:rFonts w:ascii="Times New Roman" w:eastAsia="Times New Roman" w:hAnsi="Times New Roman" w:cs="Times New Roman"/>
          <w:sz w:val="28"/>
          <w:szCs w:val="28"/>
          <w:lang w:eastAsia="ru-RU"/>
        </w:rPr>
        <w:t>а</w:t>
      </w:r>
      <w:r w:rsidRPr="00D41A94">
        <w:rPr>
          <w:rFonts w:ascii="Times New Roman" w:eastAsia="Times New Roman" w:hAnsi="Times New Roman" w:cs="Times New Roman"/>
          <w:sz w:val="28"/>
          <w:szCs w:val="28"/>
          <w:lang w:eastAsia="ru-RU"/>
        </w:rPr>
        <w:t>низаций, осуществляющих розничную торговлю фармацевтической проду</w:t>
      </w:r>
      <w:r w:rsidRPr="00D41A94">
        <w:rPr>
          <w:rFonts w:ascii="Times New Roman" w:eastAsia="Times New Roman" w:hAnsi="Times New Roman" w:cs="Times New Roman"/>
          <w:sz w:val="28"/>
          <w:szCs w:val="28"/>
          <w:lang w:eastAsia="ru-RU"/>
        </w:rPr>
        <w:t>к</w:t>
      </w:r>
      <w:r w:rsidRPr="00D41A94">
        <w:rPr>
          <w:rFonts w:ascii="Times New Roman" w:eastAsia="Times New Roman" w:hAnsi="Times New Roman" w:cs="Times New Roman"/>
          <w:sz w:val="28"/>
          <w:szCs w:val="28"/>
          <w:lang w:eastAsia="ru-RU"/>
        </w:rPr>
        <w:t>цией, являются негосударственными.</w:t>
      </w:r>
    </w:p>
    <w:p w14:paraId="44C7E48B" w14:textId="77777777" w:rsidR="00D41A94" w:rsidRPr="00D41A94" w:rsidRDefault="00D41A94" w:rsidP="00D41A94">
      <w:pPr>
        <w:keepNext/>
        <w:widowControl w:val="0"/>
        <w:spacing w:after="0" w:line="240" w:lineRule="auto"/>
        <w:ind w:firstLine="709"/>
        <w:jc w:val="both"/>
        <w:rPr>
          <w:rFonts w:ascii="Times New Roman" w:eastAsia="Times New Roman" w:hAnsi="Times New Roman" w:cs="Times New Roman"/>
          <w:sz w:val="28"/>
          <w:szCs w:val="28"/>
          <w:lang w:eastAsia="ru-RU"/>
        </w:rPr>
      </w:pPr>
      <w:r w:rsidRPr="00D41A94">
        <w:rPr>
          <w:rFonts w:ascii="Times New Roman" w:eastAsia="Times New Roman" w:hAnsi="Times New Roman" w:cs="Times New Roman" w:hint="cs"/>
          <w:sz w:val="28"/>
          <w:szCs w:val="28"/>
          <w:lang w:eastAsia="ru-RU"/>
        </w:rPr>
        <w:t>Увеличение</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конкуренции</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является</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одним</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из</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вариантов</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развития</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услуг</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по</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лекарственному</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обеспечению</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и</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сдерживания</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роста</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цен</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однако</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достиж</w:t>
      </w:r>
      <w:r w:rsidRPr="00D41A94">
        <w:rPr>
          <w:rFonts w:ascii="Times New Roman" w:eastAsia="Times New Roman" w:hAnsi="Times New Roman" w:cs="Times New Roman" w:hint="cs"/>
          <w:sz w:val="28"/>
          <w:szCs w:val="28"/>
          <w:lang w:eastAsia="ru-RU"/>
        </w:rPr>
        <w:t>е</w:t>
      </w:r>
      <w:r w:rsidRPr="00D41A94">
        <w:rPr>
          <w:rFonts w:ascii="Times New Roman" w:eastAsia="Times New Roman" w:hAnsi="Times New Roman" w:cs="Times New Roman" w:hint="cs"/>
          <w:sz w:val="28"/>
          <w:szCs w:val="28"/>
          <w:lang w:eastAsia="ru-RU"/>
        </w:rPr>
        <w:t>ние</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положительного</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результата</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по</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повышению</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качества</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услуг</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по</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лека</w:t>
      </w:r>
      <w:r w:rsidRPr="00D41A94">
        <w:rPr>
          <w:rFonts w:ascii="Times New Roman" w:eastAsia="Times New Roman" w:hAnsi="Times New Roman" w:cs="Times New Roman" w:hint="cs"/>
          <w:sz w:val="28"/>
          <w:szCs w:val="28"/>
          <w:lang w:eastAsia="ru-RU"/>
        </w:rPr>
        <w:t>р</w:t>
      </w:r>
      <w:r w:rsidRPr="00D41A94">
        <w:rPr>
          <w:rFonts w:ascii="Times New Roman" w:eastAsia="Times New Roman" w:hAnsi="Times New Roman" w:cs="Times New Roman" w:hint="cs"/>
          <w:sz w:val="28"/>
          <w:szCs w:val="28"/>
          <w:lang w:eastAsia="ru-RU"/>
        </w:rPr>
        <w:t>ственному</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обеспечению</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и</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снижению</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цен</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возможно</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исключительно</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в</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конк</w:t>
      </w:r>
      <w:r w:rsidRPr="00D41A94">
        <w:rPr>
          <w:rFonts w:ascii="Times New Roman" w:eastAsia="Times New Roman" w:hAnsi="Times New Roman" w:cs="Times New Roman" w:hint="cs"/>
          <w:sz w:val="28"/>
          <w:szCs w:val="28"/>
          <w:lang w:eastAsia="ru-RU"/>
        </w:rPr>
        <w:t>у</w:t>
      </w:r>
      <w:r w:rsidRPr="00D41A94">
        <w:rPr>
          <w:rFonts w:ascii="Times New Roman" w:eastAsia="Times New Roman" w:hAnsi="Times New Roman" w:cs="Times New Roman" w:hint="cs"/>
          <w:sz w:val="28"/>
          <w:szCs w:val="28"/>
          <w:lang w:eastAsia="ru-RU"/>
        </w:rPr>
        <w:t>рентных</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условиях</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равных</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для</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всех</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участников</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розничного</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фармацевтич</w:t>
      </w:r>
      <w:r w:rsidRPr="00D41A94">
        <w:rPr>
          <w:rFonts w:ascii="Times New Roman" w:eastAsia="Times New Roman" w:hAnsi="Times New Roman" w:cs="Times New Roman" w:hint="cs"/>
          <w:sz w:val="28"/>
          <w:szCs w:val="28"/>
          <w:lang w:eastAsia="ru-RU"/>
        </w:rPr>
        <w:t>е</w:t>
      </w:r>
      <w:r w:rsidRPr="00D41A94">
        <w:rPr>
          <w:rFonts w:ascii="Times New Roman" w:eastAsia="Times New Roman" w:hAnsi="Times New Roman" w:cs="Times New Roman" w:hint="cs"/>
          <w:sz w:val="28"/>
          <w:szCs w:val="28"/>
          <w:lang w:eastAsia="ru-RU"/>
        </w:rPr>
        <w:t>ского</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рынка</w:t>
      </w:r>
      <w:r w:rsidRPr="00D41A94">
        <w:rPr>
          <w:rFonts w:ascii="Times New Roman" w:eastAsia="Times New Roman" w:hAnsi="Times New Roman" w:cs="Times New Roman"/>
          <w:sz w:val="28"/>
          <w:szCs w:val="28"/>
          <w:lang w:eastAsia="ru-RU"/>
        </w:rPr>
        <w:t xml:space="preserve">. </w:t>
      </w:r>
    </w:p>
    <w:p w14:paraId="43978602" w14:textId="77777777" w:rsidR="00D41A94" w:rsidRPr="00D41A94" w:rsidRDefault="00D41A94" w:rsidP="00D41A94">
      <w:pPr>
        <w:keepNext/>
        <w:widowControl w:val="0"/>
        <w:spacing w:after="0" w:line="240" w:lineRule="auto"/>
        <w:ind w:firstLine="709"/>
        <w:jc w:val="both"/>
        <w:rPr>
          <w:rFonts w:ascii="Times New Roman" w:eastAsia="Times New Roman" w:hAnsi="Times New Roman" w:cs="Times New Roman"/>
          <w:sz w:val="28"/>
          <w:szCs w:val="28"/>
          <w:lang w:eastAsia="ru-RU"/>
        </w:rPr>
      </w:pPr>
      <w:r w:rsidRPr="00D41A94">
        <w:rPr>
          <w:rFonts w:ascii="Times New Roman" w:eastAsia="Times New Roman" w:hAnsi="Times New Roman" w:cs="Times New Roman"/>
          <w:sz w:val="28"/>
          <w:szCs w:val="28"/>
          <w:lang w:eastAsia="ru-RU"/>
        </w:rPr>
        <w:lastRenderedPageBreak/>
        <w:t xml:space="preserve">На территории отдельных муниципальных образований обязанности по льготному лекарственному обеспечению частично возложены на краевые учреждения здравоохранения. Дальнейшее увеличение их количества может привести к увеличению нагрузки на бюджет. </w:t>
      </w:r>
    </w:p>
    <w:p w14:paraId="26FCC894" w14:textId="77777777" w:rsidR="00D41A94" w:rsidRPr="00D41A94" w:rsidRDefault="00D41A94" w:rsidP="00D41A94">
      <w:pPr>
        <w:keepNext/>
        <w:widowControl w:val="0"/>
        <w:spacing w:after="0" w:line="240" w:lineRule="auto"/>
        <w:ind w:firstLine="709"/>
        <w:jc w:val="both"/>
        <w:rPr>
          <w:rFonts w:ascii="Times New Roman" w:eastAsia="Times New Roman" w:hAnsi="Times New Roman" w:cs="Times New Roman"/>
          <w:sz w:val="28"/>
          <w:szCs w:val="28"/>
          <w:lang w:eastAsia="ru-RU"/>
        </w:rPr>
      </w:pPr>
      <w:r w:rsidRPr="00D41A94">
        <w:rPr>
          <w:rFonts w:ascii="Times New Roman" w:eastAsia="Times New Roman" w:hAnsi="Times New Roman" w:cs="Times New Roman" w:hint="cs"/>
          <w:sz w:val="28"/>
          <w:szCs w:val="28"/>
          <w:lang w:eastAsia="ru-RU"/>
        </w:rPr>
        <w:t>В</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Алтайском</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крае</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нет</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частных</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аптечных</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организаций</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имеющих</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л</w:t>
      </w:r>
      <w:r w:rsidRPr="00D41A94">
        <w:rPr>
          <w:rFonts w:ascii="Times New Roman" w:eastAsia="Times New Roman" w:hAnsi="Times New Roman" w:cs="Times New Roman" w:hint="cs"/>
          <w:sz w:val="28"/>
          <w:szCs w:val="28"/>
          <w:lang w:eastAsia="ru-RU"/>
        </w:rPr>
        <w:t>и</w:t>
      </w:r>
      <w:r w:rsidRPr="00D41A94">
        <w:rPr>
          <w:rFonts w:ascii="Times New Roman" w:eastAsia="Times New Roman" w:hAnsi="Times New Roman" w:cs="Times New Roman" w:hint="cs"/>
          <w:sz w:val="28"/>
          <w:szCs w:val="28"/>
          <w:lang w:eastAsia="ru-RU"/>
        </w:rPr>
        <w:t>цензию</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на</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осуществление</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деятельности</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по</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обороту</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наркотических</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средств</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и</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психотропных</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веществ</w:t>
      </w:r>
      <w:r w:rsidRPr="00D41A94">
        <w:rPr>
          <w:rFonts w:ascii="Times New Roman" w:eastAsia="Times New Roman" w:hAnsi="Times New Roman" w:cs="Times New Roman"/>
          <w:sz w:val="28"/>
          <w:szCs w:val="28"/>
          <w:lang w:eastAsia="ru-RU"/>
        </w:rPr>
        <w:t xml:space="preserve">. В тоже время, </w:t>
      </w:r>
      <w:r w:rsidRPr="00D41A94">
        <w:rPr>
          <w:rFonts w:ascii="Times New Roman" w:eastAsia="Times New Roman" w:hAnsi="Times New Roman" w:cs="Times New Roman" w:hint="cs"/>
          <w:sz w:val="28"/>
          <w:szCs w:val="28"/>
          <w:lang w:eastAsia="ru-RU"/>
        </w:rPr>
        <w:t>частные</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аптечные</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организации</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при</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наличии</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лицензии</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на</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фармацевтическую</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деятельность</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не</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осуществляют</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о</w:t>
      </w:r>
      <w:r w:rsidRPr="00D41A94">
        <w:rPr>
          <w:rFonts w:ascii="Times New Roman" w:eastAsia="Times New Roman" w:hAnsi="Times New Roman" w:cs="Times New Roman" w:hint="cs"/>
          <w:sz w:val="28"/>
          <w:szCs w:val="28"/>
          <w:lang w:eastAsia="ru-RU"/>
        </w:rPr>
        <w:t>т</w:t>
      </w:r>
      <w:r w:rsidRPr="00D41A94">
        <w:rPr>
          <w:rFonts w:ascii="Times New Roman" w:eastAsia="Times New Roman" w:hAnsi="Times New Roman" w:cs="Times New Roman" w:hint="cs"/>
          <w:sz w:val="28"/>
          <w:szCs w:val="28"/>
          <w:lang w:eastAsia="ru-RU"/>
        </w:rPr>
        <w:t>пуск</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препаратов</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не</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требующих</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особых</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условий</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хранения</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и</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от</w:t>
      </w:r>
      <w:r w:rsidRPr="00D41A94">
        <w:rPr>
          <w:rFonts w:ascii="Times New Roman" w:eastAsia="Times New Roman" w:hAnsi="Times New Roman" w:cs="Times New Roman"/>
          <w:sz w:val="28"/>
          <w:szCs w:val="28"/>
          <w:lang w:eastAsia="ru-RU"/>
        </w:rPr>
        <w:t>д</w:t>
      </w:r>
      <w:r w:rsidRPr="00D41A94">
        <w:rPr>
          <w:rFonts w:ascii="Times New Roman" w:eastAsia="Times New Roman" w:hAnsi="Times New Roman" w:cs="Times New Roman" w:hint="cs"/>
          <w:sz w:val="28"/>
          <w:szCs w:val="28"/>
          <w:lang w:eastAsia="ru-RU"/>
        </w:rPr>
        <w:t>ельной</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л</w:t>
      </w:r>
      <w:r w:rsidRPr="00D41A94">
        <w:rPr>
          <w:rFonts w:ascii="Times New Roman" w:eastAsia="Times New Roman" w:hAnsi="Times New Roman" w:cs="Times New Roman" w:hint="cs"/>
          <w:sz w:val="28"/>
          <w:szCs w:val="28"/>
          <w:lang w:eastAsia="ru-RU"/>
        </w:rPr>
        <w:t>и</w:t>
      </w:r>
      <w:r w:rsidRPr="00D41A94">
        <w:rPr>
          <w:rFonts w:ascii="Times New Roman" w:eastAsia="Times New Roman" w:hAnsi="Times New Roman" w:cs="Times New Roman" w:hint="cs"/>
          <w:sz w:val="28"/>
          <w:szCs w:val="28"/>
          <w:lang w:eastAsia="ru-RU"/>
        </w:rPr>
        <w:t>цензии</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что</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снижает</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доступность</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лекарственных</w:t>
      </w:r>
      <w:r w:rsidRPr="00D41A94">
        <w:rPr>
          <w:rFonts w:ascii="Times New Roman" w:eastAsia="Times New Roman" w:hAnsi="Times New Roman" w:cs="Times New Roman"/>
          <w:sz w:val="28"/>
          <w:szCs w:val="28"/>
          <w:lang w:eastAsia="ru-RU"/>
        </w:rPr>
        <w:t xml:space="preserve"> </w:t>
      </w:r>
      <w:r w:rsidRPr="00D41A94">
        <w:rPr>
          <w:rFonts w:ascii="Times New Roman" w:eastAsia="Times New Roman" w:hAnsi="Times New Roman" w:cs="Times New Roman" w:hint="cs"/>
          <w:sz w:val="28"/>
          <w:szCs w:val="28"/>
          <w:lang w:eastAsia="ru-RU"/>
        </w:rPr>
        <w:t>средств</w:t>
      </w:r>
      <w:r w:rsidRPr="00D41A94">
        <w:rPr>
          <w:rFonts w:ascii="Times New Roman" w:eastAsia="Times New Roman" w:hAnsi="Times New Roman" w:cs="Times New Roman"/>
          <w:sz w:val="28"/>
          <w:szCs w:val="28"/>
          <w:lang w:eastAsia="ru-RU"/>
        </w:rPr>
        <w:t>, в том числе назн</w:t>
      </w:r>
      <w:r w:rsidRPr="00D41A94">
        <w:rPr>
          <w:rFonts w:ascii="Times New Roman" w:eastAsia="Times New Roman" w:hAnsi="Times New Roman" w:cs="Times New Roman"/>
          <w:sz w:val="28"/>
          <w:szCs w:val="28"/>
          <w:lang w:eastAsia="ru-RU"/>
        </w:rPr>
        <w:t>а</w:t>
      </w:r>
      <w:r w:rsidRPr="00D41A94">
        <w:rPr>
          <w:rFonts w:ascii="Times New Roman" w:eastAsia="Times New Roman" w:hAnsi="Times New Roman" w:cs="Times New Roman"/>
          <w:sz w:val="28"/>
          <w:szCs w:val="28"/>
          <w:lang w:eastAsia="ru-RU"/>
        </w:rPr>
        <w:t>чаемых пациентам для обезболивающей терапии при оказании паллиативной медицинской помощи.</w:t>
      </w:r>
    </w:p>
    <w:p w14:paraId="4AA7A50A" w14:textId="77777777" w:rsidR="00D41A94" w:rsidRPr="00D41A94" w:rsidRDefault="00D41A94" w:rsidP="00D41A94">
      <w:pPr>
        <w:keepNext/>
        <w:widowControl w:val="0"/>
        <w:spacing w:after="0" w:line="240" w:lineRule="auto"/>
        <w:ind w:firstLine="709"/>
        <w:jc w:val="both"/>
        <w:rPr>
          <w:rFonts w:ascii="Times New Roman" w:eastAsia="Times New Roman" w:hAnsi="Times New Roman" w:cs="Times New Roman"/>
          <w:sz w:val="28"/>
          <w:szCs w:val="28"/>
          <w:lang w:eastAsia="ru-RU"/>
        </w:rPr>
      </w:pPr>
      <w:r w:rsidRPr="00D41A94">
        <w:rPr>
          <w:rFonts w:ascii="Times New Roman" w:eastAsia="Times New Roman" w:hAnsi="Times New Roman" w:cs="Times New Roman"/>
          <w:sz w:val="28"/>
          <w:szCs w:val="28"/>
          <w:lang w:eastAsia="ru-RU"/>
        </w:rPr>
        <w:t>В связи с необходимостью выполнения государственных гарантий по лекарственному обеспечению населения, социально значимым направлением является развитие сети государственных аптек с использованием ресурсов медицинских и аптечных государственных организаций.</w:t>
      </w:r>
    </w:p>
    <w:p w14:paraId="1C735138" w14:textId="77777777" w:rsidR="00D41A94" w:rsidRPr="00D41A94" w:rsidRDefault="00D41A94" w:rsidP="00D41A94">
      <w:pPr>
        <w:keepNext/>
        <w:widowControl w:val="0"/>
        <w:spacing w:after="0" w:line="240" w:lineRule="auto"/>
        <w:ind w:firstLine="709"/>
        <w:jc w:val="both"/>
        <w:rPr>
          <w:rFonts w:ascii="Times New Roman" w:eastAsia="Times New Roman" w:hAnsi="Times New Roman" w:cs="Times New Roman"/>
          <w:sz w:val="28"/>
          <w:szCs w:val="28"/>
          <w:lang w:eastAsia="ru-RU"/>
        </w:rPr>
      </w:pPr>
      <w:r w:rsidRPr="00D41A94">
        <w:rPr>
          <w:rFonts w:ascii="Times New Roman" w:eastAsia="Times New Roman" w:hAnsi="Times New Roman" w:cs="Times New Roman"/>
          <w:sz w:val="28"/>
          <w:szCs w:val="28"/>
          <w:lang w:eastAsia="ru-RU"/>
        </w:rPr>
        <w:t>Вхождение на рынок розничной торговли фармацевтической проду</w:t>
      </w:r>
      <w:r w:rsidRPr="00D41A94">
        <w:rPr>
          <w:rFonts w:ascii="Times New Roman" w:eastAsia="Times New Roman" w:hAnsi="Times New Roman" w:cs="Times New Roman"/>
          <w:sz w:val="28"/>
          <w:szCs w:val="28"/>
          <w:lang w:eastAsia="ru-RU"/>
        </w:rPr>
        <w:t>к</w:t>
      </w:r>
      <w:r w:rsidRPr="00D41A94">
        <w:rPr>
          <w:rFonts w:ascii="Times New Roman" w:eastAsia="Times New Roman" w:hAnsi="Times New Roman" w:cs="Times New Roman"/>
          <w:sz w:val="28"/>
          <w:szCs w:val="28"/>
          <w:lang w:eastAsia="ru-RU"/>
        </w:rPr>
        <w:t>цией характеризуется наличием оправданных административных барьеров, в том числе необходимостью получения лицензии до начала предпринимател</w:t>
      </w:r>
      <w:r w:rsidRPr="00D41A94">
        <w:rPr>
          <w:rFonts w:ascii="Times New Roman" w:eastAsia="Times New Roman" w:hAnsi="Times New Roman" w:cs="Times New Roman"/>
          <w:sz w:val="28"/>
          <w:szCs w:val="28"/>
          <w:lang w:eastAsia="ru-RU"/>
        </w:rPr>
        <w:t>ь</w:t>
      </w:r>
      <w:r w:rsidRPr="00D41A94">
        <w:rPr>
          <w:rFonts w:ascii="Times New Roman" w:eastAsia="Times New Roman" w:hAnsi="Times New Roman" w:cs="Times New Roman"/>
          <w:sz w:val="28"/>
          <w:szCs w:val="28"/>
          <w:lang w:eastAsia="ru-RU"/>
        </w:rPr>
        <w:t>ской деятельности, требованием к персоналу (обязательное наличие фарм</w:t>
      </w:r>
      <w:r w:rsidRPr="00D41A94">
        <w:rPr>
          <w:rFonts w:ascii="Times New Roman" w:eastAsia="Times New Roman" w:hAnsi="Times New Roman" w:cs="Times New Roman"/>
          <w:sz w:val="28"/>
          <w:szCs w:val="28"/>
          <w:lang w:eastAsia="ru-RU"/>
        </w:rPr>
        <w:t>а</w:t>
      </w:r>
      <w:r w:rsidRPr="00D41A94">
        <w:rPr>
          <w:rFonts w:ascii="Times New Roman" w:eastAsia="Times New Roman" w:hAnsi="Times New Roman" w:cs="Times New Roman"/>
          <w:sz w:val="28"/>
          <w:szCs w:val="28"/>
          <w:lang w:eastAsia="ru-RU"/>
        </w:rPr>
        <w:t>цевтического образования) и условиям хранения и отпуска товара. В этой связи городской рынок реализации лекарственных препаратов остается наиболее привлекательным для хозяйствующих субъектов, как с точки зр</w:t>
      </w:r>
      <w:r w:rsidRPr="00D41A94">
        <w:rPr>
          <w:rFonts w:ascii="Times New Roman" w:eastAsia="Times New Roman" w:hAnsi="Times New Roman" w:cs="Times New Roman"/>
          <w:sz w:val="28"/>
          <w:szCs w:val="28"/>
          <w:lang w:eastAsia="ru-RU"/>
        </w:rPr>
        <w:t>е</w:t>
      </w:r>
      <w:r w:rsidRPr="00D41A94">
        <w:rPr>
          <w:rFonts w:ascii="Times New Roman" w:eastAsia="Times New Roman" w:hAnsi="Times New Roman" w:cs="Times New Roman"/>
          <w:sz w:val="28"/>
          <w:szCs w:val="28"/>
          <w:lang w:eastAsia="ru-RU"/>
        </w:rPr>
        <w:t>ния доступа предпринимателей к необходимым ресурсам (кадрам, оборуд</w:t>
      </w:r>
      <w:r w:rsidRPr="00D41A94">
        <w:rPr>
          <w:rFonts w:ascii="Times New Roman" w:eastAsia="Times New Roman" w:hAnsi="Times New Roman" w:cs="Times New Roman"/>
          <w:sz w:val="28"/>
          <w:szCs w:val="28"/>
          <w:lang w:eastAsia="ru-RU"/>
        </w:rPr>
        <w:t>о</w:t>
      </w:r>
      <w:r w:rsidRPr="00D41A94">
        <w:rPr>
          <w:rFonts w:ascii="Times New Roman" w:eastAsia="Times New Roman" w:hAnsi="Times New Roman" w:cs="Times New Roman"/>
          <w:sz w:val="28"/>
          <w:szCs w:val="28"/>
          <w:lang w:eastAsia="ru-RU"/>
        </w:rPr>
        <w:t xml:space="preserve">ванию), так и с позиции сроков окупаемости инвестиций, даже несмотря на высокую конкуренцию между действующими аптечными пунктами. </w:t>
      </w:r>
    </w:p>
    <w:p w14:paraId="0EFF89FE" w14:textId="77777777" w:rsidR="00D41A94" w:rsidRPr="00D41A94" w:rsidRDefault="00D41A94" w:rsidP="00D41A94">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D41A94">
        <w:rPr>
          <w:rFonts w:ascii="Times New Roman" w:hAnsi="Times New Roman" w:cs="Times New Roman"/>
          <w:sz w:val="28"/>
          <w:szCs w:val="28"/>
        </w:rPr>
        <w:t xml:space="preserve">В целом, исходя из результатов опроса, сферу розничной торговли в крае можно охарактеризовать как </w:t>
      </w:r>
      <w:proofErr w:type="spellStart"/>
      <w:r w:rsidRPr="00D41A94">
        <w:rPr>
          <w:rFonts w:ascii="Times New Roman" w:hAnsi="Times New Roman" w:cs="Times New Roman"/>
          <w:sz w:val="28"/>
          <w:szCs w:val="28"/>
        </w:rPr>
        <w:t>высококонкурентную</w:t>
      </w:r>
      <w:proofErr w:type="spellEnd"/>
      <w:r w:rsidRPr="00D41A94">
        <w:rPr>
          <w:rFonts w:ascii="Times New Roman" w:hAnsi="Times New Roman" w:cs="Times New Roman"/>
          <w:sz w:val="28"/>
          <w:szCs w:val="28"/>
        </w:rPr>
        <w:t xml:space="preserve"> с большим колич</w:t>
      </w:r>
      <w:r w:rsidRPr="00D41A94">
        <w:rPr>
          <w:rFonts w:ascii="Times New Roman" w:hAnsi="Times New Roman" w:cs="Times New Roman"/>
          <w:sz w:val="28"/>
          <w:szCs w:val="28"/>
        </w:rPr>
        <w:t>е</w:t>
      </w:r>
      <w:r w:rsidRPr="00D41A94">
        <w:rPr>
          <w:rFonts w:ascii="Times New Roman" w:hAnsi="Times New Roman" w:cs="Times New Roman"/>
          <w:sz w:val="28"/>
          <w:szCs w:val="28"/>
        </w:rPr>
        <w:t>ством участников, подавляющее большинство которых являются представ</w:t>
      </w:r>
      <w:r w:rsidRPr="00D41A94">
        <w:rPr>
          <w:rFonts w:ascii="Times New Roman" w:hAnsi="Times New Roman" w:cs="Times New Roman"/>
          <w:sz w:val="28"/>
          <w:szCs w:val="28"/>
        </w:rPr>
        <w:t>и</w:t>
      </w:r>
      <w:r w:rsidRPr="00D41A94">
        <w:rPr>
          <w:rFonts w:ascii="Times New Roman" w:hAnsi="Times New Roman" w:cs="Times New Roman"/>
          <w:sz w:val="28"/>
          <w:szCs w:val="28"/>
        </w:rPr>
        <w:t>телями малого бизнеса. Доминирующего положения со стороны торговых предприятий и дефицита их предложений на рынке розничной торговли в</w:t>
      </w:r>
      <w:r w:rsidRPr="00D41A94">
        <w:rPr>
          <w:rFonts w:ascii="Times New Roman" w:hAnsi="Times New Roman" w:cs="Times New Roman"/>
          <w:sz w:val="28"/>
          <w:szCs w:val="28"/>
        </w:rPr>
        <w:t>ы</w:t>
      </w:r>
      <w:r w:rsidRPr="00D41A94">
        <w:rPr>
          <w:rFonts w:ascii="Times New Roman" w:hAnsi="Times New Roman" w:cs="Times New Roman"/>
          <w:sz w:val="28"/>
          <w:szCs w:val="28"/>
        </w:rPr>
        <w:t>явлено не было.</w:t>
      </w:r>
    </w:p>
    <w:p w14:paraId="3CBAEBAF" w14:textId="77777777" w:rsidR="008C724B" w:rsidRPr="00CF5813" w:rsidRDefault="008C724B" w:rsidP="008C724B">
      <w:pPr>
        <w:pStyle w:val="3"/>
        <w:spacing w:before="240" w:after="240" w:line="240" w:lineRule="auto"/>
        <w:ind w:firstLine="709"/>
        <w:jc w:val="both"/>
        <w:rPr>
          <w:rFonts w:ascii="Times New Roman" w:hAnsi="Times New Roman" w:cs="Times New Roman"/>
          <w:color w:val="auto"/>
          <w:sz w:val="28"/>
          <w:szCs w:val="28"/>
        </w:rPr>
      </w:pPr>
      <w:r w:rsidRPr="00CF5813">
        <w:rPr>
          <w:rFonts w:ascii="Times New Roman" w:hAnsi="Times New Roman" w:cs="Times New Roman"/>
          <w:color w:val="auto"/>
          <w:sz w:val="28"/>
          <w:szCs w:val="28"/>
        </w:rPr>
        <w:t>2.4.3. Мониторинг состояния и развития конкурентной среды на рынке услуг перевозок пассажиров наземным транспортом</w:t>
      </w:r>
    </w:p>
    <w:p w14:paraId="69F06B85" w14:textId="77777777" w:rsidR="008C724B" w:rsidRPr="00947769" w:rsidRDefault="008C724B" w:rsidP="008C724B">
      <w:pPr>
        <w:spacing w:after="0" w:line="240" w:lineRule="auto"/>
        <w:ind w:firstLine="709"/>
        <w:jc w:val="both"/>
        <w:rPr>
          <w:rFonts w:ascii="Times New Roman" w:hAnsi="Times New Roman" w:cs="Times New Roman"/>
          <w:color w:val="000000" w:themeColor="text1"/>
          <w:sz w:val="28"/>
          <w:szCs w:val="28"/>
        </w:rPr>
      </w:pPr>
      <w:r w:rsidRPr="00947769">
        <w:rPr>
          <w:rFonts w:ascii="Times New Roman" w:hAnsi="Times New Roman" w:cs="Times New Roman"/>
          <w:color w:val="000000" w:themeColor="text1"/>
          <w:sz w:val="28"/>
          <w:szCs w:val="28"/>
        </w:rPr>
        <w:t>В Алтайском крае рынок услуг перевозок пассажиров наземным тран</w:t>
      </w:r>
      <w:r w:rsidRPr="00947769">
        <w:rPr>
          <w:rFonts w:ascii="Times New Roman" w:hAnsi="Times New Roman" w:cs="Times New Roman"/>
          <w:color w:val="000000" w:themeColor="text1"/>
          <w:sz w:val="28"/>
          <w:szCs w:val="28"/>
        </w:rPr>
        <w:t>с</w:t>
      </w:r>
      <w:r w:rsidRPr="00947769">
        <w:rPr>
          <w:rFonts w:ascii="Times New Roman" w:hAnsi="Times New Roman" w:cs="Times New Roman"/>
          <w:color w:val="000000" w:themeColor="text1"/>
          <w:sz w:val="28"/>
          <w:szCs w:val="28"/>
        </w:rPr>
        <w:t xml:space="preserve">портом представлен автотранспортом на маршрутах регулярного сообщения, железнодорожным пассажирским транспортом и такси. </w:t>
      </w:r>
      <w:r w:rsidRPr="00947769">
        <w:rPr>
          <w:rFonts w:ascii="Times New Roman" w:hAnsi="Times New Roman" w:cs="Times New Roman"/>
          <w:color w:val="000000"/>
          <w:sz w:val="28"/>
          <w:szCs w:val="28"/>
        </w:rPr>
        <w:t>Основной объём в</w:t>
      </w:r>
      <w:r w:rsidRPr="00947769">
        <w:rPr>
          <w:rFonts w:ascii="Times New Roman" w:hAnsi="Times New Roman" w:cs="Times New Roman"/>
          <w:color w:val="000000"/>
          <w:sz w:val="28"/>
          <w:szCs w:val="28"/>
        </w:rPr>
        <w:t>ы</w:t>
      </w:r>
      <w:r w:rsidRPr="00947769">
        <w:rPr>
          <w:rFonts w:ascii="Times New Roman" w:hAnsi="Times New Roman" w:cs="Times New Roman"/>
          <w:color w:val="000000"/>
          <w:sz w:val="28"/>
          <w:szCs w:val="28"/>
        </w:rPr>
        <w:t>полняемых перевозок осуществляется автомобильным транспортом, в связи с чем</w:t>
      </w:r>
      <w:r>
        <w:rPr>
          <w:rFonts w:ascii="Times New Roman" w:hAnsi="Times New Roman" w:cs="Times New Roman"/>
          <w:color w:val="000000"/>
          <w:sz w:val="28"/>
          <w:szCs w:val="28"/>
        </w:rPr>
        <w:t>,</w:t>
      </w:r>
      <w:r w:rsidRPr="00947769">
        <w:rPr>
          <w:rFonts w:ascii="Times New Roman" w:hAnsi="Times New Roman" w:cs="Times New Roman"/>
          <w:color w:val="000000"/>
          <w:sz w:val="28"/>
          <w:szCs w:val="28"/>
        </w:rPr>
        <w:t xml:space="preserve"> </w:t>
      </w:r>
      <w:r w:rsidRPr="00947769">
        <w:rPr>
          <w:rFonts w:ascii="Times New Roman" w:hAnsi="Times New Roman" w:cs="Times New Roman"/>
          <w:color w:val="000000" w:themeColor="text1"/>
          <w:sz w:val="28"/>
          <w:szCs w:val="28"/>
        </w:rPr>
        <w:t>развитие конкуренции на рынке услуг по перевозке пассажиров авт</w:t>
      </w:r>
      <w:r w:rsidRPr="00947769">
        <w:rPr>
          <w:rFonts w:ascii="Times New Roman" w:hAnsi="Times New Roman" w:cs="Times New Roman"/>
          <w:color w:val="000000" w:themeColor="text1"/>
          <w:sz w:val="28"/>
          <w:szCs w:val="28"/>
        </w:rPr>
        <w:t>о</w:t>
      </w:r>
      <w:r w:rsidRPr="00947769">
        <w:rPr>
          <w:rFonts w:ascii="Times New Roman" w:hAnsi="Times New Roman" w:cs="Times New Roman"/>
          <w:color w:val="000000" w:themeColor="text1"/>
          <w:sz w:val="28"/>
          <w:szCs w:val="28"/>
        </w:rPr>
        <w:t>бусными маршрутами для региона является наиболее актуальным и социал</w:t>
      </w:r>
      <w:r w:rsidRPr="00947769">
        <w:rPr>
          <w:rFonts w:ascii="Times New Roman" w:hAnsi="Times New Roman" w:cs="Times New Roman"/>
          <w:color w:val="000000" w:themeColor="text1"/>
          <w:sz w:val="28"/>
          <w:szCs w:val="28"/>
        </w:rPr>
        <w:t>ь</w:t>
      </w:r>
      <w:r w:rsidRPr="00947769">
        <w:rPr>
          <w:rFonts w:ascii="Times New Roman" w:hAnsi="Times New Roman" w:cs="Times New Roman"/>
          <w:color w:val="000000" w:themeColor="text1"/>
          <w:sz w:val="28"/>
          <w:szCs w:val="28"/>
        </w:rPr>
        <w:t xml:space="preserve">но значимым. </w:t>
      </w:r>
    </w:p>
    <w:p w14:paraId="4759AA14" w14:textId="77777777" w:rsidR="008C724B" w:rsidRPr="00947769" w:rsidRDefault="008C724B" w:rsidP="008C724B">
      <w:pPr>
        <w:spacing w:after="0" w:line="240" w:lineRule="auto"/>
        <w:ind w:firstLine="709"/>
        <w:jc w:val="both"/>
        <w:rPr>
          <w:rFonts w:ascii="Times New Roman" w:hAnsi="Times New Roman" w:cs="Times New Roman"/>
          <w:sz w:val="28"/>
          <w:szCs w:val="28"/>
        </w:rPr>
      </w:pPr>
      <w:r w:rsidRPr="00947769">
        <w:rPr>
          <w:rFonts w:ascii="Times New Roman" w:hAnsi="Times New Roman" w:cs="Times New Roman"/>
          <w:sz w:val="28"/>
          <w:szCs w:val="28"/>
        </w:rPr>
        <w:t>Автомобильный пассажирский транспорт стабильно работает в горо</w:t>
      </w:r>
      <w:r w:rsidRPr="00947769">
        <w:rPr>
          <w:rFonts w:ascii="Times New Roman" w:hAnsi="Times New Roman" w:cs="Times New Roman"/>
          <w:sz w:val="28"/>
          <w:szCs w:val="28"/>
        </w:rPr>
        <w:t>д</w:t>
      </w:r>
      <w:r w:rsidRPr="00947769">
        <w:rPr>
          <w:rFonts w:ascii="Times New Roman" w:hAnsi="Times New Roman" w:cs="Times New Roman"/>
          <w:sz w:val="28"/>
          <w:szCs w:val="28"/>
        </w:rPr>
        <w:t xml:space="preserve">ском, пригородном и междугородном сообщениях. </w:t>
      </w:r>
      <w:r w:rsidRPr="00947769">
        <w:rPr>
          <w:rFonts w:ascii="Times New Roman" w:hAnsi="Times New Roman" w:cs="Times New Roman"/>
          <w:color w:val="000000" w:themeColor="text1"/>
          <w:sz w:val="28"/>
          <w:szCs w:val="28"/>
        </w:rPr>
        <w:t xml:space="preserve">Перевозка пассажиров </w:t>
      </w:r>
      <w:r w:rsidRPr="00947769">
        <w:rPr>
          <w:rFonts w:ascii="Times New Roman" w:hAnsi="Times New Roman" w:cs="Times New Roman"/>
          <w:color w:val="000000" w:themeColor="text1"/>
          <w:sz w:val="28"/>
          <w:szCs w:val="28"/>
        </w:rPr>
        <w:lastRenderedPageBreak/>
        <w:t>осуществляется автобусами малой, средней и большой вместимости, в зав</w:t>
      </w:r>
      <w:r w:rsidRPr="00947769">
        <w:rPr>
          <w:rFonts w:ascii="Times New Roman" w:hAnsi="Times New Roman" w:cs="Times New Roman"/>
          <w:color w:val="000000" w:themeColor="text1"/>
          <w:sz w:val="28"/>
          <w:szCs w:val="28"/>
        </w:rPr>
        <w:t>и</w:t>
      </w:r>
      <w:r w:rsidRPr="00947769">
        <w:rPr>
          <w:rFonts w:ascii="Times New Roman" w:hAnsi="Times New Roman" w:cs="Times New Roman"/>
          <w:color w:val="000000" w:themeColor="text1"/>
          <w:sz w:val="28"/>
          <w:szCs w:val="28"/>
        </w:rPr>
        <w:t>симости от интенсивности пассажиропотока.</w:t>
      </w:r>
    </w:p>
    <w:p w14:paraId="55DE9629" w14:textId="77777777" w:rsidR="008C724B" w:rsidRPr="00947769" w:rsidRDefault="008C724B" w:rsidP="008C724B">
      <w:pPr>
        <w:spacing w:after="0" w:line="240" w:lineRule="auto"/>
        <w:ind w:left="1" w:firstLine="708"/>
        <w:jc w:val="both"/>
        <w:rPr>
          <w:rFonts w:ascii="Times New Roman" w:hAnsi="Times New Roman" w:cs="Times New Roman"/>
          <w:color w:val="000000" w:themeColor="text1"/>
          <w:sz w:val="28"/>
          <w:szCs w:val="28"/>
        </w:rPr>
      </w:pPr>
      <w:r w:rsidRPr="00947769">
        <w:rPr>
          <w:rFonts w:ascii="Times New Roman" w:hAnsi="Times New Roman" w:cs="Times New Roman"/>
          <w:color w:val="000000" w:themeColor="text1"/>
          <w:sz w:val="28"/>
          <w:szCs w:val="28"/>
        </w:rPr>
        <w:t>В соответствии с законодательством привлечение субъектов предпр</w:t>
      </w:r>
      <w:r w:rsidRPr="00947769">
        <w:rPr>
          <w:rFonts w:ascii="Times New Roman" w:hAnsi="Times New Roman" w:cs="Times New Roman"/>
          <w:color w:val="000000" w:themeColor="text1"/>
          <w:sz w:val="28"/>
          <w:szCs w:val="28"/>
        </w:rPr>
        <w:t>и</w:t>
      </w:r>
      <w:r w:rsidRPr="00947769">
        <w:rPr>
          <w:rFonts w:ascii="Times New Roman" w:hAnsi="Times New Roman" w:cs="Times New Roman"/>
          <w:color w:val="000000" w:themeColor="text1"/>
          <w:sz w:val="28"/>
          <w:szCs w:val="28"/>
        </w:rPr>
        <w:t>нимательской деятельности к регулярным перевозкам по маршрутам межм</w:t>
      </w:r>
      <w:r w:rsidRPr="00947769">
        <w:rPr>
          <w:rFonts w:ascii="Times New Roman" w:hAnsi="Times New Roman" w:cs="Times New Roman"/>
          <w:color w:val="000000" w:themeColor="text1"/>
          <w:sz w:val="28"/>
          <w:szCs w:val="28"/>
        </w:rPr>
        <w:t>у</w:t>
      </w:r>
      <w:r w:rsidRPr="00947769">
        <w:rPr>
          <w:rFonts w:ascii="Times New Roman" w:hAnsi="Times New Roman" w:cs="Times New Roman"/>
          <w:color w:val="000000" w:themeColor="text1"/>
          <w:sz w:val="28"/>
          <w:szCs w:val="28"/>
        </w:rPr>
        <w:t>ниципального сообщения осуществляется на конкурсной основе, что позв</w:t>
      </w:r>
      <w:r w:rsidRPr="00947769">
        <w:rPr>
          <w:rFonts w:ascii="Times New Roman" w:hAnsi="Times New Roman" w:cs="Times New Roman"/>
          <w:color w:val="000000" w:themeColor="text1"/>
          <w:sz w:val="28"/>
          <w:szCs w:val="28"/>
        </w:rPr>
        <w:t>о</w:t>
      </w:r>
      <w:r w:rsidRPr="00947769">
        <w:rPr>
          <w:rFonts w:ascii="Times New Roman" w:hAnsi="Times New Roman" w:cs="Times New Roman"/>
          <w:color w:val="000000" w:themeColor="text1"/>
          <w:sz w:val="28"/>
          <w:szCs w:val="28"/>
        </w:rPr>
        <w:t xml:space="preserve">ляет обеспечить безопасность и приемлемый уровень качества транспортного обслуживания населения. </w:t>
      </w:r>
    </w:p>
    <w:p w14:paraId="57337504" w14:textId="77777777" w:rsidR="008C724B" w:rsidRPr="008E6C01" w:rsidRDefault="008C724B" w:rsidP="008C724B">
      <w:pPr>
        <w:spacing w:after="0" w:line="240" w:lineRule="auto"/>
        <w:ind w:firstLine="708"/>
        <w:jc w:val="both"/>
        <w:rPr>
          <w:rFonts w:ascii="Times New Roman" w:hAnsi="Times New Roman" w:cs="Times New Roman"/>
          <w:color w:val="000000" w:themeColor="text1"/>
          <w:sz w:val="28"/>
          <w:szCs w:val="28"/>
        </w:rPr>
      </w:pPr>
      <w:r w:rsidRPr="008E6C01">
        <w:rPr>
          <w:rFonts w:ascii="Times New Roman" w:hAnsi="Times New Roman" w:cs="Times New Roman"/>
          <w:color w:val="000000" w:themeColor="text1"/>
          <w:sz w:val="28"/>
          <w:szCs w:val="28"/>
        </w:rPr>
        <w:t>По состоянию на 01.01.2019 услуги по перевозке пассажиров и багажа автомобильным транспортом общего пользования на межмуниципальных маршрутах регулярных перевозок на территории Алтайского края оказыв</w:t>
      </w:r>
      <w:r w:rsidRPr="008E6C01">
        <w:rPr>
          <w:rFonts w:ascii="Times New Roman" w:hAnsi="Times New Roman" w:cs="Times New Roman"/>
          <w:color w:val="000000" w:themeColor="text1"/>
          <w:sz w:val="28"/>
          <w:szCs w:val="28"/>
        </w:rPr>
        <w:t>а</w:t>
      </w:r>
      <w:r w:rsidRPr="008E6C01">
        <w:rPr>
          <w:rFonts w:ascii="Times New Roman" w:hAnsi="Times New Roman" w:cs="Times New Roman"/>
          <w:color w:val="000000" w:themeColor="text1"/>
          <w:sz w:val="28"/>
          <w:szCs w:val="28"/>
        </w:rPr>
        <w:t>ются 115 автоперевозчиками (автопредприятиями), из них 10 муниципал</w:t>
      </w:r>
      <w:r w:rsidRPr="008E6C01">
        <w:rPr>
          <w:rFonts w:ascii="Times New Roman" w:hAnsi="Times New Roman" w:cs="Times New Roman"/>
          <w:color w:val="000000" w:themeColor="text1"/>
          <w:sz w:val="28"/>
          <w:szCs w:val="28"/>
        </w:rPr>
        <w:t>ь</w:t>
      </w:r>
      <w:r w:rsidRPr="008E6C01">
        <w:rPr>
          <w:rFonts w:ascii="Times New Roman" w:hAnsi="Times New Roman" w:cs="Times New Roman"/>
          <w:color w:val="000000" w:themeColor="text1"/>
          <w:sz w:val="28"/>
          <w:szCs w:val="28"/>
        </w:rPr>
        <w:t>ных. Доля негосударственных (немуниципальных) перевозчиков на межм</w:t>
      </w:r>
      <w:r w:rsidRPr="008E6C01">
        <w:rPr>
          <w:rFonts w:ascii="Times New Roman" w:hAnsi="Times New Roman" w:cs="Times New Roman"/>
          <w:color w:val="000000" w:themeColor="text1"/>
          <w:sz w:val="28"/>
          <w:szCs w:val="28"/>
        </w:rPr>
        <w:t>у</w:t>
      </w:r>
      <w:r w:rsidRPr="008E6C01">
        <w:rPr>
          <w:rFonts w:ascii="Times New Roman" w:hAnsi="Times New Roman" w:cs="Times New Roman"/>
          <w:color w:val="000000" w:themeColor="text1"/>
          <w:sz w:val="28"/>
          <w:szCs w:val="28"/>
        </w:rPr>
        <w:t xml:space="preserve">ниципальных маршрутах регулярных перевозок составляет 91%. </w:t>
      </w:r>
    </w:p>
    <w:p w14:paraId="6C1CF749" w14:textId="77777777" w:rsidR="008C724B" w:rsidRPr="00245BC0" w:rsidRDefault="008C724B" w:rsidP="008C724B">
      <w:pPr>
        <w:spacing w:after="0" w:line="240" w:lineRule="auto"/>
        <w:ind w:firstLine="708"/>
        <w:jc w:val="both"/>
        <w:rPr>
          <w:rFonts w:ascii="Times New Roman" w:hAnsi="Times New Roman" w:cs="Times New Roman"/>
          <w:color w:val="000000" w:themeColor="text1"/>
          <w:sz w:val="28"/>
          <w:szCs w:val="28"/>
        </w:rPr>
      </w:pPr>
      <w:r w:rsidRPr="00245BC0">
        <w:rPr>
          <w:rFonts w:ascii="Times New Roman" w:hAnsi="Times New Roman" w:cs="Times New Roman"/>
          <w:color w:val="000000" w:themeColor="text1"/>
          <w:sz w:val="28"/>
          <w:szCs w:val="28"/>
        </w:rPr>
        <w:t>Всего в крае функционирует 214 межмуниципальных маршрутов рег</w:t>
      </w:r>
      <w:r w:rsidRPr="00245BC0">
        <w:rPr>
          <w:rFonts w:ascii="Times New Roman" w:hAnsi="Times New Roman" w:cs="Times New Roman"/>
          <w:color w:val="000000" w:themeColor="text1"/>
          <w:sz w:val="28"/>
          <w:szCs w:val="28"/>
        </w:rPr>
        <w:t>у</w:t>
      </w:r>
      <w:r w:rsidRPr="00245BC0">
        <w:rPr>
          <w:rFonts w:ascii="Times New Roman" w:hAnsi="Times New Roman" w:cs="Times New Roman"/>
          <w:color w:val="000000" w:themeColor="text1"/>
          <w:sz w:val="28"/>
          <w:szCs w:val="28"/>
        </w:rPr>
        <w:t xml:space="preserve">лярных перевозок, </w:t>
      </w:r>
      <w:r>
        <w:rPr>
          <w:rFonts w:ascii="Times New Roman" w:hAnsi="Times New Roman" w:cs="Times New Roman"/>
          <w:color w:val="000000" w:themeColor="text1"/>
          <w:sz w:val="28"/>
          <w:szCs w:val="28"/>
        </w:rPr>
        <w:t xml:space="preserve">из них только </w:t>
      </w:r>
      <w:r w:rsidRPr="009C02C1">
        <w:rPr>
          <w:rFonts w:ascii="Times New Roman" w:hAnsi="Times New Roman" w:cs="Times New Roman"/>
          <w:color w:val="000000" w:themeColor="text1"/>
          <w:sz w:val="28"/>
          <w:szCs w:val="28"/>
        </w:rPr>
        <w:t>по 25 работают муниципальные</w:t>
      </w:r>
      <w:r>
        <w:rPr>
          <w:rFonts w:ascii="Times New Roman" w:hAnsi="Times New Roman" w:cs="Times New Roman"/>
          <w:color w:val="000000" w:themeColor="text1"/>
          <w:sz w:val="28"/>
          <w:szCs w:val="28"/>
        </w:rPr>
        <w:t xml:space="preserve"> </w:t>
      </w:r>
      <w:r w:rsidRPr="009C02C1">
        <w:rPr>
          <w:rFonts w:ascii="Times New Roman" w:hAnsi="Times New Roman" w:cs="Times New Roman"/>
          <w:color w:val="000000" w:themeColor="text1"/>
          <w:sz w:val="28"/>
          <w:szCs w:val="28"/>
        </w:rPr>
        <w:t>автопре</w:t>
      </w:r>
      <w:r w:rsidRPr="009C02C1">
        <w:rPr>
          <w:rFonts w:ascii="Times New Roman" w:hAnsi="Times New Roman" w:cs="Times New Roman"/>
          <w:color w:val="000000" w:themeColor="text1"/>
          <w:sz w:val="28"/>
          <w:szCs w:val="28"/>
        </w:rPr>
        <w:t>д</w:t>
      </w:r>
      <w:r w:rsidRPr="009C02C1">
        <w:rPr>
          <w:rFonts w:ascii="Times New Roman" w:hAnsi="Times New Roman" w:cs="Times New Roman"/>
          <w:color w:val="000000" w:themeColor="text1"/>
          <w:sz w:val="28"/>
          <w:szCs w:val="28"/>
        </w:rPr>
        <w:t>приятия.</w:t>
      </w:r>
      <w:r>
        <w:rPr>
          <w:rFonts w:ascii="Times New Roman" w:hAnsi="Times New Roman" w:cs="Times New Roman"/>
          <w:color w:val="000000" w:themeColor="text1"/>
          <w:sz w:val="28"/>
          <w:szCs w:val="28"/>
        </w:rPr>
        <w:t xml:space="preserve"> </w:t>
      </w:r>
      <w:r w:rsidRPr="00305BF8">
        <w:rPr>
          <w:rFonts w:ascii="Times New Roman" w:hAnsi="Times New Roman" w:cs="Times New Roman"/>
          <w:color w:val="000000" w:themeColor="text1"/>
          <w:sz w:val="28"/>
          <w:szCs w:val="28"/>
        </w:rPr>
        <w:t>Доля рейсов по межмуниципальным</w:t>
      </w:r>
      <w:r>
        <w:rPr>
          <w:rFonts w:ascii="Times New Roman" w:hAnsi="Times New Roman" w:cs="Times New Roman"/>
          <w:color w:val="000000" w:themeColor="text1"/>
          <w:sz w:val="28"/>
          <w:szCs w:val="28"/>
        </w:rPr>
        <w:t xml:space="preserve"> </w:t>
      </w:r>
      <w:r w:rsidRPr="00305BF8">
        <w:rPr>
          <w:rFonts w:ascii="Times New Roman" w:hAnsi="Times New Roman" w:cs="Times New Roman"/>
          <w:color w:val="000000" w:themeColor="text1"/>
          <w:sz w:val="28"/>
          <w:szCs w:val="28"/>
        </w:rPr>
        <w:t>маршрутам регулярных пер</w:t>
      </w:r>
      <w:r w:rsidRPr="00305BF8">
        <w:rPr>
          <w:rFonts w:ascii="Times New Roman" w:hAnsi="Times New Roman" w:cs="Times New Roman"/>
          <w:color w:val="000000" w:themeColor="text1"/>
          <w:sz w:val="28"/>
          <w:szCs w:val="28"/>
        </w:rPr>
        <w:t>е</w:t>
      </w:r>
      <w:r w:rsidRPr="00305BF8">
        <w:rPr>
          <w:rFonts w:ascii="Times New Roman" w:hAnsi="Times New Roman" w:cs="Times New Roman"/>
          <w:color w:val="000000" w:themeColor="text1"/>
          <w:sz w:val="28"/>
          <w:szCs w:val="28"/>
        </w:rPr>
        <w:t>возок</w:t>
      </w:r>
      <w:r>
        <w:rPr>
          <w:rFonts w:ascii="Times New Roman" w:hAnsi="Times New Roman" w:cs="Times New Roman"/>
          <w:color w:val="000000" w:themeColor="text1"/>
          <w:sz w:val="28"/>
          <w:szCs w:val="28"/>
        </w:rPr>
        <w:t xml:space="preserve"> пассажиров наземным транспортом, </w:t>
      </w:r>
      <w:r w:rsidRPr="00305BF8">
        <w:rPr>
          <w:rFonts w:ascii="Times New Roman" w:hAnsi="Times New Roman" w:cs="Times New Roman"/>
          <w:color w:val="000000" w:themeColor="text1"/>
          <w:sz w:val="28"/>
          <w:szCs w:val="28"/>
        </w:rPr>
        <w:t>осуществляемых</w:t>
      </w:r>
      <w:r>
        <w:rPr>
          <w:rFonts w:ascii="Times New Roman" w:hAnsi="Times New Roman" w:cs="Times New Roman"/>
          <w:color w:val="000000" w:themeColor="text1"/>
          <w:sz w:val="28"/>
          <w:szCs w:val="28"/>
        </w:rPr>
        <w:t xml:space="preserve"> </w:t>
      </w:r>
      <w:r w:rsidRPr="00305BF8">
        <w:rPr>
          <w:rFonts w:ascii="Times New Roman" w:hAnsi="Times New Roman" w:cs="Times New Roman"/>
          <w:color w:val="000000" w:themeColor="text1"/>
          <w:sz w:val="28"/>
          <w:szCs w:val="28"/>
        </w:rPr>
        <w:t>негосударстве</w:t>
      </w:r>
      <w:r w:rsidRPr="00305BF8">
        <w:rPr>
          <w:rFonts w:ascii="Times New Roman" w:hAnsi="Times New Roman" w:cs="Times New Roman"/>
          <w:color w:val="000000" w:themeColor="text1"/>
          <w:sz w:val="28"/>
          <w:szCs w:val="28"/>
        </w:rPr>
        <w:t>н</w:t>
      </w:r>
      <w:r w:rsidRPr="00305BF8">
        <w:rPr>
          <w:rFonts w:ascii="Times New Roman" w:hAnsi="Times New Roman" w:cs="Times New Roman"/>
          <w:color w:val="000000" w:themeColor="text1"/>
          <w:sz w:val="28"/>
          <w:szCs w:val="28"/>
        </w:rPr>
        <w:t>ными</w:t>
      </w:r>
      <w:r>
        <w:rPr>
          <w:rFonts w:ascii="Times New Roman" w:hAnsi="Times New Roman" w:cs="Times New Roman"/>
          <w:color w:val="000000" w:themeColor="text1"/>
          <w:sz w:val="28"/>
          <w:szCs w:val="28"/>
        </w:rPr>
        <w:t xml:space="preserve"> </w:t>
      </w:r>
      <w:r w:rsidRPr="00305BF8">
        <w:rPr>
          <w:rFonts w:ascii="Times New Roman" w:hAnsi="Times New Roman" w:cs="Times New Roman"/>
          <w:color w:val="000000" w:themeColor="text1"/>
          <w:sz w:val="28"/>
          <w:szCs w:val="28"/>
        </w:rPr>
        <w:t>(немуниципальными)</w:t>
      </w:r>
      <w:r>
        <w:rPr>
          <w:rFonts w:ascii="Times New Roman" w:hAnsi="Times New Roman" w:cs="Times New Roman"/>
          <w:color w:val="000000" w:themeColor="text1"/>
          <w:sz w:val="28"/>
          <w:szCs w:val="28"/>
        </w:rPr>
        <w:t xml:space="preserve"> </w:t>
      </w:r>
      <w:r w:rsidRPr="00305BF8">
        <w:rPr>
          <w:rFonts w:ascii="Times New Roman" w:hAnsi="Times New Roman" w:cs="Times New Roman"/>
          <w:color w:val="000000" w:themeColor="text1"/>
          <w:sz w:val="28"/>
          <w:szCs w:val="28"/>
        </w:rPr>
        <w:t>перевозчиками</w:t>
      </w:r>
      <w:r>
        <w:rPr>
          <w:rFonts w:ascii="Times New Roman" w:hAnsi="Times New Roman" w:cs="Times New Roman"/>
          <w:color w:val="000000" w:themeColor="text1"/>
          <w:sz w:val="28"/>
          <w:szCs w:val="28"/>
        </w:rPr>
        <w:t>,</w:t>
      </w:r>
      <w:r w:rsidRPr="00305BF8">
        <w:rPr>
          <w:rFonts w:ascii="Times New Roman" w:hAnsi="Times New Roman" w:cs="Times New Roman"/>
          <w:color w:val="000000" w:themeColor="text1"/>
          <w:sz w:val="28"/>
          <w:szCs w:val="28"/>
        </w:rPr>
        <w:t xml:space="preserve"> в</w:t>
      </w:r>
      <w:r>
        <w:rPr>
          <w:rFonts w:ascii="Times New Roman" w:hAnsi="Times New Roman" w:cs="Times New Roman"/>
          <w:color w:val="000000" w:themeColor="text1"/>
          <w:sz w:val="28"/>
          <w:szCs w:val="28"/>
        </w:rPr>
        <w:t xml:space="preserve"> </w:t>
      </w:r>
      <w:r w:rsidRPr="00305BF8">
        <w:rPr>
          <w:rFonts w:ascii="Times New Roman" w:hAnsi="Times New Roman" w:cs="Times New Roman"/>
          <w:color w:val="000000" w:themeColor="text1"/>
          <w:sz w:val="28"/>
          <w:szCs w:val="28"/>
        </w:rPr>
        <w:t>общем количестве рейсов по межмуниципальным</w:t>
      </w:r>
      <w:r>
        <w:rPr>
          <w:rFonts w:ascii="Times New Roman" w:hAnsi="Times New Roman" w:cs="Times New Roman"/>
          <w:color w:val="000000" w:themeColor="text1"/>
          <w:sz w:val="28"/>
          <w:szCs w:val="28"/>
        </w:rPr>
        <w:t xml:space="preserve"> </w:t>
      </w:r>
      <w:r w:rsidRPr="00305BF8">
        <w:rPr>
          <w:rFonts w:ascii="Times New Roman" w:hAnsi="Times New Roman" w:cs="Times New Roman"/>
          <w:color w:val="000000" w:themeColor="text1"/>
          <w:sz w:val="28"/>
          <w:szCs w:val="28"/>
        </w:rPr>
        <w:t>маршрутам регулярных перевозок</w:t>
      </w:r>
      <w:r>
        <w:rPr>
          <w:rFonts w:ascii="Times New Roman" w:hAnsi="Times New Roman" w:cs="Times New Roman"/>
          <w:color w:val="000000" w:themeColor="text1"/>
          <w:sz w:val="28"/>
          <w:szCs w:val="28"/>
        </w:rPr>
        <w:t xml:space="preserve"> пассажиров назе</w:t>
      </w:r>
      <w:r>
        <w:rPr>
          <w:rFonts w:ascii="Times New Roman" w:hAnsi="Times New Roman" w:cs="Times New Roman"/>
          <w:color w:val="000000" w:themeColor="text1"/>
          <w:sz w:val="28"/>
          <w:szCs w:val="28"/>
        </w:rPr>
        <w:t>м</w:t>
      </w:r>
      <w:r>
        <w:rPr>
          <w:rFonts w:ascii="Times New Roman" w:hAnsi="Times New Roman" w:cs="Times New Roman"/>
          <w:color w:val="000000" w:themeColor="text1"/>
          <w:sz w:val="28"/>
          <w:szCs w:val="28"/>
        </w:rPr>
        <w:t>ным транспортом</w:t>
      </w:r>
      <w:r w:rsidRPr="00305BF8">
        <w:rPr>
          <w:rFonts w:ascii="Times New Roman" w:hAnsi="Times New Roman" w:cs="Times New Roman"/>
          <w:color w:val="000000" w:themeColor="text1"/>
          <w:sz w:val="28"/>
          <w:szCs w:val="28"/>
        </w:rPr>
        <w:t xml:space="preserve"> составляет 94</w:t>
      </w:r>
      <w:r>
        <w:rPr>
          <w:rFonts w:ascii="Times New Roman" w:hAnsi="Times New Roman" w:cs="Times New Roman"/>
          <w:color w:val="000000" w:themeColor="text1"/>
          <w:sz w:val="28"/>
          <w:szCs w:val="28"/>
        </w:rPr>
        <w:t> </w:t>
      </w:r>
      <w:r w:rsidRPr="00305BF8">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 xml:space="preserve"> (целевое значение «дорожной карты» по содействию развитию конкуренции в Алтайском крае достигнуто)</w:t>
      </w:r>
      <w:r w:rsidRPr="00305BF8">
        <w:rPr>
          <w:rFonts w:ascii="Times New Roman" w:hAnsi="Times New Roman" w:cs="Times New Roman"/>
          <w:color w:val="000000" w:themeColor="text1"/>
          <w:sz w:val="28"/>
          <w:szCs w:val="28"/>
        </w:rPr>
        <w:t>.</w:t>
      </w:r>
    </w:p>
    <w:p w14:paraId="2E47ADBF" w14:textId="0032ADC0" w:rsidR="008C724B" w:rsidRPr="00DB71F7" w:rsidRDefault="008C724B" w:rsidP="008C724B">
      <w:pPr>
        <w:spacing w:after="0" w:line="240" w:lineRule="auto"/>
        <w:ind w:firstLine="709"/>
        <w:jc w:val="both"/>
        <w:rPr>
          <w:rFonts w:ascii="Times New Roman" w:eastAsia="Times New Roman" w:hAnsi="Times New Roman"/>
          <w:bCs/>
          <w:color w:val="000000" w:themeColor="text1"/>
          <w:sz w:val="28"/>
          <w:szCs w:val="24"/>
          <w:lang w:eastAsia="ru-RU"/>
        </w:rPr>
      </w:pPr>
      <w:r w:rsidRPr="00DB71F7">
        <w:rPr>
          <w:rFonts w:ascii="Times New Roman" w:eastAsia="Times New Roman" w:hAnsi="Times New Roman"/>
          <w:bCs/>
          <w:color w:val="000000" w:themeColor="text1"/>
          <w:sz w:val="28"/>
          <w:szCs w:val="24"/>
          <w:lang w:eastAsia="ru-RU"/>
        </w:rPr>
        <w:t>Результаты опроса населения Алтайского края показали, что конкуре</w:t>
      </w:r>
      <w:r w:rsidRPr="00DB71F7">
        <w:rPr>
          <w:rFonts w:ascii="Times New Roman" w:eastAsia="Times New Roman" w:hAnsi="Times New Roman"/>
          <w:bCs/>
          <w:color w:val="000000" w:themeColor="text1"/>
          <w:sz w:val="28"/>
          <w:szCs w:val="24"/>
          <w:lang w:eastAsia="ru-RU"/>
        </w:rPr>
        <w:t>н</w:t>
      </w:r>
      <w:r w:rsidRPr="00DB71F7">
        <w:rPr>
          <w:rFonts w:ascii="Times New Roman" w:eastAsia="Times New Roman" w:hAnsi="Times New Roman"/>
          <w:bCs/>
          <w:color w:val="000000" w:themeColor="text1"/>
          <w:sz w:val="28"/>
          <w:szCs w:val="24"/>
          <w:lang w:eastAsia="ru-RU"/>
        </w:rPr>
        <w:t>ция в сфере оказания услуг общественного транспорта имеет потенциал р</w:t>
      </w:r>
      <w:r w:rsidRPr="00DB71F7">
        <w:rPr>
          <w:rFonts w:ascii="Times New Roman" w:eastAsia="Times New Roman" w:hAnsi="Times New Roman"/>
          <w:bCs/>
          <w:color w:val="000000" w:themeColor="text1"/>
          <w:sz w:val="28"/>
          <w:szCs w:val="24"/>
          <w:lang w:eastAsia="ru-RU"/>
        </w:rPr>
        <w:t>о</w:t>
      </w:r>
      <w:r w:rsidRPr="00DB71F7">
        <w:rPr>
          <w:rFonts w:ascii="Times New Roman" w:eastAsia="Times New Roman" w:hAnsi="Times New Roman"/>
          <w:bCs/>
          <w:color w:val="000000" w:themeColor="text1"/>
          <w:sz w:val="28"/>
          <w:szCs w:val="24"/>
          <w:lang w:eastAsia="ru-RU"/>
        </w:rPr>
        <w:t>ста. В целом по краю количеством маршрутов общественного транспорта удовлетворены 58</w:t>
      </w:r>
      <w:r w:rsidR="001F6626">
        <w:rPr>
          <w:rFonts w:ascii="Times New Roman" w:eastAsia="Times New Roman" w:hAnsi="Times New Roman"/>
          <w:bCs/>
          <w:color w:val="000000" w:themeColor="text1"/>
          <w:sz w:val="28"/>
          <w:szCs w:val="24"/>
          <w:lang w:eastAsia="ru-RU"/>
        </w:rPr>
        <w:t xml:space="preserve"> </w:t>
      </w:r>
      <w:r w:rsidRPr="00DB71F7">
        <w:rPr>
          <w:rFonts w:ascii="Times New Roman" w:eastAsia="Times New Roman" w:hAnsi="Times New Roman"/>
          <w:bCs/>
          <w:color w:val="000000" w:themeColor="text1"/>
          <w:sz w:val="28"/>
          <w:szCs w:val="24"/>
          <w:lang w:eastAsia="ru-RU"/>
        </w:rPr>
        <w:t xml:space="preserve">% респондентов. </w:t>
      </w:r>
    </w:p>
    <w:p w14:paraId="0EE14664" w14:textId="3340529A" w:rsidR="008C724B" w:rsidRPr="000812BF" w:rsidRDefault="008C724B" w:rsidP="008C724B">
      <w:pPr>
        <w:spacing w:after="0" w:line="240" w:lineRule="auto"/>
        <w:ind w:firstLine="709"/>
        <w:jc w:val="both"/>
        <w:rPr>
          <w:rFonts w:ascii="Times New Roman" w:eastAsia="Times New Roman" w:hAnsi="Times New Roman"/>
          <w:bCs/>
          <w:color w:val="000000" w:themeColor="text1"/>
          <w:sz w:val="28"/>
          <w:szCs w:val="24"/>
          <w:lang w:eastAsia="ru-RU"/>
        </w:rPr>
      </w:pPr>
      <w:r w:rsidRPr="000812BF">
        <w:rPr>
          <w:rFonts w:ascii="Times New Roman" w:eastAsia="Times New Roman" w:hAnsi="Times New Roman"/>
          <w:bCs/>
          <w:color w:val="000000" w:themeColor="text1"/>
          <w:sz w:val="28"/>
          <w:szCs w:val="24"/>
          <w:lang w:eastAsia="ru-RU"/>
        </w:rPr>
        <w:t xml:space="preserve">По оценкам опрошенных конкуренция перевозчиков характерна для более крупных городов, так как здесь больше способов доехать до пункта назначения </w:t>
      </w:r>
      <w:r w:rsidR="00F25365">
        <w:rPr>
          <w:rFonts w:ascii="Times New Roman" w:eastAsia="Times New Roman" w:hAnsi="Times New Roman"/>
          <w:bCs/>
          <w:color w:val="000000" w:themeColor="text1"/>
          <w:sz w:val="28"/>
          <w:szCs w:val="24"/>
          <w:lang w:eastAsia="ru-RU"/>
        </w:rPr>
        <w:t>разными маршрутами следования. В</w:t>
      </w:r>
      <w:r w:rsidRPr="000812BF">
        <w:rPr>
          <w:rFonts w:ascii="Times New Roman" w:eastAsia="Times New Roman" w:hAnsi="Times New Roman"/>
          <w:bCs/>
          <w:color w:val="000000" w:themeColor="text1"/>
          <w:sz w:val="28"/>
          <w:szCs w:val="24"/>
          <w:lang w:eastAsia="ru-RU"/>
        </w:rPr>
        <w:t xml:space="preserve"> малонаселенных селах о</w:t>
      </w:r>
      <w:r w:rsidRPr="000812BF">
        <w:rPr>
          <w:rFonts w:ascii="Times New Roman" w:eastAsia="Times New Roman" w:hAnsi="Times New Roman"/>
          <w:bCs/>
          <w:color w:val="000000" w:themeColor="text1"/>
          <w:sz w:val="28"/>
          <w:szCs w:val="24"/>
          <w:lang w:eastAsia="ru-RU"/>
        </w:rPr>
        <w:t>б</w:t>
      </w:r>
      <w:r w:rsidRPr="000812BF">
        <w:rPr>
          <w:rFonts w:ascii="Times New Roman" w:eastAsia="Times New Roman" w:hAnsi="Times New Roman"/>
          <w:bCs/>
          <w:color w:val="000000" w:themeColor="text1"/>
          <w:sz w:val="28"/>
          <w:szCs w:val="24"/>
          <w:lang w:eastAsia="ru-RU"/>
        </w:rPr>
        <w:t>щественный транспорт практически отсутствует и представлен в основном междугородним сегментом, а внутри села при необходимости жители приб</w:t>
      </w:r>
      <w:r w:rsidRPr="000812BF">
        <w:rPr>
          <w:rFonts w:ascii="Times New Roman" w:eastAsia="Times New Roman" w:hAnsi="Times New Roman"/>
          <w:bCs/>
          <w:color w:val="000000" w:themeColor="text1"/>
          <w:sz w:val="28"/>
          <w:szCs w:val="24"/>
          <w:lang w:eastAsia="ru-RU"/>
        </w:rPr>
        <w:t>е</w:t>
      </w:r>
      <w:r w:rsidRPr="000812BF">
        <w:rPr>
          <w:rFonts w:ascii="Times New Roman" w:eastAsia="Times New Roman" w:hAnsi="Times New Roman"/>
          <w:bCs/>
          <w:color w:val="000000" w:themeColor="text1"/>
          <w:sz w:val="28"/>
          <w:szCs w:val="24"/>
          <w:lang w:eastAsia="ru-RU"/>
        </w:rPr>
        <w:t>гают к услугам такси.</w:t>
      </w:r>
    </w:p>
    <w:p w14:paraId="7356212C" w14:textId="77777777" w:rsidR="008C724B" w:rsidRDefault="008C724B" w:rsidP="008C724B">
      <w:pPr>
        <w:spacing w:after="0" w:line="240" w:lineRule="auto"/>
        <w:ind w:firstLine="720"/>
        <w:contextualSpacing/>
        <w:jc w:val="both"/>
        <w:rPr>
          <w:rFonts w:ascii="Times New Roman" w:eastAsia="Times New Roman" w:hAnsi="Times New Roman"/>
          <w:bCs/>
          <w:color w:val="000000" w:themeColor="text1"/>
          <w:sz w:val="28"/>
          <w:szCs w:val="24"/>
          <w:lang w:eastAsia="ru-RU"/>
        </w:rPr>
      </w:pPr>
      <w:r w:rsidRPr="000812BF">
        <w:rPr>
          <w:rFonts w:ascii="Times New Roman" w:eastAsia="Times New Roman" w:hAnsi="Times New Roman"/>
          <w:bCs/>
          <w:color w:val="000000" w:themeColor="text1"/>
          <w:sz w:val="28"/>
          <w:szCs w:val="24"/>
          <w:lang w:eastAsia="ru-RU"/>
        </w:rPr>
        <w:t>Качеством и стоимостью проезда довольна третья часть респондентов (39,4</w:t>
      </w:r>
      <w:r>
        <w:rPr>
          <w:rFonts w:ascii="Times New Roman" w:eastAsia="Times New Roman" w:hAnsi="Times New Roman"/>
          <w:bCs/>
          <w:color w:val="000000" w:themeColor="text1"/>
          <w:sz w:val="28"/>
          <w:szCs w:val="24"/>
          <w:lang w:eastAsia="ru-RU"/>
        </w:rPr>
        <w:t> </w:t>
      </w:r>
      <w:r w:rsidRPr="000812BF">
        <w:rPr>
          <w:rFonts w:ascii="Times New Roman" w:eastAsia="Times New Roman" w:hAnsi="Times New Roman"/>
          <w:bCs/>
          <w:color w:val="000000" w:themeColor="text1"/>
          <w:sz w:val="28"/>
          <w:szCs w:val="24"/>
          <w:lang w:eastAsia="ru-RU"/>
        </w:rPr>
        <w:t>% и 32,1</w:t>
      </w:r>
      <w:r>
        <w:rPr>
          <w:rFonts w:ascii="Times New Roman" w:eastAsia="Times New Roman" w:hAnsi="Times New Roman"/>
          <w:bCs/>
          <w:color w:val="000000" w:themeColor="text1"/>
          <w:sz w:val="28"/>
          <w:szCs w:val="24"/>
          <w:lang w:eastAsia="ru-RU"/>
        </w:rPr>
        <w:t> </w:t>
      </w:r>
      <w:r w:rsidRPr="000812BF">
        <w:rPr>
          <w:rFonts w:ascii="Times New Roman" w:eastAsia="Times New Roman" w:hAnsi="Times New Roman"/>
          <w:bCs/>
          <w:color w:val="000000" w:themeColor="text1"/>
          <w:sz w:val="28"/>
          <w:szCs w:val="24"/>
          <w:lang w:eastAsia="ru-RU"/>
        </w:rPr>
        <w:t>% соответственно). Более сдержанную оценку дали городские жители, среди них доля неудовлетво</w:t>
      </w:r>
      <w:r>
        <w:rPr>
          <w:rFonts w:ascii="Times New Roman" w:eastAsia="Times New Roman" w:hAnsi="Times New Roman"/>
          <w:bCs/>
          <w:color w:val="000000" w:themeColor="text1"/>
          <w:sz w:val="28"/>
          <w:szCs w:val="24"/>
          <w:lang w:eastAsia="ru-RU"/>
        </w:rPr>
        <w:t>ренных составила 47,9 %.</w:t>
      </w:r>
    </w:p>
    <w:p w14:paraId="4A4393B0" w14:textId="271F9EEB" w:rsidR="008C724B" w:rsidRDefault="008C724B" w:rsidP="008C724B">
      <w:pPr>
        <w:spacing w:after="0" w:line="240" w:lineRule="auto"/>
        <w:ind w:firstLine="720"/>
        <w:contextualSpacing/>
        <w:jc w:val="both"/>
        <w:rPr>
          <w:rFonts w:ascii="Times New Roman" w:eastAsia="Times New Roman" w:hAnsi="Times New Roman"/>
          <w:bCs/>
          <w:color w:val="000000" w:themeColor="text1"/>
          <w:sz w:val="28"/>
          <w:szCs w:val="24"/>
          <w:lang w:eastAsia="ru-RU"/>
        </w:rPr>
      </w:pPr>
      <w:r w:rsidRPr="0059670B">
        <w:rPr>
          <w:rFonts w:ascii="Times New Roman" w:eastAsia="Times New Roman" w:hAnsi="Times New Roman"/>
          <w:bCs/>
          <w:color w:val="000000" w:themeColor="text1"/>
          <w:sz w:val="28"/>
          <w:szCs w:val="24"/>
          <w:lang w:eastAsia="ru-RU"/>
        </w:rPr>
        <w:t>Согласно результатам опроса</w:t>
      </w:r>
      <w:r>
        <w:rPr>
          <w:rFonts w:ascii="Times New Roman" w:eastAsia="Times New Roman" w:hAnsi="Times New Roman"/>
          <w:bCs/>
          <w:color w:val="000000" w:themeColor="text1"/>
          <w:sz w:val="28"/>
          <w:szCs w:val="24"/>
          <w:lang w:eastAsia="ru-RU"/>
        </w:rPr>
        <w:t xml:space="preserve"> п</w:t>
      </w:r>
      <w:r w:rsidRPr="0059670B">
        <w:rPr>
          <w:rFonts w:ascii="Times New Roman" w:eastAsia="Times New Roman" w:hAnsi="Times New Roman"/>
          <w:bCs/>
          <w:color w:val="000000" w:themeColor="text1"/>
          <w:sz w:val="28"/>
          <w:szCs w:val="24"/>
          <w:lang w:eastAsia="ru-RU"/>
        </w:rPr>
        <w:t>редпринимат</w:t>
      </w:r>
      <w:r>
        <w:rPr>
          <w:rFonts w:ascii="Times New Roman" w:eastAsia="Times New Roman" w:hAnsi="Times New Roman"/>
          <w:bCs/>
          <w:color w:val="000000" w:themeColor="text1"/>
          <w:sz w:val="28"/>
          <w:szCs w:val="24"/>
          <w:lang w:eastAsia="ru-RU"/>
        </w:rPr>
        <w:t xml:space="preserve">ели, оказывающие услуги </w:t>
      </w:r>
      <w:r w:rsidRPr="0059670B">
        <w:rPr>
          <w:rFonts w:ascii="Times New Roman" w:eastAsia="Times New Roman" w:hAnsi="Times New Roman"/>
          <w:bCs/>
          <w:color w:val="000000" w:themeColor="text1"/>
          <w:sz w:val="28"/>
          <w:szCs w:val="24"/>
          <w:lang w:eastAsia="ru-RU"/>
        </w:rPr>
        <w:t>перевозок пассажиров наземным транспортом</w:t>
      </w:r>
      <w:r>
        <w:rPr>
          <w:rFonts w:ascii="Times New Roman" w:eastAsia="Times New Roman" w:hAnsi="Times New Roman"/>
          <w:bCs/>
          <w:color w:val="000000" w:themeColor="text1"/>
          <w:sz w:val="28"/>
          <w:szCs w:val="24"/>
          <w:lang w:eastAsia="ru-RU"/>
        </w:rPr>
        <w:t>,</w:t>
      </w:r>
      <w:r w:rsidRPr="0059670B">
        <w:rPr>
          <w:rFonts w:ascii="Times New Roman" w:eastAsia="Times New Roman" w:hAnsi="Times New Roman"/>
          <w:bCs/>
          <w:color w:val="000000" w:themeColor="text1"/>
          <w:sz w:val="28"/>
          <w:szCs w:val="24"/>
          <w:lang w:eastAsia="ru-RU"/>
        </w:rPr>
        <w:t xml:space="preserve"> положительно оценивают влияние государственной политики на бизнес: 50</w:t>
      </w:r>
      <w:r>
        <w:rPr>
          <w:rFonts w:ascii="Times New Roman" w:eastAsia="Times New Roman" w:hAnsi="Times New Roman"/>
          <w:bCs/>
          <w:color w:val="000000" w:themeColor="text1"/>
          <w:sz w:val="28"/>
          <w:szCs w:val="24"/>
          <w:lang w:eastAsia="ru-RU"/>
        </w:rPr>
        <w:t> </w:t>
      </w:r>
      <w:r w:rsidRPr="0059670B">
        <w:rPr>
          <w:rFonts w:ascii="Times New Roman" w:eastAsia="Times New Roman" w:hAnsi="Times New Roman"/>
          <w:bCs/>
          <w:color w:val="000000" w:themeColor="text1"/>
          <w:sz w:val="28"/>
          <w:szCs w:val="24"/>
          <w:lang w:eastAsia="ru-RU"/>
        </w:rPr>
        <w:t>% участников опроса в ц</w:t>
      </w:r>
      <w:r w:rsidRPr="0059670B">
        <w:rPr>
          <w:rFonts w:ascii="Times New Roman" w:eastAsia="Times New Roman" w:hAnsi="Times New Roman"/>
          <w:bCs/>
          <w:color w:val="000000" w:themeColor="text1"/>
          <w:sz w:val="28"/>
          <w:szCs w:val="24"/>
          <w:lang w:eastAsia="ru-RU"/>
        </w:rPr>
        <w:t>е</w:t>
      </w:r>
      <w:r w:rsidRPr="0059670B">
        <w:rPr>
          <w:rFonts w:ascii="Times New Roman" w:eastAsia="Times New Roman" w:hAnsi="Times New Roman"/>
          <w:bCs/>
          <w:color w:val="000000" w:themeColor="text1"/>
          <w:sz w:val="28"/>
          <w:szCs w:val="24"/>
          <w:lang w:eastAsia="ru-RU"/>
        </w:rPr>
        <w:t>лом удовлетворены последствиями управленческих решений, негативных оценок нет.</w:t>
      </w:r>
      <w:r>
        <w:rPr>
          <w:rFonts w:ascii="Times New Roman" w:eastAsia="Times New Roman" w:hAnsi="Times New Roman"/>
          <w:bCs/>
          <w:color w:val="000000" w:themeColor="text1"/>
          <w:sz w:val="28"/>
          <w:szCs w:val="24"/>
          <w:lang w:eastAsia="ru-RU"/>
        </w:rPr>
        <w:t xml:space="preserve"> Среди а</w:t>
      </w:r>
      <w:r w:rsidRPr="0059670B">
        <w:rPr>
          <w:rFonts w:ascii="Times New Roman" w:eastAsia="Times New Roman" w:hAnsi="Times New Roman"/>
          <w:bCs/>
          <w:color w:val="000000" w:themeColor="text1"/>
          <w:sz w:val="28"/>
          <w:szCs w:val="24"/>
          <w:lang w:eastAsia="ru-RU"/>
        </w:rPr>
        <w:t>дминистративны</w:t>
      </w:r>
      <w:r>
        <w:rPr>
          <w:rFonts w:ascii="Times New Roman" w:eastAsia="Times New Roman" w:hAnsi="Times New Roman"/>
          <w:bCs/>
          <w:color w:val="000000" w:themeColor="text1"/>
          <w:sz w:val="28"/>
          <w:szCs w:val="24"/>
          <w:lang w:eastAsia="ru-RU"/>
        </w:rPr>
        <w:t>х</w:t>
      </w:r>
      <w:r w:rsidRPr="0059670B">
        <w:rPr>
          <w:rFonts w:ascii="Times New Roman" w:eastAsia="Times New Roman" w:hAnsi="Times New Roman"/>
          <w:bCs/>
          <w:color w:val="000000" w:themeColor="text1"/>
          <w:sz w:val="28"/>
          <w:szCs w:val="24"/>
          <w:lang w:eastAsia="ru-RU"/>
        </w:rPr>
        <w:t xml:space="preserve"> барье</w:t>
      </w:r>
      <w:r>
        <w:rPr>
          <w:rFonts w:ascii="Times New Roman" w:eastAsia="Times New Roman" w:hAnsi="Times New Roman"/>
          <w:bCs/>
          <w:color w:val="000000" w:themeColor="text1"/>
          <w:sz w:val="28"/>
          <w:szCs w:val="24"/>
          <w:lang w:eastAsia="ru-RU"/>
        </w:rPr>
        <w:t>ров</w:t>
      </w:r>
      <w:r w:rsidRPr="0059670B">
        <w:rPr>
          <w:rFonts w:ascii="Times New Roman" w:eastAsia="Times New Roman" w:hAnsi="Times New Roman"/>
          <w:bCs/>
          <w:color w:val="000000" w:themeColor="text1"/>
          <w:sz w:val="28"/>
          <w:szCs w:val="24"/>
          <w:lang w:eastAsia="ru-RU"/>
        </w:rPr>
        <w:t>, препятствующи</w:t>
      </w:r>
      <w:r>
        <w:rPr>
          <w:rFonts w:ascii="Times New Roman" w:eastAsia="Times New Roman" w:hAnsi="Times New Roman"/>
          <w:bCs/>
          <w:color w:val="000000" w:themeColor="text1"/>
          <w:sz w:val="28"/>
          <w:szCs w:val="24"/>
          <w:lang w:eastAsia="ru-RU"/>
        </w:rPr>
        <w:t>х</w:t>
      </w:r>
      <w:r w:rsidRPr="0059670B">
        <w:rPr>
          <w:rFonts w:ascii="Times New Roman" w:eastAsia="Times New Roman" w:hAnsi="Times New Roman"/>
          <w:bCs/>
          <w:color w:val="000000" w:themeColor="text1"/>
          <w:sz w:val="28"/>
          <w:szCs w:val="24"/>
          <w:lang w:eastAsia="ru-RU"/>
        </w:rPr>
        <w:t xml:space="preserve"> ведению бизне</w:t>
      </w:r>
      <w:r>
        <w:rPr>
          <w:rFonts w:ascii="Times New Roman" w:eastAsia="Times New Roman" w:hAnsi="Times New Roman"/>
          <w:bCs/>
          <w:color w:val="000000" w:themeColor="text1"/>
          <w:sz w:val="28"/>
          <w:szCs w:val="24"/>
          <w:lang w:eastAsia="ru-RU"/>
        </w:rPr>
        <w:t xml:space="preserve">са, респонденты отметили </w:t>
      </w:r>
      <w:r w:rsidRPr="0059670B">
        <w:rPr>
          <w:rFonts w:ascii="Times New Roman" w:eastAsia="Times New Roman" w:hAnsi="Times New Roman"/>
          <w:bCs/>
          <w:color w:val="000000" w:themeColor="text1"/>
          <w:sz w:val="28"/>
          <w:szCs w:val="24"/>
          <w:lang w:eastAsia="ru-RU"/>
        </w:rPr>
        <w:t>высоки</w:t>
      </w:r>
      <w:r>
        <w:rPr>
          <w:rFonts w:ascii="Times New Roman" w:eastAsia="Times New Roman" w:hAnsi="Times New Roman"/>
          <w:bCs/>
          <w:color w:val="000000" w:themeColor="text1"/>
          <w:sz w:val="28"/>
          <w:szCs w:val="24"/>
          <w:lang w:eastAsia="ru-RU"/>
        </w:rPr>
        <w:t>й</w:t>
      </w:r>
      <w:r w:rsidRPr="0059670B">
        <w:rPr>
          <w:rFonts w:ascii="Times New Roman" w:eastAsia="Times New Roman" w:hAnsi="Times New Roman"/>
          <w:bCs/>
          <w:color w:val="000000" w:themeColor="text1"/>
          <w:sz w:val="28"/>
          <w:szCs w:val="24"/>
          <w:lang w:eastAsia="ru-RU"/>
        </w:rPr>
        <w:t xml:space="preserve"> </w:t>
      </w:r>
      <w:r>
        <w:rPr>
          <w:rFonts w:ascii="Times New Roman" w:eastAsia="Times New Roman" w:hAnsi="Times New Roman"/>
          <w:bCs/>
          <w:color w:val="000000" w:themeColor="text1"/>
          <w:sz w:val="28"/>
          <w:szCs w:val="24"/>
          <w:lang w:eastAsia="ru-RU"/>
        </w:rPr>
        <w:t xml:space="preserve">уровень </w:t>
      </w:r>
      <w:r w:rsidRPr="0059670B">
        <w:rPr>
          <w:rFonts w:ascii="Times New Roman" w:eastAsia="Times New Roman" w:hAnsi="Times New Roman"/>
          <w:bCs/>
          <w:color w:val="000000" w:themeColor="text1"/>
          <w:sz w:val="28"/>
          <w:szCs w:val="24"/>
          <w:lang w:eastAsia="ru-RU"/>
        </w:rPr>
        <w:t>налогов (57,9</w:t>
      </w:r>
      <w:r>
        <w:rPr>
          <w:rFonts w:ascii="Times New Roman" w:eastAsia="Times New Roman" w:hAnsi="Times New Roman"/>
          <w:bCs/>
          <w:color w:val="000000" w:themeColor="text1"/>
          <w:sz w:val="28"/>
          <w:szCs w:val="24"/>
          <w:lang w:eastAsia="ru-RU"/>
        </w:rPr>
        <w:t> </w:t>
      </w:r>
      <w:r w:rsidRPr="0059670B">
        <w:rPr>
          <w:rFonts w:ascii="Times New Roman" w:eastAsia="Times New Roman" w:hAnsi="Times New Roman"/>
          <w:bCs/>
          <w:color w:val="000000" w:themeColor="text1"/>
          <w:sz w:val="28"/>
          <w:szCs w:val="24"/>
          <w:lang w:eastAsia="ru-RU"/>
        </w:rPr>
        <w:t>%) и нест</w:t>
      </w:r>
      <w:r w:rsidRPr="0059670B">
        <w:rPr>
          <w:rFonts w:ascii="Times New Roman" w:eastAsia="Times New Roman" w:hAnsi="Times New Roman"/>
          <w:bCs/>
          <w:color w:val="000000" w:themeColor="text1"/>
          <w:sz w:val="28"/>
          <w:szCs w:val="24"/>
          <w:lang w:eastAsia="ru-RU"/>
        </w:rPr>
        <w:t>а</w:t>
      </w:r>
      <w:r w:rsidRPr="0059670B">
        <w:rPr>
          <w:rFonts w:ascii="Times New Roman" w:eastAsia="Times New Roman" w:hAnsi="Times New Roman"/>
          <w:bCs/>
          <w:color w:val="000000" w:themeColor="text1"/>
          <w:sz w:val="28"/>
          <w:szCs w:val="24"/>
          <w:lang w:eastAsia="ru-RU"/>
        </w:rPr>
        <w:t>бильност</w:t>
      </w:r>
      <w:r>
        <w:rPr>
          <w:rFonts w:ascii="Times New Roman" w:eastAsia="Times New Roman" w:hAnsi="Times New Roman"/>
          <w:bCs/>
          <w:color w:val="000000" w:themeColor="text1"/>
          <w:sz w:val="28"/>
          <w:szCs w:val="24"/>
          <w:lang w:eastAsia="ru-RU"/>
        </w:rPr>
        <w:t>ь</w:t>
      </w:r>
      <w:r w:rsidRPr="0059670B">
        <w:rPr>
          <w:rFonts w:ascii="Times New Roman" w:eastAsia="Times New Roman" w:hAnsi="Times New Roman"/>
          <w:bCs/>
          <w:color w:val="000000" w:themeColor="text1"/>
          <w:sz w:val="28"/>
          <w:szCs w:val="24"/>
          <w:lang w:eastAsia="ru-RU"/>
        </w:rPr>
        <w:t xml:space="preserve"> законодательства (57,9</w:t>
      </w:r>
      <w:r>
        <w:rPr>
          <w:rFonts w:ascii="Times New Roman" w:eastAsia="Times New Roman" w:hAnsi="Times New Roman"/>
          <w:bCs/>
          <w:color w:val="000000" w:themeColor="text1"/>
          <w:sz w:val="28"/>
          <w:szCs w:val="24"/>
          <w:lang w:eastAsia="ru-RU"/>
        </w:rPr>
        <w:t> </w:t>
      </w:r>
      <w:r w:rsidRPr="0059670B">
        <w:rPr>
          <w:rFonts w:ascii="Times New Roman" w:eastAsia="Times New Roman" w:hAnsi="Times New Roman"/>
          <w:bCs/>
          <w:color w:val="000000" w:themeColor="text1"/>
          <w:sz w:val="28"/>
          <w:szCs w:val="24"/>
          <w:lang w:eastAsia="ru-RU"/>
        </w:rPr>
        <w:t>%).</w:t>
      </w:r>
      <w:r w:rsidRPr="0059670B">
        <w:t xml:space="preserve"> </w:t>
      </w:r>
      <w:r w:rsidRPr="0059670B">
        <w:rPr>
          <w:rFonts w:ascii="Times New Roman" w:eastAsia="Times New Roman" w:hAnsi="Times New Roman"/>
          <w:bCs/>
          <w:color w:val="000000" w:themeColor="text1"/>
          <w:sz w:val="28"/>
          <w:szCs w:val="24"/>
          <w:lang w:eastAsia="ru-RU"/>
        </w:rPr>
        <w:t xml:space="preserve">В качестве </w:t>
      </w:r>
      <w:proofErr w:type="spellStart"/>
      <w:r w:rsidRPr="0059670B">
        <w:rPr>
          <w:rFonts w:ascii="Times New Roman" w:eastAsia="Times New Roman" w:hAnsi="Times New Roman"/>
          <w:bCs/>
          <w:color w:val="000000" w:themeColor="text1"/>
          <w:sz w:val="28"/>
          <w:szCs w:val="24"/>
          <w:lang w:eastAsia="ru-RU"/>
        </w:rPr>
        <w:t>проконкурентных</w:t>
      </w:r>
      <w:proofErr w:type="spellEnd"/>
      <w:r w:rsidRPr="0059670B">
        <w:rPr>
          <w:rFonts w:ascii="Times New Roman" w:eastAsia="Times New Roman" w:hAnsi="Times New Roman"/>
          <w:bCs/>
          <w:color w:val="000000" w:themeColor="text1"/>
          <w:sz w:val="28"/>
          <w:szCs w:val="24"/>
          <w:lang w:eastAsia="ru-RU"/>
        </w:rPr>
        <w:t xml:space="preserve"> мер</w:t>
      </w:r>
      <w:r>
        <w:rPr>
          <w:rFonts w:ascii="Times New Roman" w:eastAsia="Times New Roman" w:hAnsi="Times New Roman"/>
          <w:bCs/>
          <w:color w:val="000000" w:themeColor="text1"/>
          <w:sz w:val="28"/>
          <w:szCs w:val="24"/>
          <w:lang w:eastAsia="ru-RU"/>
        </w:rPr>
        <w:t>,</w:t>
      </w:r>
      <w:r w:rsidRPr="0059670B">
        <w:rPr>
          <w:rFonts w:ascii="Times New Roman" w:eastAsia="Times New Roman" w:hAnsi="Times New Roman"/>
          <w:bCs/>
          <w:color w:val="000000" w:themeColor="text1"/>
          <w:sz w:val="28"/>
          <w:szCs w:val="24"/>
          <w:lang w:eastAsia="ru-RU"/>
        </w:rPr>
        <w:t xml:space="preserve"> р</w:t>
      </w:r>
      <w:r w:rsidRPr="0059670B">
        <w:rPr>
          <w:rFonts w:ascii="Times New Roman" w:eastAsia="Times New Roman" w:hAnsi="Times New Roman"/>
          <w:bCs/>
          <w:color w:val="000000" w:themeColor="text1"/>
          <w:sz w:val="28"/>
          <w:szCs w:val="24"/>
          <w:lang w:eastAsia="ru-RU"/>
        </w:rPr>
        <w:t>е</w:t>
      </w:r>
      <w:r w:rsidRPr="0059670B">
        <w:rPr>
          <w:rFonts w:ascii="Times New Roman" w:eastAsia="Times New Roman" w:hAnsi="Times New Roman"/>
          <w:bCs/>
          <w:color w:val="000000" w:themeColor="text1"/>
          <w:sz w:val="28"/>
          <w:szCs w:val="24"/>
          <w:lang w:eastAsia="ru-RU"/>
        </w:rPr>
        <w:t xml:space="preserve">спонденты полагают целесообразным усилить контроль </w:t>
      </w:r>
      <w:r>
        <w:rPr>
          <w:rFonts w:ascii="Times New Roman" w:eastAsia="Times New Roman" w:hAnsi="Times New Roman"/>
          <w:bCs/>
          <w:color w:val="000000" w:themeColor="text1"/>
          <w:sz w:val="28"/>
          <w:szCs w:val="24"/>
          <w:lang w:eastAsia="ru-RU"/>
        </w:rPr>
        <w:t>над</w:t>
      </w:r>
      <w:r w:rsidRPr="0059670B">
        <w:rPr>
          <w:rFonts w:ascii="Times New Roman" w:eastAsia="Times New Roman" w:hAnsi="Times New Roman"/>
          <w:bCs/>
          <w:color w:val="000000" w:themeColor="text1"/>
          <w:sz w:val="28"/>
          <w:szCs w:val="24"/>
          <w:lang w:eastAsia="ru-RU"/>
        </w:rPr>
        <w:t xml:space="preserve"> ростом цен </w:t>
      </w:r>
      <w:r>
        <w:rPr>
          <w:rFonts w:ascii="Times New Roman" w:eastAsia="Times New Roman" w:hAnsi="Times New Roman"/>
          <w:bCs/>
          <w:color w:val="000000" w:themeColor="text1"/>
          <w:sz w:val="28"/>
          <w:szCs w:val="24"/>
          <w:lang w:eastAsia="ru-RU"/>
        </w:rPr>
        <w:t>на бензин</w:t>
      </w:r>
      <w:r w:rsidRPr="0059670B">
        <w:rPr>
          <w:rFonts w:ascii="Times New Roman" w:eastAsia="Times New Roman" w:hAnsi="Times New Roman"/>
          <w:bCs/>
          <w:color w:val="000000" w:themeColor="text1"/>
          <w:sz w:val="28"/>
          <w:szCs w:val="24"/>
          <w:lang w:eastAsia="ru-RU"/>
        </w:rPr>
        <w:t>, а также обеспечивать юридическую защиту и помощь начинающим предпринимателям.</w:t>
      </w:r>
    </w:p>
    <w:p w14:paraId="79F581A6" w14:textId="6A561760" w:rsidR="008C724B" w:rsidRDefault="008C724B" w:rsidP="008C724B">
      <w:pPr>
        <w:widowControl w:val="0"/>
        <w:autoSpaceDE w:val="0"/>
        <w:autoSpaceDN w:val="0"/>
        <w:adjustRightInd w:val="0"/>
        <w:spacing w:after="0" w:line="240" w:lineRule="auto"/>
        <w:ind w:firstLine="709"/>
        <w:jc w:val="both"/>
        <w:rPr>
          <w:rFonts w:ascii="Times New Roman" w:hAnsi="Times New Roman" w:cs="Times New Roman"/>
          <w:sz w:val="28"/>
          <w:szCs w:val="28"/>
        </w:rPr>
      </w:pPr>
      <w:r w:rsidRPr="005410B3">
        <w:rPr>
          <w:rFonts w:ascii="Times New Roman" w:hAnsi="Times New Roman" w:cs="Times New Roman"/>
          <w:sz w:val="28"/>
          <w:szCs w:val="28"/>
        </w:rPr>
        <w:t xml:space="preserve">С целью повышения доступности транспортных услуг для населения, </w:t>
      </w:r>
      <w:r w:rsidRPr="005410B3">
        <w:rPr>
          <w:rFonts w:ascii="Times New Roman" w:hAnsi="Times New Roman" w:cs="Times New Roman"/>
          <w:sz w:val="28"/>
          <w:szCs w:val="28"/>
        </w:rPr>
        <w:lastRenderedPageBreak/>
        <w:t>реализуется государственная программа Алтайского края «Развитие тран</w:t>
      </w:r>
      <w:r w:rsidRPr="005410B3">
        <w:rPr>
          <w:rFonts w:ascii="Times New Roman" w:hAnsi="Times New Roman" w:cs="Times New Roman"/>
          <w:sz w:val="28"/>
          <w:szCs w:val="28"/>
        </w:rPr>
        <w:t>с</w:t>
      </w:r>
      <w:r w:rsidRPr="005410B3">
        <w:rPr>
          <w:rFonts w:ascii="Times New Roman" w:hAnsi="Times New Roman" w:cs="Times New Roman"/>
          <w:sz w:val="28"/>
          <w:szCs w:val="28"/>
        </w:rPr>
        <w:t>портной системы Алтайского края» на 2015 - 2022 годы».</w:t>
      </w:r>
      <w:r w:rsidR="000945C1">
        <w:rPr>
          <w:rFonts w:ascii="Times New Roman" w:hAnsi="Times New Roman" w:cs="Times New Roman"/>
          <w:sz w:val="28"/>
          <w:szCs w:val="28"/>
        </w:rPr>
        <w:t xml:space="preserve"> За 9 месяцев 2018 года объем финансирования за счет всех источников составил </w:t>
      </w:r>
      <w:r w:rsidR="00394837">
        <w:rPr>
          <w:rFonts w:ascii="Times New Roman" w:hAnsi="Times New Roman" w:cs="Times New Roman"/>
          <w:sz w:val="28"/>
          <w:szCs w:val="28"/>
        </w:rPr>
        <w:t>6618,0</w:t>
      </w:r>
      <w:r w:rsidR="000945C1">
        <w:rPr>
          <w:rFonts w:ascii="Times New Roman" w:hAnsi="Times New Roman" w:cs="Times New Roman"/>
          <w:sz w:val="28"/>
          <w:szCs w:val="28"/>
        </w:rPr>
        <w:t> млн. рублей.</w:t>
      </w:r>
      <w:bookmarkStart w:id="14" w:name="_GoBack"/>
      <w:bookmarkEnd w:id="14"/>
    </w:p>
    <w:p w14:paraId="2F776D49" w14:textId="77777777" w:rsidR="00FC1BC5" w:rsidRPr="00087754" w:rsidRDefault="00FC1BC5" w:rsidP="00FC1BC5">
      <w:pPr>
        <w:pStyle w:val="3"/>
        <w:widowControl w:val="0"/>
        <w:spacing w:before="240" w:after="240" w:line="240" w:lineRule="auto"/>
        <w:ind w:firstLine="709"/>
        <w:jc w:val="both"/>
        <w:rPr>
          <w:rFonts w:ascii="Times New Roman" w:hAnsi="Times New Roman" w:cs="Times New Roman"/>
          <w:color w:val="auto"/>
          <w:sz w:val="28"/>
          <w:szCs w:val="28"/>
        </w:rPr>
      </w:pPr>
      <w:bookmarkStart w:id="15" w:name="_Toc444874175"/>
      <w:bookmarkStart w:id="16" w:name="_Toc475547140"/>
      <w:r w:rsidRPr="00087754">
        <w:rPr>
          <w:rFonts w:ascii="Times New Roman" w:hAnsi="Times New Roman" w:cs="Times New Roman"/>
          <w:color w:val="auto"/>
          <w:sz w:val="28"/>
          <w:szCs w:val="28"/>
        </w:rPr>
        <w:t>2.4.4. Мониторинг состояния и развития конкурентной среды на рынке услуг связи</w:t>
      </w:r>
      <w:bookmarkEnd w:id="15"/>
      <w:bookmarkEnd w:id="16"/>
    </w:p>
    <w:p w14:paraId="13A85414" w14:textId="7D969687" w:rsidR="00FC1BC5" w:rsidRPr="00EA3B50" w:rsidRDefault="00FC1BC5" w:rsidP="00FC1BC5">
      <w:pPr>
        <w:pStyle w:val="af6"/>
        <w:keepNext/>
        <w:widowControl w:val="0"/>
        <w:ind w:firstLine="709"/>
        <w:jc w:val="both"/>
        <w:rPr>
          <w:rFonts w:ascii="Times New Roman" w:hAnsi="Times New Roman" w:cs="Times New Roman"/>
          <w:color w:val="000000" w:themeColor="text1"/>
          <w:sz w:val="28"/>
          <w:szCs w:val="28"/>
        </w:rPr>
      </w:pPr>
      <w:r w:rsidRPr="00EA3B50">
        <w:rPr>
          <w:rFonts w:ascii="Times New Roman" w:hAnsi="Times New Roman" w:cs="Times New Roman"/>
          <w:color w:val="000000" w:themeColor="text1"/>
          <w:sz w:val="28"/>
          <w:szCs w:val="28"/>
        </w:rPr>
        <w:t>На территории региона представлены все основные типы связи: эле</w:t>
      </w:r>
      <w:r w:rsidRPr="00EA3B50">
        <w:rPr>
          <w:rFonts w:ascii="Times New Roman" w:hAnsi="Times New Roman" w:cs="Times New Roman"/>
          <w:color w:val="000000" w:themeColor="text1"/>
          <w:sz w:val="28"/>
          <w:szCs w:val="28"/>
        </w:rPr>
        <w:t>к</w:t>
      </w:r>
      <w:r w:rsidRPr="00EA3B50">
        <w:rPr>
          <w:rFonts w:ascii="Times New Roman" w:hAnsi="Times New Roman" w:cs="Times New Roman"/>
          <w:color w:val="000000" w:themeColor="text1"/>
          <w:sz w:val="28"/>
          <w:szCs w:val="28"/>
        </w:rPr>
        <w:t xml:space="preserve">тропроводная, подвижная радиотелефонная, </w:t>
      </w:r>
      <w:proofErr w:type="spellStart"/>
      <w:r w:rsidRPr="00EA3B50">
        <w:rPr>
          <w:rFonts w:ascii="Times New Roman" w:hAnsi="Times New Roman" w:cs="Times New Roman"/>
          <w:color w:val="000000" w:themeColor="text1"/>
          <w:sz w:val="28"/>
          <w:szCs w:val="28"/>
        </w:rPr>
        <w:t>телематическая</w:t>
      </w:r>
      <w:proofErr w:type="spellEnd"/>
      <w:r w:rsidRPr="00EA3B50">
        <w:rPr>
          <w:rFonts w:ascii="Times New Roman" w:hAnsi="Times New Roman" w:cs="Times New Roman"/>
          <w:color w:val="000000" w:themeColor="text1"/>
          <w:sz w:val="28"/>
          <w:szCs w:val="28"/>
        </w:rPr>
        <w:t>, спутниковая, почтовая связь, кабельное телевидение, телерадиовещание. В Алтайском крае лицензии на осуществление услуг связи имеют 142 компании. Развитие ры</w:t>
      </w:r>
      <w:r w:rsidRPr="00EA3B50">
        <w:rPr>
          <w:rFonts w:ascii="Times New Roman" w:hAnsi="Times New Roman" w:cs="Times New Roman"/>
          <w:color w:val="000000" w:themeColor="text1"/>
          <w:sz w:val="28"/>
          <w:szCs w:val="28"/>
        </w:rPr>
        <w:t>н</w:t>
      </w:r>
      <w:r w:rsidRPr="00EA3B50">
        <w:rPr>
          <w:rFonts w:ascii="Times New Roman" w:hAnsi="Times New Roman" w:cs="Times New Roman"/>
          <w:color w:val="000000" w:themeColor="text1"/>
          <w:sz w:val="28"/>
          <w:szCs w:val="28"/>
        </w:rPr>
        <w:t>ка услуг связи позволило обеспечить более 90% населения региона цифровой местной телефонной сетью, более 98% жителей – доступом к мобильной с</w:t>
      </w:r>
      <w:r w:rsidRPr="00EA3B50">
        <w:rPr>
          <w:rFonts w:ascii="Times New Roman" w:hAnsi="Times New Roman" w:cs="Times New Roman"/>
          <w:color w:val="000000" w:themeColor="text1"/>
          <w:sz w:val="28"/>
          <w:szCs w:val="28"/>
        </w:rPr>
        <w:t>е</w:t>
      </w:r>
      <w:r w:rsidR="006530A5">
        <w:rPr>
          <w:rFonts w:ascii="Times New Roman" w:hAnsi="Times New Roman" w:cs="Times New Roman"/>
          <w:color w:val="000000" w:themeColor="text1"/>
          <w:sz w:val="28"/>
          <w:szCs w:val="28"/>
        </w:rPr>
        <w:t>ти, а общий</w:t>
      </w:r>
      <w:r w:rsidRPr="00EA3B50">
        <w:rPr>
          <w:rFonts w:ascii="Times New Roman" w:hAnsi="Times New Roman" w:cs="Times New Roman"/>
          <w:color w:val="000000" w:themeColor="text1"/>
          <w:sz w:val="28"/>
          <w:szCs w:val="28"/>
        </w:rPr>
        <w:t xml:space="preserve"> охват населения эфирным телерадиовещанием составляет 97,6%.</w:t>
      </w:r>
    </w:p>
    <w:p w14:paraId="3BAE2C7A" w14:textId="1337493A" w:rsidR="00FC1BC5" w:rsidRPr="00EA3B50" w:rsidRDefault="00FC1BC5" w:rsidP="00FC1BC5">
      <w:pPr>
        <w:keepNext/>
        <w:widowControl w:val="0"/>
        <w:spacing w:after="0" w:line="240" w:lineRule="auto"/>
        <w:ind w:firstLine="708"/>
        <w:jc w:val="both"/>
        <w:rPr>
          <w:rFonts w:ascii="Times New Roman" w:eastAsiaTheme="minorEastAsia" w:hAnsi="Times New Roman" w:cs="Times New Roman"/>
          <w:color w:val="000000" w:themeColor="text1"/>
          <w:sz w:val="28"/>
          <w:szCs w:val="28"/>
          <w:highlight w:val="lightGray"/>
          <w:lang w:eastAsia="ru-RU"/>
        </w:rPr>
      </w:pPr>
      <w:r w:rsidRPr="00EA3B50">
        <w:rPr>
          <w:rFonts w:ascii="Times New Roman" w:eastAsiaTheme="minorEastAsia" w:hAnsi="Times New Roman" w:cs="Times New Roman"/>
          <w:color w:val="000000" w:themeColor="text1"/>
          <w:sz w:val="28"/>
          <w:szCs w:val="28"/>
          <w:lang w:eastAsia="ru-RU"/>
        </w:rPr>
        <w:t>Согласно результатам опроса потребителей подавляющее большин</w:t>
      </w:r>
      <w:r w:rsidR="00067834">
        <w:rPr>
          <w:rFonts w:ascii="Times New Roman" w:eastAsiaTheme="minorEastAsia" w:hAnsi="Times New Roman" w:cs="Times New Roman"/>
          <w:color w:val="000000" w:themeColor="text1"/>
          <w:sz w:val="28"/>
          <w:szCs w:val="28"/>
          <w:lang w:eastAsia="ru-RU"/>
        </w:rPr>
        <w:t>ство населения края не испытывае</w:t>
      </w:r>
      <w:r w:rsidRPr="00EA3B50">
        <w:rPr>
          <w:rFonts w:ascii="Times New Roman" w:eastAsiaTheme="minorEastAsia" w:hAnsi="Times New Roman" w:cs="Times New Roman"/>
          <w:color w:val="000000" w:themeColor="text1"/>
          <w:sz w:val="28"/>
          <w:szCs w:val="28"/>
          <w:lang w:eastAsia="ru-RU"/>
        </w:rPr>
        <w:t>т сложностей при выборе того или иного опер</w:t>
      </w:r>
      <w:r w:rsidRPr="00EA3B50">
        <w:rPr>
          <w:rFonts w:ascii="Times New Roman" w:eastAsiaTheme="minorEastAsia" w:hAnsi="Times New Roman" w:cs="Times New Roman"/>
          <w:color w:val="000000" w:themeColor="text1"/>
          <w:sz w:val="28"/>
          <w:szCs w:val="28"/>
          <w:lang w:eastAsia="ru-RU"/>
        </w:rPr>
        <w:t>а</w:t>
      </w:r>
      <w:r w:rsidRPr="00EA3B50">
        <w:rPr>
          <w:rFonts w:ascii="Times New Roman" w:eastAsiaTheme="minorEastAsia" w:hAnsi="Times New Roman" w:cs="Times New Roman"/>
          <w:color w:val="000000" w:themeColor="text1"/>
          <w:sz w:val="28"/>
          <w:szCs w:val="28"/>
          <w:lang w:eastAsia="ru-RU"/>
        </w:rPr>
        <w:t>тора услуг связи (78,8% положительных ответов).</w:t>
      </w:r>
      <w:r w:rsidR="00067834">
        <w:rPr>
          <w:rFonts w:ascii="Times New Roman" w:eastAsiaTheme="minorEastAsia" w:hAnsi="Times New Roman" w:cs="Times New Roman"/>
          <w:color w:val="000000" w:themeColor="text1"/>
          <w:sz w:val="28"/>
          <w:szCs w:val="28"/>
          <w:lang w:eastAsia="ru-RU"/>
        </w:rPr>
        <w:t xml:space="preserve"> Вместе с тем качеством довольна</w:t>
      </w:r>
      <w:r w:rsidRPr="00EA3B50">
        <w:rPr>
          <w:rFonts w:ascii="Times New Roman" w:eastAsiaTheme="minorEastAsia" w:hAnsi="Times New Roman" w:cs="Times New Roman"/>
          <w:color w:val="000000" w:themeColor="text1"/>
          <w:sz w:val="28"/>
          <w:szCs w:val="28"/>
          <w:lang w:eastAsia="ru-RU"/>
        </w:rPr>
        <w:t xml:space="preserve"> половина опрошенных жителей края (55,5%), а стоимостью услуг – треть (38,7%). </w:t>
      </w:r>
    </w:p>
    <w:p w14:paraId="23ED1A6A" w14:textId="77777777" w:rsidR="00FC1BC5" w:rsidRPr="00EA3B50" w:rsidRDefault="00FC1BC5" w:rsidP="00FC1BC5">
      <w:pPr>
        <w:pStyle w:val="af6"/>
        <w:keepNext/>
        <w:widowControl w:val="0"/>
        <w:ind w:firstLine="709"/>
        <w:jc w:val="both"/>
        <w:rPr>
          <w:rFonts w:ascii="Times New Roman" w:hAnsi="Times New Roman" w:cs="Times New Roman"/>
          <w:color w:val="000000" w:themeColor="text1"/>
          <w:sz w:val="28"/>
          <w:szCs w:val="28"/>
        </w:rPr>
      </w:pPr>
      <w:r w:rsidRPr="00EA3B50">
        <w:rPr>
          <w:rFonts w:ascii="Times New Roman" w:hAnsi="Times New Roman" w:cs="Times New Roman"/>
          <w:color w:val="000000" w:themeColor="text1"/>
          <w:sz w:val="28"/>
          <w:szCs w:val="28"/>
        </w:rPr>
        <w:t>Рынок услуг по предоставлению широкополосного доступа к сети И</w:t>
      </w:r>
      <w:r w:rsidRPr="00EA3B50">
        <w:rPr>
          <w:rFonts w:ascii="Times New Roman" w:hAnsi="Times New Roman" w:cs="Times New Roman"/>
          <w:color w:val="000000" w:themeColor="text1"/>
          <w:sz w:val="28"/>
          <w:szCs w:val="28"/>
        </w:rPr>
        <w:t>н</w:t>
      </w:r>
      <w:r w:rsidRPr="00EA3B50">
        <w:rPr>
          <w:rFonts w:ascii="Times New Roman" w:hAnsi="Times New Roman" w:cs="Times New Roman"/>
          <w:color w:val="000000" w:themeColor="text1"/>
          <w:sz w:val="28"/>
          <w:szCs w:val="28"/>
        </w:rPr>
        <w:t>тернет (далее – ШПД) является движущим фактором развития телекоммун</w:t>
      </w:r>
      <w:r w:rsidRPr="00EA3B50">
        <w:rPr>
          <w:rFonts w:ascii="Times New Roman" w:hAnsi="Times New Roman" w:cs="Times New Roman"/>
          <w:color w:val="000000" w:themeColor="text1"/>
          <w:sz w:val="28"/>
          <w:szCs w:val="28"/>
        </w:rPr>
        <w:t>и</w:t>
      </w:r>
      <w:r w:rsidRPr="00EA3B50">
        <w:rPr>
          <w:rFonts w:ascii="Times New Roman" w:hAnsi="Times New Roman" w:cs="Times New Roman"/>
          <w:color w:val="000000" w:themeColor="text1"/>
          <w:sz w:val="28"/>
          <w:szCs w:val="28"/>
        </w:rPr>
        <w:t xml:space="preserve">каций. </w:t>
      </w:r>
    </w:p>
    <w:p w14:paraId="5A1B2308" w14:textId="77777777" w:rsidR="00FC1BC5" w:rsidRPr="00EA3B50" w:rsidRDefault="00FC1BC5" w:rsidP="00FC1BC5">
      <w:pPr>
        <w:pStyle w:val="af6"/>
        <w:keepNext/>
        <w:widowControl w:val="0"/>
        <w:ind w:firstLine="709"/>
        <w:jc w:val="both"/>
        <w:rPr>
          <w:rFonts w:ascii="Times New Roman" w:hAnsi="Times New Roman" w:cs="Times New Roman"/>
          <w:color w:val="000000" w:themeColor="text1"/>
          <w:sz w:val="28"/>
          <w:szCs w:val="28"/>
        </w:rPr>
      </w:pPr>
      <w:r w:rsidRPr="00EA3B50">
        <w:rPr>
          <w:rFonts w:ascii="Times New Roman" w:hAnsi="Times New Roman" w:cs="Times New Roman"/>
          <w:color w:val="000000" w:themeColor="text1"/>
          <w:sz w:val="28"/>
          <w:szCs w:val="28"/>
        </w:rPr>
        <w:t>Конкуренция на рынке по оказанию услуг ШПД наиболее развита в г</w:t>
      </w:r>
      <w:r w:rsidRPr="00EA3B50">
        <w:rPr>
          <w:rFonts w:ascii="Times New Roman" w:hAnsi="Times New Roman" w:cs="Times New Roman"/>
          <w:color w:val="000000" w:themeColor="text1"/>
          <w:sz w:val="28"/>
          <w:szCs w:val="28"/>
        </w:rPr>
        <w:t>о</w:t>
      </w:r>
      <w:r w:rsidRPr="00EA3B50">
        <w:rPr>
          <w:rFonts w:ascii="Times New Roman" w:hAnsi="Times New Roman" w:cs="Times New Roman"/>
          <w:color w:val="000000" w:themeColor="text1"/>
          <w:sz w:val="28"/>
          <w:szCs w:val="28"/>
        </w:rPr>
        <w:t>родах Барнауле, Бийске, Новоалтайске и Рубцовске, где представлено более 10 операторов связи. Ростелеком, Билайн, МегаФон и МТС обслуживают клиентов во всех городах края.</w:t>
      </w:r>
    </w:p>
    <w:p w14:paraId="5E1BD188" w14:textId="77777777" w:rsidR="00FC1BC5" w:rsidRPr="00EA3B50" w:rsidRDefault="00FC1BC5" w:rsidP="00FC1BC5">
      <w:pPr>
        <w:pStyle w:val="af6"/>
        <w:keepNext/>
        <w:widowControl w:val="0"/>
        <w:ind w:firstLine="709"/>
        <w:jc w:val="both"/>
        <w:rPr>
          <w:rFonts w:ascii="Times New Roman" w:hAnsi="Times New Roman" w:cs="Times New Roman"/>
          <w:color w:val="000000" w:themeColor="text1"/>
          <w:sz w:val="28"/>
          <w:szCs w:val="28"/>
        </w:rPr>
      </w:pPr>
      <w:r w:rsidRPr="00EA3B50">
        <w:rPr>
          <w:rFonts w:ascii="Times New Roman" w:hAnsi="Times New Roman" w:cs="Times New Roman"/>
          <w:color w:val="000000" w:themeColor="text1"/>
          <w:sz w:val="28"/>
          <w:szCs w:val="28"/>
        </w:rPr>
        <w:t>В муниципальных районах рынок услуг связи менее развит. Одним из крупнейших поставщиков услуги проводного ШПД в регионе является Р</w:t>
      </w:r>
      <w:r w:rsidRPr="00EA3B50">
        <w:rPr>
          <w:rFonts w:ascii="Times New Roman" w:hAnsi="Times New Roman" w:cs="Times New Roman"/>
          <w:color w:val="000000" w:themeColor="text1"/>
          <w:sz w:val="28"/>
          <w:szCs w:val="28"/>
        </w:rPr>
        <w:t>о</w:t>
      </w:r>
      <w:r w:rsidRPr="00EA3B50">
        <w:rPr>
          <w:rFonts w:ascii="Times New Roman" w:hAnsi="Times New Roman" w:cs="Times New Roman"/>
          <w:color w:val="000000" w:themeColor="text1"/>
          <w:sz w:val="28"/>
          <w:szCs w:val="28"/>
        </w:rPr>
        <w:t>стелеком. Наибольшим охватом сигнала подвижной радиотелефонной связи жителей сельских населенных пунктов обладает Билайн (95%), Мегафон (93%), МТС (90%).</w:t>
      </w:r>
    </w:p>
    <w:p w14:paraId="6C423043" w14:textId="77777777" w:rsidR="00FC1BC5" w:rsidRPr="00EA3B50" w:rsidRDefault="00FC1BC5" w:rsidP="00FC1BC5">
      <w:pPr>
        <w:pStyle w:val="af6"/>
        <w:keepNext/>
        <w:widowControl w:val="0"/>
        <w:ind w:firstLine="709"/>
        <w:jc w:val="both"/>
        <w:rPr>
          <w:rFonts w:ascii="Times New Roman" w:hAnsi="Times New Roman" w:cs="Times New Roman"/>
          <w:color w:val="000000" w:themeColor="text1"/>
          <w:sz w:val="28"/>
          <w:szCs w:val="28"/>
        </w:rPr>
      </w:pPr>
      <w:r w:rsidRPr="00EA3B50">
        <w:rPr>
          <w:rFonts w:ascii="Times New Roman" w:hAnsi="Times New Roman" w:cs="Times New Roman"/>
          <w:color w:val="000000" w:themeColor="text1"/>
          <w:sz w:val="28"/>
          <w:szCs w:val="28"/>
        </w:rPr>
        <w:t>В целом по краю по всем ключевым показателям развития доступа к сети Интернет наблюдается позитивная динамика.</w:t>
      </w:r>
    </w:p>
    <w:p w14:paraId="42425CB9" w14:textId="54D46D87" w:rsidR="00FC1BC5" w:rsidRPr="00EA3B50" w:rsidRDefault="00FC1BC5" w:rsidP="00FC1BC5">
      <w:pPr>
        <w:pStyle w:val="af6"/>
        <w:keepNext/>
        <w:widowControl w:val="0"/>
        <w:ind w:firstLine="709"/>
        <w:jc w:val="both"/>
        <w:rPr>
          <w:rFonts w:ascii="Times New Roman" w:hAnsi="Times New Roman" w:cs="Times New Roman"/>
          <w:color w:val="000000" w:themeColor="text1"/>
          <w:sz w:val="28"/>
          <w:szCs w:val="28"/>
        </w:rPr>
      </w:pPr>
      <w:r w:rsidRPr="00EA3B50">
        <w:rPr>
          <w:rFonts w:ascii="Times New Roman" w:hAnsi="Times New Roman" w:cs="Times New Roman"/>
          <w:color w:val="000000" w:themeColor="text1"/>
          <w:sz w:val="28"/>
          <w:szCs w:val="28"/>
        </w:rPr>
        <w:t>Наибольшим количеством базовых станций по предоставлению сигн</w:t>
      </w:r>
      <w:r w:rsidRPr="00EA3B50">
        <w:rPr>
          <w:rFonts w:ascii="Times New Roman" w:hAnsi="Times New Roman" w:cs="Times New Roman"/>
          <w:color w:val="000000" w:themeColor="text1"/>
          <w:sz w:val="28"/>
          <w:szCs w:val="28"/>
        </w:rPr>
        <w:t>а</w:t>
      </w:r>
      <w:r w:rsidRPr="00EA3B50">
        <w:rPr>
          <w:rFonts w:ascii="Times New Roman" w:hAnsi="Times New Roman" w:cs="Times New Roman"/>
          <w:color w:val="000000" w:themeColor="text1"/>
          <w:sz w:val="28"/>
          <w:szCs w:val="28"/>
        </w:rPr>
        <w:t>ла связи, в том числе</w:t>
      </w:r>
      <w:r w:rsidR="00067834">
        <w:rPr>
          <w:rFonts w:ascii="Times New Roman" w:hAnsi="Times New Roman" w:cs="Times New Roman"/>
          <w:color w:val="000000" w:themeColor="text1"/>
          <w:sz w:val="28"/>
          <w:szCs w:val="28"/>
        </w:rPr>
        <w:t xml:space="preserve"> для подключения услуг ШПД</w:t>
      </w:r>
      <w:r w:rsidRPr="00EA3B50">
        <w:rPr>
          <w:rFonts w:ascii="Times New Roman" w:hAnsi="Times New Roman" w:cs="Times New Roman"/>
          <w:color w:val="000000" w:themeColor="text1"/>
          <w:sz w:val="28"/>
          <w:szCs w:val="28"/>
        </w:rPr>
        <w:t xml:space="preserve"> с помощью подвижной радиотелефонной связи, обладают четыре основных оператора: МТС (1656), Билайн (2096), МегаФон (1660)</w:t>
      </w:r>
      <w:r w:rsidR="00370CF9">
        <w:rPr>
          <w:rFonts w:ascii="Times New Roman" w:hAnsi="Times New Roman" w:cs="Times New Roman"/>
          <w:color w:val="000000" w:themeColor="text1"/>
          <w:sz w:val="28"/>
          <w:szCs w:val="28"/>
        </w:rPr>
        <w:t xml:space="preserve">, </w:t>
      </w:r>
      <w:r w:rsidRPr="00EA3B50">
        <w:rPr>
          <w:rFonts w:ascii="Times New Roman" w:hAnsi="Times New Roman" w:cs="Times New Roman"/>
          <w:color w:val="000000" w:themeColor="text1"/>
          <w:sz w:val="28"/>
          <w:szCs w:val="28"/>
        </w:rPr>
        <w:t>. Самой значительной сетью инфраструкту</w:t>
      </w:r>
      <w:r w:rsidRPr="00EA3B50">
        <w:rPr>
          <w:rFonts w:ascii="Times New Roman" w:hAnsi="Times New Roman" w:cs="Times New Roman"/>
          <w:color w:val="000000" w:themeColor="text1"/>
          <w:sz w:val="28"/>
          <w:szCs w:val="28"/>
        </w:rPr>
        <w:t>р</w:t>
      </w:r>
      <w:r w:rsidRPr="00EA3B50">
        <w:rPr>
          <w:rFonts w:ascii="Times New Roman" w:hAnsi="Times New Roman" w:cs="Times New Roman"/>
          <w:color w:val="000000" w:themeColor="text1"/>
          <w:sz w:val="28"/>
          <w:szCs w:val="28"/>
        </w:rPr>
        <w:t>ных объектов для размещения стационарного оборудования по передаче си</w:t>
      </w:r>
      <w:r w:rsidRPr="00EA3B50">
        <w:rPr>
          <w:rFonts w:ascii="Times New Roman" w:hAnsi="Times New Roman" w:cs="Times New Roman"/>
          <w:color w:val="000000" w:themeColor="text1"/>
          <w:sz w:val="28"/>
          <w:szCs w:val="28"/>
        </w:rPr>
        <w:t>г</w:t>
      </w:r>
      <w:r w:rsidRPr="00EA3B50">
        <w:rPr>
          <w:rFonts w:ascii="Times New Roman" w:hAnsi="Times New Roman" w:cs="Times New Roman"/>
          <w:color w:val="000000" w:themeColor="text1"/>
          <w:sz w:val="28"/>
          <w:szCs w:val="28"/>
        </w:rPr>
        <w:t>нала и прокладке волоконно-оптических линий для предоставления услуг ШПД обладает Ростелеком.</w:t>
      </w:r>
    </w:p>
    <w:p w14:paraId="06EBEBB8" w14:textId="77777777" w:rsidR="00FC1BC5" w:rsidRPr="00EA3B50" w:rsidRDefault="00FC1BC5" w:rsidP="00FC1BC5">
      <w:pPr>
        <w:pStyle w:val="af6"/>
        <w:keepNext/>
        <w:widowControl w:val="0"/>
        <w:ind w:firstLine="709"/>
        <w:jc w:val="both"/>
        <w:rPr>
          <w:rFonts w:ascii="Times New Roman" w:hAnsi="Times New Roman" w:cs="Times New Roman"/>
          <w:color w:val="000000" w:themeColor="text1"/>
          <w:sz w:val="28"/>
          <w:szCs w:val="28"/>
        </w:rPr>
      </w:pPr>
      <w:r w:rsidRPr="00EA3B50">
        <w:rPr>
          <w:rFonts w:ascii="Times New Roman" w:hAnsi="Times New Roman" w:cs="Times New Roman"/>
          <w:color w:val="000000" w:themeColor="text1"/>
          <w:sz w:val="28"/>
          <w:szCs w:val="28"/>
        </w:rPr>
        <w:t>Операторы сотовой связи продолжают развертывание в Алтайском крае сетей скоростного доступа к Интернету по технологии мобильной пер</w:t>
      </w:r>
      <w:r w:rsidRPr="00EA3B50">
        <w:rPr>
          <w:rFonts w:ascii="Times New Roman" w:hAnsi="Times New Roman" w:cs="Times New Roman"/>
          <w:color w:val="000000" w:themeColor="text1"/>
          <w:sz w:val="28"/>
          <w:szCs w:val="28"/>
        </w:rPr>
        <w:t>е</w:t>
      </w:r>
      <w:r w:rsidRPr="00EA3B50">
        <w:rPr>
          <w:rFonts w:ascii="Times New Roman" w:hAnsi="Times New Roman" w:cs="Times New Roman"/>
          <w:color w:val="000000" w:themeColor="text1"/>
          <w:sz w:val="28"/>
          <w:szCs w:val="28"/>
        </w:rPr>
        <w:t xml:space="preserve">дачи данных </w:t>
      </w:r>
      <w:proofErr w:type="spellStart"/>
      <w:r w:rsidRPr="00EA3B50">
        <w:rPr>
          <w:rFonts w:ascii="Times New Roman" w:hAnsi="Times New Roman" w:cs="Times New Roman"/>
          <w:color w:val="000000" w:themeColor="text1"/>
          <w:sz w:val="28"/>
          <w:szCs w:val="28"/>
        </w:rPr>
        <w:t>Long</w:t>
      </w:r>
      <w:proofErr w:type="spellEnd"/>
      <w:r w:rsidRPr="00EA3B50">
        <w:rPr>
          <w:rFonts w:ascii="Times New Roman" w:hAnsi="Times New Roman" w:cs="Times New Roman"/>
          <w:color w:val="000000" w:themeColor="text1"/>
          <w:sz w:val="28"/>
          <w:szCs w:val="28"/>
        </w:rPr>
        <w:t xml:space="preserve"> </w:t>
      </w:r>
      <w:proofErr w:type="spellStart"/>
      <w:r w:rsidRPr="00EA3B50">
        <w:rPr>
          <w:rFonts w:ascii="Times New Roman" w:hAnsi="Times New Roman" w:cs="Times New Roman"/>
          <w:color w:val="000000" w:themeColor="text1"/>
          <w:sz w:val="28"/>
          <w:szCs w:val="28"/>
        </w:rPr>
        <w:t>Term</w:t>
      </w:r>
      <w:proofErr w:type="spellEnd"/>
      <w:r w:rsidRPr="00EA3B50">
        <w:rPr>
          <w:rFonts w:ascii="Times New Roman" w:hAnsi="Times New Roman" w:cs="Times New Roman"/>
          <w:color w:val="000000" w:themeColor="text1"/>
          <w:sz w:val="28"/>
          <w:szCs w:val="28"/>
        </w:rPr>
        <w:t xml:space="preserve"> </w:t>
      </w:r>
      <w:proofErr w:type="spellStart"/>
      <w:r w:rsidRPr="00EA3B50">
        <w:rPr>
          <w:rFonts w:ascii="Times New Roman" w:hAnsi="Times New Roman" w:cs="Times New Roman"/>
          <w:color w:val="000000" w:themeColor="text1"/>
          <w:sz w:val="28"/>
          <w:szCs w:val="28"/>
        </w:rPr>
        <w:t>Evolution</w:t>
      </w:r>
      <w:proofErr w:type="spellEnd"/>
      <w:r w:rsidRPr="00EA3B50">
        <w:rPr>
          <w:rFonts w:ascii="Times New Roman" w:hAnsi="Times New Roman" w:cs="Times New Roman"/>
          <w:color w:val="000000" w:themeColor="text1"/>
          <w:sz w:val="28"/>
          <w:szCs w:val="28"/>
        </w:rPr>
        <w:t xml:space="preserve"> (LTE). Помимо крупных городов региона мобильная связь стандарта LTE присутствует в большинстве районных це</w:t>
      </w:r>
      <w:r w:rsidRPr="00EA3B50">
        <w:rPr>
          <w:rFonts w:ascii="Times New Roman" w:hAnsi="Times New Roman" w:cs="Times New Roman"/>
          <w:color w:val="000000" w:themeColor="text1"/>
          <w:sz w:val="28"/>
          <w:szCs w:val="28"/>
        </w:rPr>
        <w:t>н</w:t>
      </w:r>
      <w:r w:rsidRPr="00EA3B50">
        <w:rPr>
          <w:rFonts w:ascii="Times New Roman" w:hAnsi="Times New Roman" w:cs="Times New Roman"/>
          <w:color w:val="000000" w:themeColor="text1"/>
          <w:sz w:val="28"/>
          <w:szCs w:val="28"/>
        </w:rPr>
        <w:t xml:space="preserve">тров края. В 2018 году осуществлен запуск сети LTE в селах Быстрый Исток, </w:t>
      </w:r>
      <w:r w:rsidRPr="00EA3B50">
        <w:rPr>
          <w:rFonts w:ascii="Times New Roman" w:hAnsi="Times New Roman" w:cs="Times New Roman"/>
          <w:color w:val="000000" w:themeColor="text1"/>
          <w:sz w:val="28"/>
          <w:szCs w:val="28"/>
        </w:rPr>
        <w:lastRenderedPageBreak/>
        <w:t>Бурла, Зональное, Калманка, Новоегорьевское, Петропавловское, Смоле</w:t>
      </w:r>
      <w:r w:rsidRPr="00EA3B50">
        <w:rPr>
          <w:rFonts w:ascii="Times New Roman" w:hAnsi="Times New Roman" w:cs="Times New Roman"/>
          <w:color w:val="000000" w:themeColor="text1"/>
          <w:sz w:val="28"/>
          <w:szCs w:val="28"/>
        </w:rPr>
        <w:t>н</w:t>
      </w:r>
      <w:r w:rsidRPr="00EA3B50">
        <w:rPr>
          <w:rFonts w:ascii="Times New Roman" w:hAnsi="Times New Roman" w:cs="Times New Roman"/>
          <w:color w:val="000000" w:themeColor="text1"/>
          <w:sz w:val="28"/>
          <w:szCs w:val="28"/>
        </w:rPr>
        <w:t>ское, Солонешное, Табуны, Топчиха, Тюменцево, Усть-Чарышская Пр</w:t>
      </w:r>
      <w:r w:rsidRPr="00EA3B50">
        <w:rPr>
          <w:rFonts w:ascii="Times New Roman" w:hAnsi="Times New Roman" w:cs="Times New Roman"/>
          <w:color w:val="000000" w:themeColor="text1"/>
          <w:sz w:val="28"/>
          <w:szCs w:val="28"/>
        </w:rPr>
        <w:t>и</w:t>
      </w:r>
      <w:r w:rsidRPr="00EA3B50">
        <w:rPr>
          <w:rFonts w:ascii="Times New Roman" w:hAnsi="Times New Roman" w:cs="Times New Roman"/>
          <w:color w:val="000000" w:themeColor="text1"/>
          <w:sz w:val="28"/>
          <w:szCs w:val="28"/>
        </w:rPr>
        <w:t>стань, Шипуново, а также в 50 сельских населенных пунктах края. В итоге охват мобильной связью стандарта LTE составляет 60% населения края.</w:t>
      </w:r>
    </w:p>
    <w:p w14:paraId="23BEA266" w14:textId="51DD7E41" w:rsidR="00FC1BC5" w:rsidRPr="00EA3B50" w:rsidRDefault="00FC1BC5" w:rsidP="00FC1BC5">
      <w:pPr>
        <w:pStyle w:val="af6"/>
        <w:keepNext/>
        <w:widowControl w:val="0"/>
        <w:ind w:firstLine="709"/>
        <w:jc w:val="both"/>
        <w:rPr>
          <w:rFonts w:ascii="Times New Roman" w:hAnsi="Times New Roman" w:cs="Times New Roman"/>
          <w:color w:val="000000" w:themeColor="text1"/>
          <w:sz w:val="28"/>
          <w:szCs w:val="28"/>
        </w:rPr>
      </w:pPr>
      <w:r w:rsidRPr="00EA3B50">
        <w:rPr>
          <w:rFonts w:ascii="Times New Roman" w:hAnsi="Times New Roman" w:cs="Times New Roman"/>
          <w:color w:val="000000" w:themeColor="text1"/>
          <w:sz w:val="28"/>
          <w:szCs w:val="28"/>
        </w:rPr>
        <w:t>В планы операторов связи на 2019 год входит модернизация оборуд</w:t>
      </w:r>
      <w:r w:rsidRPr="00EA3B50">
        <w:rPr>
          <w:rFonts w:ascii="Times New Roman" w:hAnsi="Times New Roman" w:cs="Times New Roman"/>
          <w:color w:val="000000" w:themeColor="text1"/>
          <w:sz w:val="28"/>
          <w:szCs w:val="28"/>
        </w:rPr>
        <w:t>о</w:t>
      </w:r>
      <w:r w:rsidRPr="00EA3B50">
        <w:rPr>
          <w:rFonts w:ascii="Times New Roman" w:hAnsi="Times New Roman" w:cs="Times New Roman"/>
          <w:color w:val="000000" w:themeColor="text1"/>
          <w:sz w:val="28"/>
          <w:szCs w:val="28"/>
        </w:rPr>
        <w:t>вания базовых станций стандарта 2G. Это мероприятие коснется не только краевого цен</w:t>
      </w:r>
      <w:r w:rsidR="003D1AF9">
        <w:rPr>
          <w:rFonts w:ascii="Times New Roman" w:hAnsi="Times New Roman" w:cs="Times New Roman"/>
          <w:color w:val="000000" w:themeColor="text1"/>
          <w:sz w:val="28"/>
          <w:szCs w:val="28"/>
        </w:rPr>
        <w:t>тра, но и 300 населенных пунктов</w:t>
      </w:r>
      <w:r w:rsidRPr="00EA3B50">
        <w:rPr>
          <w:rFonts w:ascii="Times New Roman" w:hAnsi="Times New Roman" w:cs="Times New Roman"/>
          <w:color w:val="000000" w:themeColor="text1"/>
          <w:sz w:val="28"/>
          <w:szCs w:val="28"/>
        </w:rPr>
        <w:t xml:space="preserve"> во всех районах края. Всего в ходе работ будет обновлено более 600 базовых станций стандарта 2G.</w:t>
      </w:r>
    </w:p>
    <w:p w14:paraId="6368F181" w14:textId="77777777" w:rsidR="00FC1BC5" w:rsidRPr="00EA3B50" w:rsidRDefault="00FC1BC5" w:rsidP="00FC1BC5">
      <w:pPr>
        <w:pStyle w:val="af6"/>
        <w:keepNext/>
        <w:widowControl w:val="0"/>
        <w:ind w:firstLine="709"/>
        <w:jc w:val="both"/>
        <w:rPr>
          <w:rFonts w:ascii="Times New Roman" w:hAnsi="Times New Roman" w:cs="Times New Roman"/>
          <w:color w:val="000000" w:themeColor="text1"/>
          <w:sz w:val="28"/>
          <w:szCs w:val="28"/>
        </w:rPr>
      </w:pPr>
      <w:r w:rsidRPr="00EA3B50">
        <w:rPr>
          <w:rFonts w:ascii="Times New Roman" w:hAnsi="Times New Roman" w:cs="Times New Roman"/>
          <w:color w:val="000000" w:themeColor="text1"/>
          <w:sz w:val="28"/>
          <w:szCs w:val="28"/>
        </w:rPr>
        <w:t>В настоящее время проводной доступ к Интернету имеют жители ок</w:t>
      </w:r>
      <w:r w:rsidRPr="00EA3B50">
        <w:rPr>
          <w:rFonts w:ascii="Times New Roman" w:hAnsi="Times New Roman" w:cs="Times New Roman"/>
          <w:color w:val="000000" w:themeColor="text1"/>
          <w:sz w:val="28"/>
          <w:szCs w:val="28"/>
        </w:rPr>
        <w:t>о</w:t>
      </w:r>
      <w:r w:rsidRPr="00EA3B50">
        <w:rPr>
          <w:rFonts w:ascii="Times New Roman" w:hAnsi="Times New Roman" w:cs="Times New Roman"/>
          <w:color w:val="000000" w:themeColor="text1"/>
          <w:sz w:val="28"/>
          <w:szCs w:val="28"/>
        </w:rPr>
        <w:t>ло 77,7% сельских и городских поселений региона, а мобильный доступ – б</w:t>
      </w:r>
      <w:r w:rsidRPr="00EA3B50">
        <w:rPr>
          <w:rFonts w:ascii="Times New Roman" w:hAnsi="Times New Roman" w:cs="Times New Roman"/>
          <w:color w:val="000000" w:themeColor="text1"/>
          <w:sz w:val="28"/>
          <w:szCs w:val="28"/>
        </w:rPr>
        <w:t>о</w:t>
      </w:r>
      <w:r w:rsidRPr="00EA3B50">
        <w:rPr>
          <w:rFonts w:ascii="Times New Roman" w:hAnsi="Times New Roman" w:cs="Times New Roman"/>
          <w:color w:val="000000" w:themeColor="text1"/>
          <w:sz w:val="28"/>
          <w:szCs w:val="28"/>
        </w:rPr>
        <w:t>лее 70%.</w:t>
      </w:r>
    </w:p>
    <w:p w14:paraId="4C05C285" w14:textId="77777777" w:rsidR="00FC1BC5" w:rsidRPr="00EA3B50" w:rsidRDefault="00FC1BC5" w:rsidP="00FC1BC5">
      <w:pPr>
        <w:pStyle w:val="af6"/>
        <w:keepNext/>
        <w:widowControl w:val="0"/>
        <w:ind w:firstLine="709"/>
        <w:jc w:val="both"/>
        <w:rPr>
          <w:rFonts w:ascii="Times New Roman" w:hAnsi="Times New Roman" w:cs="Times New Roman"/>
          <w:color w:val="000000" w:themeColor="text1"/>
          <w:sz w:val="28"/>
          <w:szCs w:val="28"/>
        </w:rPr>
      </w:pPr>
      <w:r w:rsidRPr="00EA3B50">
        <w:rPr>
          <w:rFonts w:ascii="Times New Roman" w:hAnsi="Times New Roman" w:cs="Times New Roman"/>
          <w:color w:val="000000" w:themeColor="text1"/>
          <w:sz w:val="28"/>
          <w:szCs w:val="28"/>
        </w:rPr>
        <w:t>Одним из приоритетных и социально значимых направлений на реги</w:t>
      </w:r>
      <w:r w:rsidRPr="00EA3B50">
        <w:rPr>
          <w:rFonts w:ascii="Times New Roman" w:hAnsi="Times New Roman" w:cs="Times New Roman"/>
          <w:color w:val="000000" w:themeColor="text1"/>
          <w:sz w:val="28"/>
          <w:szCs w:val="28"/>
        </w:rPr>
        <w:t>о</w:t>
      </w:r>
      <w:r w:rsidRPr="00EA3B50">
        <w:rPr>
          <w:rFonts w:ascii="Times New Roman" w:hAnsi="Times New Roman" w:cs="Times New Roman"/>
          <w:color w:val="000000" w:themeColor="text1"/>
          <w:sz w:val="28"/>
          <w:szCs w:val="28"/>
        </w:rPr>
        <w:t>нальном рынке связи является обеспечение услугами связи, в том числе ШПД, жителей сельских населенных пунктов с небольшой численностью населения. В рамках расширения зон покрытия высокоскоростным Интерн</w:t>
      </w:r>
      <w:r w:rsidRPr="00EA3B50">
        <w:rPr>
          <w:rFonts w:ascii="Times New Roman" w:hAnsi="Times New Roman" w:cs="Times New Roman"/>
          <w:color w:val="000000" w:themeColor="text1"/>
          <w:sz w:val="28"/>
          <w:szCs w:val="28"/>
        </w:rPr>
        <w:t>е</w:t>
      </w:r>
      <w:r w:rsidRPr="00EA3B50">
        <w:rPr>
          <w:rFonts w:ascii="Times New Roman" w:hAnsi="Times New Roman" w:cs="Times New Roman"/>
          <w:color w:val="000000" w:themeColor="text1"/>
          <w:sz w:val="28"/>
          <w:szCs w:val="28"/>
        </w:rPr>
        <w:t>том на территории Алтайского края реализуется федеральный проект по устранению «цифрового неравенства» (исполнитель – ПАО «Ростелеком»). В рамках проекта планируется подключить ШПД в 257 населенных пунктах численностью от 250 до 500 человек, а также в 11 населенных пунктах с чи</w:t>
      </w:r>
      <w:r w:rsidRPr="00EA3B50">
        <w:rPr>
          <w:rFonts w:ascii="Times New Roman" w:hAnsi="Times New Roman" w:cs="Times New Roman"/>
          <w:color w:val="000000" w:themeColor="text1"/>
          <w:sz w:val="28"/>
          <w:szCs w:val="28"/>
        </w:rPr>
        <w:t>с</w:t>
      </w:r>
      <w:r w:rsidRPr="00EA3B50">
        <w:rPr>
          <w:rFonts w:ascii="Times New Roman" w:hAnsi="Times New Roman" w:cs="Times New Roman"/>
          <w:color w:val="000000" w:themeColor="text1"/>
          <w:sz w:val="28"/>
          <w:szCs w:val="28"/>
        </w:rPr>
        <w:t>ленностью жителей от 500 до 10000 человек. По итогам 2018 года в 117 нас</w:t>
      </w:r>
      <w:r w:rsidRPr="00EA3B50">
        <w:rPr>
          <w:rFonts w:ascii="Times New Roman" w:hAnsi="Times New Roman" w:cs="Times New Roman"/>
          <w:color w:val="000000" w:themeColor="text1"/>
          <w:sz w:val="28"/>
          <w:szCs w:val="28"/>
        </w:rPr>
        <w:t>е</w:t>
      </w:r>
      <w:r w:rsidRPr="00EA3B50">
        <w:rPr>
          <w:rFonts w:ascii="Times New Roman" w:hAnsi="Times New Roman" w:cs="Times New Roman"/>
          <w:color w:val="000000" w:themeColor="text1"/>
          <w:sz w:val="28"/>
          <w:szCs w:val="28"/>
        </w:rPr>
        <w:t xml:space="preserve">ленных пунктах организованы точки доступа к Интернету с использованием технологии </w:t>
      </w:r>
      <w:proofErr w:type="spellStart"/>
      <w:r w:rsidRPr="00EA3B50">
        <w:rPr>
          <w:rFonts w:ascii="Times New Roman" w:hAnsi="Times New Roman" w:cs="Times New Roman"/>
          <w:color w:val="000000" w:themeColor="text1"/>
          <w:sz w:val="28"/>
          <w:szCs w:val="28"/>
        </w:rPr>
        <w:t>Wi-Fi</w:t>
      </w:r>
      <w:proofErr w:type="spellEnd"/>
      <w:r w:rsidRPr="00EA3B50">
        <w:rPr>
          <w:rFonts w:ascii="Times New Roman" w:hAnsi="Times New Roman" w:cs="Times New Roman"/>
          <w:color w:val="000000" w:themeColor="text1"/>
          <w:sz w:val="28"/>
          <w:szCs w:val="28"/>
        </w:rPr>
        <w:t>. До конца 2019 года планируется организация точек дост</w:t>
      </w:r>
      <w:r w:rsidRPr="00EA3B50">
        <w:rPr>
          <w:rFonts w:ascii="Times New Roman" w:hAnsi="Times New Roman" w:cs="Times New Roman"/>
          <w:color w:val="000000" w:themeColor="text1"/>
          <w:sz w:val="28"/>
          <w:szCs w:val="28"/>
        </w:rPr>
        <w:t>у</w:t>
      </w:r>
      <w:r w:rsidRPr="00EA3B50">
        <w:rPr>
          <w:rFonts w:ascii="Times New Roman" w:hAnsi="Times New Roman" w:cs="Times New Roman"/>
          <w:color w:val="000000" w:themeColor="text1"/>
          <w:sz w:val="28"/>
          <w:szCs w:val="28"/>
        </w:rPr>
        <w:t>па еще в 33 населенных пунктах.</w:t>
      </w:r>
    </w:p>
    <w:p w14:paraId="14044E4C" w14:textId="77777777" w:rsidR="00FC1BC5" w:rsidRPr="00EA3B50" w:rsidRDefault="00FC1BC5" w:rsidP="00FC1BC5">
      <w:pPr>
        <w:pStyle w:val="af6"/>
        <w:keepNext/>
        <w:widowControl w:val="0"/>
        <w:ind w:firstLine="709"/>
        <w:jc w:val="both"/>
        <w:rPr>
          <w:rFonts w:ascii="Times New Roman" w:hAnsi="Times New Roman" w:cs="Times New Roman"/>
          <w:color w:val="000000" w:themeColor="text1"/>
          <w:sz w:val="28"/>
          <w:szCs w:val="28"/>
        </w:rPr>
      </w:pPr>
      <w:r w:rsidRPr="00EA3B50">
        <w:rPr>
          <w:rFonts w:ascii="Times New Roman" w:hAnsi="Times New Roman" w:cs="Times New Roman"/>
          <w:color w:val="000000" w:themeColor="text1"/>
          <w:sz w:val="28"/>
          <w:szCs w:val="28"/>
        </w:rPr>
        <w:t>Оператором связи «Рапир Телеком» жителям и организациям в более чем 30 административных центрах края обеспечен доступ к беспроводному широкополосному Интернету края посредством установки базовых станций, которые покрыли сигналом населенные пункты там, где оказание услуг связи по проводным технологиям экономически нецелесообразно (в планах опер</w:t>
      </w:r>
      <w:r w:rsidRPr="00EA3B50">
        <w:rPr>
          <w:rFonts w:ascii="Times New Roman" w:hAnsi="Times New Roman" w:cs="Times New Roman"/>
          <w:color w:val="000000" w:themeColor="text1"/>
          <w:sz w:val="28"/>
          <w:szCs w:val="28"/>
        </w:rPr>
        <w:t>а</w:t>
      </w:r>
      <w:r w:rsidRPr="00EA3B50">
        <w:rPr>
          <w:rFonts w:ascii="Times New Roman" w:hAnsi="Times New Roman" w:cs="Times New Roman"/>
          <w:color w:val="000000" w:themeColor="text1"/>
          <w:sz w:val="28"/>
          <w:szCs w:val="28"/>
        </w:rPr>
        <w:t>тора связи осуществить установку базовых станций еще в 20 районных це</w:t>
      </w:r>
      <w:r w:rsidRPr="00EA3B50">
        <w:rPr>
          <w:rFonts w:ascii="Times New Roman" w:hAnsi="Times New Roman" w:cs="Times New Roman"/>
          <w:color w:val="000000" w:themeColor="text1"/>
          <w:sz w:val="28"/>
          <w:szCs w:val="28"/>
        </w:rPr>
        <w:t>н</w:t>
      </w:r>
      <w:r w:rsidRPr="00EA3B50">
        <w:rPr>
          <w:rFonts w:ascii="Times New Roman" w:hAnsi="Times New Roman" w:cs="Times New Roman"/>
          <w:color w:val="000000" w:themeColor="text1"/>
          <w:sz w:val="28"/>
          <w:szCs w:val="28"/>
        </w:rPr>
        <w:t>трах).</w:t>
      </w:r>
    </w:p>
    <w:p w14:paraId="043C7542" w14:textId="77777777" w:rsidR="00FC1BC5" w:rsidRDefault="00FC1BC5" w:rsidP="00FC1BC5">
      <w:pPr>
        <w:pStyle w:val="af6"/>
        <w:keepNext/>
        <w:widowControl w:val="0"/>
        <w:ind w:firstLine="709"/>
        <w:jc w:val="both"/>
        <w:rPr>
          <w:rFonts w:ascii="Times New Roman" w:hAnsi="Times New Roman" w:cs="Times New Roman"/>
          <w:color w:val="000000" w:themeColor="text1"/>
          <w:sz w:val="28"/>
          <w:szCs w:val="28"/>
        </w:rPr>
      </w:pPr>
      <w:r w:rsidRPr="00CE4AE2">
        <w:rPr>
          <w:rFonts w:ascii="Times New Roman" w:hAnsi="Times New Roman" w:cs="Times New Roman"/>
          <w:color w:val="000000" w:themeColor="text1"/>
          <w:sz w:val="28"/>
          <w:szCs w:val="28"/>
        </w:rPr>
        <w:t>По итогам 2018 года доля домохозяйств, имеющих возможность пол</w:t>
      </w:r>
      <w:r w:rsidRPr="00CE4AE2">
        <w:rPr>
          <w:rFonts w:ascii="Times New Roman" w:hAnsi="Times New Roman" w:cs="Times New Roman"/>
          <w:color w:val="000000" w:themeColor="text1"/>
          <w:sz w:val="28"/>
          <w:szCs w:val="28"/>
        </w:rPr>
        <w:t>ь</w:t>
      </w:r>
      <w:r w:rsidRPr="00CE4AE2">
        <w:rPr>
          <w:rFonts w:ascii="Times New Roman" w:hAnsi="Times New Roman" w:cs="Times New Roman"/>
          <w:color w:val="000000" w:themeColor="text1"/>
          <w:sz w:val="28"/>
          <w:szCs w:val="28"/>
        </w:rPr>
        <w:t xml:space="preserve">зоваться услугами проводного или мобильного </w:t>
      </w:r>
      <w:r>
        <w:rPr>
          <w:rFonts w:ascii="Times New Roman" w:hAnsi="Times New Roman" w:cs="Times New Roman"/>
          <w:color w:val="000000" w:themeColor="text1"/>
          <w:sz w:val="28"/>
          <w:szCs w:val="28"/>
        </w:rPr>
        <w:t>широкополосного доступа</w:t>
      </w:r>
      <w:r w:rsidRPr="00CE4AE2">
        <w:rPr>
          <w:rFonts w:ascii="Times New Roman" w:hAnsi="Times New Roman" w:cs="Times New Roman"/>
          <w:color w:val="000000" w:themeColor="text1"/>
          <w:sz w:val="28"/>
          <w:szCs w:val="28"/>
        </w:rPr>
        <w:t xml:space="preserve"> к сети «Интернет» на скорости не менее 1 Мбит/сек., предоставляемыми не менее чем 2 операторами связи, составила 85,5%, что на 0,5 </w:t>
      </w:r>
      <w:proofErr w:type="spellStart"/>
      <w:r w:rsidRPr="00CE4AE2">
        <w:rPr>
          <w:rFonts w:ascii="Times New Roman" w:hAnsi="Times New Roman" w:cs="Times New Roman"/>
          <w:color w:val="000000" w:themeColor="text1"/>
          <w:sz w:val="28"/>
          <w:szCs w:val="28"/>
        </w:rPr>
        <w:t>п.п</w:t>
      </w:r>
      <w:proofErr w:type="spellEnd"/>
      <w:r w:rsidRPr="00CE4AE2">
        <w:rPr>
          <w:rFonts w:ascii="Times New Roman" w:hAnsi="Times New Roman" w:cs="Times New Roman"/>
          <w:color w:val="000000" w:themeColor="text1"/>
          <w:sz w:val="28"/>
          <w:szCs w:val="28"/>
        </w:rPr>
        <w:t>. выше запл</w:t>
      </w:r>
      <w:r w:rsidRPr="00CE4AE2">
        <w:rPr>
          <w:rFonts w:ascii="Times New Roman" w:hAnsi="Times New Roman" w:cs="Times New Roman"/>
          <w:color w:val="000000" w:themeColor="text1"/>
          <w:sz w:val="28"/>
          <w:szCs w:val="28"/>
        </w:rPr>
        <w:t>а</w:t>
      </w:r>
      <w:r w:rsidRPr="00CE4AE2">
        <w:rPr>
          <w:rFonts w:ascii="Times New Roman" w:hAnsi="Times New Roman" w:cs="Times New Roman"/>
          <w:color w:val="000000" w:themeColor="text1"/>
          <w:sz w:val="28"/>
          <w:szCs w:val="28"/>
        </w:rPr>
        <w:t xml:space="preserve">нированного </w:t>
      </w:r>
      <w:r>
        <w:rPr>
          <w:rFonts w:ascii="Times New Roman" w:hAnsi="Times New Roman" w:cs="Times New Roman"/>
          <w:color w:val="000000" w:themeColor="text1"/>
          <w:sz w:val="28"/>
          <w:szCs w:val="28"/>
        </w:rPr>
        <w:t xml:space="preserve">значения </w:t>
      </w:r>
      <w:r w:rsidRPr="00CE4AE2">
        <w:rPr>
          <w:rFonts w:ascii="Times New Roman" w:hAnsi="Times New Roman" w:cs="Times New Roman"/>
          <w:color w:val="000000" w:themeColor="text1"/>
          <w:sz w:val="28"/>
          <w:szCs w:val="28"/>
        </w:rPr>
        <w:t>в плане мероприятий («дорожной карте») по соде</w:t>
      </w:r>
      <w:r w:rsidRPr="00CE4AE2">
        <w:rPr>
          <w:rFonts w:ascii="Times New Roman" w:hAnsi="Times New Roman" w:cs="Times New Roman"/>
          <w:color w:val="000000" w:themeColor="text1"/>
          <w:sz w:val="28"/>
          <w:szCs w:val="28"/>
        </w:rPr>
        <w:t>й</w:t>
      </w:r>
      <w:r w:rsidRPr="00CE4AE2">
        <w:rPr>
          <w:rFonts w:ascii="Times New Roman" w:hAnsi="Times New Roman" w:cs="Times New Roman"/>
          <w:color w:val="000000" w:themeColor="text1"/>
          <w:sz w:val="28"/>
          <w:szCs w:val="28"/>
        </w:rPr>
        <w:t>ствию развитию конкуренции в Алтайском крае.</w:t>
      </w:r>
    </w:p>
    <w:p w14:paraId="7E68176D" w14:textId="77777777" w:rsidR="00290DFB" w:rsidRDefault="00FC1BC5" w:rsidP="00290DFB">
      <w:pPr>
        <w:pStyle w:val="af6"/>
        <w:keepNext/>
        <w:widowControl w:val="0"/>
        <w:ind w:firstLine="709"/>
        <w:jc w:val="both"/>
        <w:rPr>
          <w:rFonts w:ascii="Times New Roman" w:hAnsi="Times New Roman" w:cs="Times New Roman"/>
          <w:sz w:val="28"/>
          <w:szCs w:val="28"/>
        </w:rPr>
      </w:pPr>
      <w:r w:rsidRPr="00EA3B50">
        <w:rPr>
          <w:rFonts w:ascii="Times New Roman" w:hAnsi="Times New Roman" w:cs="Times New Roman"/>
          <w:color w:val="000000" w:themeColor="text1"/>
          <w:sz w:val="28"/>
          <w:szCs w:val="28"/>
        </w:rPr>
        <w:t>Мнения респондентов об уровне конкуренции на локальном рынке</w:t>
      </w:r>
      <w:r w:rsidRPr="00EA3B50">
        <w:rPr>
          <w:rFonts w:ascii="Times New Roman" w:hAnsi="Times New Roman" w:cs="Times New Roman"/>
          <w:sz w:val="28"/>
          <w:szCs w:val="28"/>
        </w:rPr>
        <w:t xml:space="preserve"> услуг связи разошлись. Большая часть респондентов (63,6%) оценивают и</w:t>
      </w:r>
      <w:r w:rsidRPr="00EA3B50">
        <w:rPr>
          <w:rFonts w:ascii="Times New Roman" w:hAnsi="Times New Roman" w:cs="Times New Roman"/>
          <w:sz w:val="28"/>
          <w:szCs w:val="28"/>
        </w:rPr>
        <w:t>н</w:t>
      </w:r>
      <w:r w:rsidRPr="00EA3B50">
        <w:rPr>
          <w:rFonts w:ascii="Times New Roman" w:hAnsi="Times New Roman" w:cs="Times New Roman"/>
          <w:sz w:val="28"/>
          <w:szCs w:val="28"/>
        </w:rPr>
        <w:t>тенсивность конкуренции в диапазоне от слабой до умеренной. Каждый п</w:t>
      </w:r>
      <w:r w:rsidRPr="00EA3B50">
        <w:rPr>
          <w:rFonts w:ascii="Times New Roman" w:hAnsi="Times New Roman" w:cs="Times New Roman"/>
          <w:sz w:val="28"/>
          <w:szCs w:val="28"/>
        </w:rPr>
        <w:t>я</w:t>
      </w:r>
      <w:r w:rsidRPr="00EA3B50">
        <w:rPr>
          <w:rFonts w:ascii="Times New Roman" w:hAnsi="Times New Roman" w:cs="Times New Roman"/>
          <w:sz w:val="28"/>
          <w:szCs w:val="28"/>
        </w:rPr>
        <w:t>тый (18,2%) говорит о высокой конкуренции, столько же участников опроса (18,2%) вовсе не за</w:t>
      </w:r>
      <w:r w:rsidR="00290DFB">
        <w:rPr>
          <w:rFonts w:ascii="Times New Roman" w:hAnsi="Times New Roman" w:cs="Times New Roman"/>
          <w:sz w:val="28"/>
          <w:szCs w:val="28"/>
        </w:rPr>
        <w:t>мечают противостояния на рынке.</w:t>
      </w:r>
    </w:p>
    <w:p w14:paraId="0B34873C" w14:textId="458279EF" w:rsidR="00FC1BC5" w:rsidRDefault="00FC1BC5" w:rsidP="00290DFB">
      <w:pPr>
        <w:pStyle w:val="af6"/>
        <w:keepNext/>
        <w:widowControl w:val="0"/>
        <w:ind w:firstLine="709"/>
        <w:jc w:val="both"/>
        <w:rPr>
          <w:rFonts w:ascii="Times New Roman" w:hAnsi="Times New Roman" w:cs="Times New Roman"/>
          <w:sz w:val="28"/>
          <w:szCs w:val="28"/>
        </w:rPr>
      </w:pPr>
      <w:r w:rsidRPr="00EA3B50">
        <w:rPr>
          <w:rFonts w:ascii="Times New Roman" w:hAnsi="Times New Roman" w:cs="Times New Roman"/>
          <w:sz w:val="28"/>
          <w:szCs w:val="28"/>
        </w:rPr>
        <w:t xml:space="preserve">По результатам опроса 33,3% респондентов удовлетворены </w:t>
      </w:r>
      <w:r w:rsidR="00290DFB">
        <w:rPr>
          <w:rFonts w:ascii="Times New Roman" w:hAnsi="Times New Roman" w:cs="Times New Roman"/>
          <w:sz w:val="28"/>
          <w:szCs w:val="28"/>
        </w:rPr>
        <w:t>госуда</w:t>
      </w:r>
      <w:r w:rsidR="00290DFB">
        <w:rPr>
          <w:rFonts w:ascii="Times New Roman" w:hAnsi="Times New Roman" w:cs="Times New Roman"/>
          <w:sz w:val="28"/>
          <w:szCs w:val="28"/>
        </w:rPr>
        <w:t>р</w:t>
      </w:r>
      <w:r w:rsidR="00290DFB">
        <w:rPr>
          <w:rFonts w:ascii="Times New Roman" w:hAnsi="Times New Roman" w:cs="Times New Roman"/>
          <w:sz w:val="28"/>
          <w:szCs w:val="28"/>
        </w:rPr>
        <w:t>ственным регулированием рынка связи</w:t>
      </w:r>
      <w:r w:rsidRPr="00EA3B50">
        <w:rPr>
          <w:rFonts w:ascii="Times New Roman" w:hAnsi="Times New Roman" w:cs="Times New Roman"/>
          <w:sz w:val="28"/>
          <w:szCs w:val="28"/>
        </w:rPr>
        <w:t>. Наличие непреодолимых админ</w:t>
      </w:r>
      <w:r w:rsidRPr="00EA3B50">
        <w:rPr>
          <w:rFonts w:ascii="Times New Roman" w:hAnsi="Times New Roman" w:cs="Times New Roman"/>
          <w:sz w:val="28"/>
          <w:szCs w:val="28"/>
        </w:rPr>
        <w:t>и</w:t>
      </w:r>
      <w:r w:rsidRPr="00EA3B50">
        <w:rPr>
          <w:rFonts w:ascii="Times New Roman" w:hAnsi="Times New Roman" w:cs="Times New Roman"/>
          <w:sz w:val="28"/>
          <w:szCs w:val="28"/>
        </w:rPr>
        <w:t>стративных барьеров для ведения бизнеса не отметил ни один из опроше</w:t>
      </w:r>
      <w:r w:rsidRPr="00EA3B50">
        <w:rPr>
          <w:rFonts w:ascii="Times New Roman" w:hAnsi="Times New Roman" w:cs="Times New Roman"/>
          <w:sz w:val="28"/>
          <w:szCs w:val="28"/>
        </w:rPr>
        <w:t>н</w:t>
      </w:r>
      <w:r w:rsidRPr="00EA3B50">
        <w:rPr>
          <w:rFonts w:ascii="Times New Roman" w:hAnsi="Times New Roman" w:cs="Times New Roman"/>
          <w:sz w:val="28"/>
          <w:szCs w:val="28"/>
        </w:rPr>
        <w:t xml:space="preserve">ных предпринимателей. Положительную динамику устранения этих барьеров </w:t>
      </w:r>
      <w:r w:rsidRPr="00EA3B50">
        <w:rPr>
          <w:rFonts w:ascii="Times New Roman" w:hAnsi="Times New Roman" w:cs="Times New Roman"/>
          <w:sz w:val="28"/>
          <w:szCs w:val="28"/>
        </w:rPr>
        <w:lastRenderedPageBreak/>
        <w:t>отметили 16,7% респондентов, отсутствие барьеров – 25,5%. Работа по ра</w:t>
      </w:r>
      <w:r w:rsidRPr="00EA3B50">
        <w:rPr>
          <w:rFonts w:ascii="Times New Roman" w:hAnsi="Times New Roman" w:cs="Times New Roman"/>
          <w:sz w:val="28"/>
          <w:szCs w:val="28"/>
        </w:rPr>
        <w:t>з</w:t>
      </w:r>
      <w:r w:rsidRPr="00EA3B50">
        <w:rPr>
          <w:rFonts w:ascii="Times New Roman" w:hAnsi="Times New Roman" w:cs="Times New Roman"/>
          <w:sz w:val="28"/>
          <w:szCs w:val="28"/>
        </w:rPr>
        <w:t>витию конкуренции в крае, по мнению респондентов, в первую очередь должна быть направлена на обеспечение помощи начинающим предприн</w:t>
      </w:r>
      <w:r w:rsidRPr="00EA3B50">
        <w:rPr>
          <w:rFonts w:ascii="Times New Roman" w:hAnsi="Times New Roman" w:cs="Times New Roman"/>
          <w:sz w:val="28"/>
          <w:szCs w:val="28"/>
        </w:rPr>
        <w:t>и</w:t>
      </w:r>
      <w:r w:rsidRPr="00EA3B50">
        <w:rPr>
          <w:rFonts w:ascii="Times New Roman" w:hAnsi="Times New Roman" w:cs="Times New Roman"/>
          <w:sz w:val="28"/>
          <w:szCs w:val="28"/>
        </w:rPr>
        <w:t>мателям (66,7%) и добросо</w:t>
      </w:r>
      <w:r w:rsidR="00290DFB">
        <w:rPr>
          <w:rFonts w:ascii="Times New Roman" w:hAnsi="Times New Roman" w:cs="Times New Roman"/>
          <w:sz w:val="28"/>
          <w:szCs w:val="28"/>
        </w:rPr>
        <w:t>вестной</w:t>
      </w:r>
      <w:r w:rsidRPr="00EA3B50">
        <w:rPr>
          <w:rFonts w:ascii="Times New Roman" w:hAnsi="Times New Roman" w:cs="Times New Roman"/>
          <w:sz w:val="28"/>
          <w:szCs w:val="28"/>
        </w:rPr>
        <w:t xml:space="preserve"> конкуренции (41,7%).</w:t>
      </w:r>
    </w:p>
    <w:p w14:paraId="562662DE" w14:textId="77777777" w:rsidR="0086727E" w:rsidRPr="00EA3B50" w:rsidRDefault="0086727E" w:rsidP="00FC1BC5">
      <w:pPr>
        <w:keepNext/>
        <w:widowControl w:val="0"/>
        <w:spacing w:after="0" w:line="240" w:lineRule="auto"/>
        <w:jc w:val="both"/>
        <w:rPr>
          <w:rFonts w:ascii="Times New Roman" w:hAnsi="Times New Roman" w:cs="Times New Roman"/>
          <w:sz w:val="28"/>
          <w:szCs w:val="28"/>
        </w:rPr>
      </w:pPr>
    </w:p>
    <w:p w14:paraId="6D984A78" w14:textId="77777777" w:rsidR="0086727E" w:rsidRPr="003E5FF6" w:rsidRDefault="0086727E" w:rsidP="0086727E">
      <w:pPr>
        <w:pStyle w:val="3"/>
        <w:spacing w:before="240" w:after="240" w:line="240" w:lineRule="auto"/>
        <w:ind w:firstLine="709"/>
        <w:jc w:val="both"/>
        <w:rPr>
          <w:rFonts w:ascii="Times New Roman" w:hAnsi="Times New Roman" w:cs="Times New Roman"/>
          <w:color w:val="auto"/>
          <w:sz w:val="28"/>
          <w:szCs w:val="28"/>
        </w:rPr>
      </w:pPr>
      <w:r w:rsidRPr="003E5FF6">
        <w:rPr>
          <w:rFonts w:ascii="Times New Roman" w:hAnsi="Times New Roman" w:cs="Times New Roman"/>
          <w:color w:val="auto"/>
          <w:sz w:val="28"/>
          <w:szCs w:val="28"/>
        </w:rPr>
        <w:t>2.4.5. Мониторинг состояния и развития конкурентной среды на рынке услуг дошкольного образования</w:t>
      </w:r>
    </w:p>
    <w:p w14:paraId="066DE059" w14:textId="2DC7FB89" w:rsidR="0086727E" w:rsidRPr="00F16EE1" w:rsidRDefault="0086727E" w:rsidP="0086727E">
      <w:pPr>
        <w:spacing w:after="0" w:line="240" w:lineRule="auto"/>
        <w:ind w:firstLine="709"/>
        <w:jc w:val="both"/>
        <w:rPr>
          <w:rFonts w:ascii="Times New Roman" w:hAnsi="Times New Roman" w:cs="Times New Roman"/>
          <w:sz w:val="28"/>
          <w:szCs w:val="28"/>
        </w:rPr>
      </w:pPr>
      <w:r w:rsidRPr="003B16ED">
        <w:rPr>
          <w:rFonts w:ascii="Times New Roman" w:hAnsi="Times New Roman" w:cs="Times New Roman"/>
          <w:sz w:val="28"/>
          <w:szCs w:val="28"/>
        </w:rPr>
        <w:t>Одним из важных показателей, характеризующих состояние системы дошкольного образования Алтайского края, является развитие сети дошкол</w:t>
      </w:r>
      <w:r w:rsidRPr="003B16ED">
        <w:rPr>
          <w:rFonts w:ascii="Times New Roman" w:hAnsi="Times New Roman" w:cs="Times New Roman"/>
          <w:sz w:val="28"/>
          <w:szCs w:val="28"/>
        </w:rPr>
        <w:t>ь</w:t>
      </w:r>
      <w:r w:rsidRPr="003B16ED">
        <w:rPr>
          <w:rFonts w:ascii="Times New Roman" w:hAnsi="Times New Roman" w:cs="Times New Roman"/>
          <w:sz w:val="28"/>
          <w:szCs w:val="28"/>
        </w:rPr>
        <w:t>ных образовательных учреждений и обеспеченность населения, имеющего детей дошкольного возраста, местами в детских садах. В</w:t>
      </w:r>
      <w:r w:rsidRPr="00F16EE1">
        <w:rPr>
          <w:rFonts w:ascii="Times New Roman" w:hAnsi="Times New Roman" w:cs="Times New Roman"/>
          <w:sz w:val="28"/>
          <w:szCs w:val="28"/>
        </w:rPr>
        <w:t xml:space="preserve"> настоящее время в Алтайском крае действуют 362 дошкольных образовательных организац</w:t>
      </w:r>
      <w:r>
        <w:rPr>
          <w:rFonts w:ascii="Times New Roman" w:hAnsi="Times New Roman" w:cs="Times New Roman"/>
          <w:sz w:val="28"/>
          <w:szCs w:val="28"/>
        </w:rPr>
        <w:t>ии</w:t>
      </w:r>
      <w:r w:rsidRPr="00F16EE1">
        <w:rPr>
          <w:rFonts w:ascii="Times New Roman" w:hAnsi="Times New Roman" w:cs="Times New Roman"/>
          <w:sz w:val="28"/>
          <w:szCs w:val="28"/>
        </w:rPr>
        <w:t xml:space="preserve"> (юридические лица), из них 13 </w:t>
      </w:r>
      <w:r>
        <w:rPr>
          <w:rFonts w:ascii="Times New Roman" w:hAnsi="Times New Roman" w:cs="Times New Roman"/>
          <w:sz w:val="28"/>
          <w:szCs w:val="28"/>
        </w:rPr>
        <w:t>негосударственных, 158 филиалов.</w:t>
      </w:r>
      <w:r w:rsidRPr="00F16EE1">
        <w:rPr>
          <w:rFonts w:ascii="Times New Roman" w:hAnsi="Times New Roman" w:cs="Times New Roman"/>
          <w:sz w:val="28"/>
          <w:szCs w:val="28"/>
        </w:rPr>
        <w:t xml:space="preserve"> </w:t>
      </w:r>
      <w:r>
        <w:rPr>
          <w:rFonts w:ascii="Times New Roman" w:hAnsi="Times New Roman" w:cs="Times New Roman"/>
          <w:sz w:val="28"/>
          <w:szCs w:val="28"/>
        </w:rPr>
        <w:t>К</w:t>
      </w:r>
      <w:r w:rsidRPr="00F16EE1">
        <w:rPr>
          <w:rFonts w:ascii="Times New Roman" w:hAnsi="Times New Roman" w:cs="Times New Roman"/>
          <w:sz w:val="28"/>
          <w:szCs w:val="28"/>
        </w:rPr>
        <w:t>ак стру</w:t>
      </w:r>
      <w:r w:rsidRPr="00F16EE1">
        <w:rPr>
          <w:rFonts w:ascii="Times New Roman" w:hAnsi="Times New Roman" w:cs="Times New Roman"/>
          <w:sz w:val="28"/>
          <w:szCs w:val="28"/>
        </w:rPr>
        <w:t>к</w:t>
      </w:r>
      <w:r w:rsidRPr="00F16EE1">
        <w:rPr>
          <w:rFonts w:ascii="Times New Roman" w:hAnsi="Times New Roman" w:cs="Times New Roman"/>
          <w:sz w:val="28"/>
          <w:szCs w:val="28"/>
        </w:rPr>
        <w:t>турные подразделения общеобразовательных организаций</w:t>
      </w:r>
      <w:r>
        <w:rPr>
          <w:rFonts w:ascii="Times New Roman" w:hAnsi="Times New Roman" w:cs="Times New Roman"/>
          <w:sz w:val="28"/>
          <w:szCs w:val="28"/>
        </w:rPr>
        <w:t xml:space="preserve"> функционируют </w:t>
      </w:r>
      <w:r w:rsidRPr="00F16EE1">
        <w:rPr>
          <w:rFonts w:ascii="Times New Roman" w:hAnsi="Times New Roman" w:cs="Times New Roman"/>
          <w:sz w:val="28"/>
          <w:szCs w:val="28"/>
        </w:rPr>
        <w:t>339 дошкольных образовательных учреждений</w:t>
      </w:r>
      <w:r>
        <w:rPr>
          <w:rFonts w:ascii="Times New Roman" w:hAnsi="Times New Roman" w:cs="Times New Roman"/>
          <w:sz w:val="28"/>
          <w:szCs w:val="28"/>
        </w:rPr>
        <w:t>. Работают</w:t>
      </w:r>
      <w:r w:rsidRPr="00F16EE1">
        <w:rPr>
          <w:rFonts w:ascii="Times New Roman" w:hAnsi="Times New Roman" w:cs="Times New Roman"/>
          <w:sz w:val="28"/>
          <w:szCs w:val="28"/>
        </w:rPr>
        <w:t xml:space="preserve"> 56 индивидуал</w:t>
      </w:r>
      <w:r w:rsidRPr="00F16EE1">
        <w:rPr>
          <w:rFonts w:ascii="Times New Roman" w:hAnsi="Times New Roman" w:cs="Times New Roman"/>
          <w:sz w:val="28"/>
          <w:szCs w:val="28"/>
        </w:rPr>
        <w:t>ь</w:t>
      </w:r>
      <w:r w:rsidRPr="00F16EE1">
        <w:rPr>
          <w:rFonts w:ascii="Times New Roman" w:hAnsi="Times New Roman" w:cs="Times New Roman"/>
          <w:sz w:val="28"/>
          <w:szCs w:val="28"/>
        </w:rPr>
        <w:t>ных предпринимателей, оказывающих услуги по уходу и присмотру за дет</w:t>
      </w:r>
      <w:r w:rsidRPr="00F16EE1">
        <w:rPr>
          <w:rFonts w:ascii="Times New Roman" w:hAnsi="Times New Roman" w:cs="Times New Roman"/>
          <w:sz w:val="28"/>
          <w:szCs w:val="28"/>
        </w:rPr>
        <w:t>ь</w:t>
      </w:r>
      <w:r w:rsidRPr="00F16EE1">
        <w:rPr>
          <w:rFonts w:ascii="Times New Roman" w:hAnsi="Times New Roman" w:cs="Times New Roman"/>
          <w:sz w:val="28"/>
          <w:szCs w:val="28"/>
        </w:rPr>
        <w:t>ми дошкольного возраста.</w:t>
      </w:r>
    </w:p>
    <w:p w14:paraId="40446876" w14:textId="77777777" w:rsidR="0086727E" w:rsidRPr="00F16EE1" w:rsidRDefault="0086727E" w:rsidP="0086727E">
      <w:pPr>
        <w:spacing w:after="0" w:line="240" w:lineRule="auto"/>
        <w:ind w:firstLine="709"/>
        <w:jc w:val="both"/>
        <w:rPr>
          <w:rFonts w:ascii="Times New Roman" w:hAnsi="Times New Roman" w:cs="Times New Roman"/>
          <w:sz w:val="28"/>
          <w:szCs w:val="28"/>
        </w:rPr>
      </w:pPr>
      <w:r w:rsidRPr="00F16EE1">
        <w:rPr>
          <w:rFonts w:ascii="Times New Roman" w:hAnsi="Times New Roman" w:cs="Times New Roman"/>
          <w:sz w:val="28"/>
          <w:szCs w:val="28"/>
        </w:rPr>
        <w:t>В крае представлены все формы получения услуг дошкольного образ</w:t>
      </w:r>
      <w:r w:rsidRPr="00F16EE1">
        <w:rPr>
          <w:rFonts w:ascii="Times New Roman" w:hAnsi="Times New Roman" w:cs="Times New Roman"/>
          <w:sz w:val="28"/>
          <w:szCs w:val="28"/>
        </w:rPr>
        <w:t>о</w:t>
      </w:r>
      <w:r w:rsidRPr="00F16EE1">
        <w:rPr>
          <w:rFonts w:ascii="Times New Roman" w:hAnsi="Times New Roman" w:cs="Times New Roman"/>
          <w:sz w:val="28"/>
          <w:szCs w:val="28"/>
        </w:rPr>
        <w:t>вания: группы кратковременного пребывания в детском саду, центры разв</w:t>
      </w:r>
      <w:r w:rsidRPr="00F16EE1">
        <w:rPr>
          <w:rFonts w:ascii="Times New Roman" w:hAnsi="Times New Roman" w:cs="Times New Roman"/>
          <w:sz w:val="28"/>
          <w:szCs w:val="28"/>
        </w:rPr>
        <w:t>и</w:t>
      </w:r>
      <w:r w:rsidRPr="00F16EE1">
        <w:rPr>
          <w:rFonts w:ascii="Times New Roman" w:hAnsi="Times New Roman" w:cs="Times New Roman"/>
          <w:sz w:val="28"/>
          <w:szCs w:val="28"/>
        </w:rPr>
        <w:t>тия, частные организации, и иные образовательные организации, осущест</w:t>
      </w:r>
      <w:r w:rsidRPr="00F16EE1">
        <w:rPr>
          <w:rFonts w:ascii="Times New Roman" w:hAnsi="Times New Roman" w:cs="Times New Roman"/>
          <w:sz w:val="28"/>
          <w:szCs w:val="28"/>
        </w:rPr>
        <w:t>в</w:t>
      </w:r>
      <w:r w:rsidRPr="00F16EE1">
        <w:rPr>
          <w:rFonts w:ascii="Times New Roman" w:hAnsi="Times New Roman" w:cs="Times New Roman"/>
          <w:sz w:val="28"/>
          <w:szCs w:val="28"/>
        </w:rPr>
        <w:t>ляющие деятельность по программам дошкольного образования, присмотру и уходу за детьми.</w:t>
      </w:r>
    </w:p>
    <w:p w14:paraId="1B683E34" w14:textId="77777777" w:rsidR="0086727E" w:rsidRDefault="0086727E" w:rsidP="0086727E">
      <w:pPr>
        <w:spacing w:after="0" w:line="240" w:lineRule="auto"/>
        <w:ind w:firstLine="709"/>
        <w:jc w:val="both"/>
        <w:rPr>
          <w:rFonts w:ascii="Times New Roman" w:hAnsi="Times New Roman" w:cs="Times New Roman"/>
          <w:sz w:val="28"/>
          <w:szCs w:val="28"/>
        </w:rPr>
      </w:pPr>
      <w:r w:rsidRPr="00F16EE1">
        <w:rPr>
          <w:rFonts w:ascii="Times New Roman" w:hAnsi="Times New Roman" w:cs="Times New Roman"/>
          <w:sz w:val="28"/>
          <w:szCs w:val="28"/>
        </w:rPr>
        <w:t>Услугу дошкольного образования, в том числе присмотр и уход, пол</w:t>
      </w:r>
      <w:r w:rsidRPr="00F16EE1">
        <w:rPr>
          <w:rFonts w:ascii="Times New Roman" w:hAnsi="Times New Roman" w:cs="Times New Roman"/>
          <w:sz w:val="28"/>
          <w:szCs w:val="28"/>
        </w:rPr>
        <w:t>у</w:t>
      </w:r>
      <w:r w:rsidRPr="00F16EE1">
        <w:rPr>
          <w:rFonts w:ascii="Times New Roman" w:hAnsi="Times New Roman" w:cs="Times New Roman"/>
          <w:sz w:val="28"/>
          <w:szCs w:val="28"/>
        </w:rPr>
        <w:t>чают более 114 тыс. детей с учетом негосударственного сектора. Процент охвата местами в муниципальных детских садах – 95% (2017 г. – 94,6%), ал</w:t>
      </w:r>
      <w:r w:rsidRPr="00F16EE1">
        <w:rPr>
          <w:rFonts w:ascii="Times New Roman" w:hAnsi="Times New Roman" w:cs="Times New Roman"/>
          <w:sz w:val="28"/>
          <w:szCs w:val="28"/>
        </w:rPr>
        <w:t>ь</w:t>
      </w:r>
      <w:r w:rsidRPr="00F16EE1">
        <w:rPr>
          <w:rFonts w:ascii="Times New Roman" w:hAnsi="Times New Roman" w:cs="Times New Roman"/>
          <w:sz w:val="28"/>
          <w:szCs w:val="28"/>
        </w:rPr>
        <w:t>тернативными формами – 5%, из них 1,4% – в негосударственных дошкол</w:t>
      </w:r>
      <w:r w:rsidRPr="00F16EE1">
        <w:rPr>
          <w:rFonts w:ascii="Times New Roman" w:hAnsi="Times New Roman" w:cs="Times New Roman"/>
          <w:sz w:val="28"/>
          <w:szCs w:val="28"/>
        </w:rPr>
        <w:t>ь</w:t>
      </w:r>
      <w:r w:rsidRPr="00F16EE1">
        <w:rPr>
          <w:rFonts w:ascii="Times New Roman" w:hAnsi="Times New Roman" w:cs="Times New Roman"/>
          <w:sz w:val="28"/>
          <w:szCs w:val="28"/>
        </w:rPr>
        <w:t>ных образовательных организациях.</w:t>
      </w:r>
    </w:p>
    <w:p w14:paraId="0927015F" w14:textId="77777777" w:rsidR="0086727E" w:rsidRDefault="0086727E" w:rsidP="0086727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По поручению Президента Российской Федерации В.В. Путина ос</w:t>
      </w:r>
      <w:r>
        <w:rPr>
          <w:rFonts w:ascii="Times New Roman" w:hAnsi="Times New Roman" w:cs="Times New Roman"/>
          <w:sz w:val="28"/>
          <w:szCs w:val="28"/>
        </w:rPr>
        <w:t>у</w:t>
      </w:r>
      <w:r>
        <w:rPr>
          <w:rFonts w:ascii="Times New Roman" w:hAnsi="Times New Roman" w:cs="Times New Roman"/>
          <w:sz w:val="28"/>
          <w:szCs w:val="28"/>
        </w:rPr>
        <w:t>ществляются мероприятия по обеспечению доступности дошкольного обр</w:t>
      </w:r>
      <w:r>
        <w:rPr>
          <w:rFonts w:ascii="Times New Roman" w:hAnsi="Times New Roman" w:cs="Times New Roman"/>
          <w:sz w:val="28"/>
          <w:szCs w:val="28"/>
        </w:rPr>
        <w:t>а</w:t>
      </w:r>
      <w:r>
        <w:rPr>
          <w:rFonts w:ascii="Times New Roman" w:hAnsi="Times New Roman" w:cs="Times New Roman"/>
          <w:sz w:val="28"/>
          <w:szCs w:val="28"/>
        </w:rPr>
        <w:t>зования для детей в возрасте до 3 лет. В 45 (65,2%) муниципальных образ</w:t>
      </w:r>
      <w:r>
        <w:rPr>
          <w:rFonts w:ascii="Times New Roman" w:hAnsi="Times New Roman" w:cs="Times New Roman"/>
          <w:sz w:val="28"/>
          <w:szCs w:val="28"/>
        </w:rPr>
        <w:t>о</w:t>
      </w:r>
      <w:r>
        <w:rPr>
          <w:rFonts w:ascii="Times New Roman" w:hAnsi="Times New Roman" w:cs="Times New Roman"/>
          <w:sz w:val="28"/>
          <w:szCs w:val="28"/>
        </w:rPr>
        <w:t>ваниях края проблема доступности для детей указанной категории решена.</w:t>
      </w:r>
    </w:p>
    <w:p w14:paraId="386C60FE" w14:textId="77777777" w:rsidR="0086727E" w:rsidRPr="00F16EE1" w:rsidRDefault="0086727E" w:rsidP="0086727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На базе муниципальных образовательных организаций функционируют 614 </w:t>
      </w:r>
      <w:r w:rsidRPr="00187AA2">
        <w:rPr>
          <w:rFonts w:ascii="Times New Roman" w:hAnsi="Times New Roman" w:cs="Times New Roman"/>
          <w:sz w:val="28"/>
          <w:szCs w:val="28"/>
        </w:rPr>
        <w:t>консультационных центров</w:t>
      </w:r>
      <w:r>
        <w:rPr>
          <w:rFonts w:ascii="Times New Roman" w:hAnsi="Times New Roman" w:cs="Times New Roman"/>
          <w:sz w:val="28"/>
          <w:szCs w:val="28"/>
        </w:rPr>
        <w:t>, оказывающих методическую, психолого-педагогическую, диагностическую помощь родителям (законным представ</w:t>
      </w:r>
      <w:r>
        <w:rPr>
          <w:rFonts w:ascii="Times New Roman" w:hAnsi="Times New Roman" w:cs="Times New Roman"/>
          <w:sz w:val="28"/>
          <w:szCs w:val="28"/>
        </w:rPr>
        <w:t>и</w:t>
      </w:r>
      <w:r>
        <w:rPr>
          <w:rFonts w:ascii="Times New Roman" w:hAnsi="Times New Roman" w:cs="Times New Roman"/>
          <w:sz w:val="28"/>
          <w:szCs w:val="28"/>
        </w:rPr>
        <w:t>телям) по вопросам дошкольного образования.</w:t>
      </w:r>
    </w:p>
    <w:p w14:paraId="30D1D50E" w14:textId="77777777" w:rsidR="0086727E" w:rsidRPr="003C7EF0" w:rsidRDefault="0086727E" w:rsidP="0086727E">
      <w:pPr>
        <w:spacing w:after="0" w:line="240" w:lineRule="auto"/>
        <w:ind w:firstLine="709"/>
        <w:jc w:val="both"/>
        <w:rPr>
          <w:rFonts w:ascii="Times New Roman" w:hAnsi="Times New Roman" w:cs="Times New Roman"/>
          <w:sz w:val="28"/>
          <w:szCs w:val="28"/>
        </w:rPr>
      </w:pPr>
      <w:r w:rsidRPr="003C7EF0">
        <w:rPr>
          <w:rFonts w:ascii="Times New Roman" w:hAnsi="Times New Roman" w:cs="Times New Roman"/>
          <w:sz w:val="28"/>
          <w:szCs w:val="28"/>
        </w:rPr>
        <w:t>В Алтайском крае проходит оценка деятельности региональных инн</w:t>
      </w:r>
      <w:r>
        <w:rPr>
          <w:rFonts w:ascii="Times New Roman" w:hAnsi="Times New Roman" w:cs="Times New Roman"/>
          <w:sz w:val="28"/>
          <w:szCs w:val="28"/>
        </w:rPr>
        <w:t>о</w:t>
      </w:r>
      <w:r>
        <w:rPr>
          <w:rFonts w:ascii="Times New Roman" w:hAnsi="Times New Roman" w:cs="Times New Roman"/>
          <w:sz w:val="28"/>
          <w:szCs w:val="28"/>
        </w:rPr>
        <w:t>вационных площадок. Более</w:t>
      </w:r>
      <w:r w:rsidRPr="003C7EF0">
        <w:rPr>
          <w:rFonts w:ascii="Times New Roman" w:hAnsi="Times New Roman" w:cs="Times New Roman"/>
          <w:sz w:val="28"/>
          <w:szCs w:val="28"/>
        </w:rPr>
        <w:t xml:space="preserve"> 80 экспертов по всем направлениям инновац</w:t>
      </w:r>
      <w:r w:rsidRPr="003C7EF0">
        <w:rPr>
          <w:rFonts w:ascii="Times New Roman" w:hAnsi="Times New Roman" w:cs="Times New Roman"/>
          <w:sz w:val="28"/>
          <w:szCs w:val="28"/>
        </w:rPr>
        <w:t>и</w:t>
      </w:r>
      <w:r w:rsidRPr="003C7EF0">
        <w:rPr>
          <w:rFonts w:ascii="Times New Roman" w:hAnsi="Times New Roman" w:cs="Times New Roman"/>
          <w:sz w:val="28"/>
          <w:szCs w:val="28"/>
        </w:rPr>
        <w:t>онной деятельности проводят оценку материалов и готовят предложения о продолжении или прекращении работы над проектом. В том числе эксперты определяют организации, чей опыт следует включить в Банк лучших пра</w:t>
      </w:r>
      <w:r w:rsidRPr="003C7EF0">
        <w:rPr>
          <w:rFonts w:ascii="Times New Roman" w:hAnsi="Times New Roman" w:cs="Times New Roman"/>
          <w:sz w:val="28"/>
          <w:szCs w:val="28"/>
        </w:rPr>
        <w:t>к</w:t>
      </w:r>
      <w:r w:rsidRPr="003C7EF0">
        <w:rPr>
          <w:rFonts w:ascii="Times New Roman" w:hAnsi="Times New Roman" w:cs="Times New Roman"/>
          <w:sz w:val="28"/>
          <w:szCs w:val="28"/>
        </w:rPr>
        <w:t>тик. В инновационную инфраструктуру системы дошкольного образования Алтайского края входят 4 дошкольных образовательных учреждения и одна общеобразовательная организация. Опыт 8 дошкольных организаций вкл</w:t>
      </w:r>
      <w:r w:rsidRPr="003C7EF0">
        <w:rPr>
          <w:rFonts w:ascii="Times New Roman" w:hAnsi="Times New Roman" w:cs="Times New Roman"/>
          <w:sz w:val="28"/>
          <w:szCs w:val="28"/>
        </w:rPr>
        <w:t>ю</w:t>
      </w:r>
      <w:r w:rsidRPr="003C7EF0">
        <w:rPr>
          <w:rFonts w:ascii="Times New Roman" w:hAnsi="Times New Roman" w:cs="Times New Roman"/>
          <w:sz w:val="28"/>
          <w:szCs w:val="28"/>
        </w:rPr>
        <w:t>чен в Банк лучших практик. Целью деятельности муниципальной инновац</w:t>
      </w:r>
      <w:r w:rsidRPr="003C7EF0">
        <w:rPr>
          <w:rFonts w:ascii="Times New Roman" w:hAnsi="Times New Roman" w:cs="Times New Roman"/>
          <w:sz w:val="28"/>
          <w:szCs w:val="28"/>
        </w:rPr>
        <w:t>и</w:t>
      </w:r>
      <w:r w:rsidRPr="003C7EF0">
        <w:rPr>
          <w:rFonts w:ascii="Times New Roman" w:hAnsi="Times New Roman" w:cs="Times New Roman"/>
          <w:sz w:val="28"/>
          <w:szCs w:val="28"/>
        </w:rPr>
        <w:lastRenderedPageBreak/>
        <w:t>онной инфраструктуры является выявление и распространение успешного опыта педагогической деятельности.</w:t>
      </w:r>
    </w:p>
    <w:p w14:paraId="7CE73952" w14:textId="77777777" w:rsidR="0086727E" w:rsidRPr="001002B7" w:rsidRDefault="0086727E" w:rsidP="0086727E">
      <w:pPr>
        <w:spacing w:after="0" w:line="240" w:lineRule="auto"/>
        <w:ind w:firstLine="709"/>
        <w:jc w:val="both"/>
        <w:rPr>
          <w:rFonts w:ascii="Times New Roman" w:hAnsi="Times New Roman" w:cs="Times New Roman"/>
          <w:sz w:val="28"/>
          <w:szCs w:val="28"/>
        </w:rPr>
      </w:pPr>
      <w:r w:rsidRPr="001002B7">
        <w:rPr>
          <w:rFonts w:ascii="Times New Roman" w:hAnsi="Times New Roman" w:cs="Times New Roman"/>
          <w:sz w:val="28"/>
          <w:szCs w:val="28"/>
        </w:rPr>
        <w:t>Правительством Алтайского края реализуется комплекс мер, напра</w:t>
      </w:r>
      <w:r w:rsidRPr="001002B7">
        <w:rPr>
          <w:rFonts w:ascii="Times New Roman" w:hAnsi="Times New Roman" w:cs="Times New Roman"/>
          <w:sz w:val="28"/>
          <w:szCs w:val="28"/>
        </w:rPr>
        <w:t>в</w:t>
      </w:r>
      <w:r w:rsidRPr="001002B7">
        <w:rPr>
          <w:rFonts w:ascii="Times New Roman" w:hAnsi="Times New Roman" w:cs="Times New Roman"/>
          <w:sz w:val="28"/>
          <w:szCs w:val="28"/>
        </w:rPr>
        <w:t>ленных на увеличение количества негосударственных организаций. Оказыв</w:t>
      </w:r>
      <w:r w:rsidRPr="001002B7">
        <w:rPr>
          <w:rFonts w:ascii="Times New Roman" w:hAnsi="Times New Roman" w:cs="Times New Roman"/>
          <w:sz w:val="28"/>
          <w:szCs w:val="28"/>
        </w:rPr>
        <w:t>а</w:t>
      </w:r>
      <w:r w:rsidRPr="001002B7">
        <w:rPr>
          <w:rFonts w:ascii="Times New Roman" w:hAnsi="Times New Roman" w:cs="Times New Roman"/>
          <w:sz w:val="28"/>
          <w:szCs w:val="28"/>
        </w:rPr>
        <w:t>ется методическая и консультационная помощь в получении лицензии час</w:t>
      </w:r>
      <w:r w:rsidRPr="001002B7">
        <w:rPr>
          <w:rFonts w:ascii="Times New Roman" w:hAnsi="Times New Roman" w:cs="Times New Roman"/>
          <w:sz w:val="28"/>
          <w:szCs w:val="28"/>
        </w:rPr>
        <w:t>т</w:t>
      </w:r>
      <w:r w:rsidRPr="001002B7">
        <w:rPr>
          <w:rFonts w:ascii="Times New Roman" w:hAnsi="Times New Roman" w:cs="Times New Roman"/>
          <w:sz w:val="28"/>
          <w:szCs w:val="28"/>
        </w:rPr>
        <w:t>ным образовательным организациям, реализующим основную общеобразов</w:t>
      </w:r>
      <w:r w:rsidRPr="001002B7">
        <w:rPr>
          <w:rFonts w:ascii="Times New Roman" w:hAnsi="Times New Roman" w:cs="Times New Roman"/>
          <w:sz w:val="28"/>
          <w:szCs w:val="28"/>
        </w:rPr>
        <w:t>а</w:t>
      </w:r>
      <w:r w:rsidRPr="001002B7">
        <w:rPr>
          <w:rFonts w:ascii="Times New Roman" w:hAnsi="Times New Roman" w:cs="Times New Roman"/>
          <w:sz w:val="28"/>
          <w:szCs w:val="28"/>
        </w:rPr>
        <w:t>тельную программу дошкольного образования.</w:t>
      </w:r>
    </w:p>
    <w:p w14:paraId="4D8F0AAE" w14:textId="77777777" w:rsidR="0086727E" w:rsidRPr="00187AA2" w:rsidRDefault="0086727E" w:rsidP="0086727E">
      <w:pPr>
        <w:spacing w:after="0" w:line="240" w:lineRule="auto"/>
        <w:ind w:firstLine="709"/>
        <w:jc w:val="both"/>
        <w:rPr>
          <w:rFonts w:ascii="Times New Roman" w:hAnsi="Times New Roman" w:cs="Times New Roman"/>
          <w:sz w:val="28"/>
          <w:szCs w:val="28"/>
        </w:rPr>
      </w:pPr>
      <w:r w:rsidRPr="00187AA2">
        <w:rPr>
          <w:rFonts w:ascii="Times New Roman" w:hAnsi="Times New Roman" w:cs="Times New Roman"/>
          <w:sz w:val="28"/>
          <w:szCs w:val="28"/>
        </w:rPr>
        <w:t>Ежегодно проводится краевой семинар-совещание «Актуальные вопр</w:t>
      </w:r>
      <w:r w:rsidRPr="00187AA2">
        <w:rPr>
          <w:rFonts w:ascii="Times New Roman" w:hAnsi="Times New Roman" w:cs="Times New Roman"/>
          <w:sz w:val="28"/>
          <w:szCs w:val="28"/>
        </w:rPr>
        <w:t>о</w:t>
      </w:r>
      <w:r w:rsidRPr="00187AA2">
        <w:rPr>
          <w:rFonts w:ascii="Times New Roman" w:hAnsi="Times New Roman" w:cs="Times New Roman"/>
          <w:sz w:val="28"/>
          <w:szCs w:val="28"/>
        </w:rPr>
        <w:t>сы развития негосударственного сектора дошкольного и общего образования в Алтайском крае», в рамках которого обсуждаются проблемы развития н</w:t>
      </w:r>
      <w:r w:rsidRPr="00187AA2">
        <w:rPr>
          <w:rFonts w:ascii="Times New Roman" w:hAnsi="Times New Roman" w:cs="Times New Roman"/>
          <w:sz w:val="28"/>
          <w:szCs w:val="28"/>
        </w:rPr>
        <w:t>е</w:t>
      </w:r>
      <w:r w:rsidRPr="00187AA2">
        <w:rPr>
          <w:rFonts w:ascii="Times New Roman" w:hAnsi="Times New Roman" w:cs="Times New Roman"/>
          <w:sz w:val="28"/>
          <w:szCs w:val="28"/>
        </w:rPr>
        <w:t>государственного сектора дошкольного и общего образования в Алтайском крае, перспективы развития социального предпринимательства, меры гос</w:t>
      </w:r>
      <w:r w:rsidRPr="00187AA2">
        <w:rPr>
          <w:rFonts w:ascii="Times New Roman" w:hAnsi="Times New Roman" w:cs="Times New Roman"/>
          <w:sz w:val="28"/>
          <w:szCs w:val="28"/>
        </w:rPr>
        <w:t>у</w:t>
      </w:r>
      <w:r w:rsidRPr="00187AA2">
        <w:rPr>
          <w:rFonts w:ascii="Times New Roman" w:hAnsi="Times New Roman" w:cs="Times New Roman"/>
          <w:sz w:val="28"/>
          <w:szCs w:val="28"/>
        </w:rPr>
        <w:t>дарственной поддержки, тиражирование социальных проектов. В ноябре 2018 года участие в работе семинара приняли 87 предпринимателей, занятых в сфере социального предпринимательства.</w:t>
      </w:r>
    </w:p>
    <w:p w14:paraId="039993D9" w14:textId="77777777" w:rsidR="0086727E" w:rsidRPr="000D5EDE" w:rsidRDefault="0086727E" w:rsidP="0086727E">
      <w:pPr>
        <w:spacing w:after="0" w:line="240" w:lineRule="auto"/>
        <w:ind w:firstLine="709"/>
        <w:jc w:val="both"/>
        <w:rPr>
          <w:rFonts w:ascii="Times New Roman" w:hAnsi="Times New Roman" w:cs="Times New Roman"/>
          <w:sz w:val="28"/>
          <w:szCs w:val="28"/>
        </w:rPr>
      </w:pPr>
      <w:r w:rsidRPr="000D5EDE">
        <w:rPr>
          <w:rFonts w:ascii="Times New Roman" w:hAnsi="Times New Roman" w:cs="Times New Roman"/>
          <w:sz w:val="28"/>
          <w:szCs w:val="28"/>
        </w:rPr>
        <w:t>Опыт г. Белокурихи и г. Барнаула рассматриваются в качестве лучшей практики по поддержке негосударственных организаций, осуществляющих образовательную деятельность по образовательным программам дошкольн</w:t>
      </w:r>
      <w:r w:rsidRPr="000D5EDE">
        <w:rPr>
          <w:rFonts w:ascii="Times New Roman" w:hAnsi="Times New Roman" w:cs="Times New Roman"/>
          <w:sz w:val="28"/>
          <w:szCs w:val="28"/>
        </w:rPr>
        <w:t>о</w:t>
      </w:r>
      <w:r w:rsidRPr="000D5EDE">
        <w:rPr>
          <w:rFonts w:ascii="Times New Roman" w:hAnsi="Times New Roman" w:cs="Times New Roman"/>
          <w:sz w:val="28"/>
          <w:szCs w:val="28"/>
        </w:rPr>
        <w:t xml:space="preserve">го образования, по присмотру и уходу за детьми. </w:t>
      </w:r>
    </w:p>
    <w:p w14:paraId="35C9AF1E" w14:textId="77777777" w:rsidR="0086727E" w:rsidRDefault="0086727E" w:rsidP="0086727E">
      <w:pPr>
        <w:spacing w:after="0" w:line="240" w:lineRule="auto"/>
        <w:ind w:firstLine="709"/>
        <w:jc w:val="both"/>
        <w:rPr>
          <w:rFonts w:ascii="Times New Roman" w:hAnsi="Times New Roman" w:cs="Times New Roman"/>
          <w:sz w:val="28"/>
          <w:szCs w:val="28"/>
        </w:rPr>
      </w:pPr>
      <w:r w:rsidRPr="00466B50">
        <w:rPr>
          <w:rFonts w:ascii="Times New Roman" w:hAnsi="Times New Roman" w:cs="Times New Roman"/>
          <w:sz w:val="28"/>
          <w:szCs w:val="28"/>
        </w:rPr>
        <w:t>Вышеуказанные меры способствуют росту количества организаций (индивидуальных предпринимателей), оказывающих населению услуги по уходу и присмотру за детьми дошкольного возраста.</w:t>
      </w:r>
    </w:p>
    <w:p w14:paraId="154FF016" w14:textId="75D1B93C" w:rsidR="0086727E" w:rsidRDefault="0086727E" w:rsidP="0086727E">
      <w:pPr>
        <w:spacing w:after="0" w:line="240" w:lineRule="auto"/>
        <w:ind w:firstLine="709"/>
        <w:jc w:val="both"/>
        <w:rPr>
          <w:rFonts w:ascii="Times New Roman" w:hAnsi="Times New Roman" w:cs="Times New Roman"/>
          <w:sz w:val="28"/>
          <w:szCs w:val="28"/>
        </w:rPr>
      </w:pPr>
      <w:r w:rsidRPr="00BC2F70">
        <w:rPr>
          <w:rFonts w:ascii="Times New Roman" w:hAnsi="Times New Roman" w:cs="Times New Roman"/>
          <w:sz w:val="28"/>
          <w:szCs w:val="28"/>
        </w:rPr>
        <w:t>Удельный вес чи</w:t>
      </w:r>
      <w:r>
        <w:rPr>
          <w:rFonts w:ascii="Times New Roman" w:hAnsi="Times New Roman" w:cs="Times New Roman"/>
          <w:sz w:val="28"/>
          <w:szCs w:val="28"/>
        </w:rPr>
        <w:t>сленности детей частных дошкольных образовател</w:t>
      </w:r>
      <w:r>
        <w:rPr>
          <w:rFonts w:ascii="Times New Roman" w:hAnsi="Times New Roman" w:cs="Times New Roman"/>
          <w:sz w:val="28"/>
          <w:szCs w:val="28"/>
        </w:rPr>
        <w:t>ь</w:t>
      </w:r>
      <w:r>
        <w:rPr>
          <w:rFonts w:ascii="Times New Roman" w:hAnsi="Times New Roman" w:cs="Times New Roman"/>
          <w:sz w:val="28"/>
          <w:szCs w:val="28"/>
        </w:rPr>
        <w:t>ных организаций</w:t>
      </w:r>
      <w:r w:rsidR="00BA2909">
        <w:rPr>
          <w:rFonts w:ascii="Times New Roman" w:hAnsi="Times New Roman" w:cs="Times New Roman"/>
          <w:sz w:val="28"/>
          <w:szCs w:val="28"/>
        </w:rPr>
        <w:t>,</w:t>
      </w:r>
      <w:r>
        <w:rPr>
          <w:rFonts w:ascii="Times New Roman" w:hAnsi="Times New Roman" w:cs="Times New Roman"/>
          <w:sz w:val="28"/>
          <w:szCs w:val="28"/>
        </w:rPr>
        <w:t xml:space="preserve"> </w:t>
      </w:r>
      <w:r w:rsidRPr="00BC2F70">
        <w:rPr>
          <w:rFonts w:ascii="Times New Roman" w:hAnsi="Times New Roman" w:cs="Times New Roman"/>
          <w:sz w:val="28"/>
          <w:szCs w:val="28"/>
        </w:rPr>
        <w:t>в общей численности детей дошкольных образовательных организаций</w:t>
      </w:r>
      <w:r>
        <w:rPr>
          <w:rFonts w:ascii="Times New Roman" w:hAnsi="Times New Roman" w:cs="Times New Roman"/>
          <w:sz w:val="28"/>
          <w:szCs w:val="28"/>
        </w:rPr>
        <w:t xml:space="preserve"> составил в 2018 году 1,4% при запланированном значении 1,2%.</w:t>
      </w:r>
    </w:p>
    <w:p w14:paraId="36BA3BD5" w14:textId="77777777" w:rsidR="0086727E" w:rsidRPr="00466B50" w:rsidRDefault="0086727E" w:rsidP="0086727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крае доля детей, воспитывающихся в отвечающих со</w:t>
      </w:r>
      <w:r w:rsidRPr="00BC2F70">
        <w:rPr>
          <w:rFonts w:ascii="Times New Roman" w:hAnsi="Times New Roman" w:cs="Times New Roman"/>
          <w:sz w:val="28"/>
          <w:szCs w:val="28"/>
        </w:rPr>
        <w:t xml:space="preserve">временным </w:t>
      </w:r>
      <w:r>
        <w:rPr>
          <w:rFonts w:ascii="Times New Roman" w:hAnsi="Times New Roman" w:cs="Times New Roman"/>
          <w:sz w:val="28"/>
          <w:szCs w:val="28"/>
        </w:rPr>
        <w:t>тр</w:t>
      </w:r>
      <w:r>
        <w:rPr>
          <w:rFonts w:ascii="Times New Roman" w:hAnsi="Times New Roman" w:cs="Times New Roman"/>
          <w:sz w:val="28"/>
          <w:szCs w:val="28"/>
        </w:rPr>
        <w:t>е</w:t>
      </w:r>
      <w:r>
        <w:rPr>
          <w:rFonts w:ascii="Times New Roman" w:hAnsi="Times New Roman" w:cs="Times New Roman"/>
          <w:sz w:val="28"/>
          <w:szCs w:val="28"/>
        </w:rPr>
        <w:t>бованиям дошкольных образова</w:t>
      </w:r>
      <w:r w:rsidRPr="00BC2F70">
        <w:rPr>
          <w:rFonts w:ascii="Times New Roman" w:hAnsi="Times New Roman" w:cs="Times New Roman"/>
          <w:sz w:val="28"/>
          <w:szCs w:val="28"/>
        </w:rPr>
        <w:t>тельных организаци</w:t>
      </w:r>
      <w:r>
        <w:rPr>
          <w:rFonts w:ascii="Times New Roman" w:hAnsi="Times New Roman" w:cs="Times New Roman"/>
          <w:sz w:val="28"/>
          <w:szCs w:val="28"/>
        </w:rPr>
        <w:t>ях, в общем числе д</w:t>
      </w:r>
      <w:r>
        <w:rPr>
          <w:rFonts w:ascii="Times New Roman" w:hAnsi="Times New Roman" w:cs="Times New Roman"/>
          <w:sz w:val="28"/>
          <w:szCs w:val="28"/>
        </w:rPr>
        <w:t>о</w:t>
      </w:r>
      <w:r>
        <w:rPr>
          <w:rFonts w:ascii="Times New Roman" w:hAnsi="Times New Roman" w:cs="Times New Roman"/>
          <w:sz w:val="28"/>
          <w:szCs w:val="28"/>
        </w:rPr>
        <w:t>школьни</w:t>
      </w:r>
      <w:r w:rsidRPr="00BC2F70">
        <w:rPr>
          <w:rFonts w:ascii="Times New Roman" w:hAnsi="Times New Roman" w:cs="Times New Roman"/>
          <w:sz w:val="28"/>
          <w:szCs w:val="28"/>
        </w:rPr>
        <w:t>ков края</w:t>
      </w:r>
      <w:r>
        <w:rPr>
          <w:rFonts w:ascii="Times New Roman" w:hAnsi="Times New Roman" w:cs="Times New Roman"/>
          <w:sz w:val="28"/>
          <w:szCs w:val="28"/>
        </w:rPr>
        <w:t xml:space="preserve"> составляет 80%.</w:t>
      </w:r>
    </w:p>
    <w:p w14:paraId="21962AEE" w14:textId="77777777" w:rsidR="0086727E" w:rsidRPr="00E34492" w:rsidRDefault="0086727E" w:rsidP="0086727E">
      <w:pPr>
        <w:spacing w:after="0" w:line="240" w:lineRule="auto"/>
        <w:ind w:firstLine="709"/>
        <w:jc w:val="both"/>
        <w:rPr>
          <w:rFonts w:ascii="Times New Roman" w:eastAsia="Times New Roman" w:hAnsi="Times New Roman" w:cs="Times New Roman"/>
          <w:bCs/>
          <w:sz w:val="28"/>
          <w:szCs w:val="28"/>
          <w:lang w:eastAsia="ru-RU"/>
        </w:rPr>
      </w:pPr>
      <w:r w:rsidRPr="00E34492">
        <w:rPr>
          <w:rFonts w:ascii="Times New Roman" w:eastAsia="Times New Roman" w:hAnsi="Times New Roman" w:cs="Times New Roman"/>
          <w:bCs/>
          <w:sz w:val="28"/>
          <w:szCs w:val="28"/>
          <w:lang w:eastAsia="ru-RU"/>
        </w:rPr>
        <w:t>Согласно результатам исследования, бизнес-среда на рынке предоста</w:t>
      </w:r>
      <w:r w:rsidRPr="00E34492">
        <w:rPr>
          <w:rFonts w:ascii="Times New Roman" w:eastAsia="Times New Roman" w:hAnsi="Times New Roman" w:cs="Times New Roman"/>
          <w:bCs/>
          <w:sz w:val="28"/>
          <w:szCs w:val="28"/>
          <w:lang w:eastAsia="ru-RU"/>
        </w:rPr>
        <w:t>в</w:t>
      </w:r>
      <w:r w:rsidRPr="00E34492">
        <w:rPr>
          <w:rFonts w:ascii="Times New Roman" w:eastAsia="Times New Roman" w:hAnsi="Times New Roman" w:cs="Times New Roman"/>
          <w:bCs/>
          <w:sz w:val="28"/>
          <w:szCs w:val="28"/>
          <w:lang w:eastAsia="ru-RU"/>
        </w:rPr>
        <w:t xml:space="preserve">ления услуг дошкольного образования Алтайского края характеризуется как </w:t>
      </w:r>
      <w:proofErr w:type="spellStart"/>
      <w:r w:rsidRPr="00E34492">
        <w:rPr>
          <w:rFonts w:ascii="Times New Roman" w:eastAsia="Times New Roman" w:hAnsi="Times New Roman" w:cs="Times New Roman"/>
          <w:bCs/>
          <w:sz w:val="28"/>
          <w:szCs w:val="28"/>
          <w:lang w:eastAsia="ru-RU"/>
        </w:rPr>
        <w:t>высококонкурентная</w:t>
      </w:r>
      <w:proofErr w:type="spellEnd"/>
      <w:r w:rsidRPr="00E34492">
        <w:rPr>
          <w:rFonts w:ascii="Times New Roman" w:eastAsia="Times New Roman" w:hAnsi="Times New Roman" w:cs="Times New Roman"/>
          <w:bCs/>
          <w:sz w:val="28"/>
          <w:szCs w:val="28"/>
          <w:lang w:eastAsia="ru-RU"/>
        </w:rPr>
        <w:t xml:space="preserve">. </w:t>
      </w:r>
    </w:p>
    <w:p w14:paraId="18F9AA0E" w14:textId="6032D74D" w:rsidR="0086727E" w:rsidRPr="00450100" w:rsidRDefault="0086727E" w:rsidP="0086727E">
      <w:pPr>
        <w:spacing w:after="0" w:line="240" w:lineRule="auto"/>
        <w:ind w:firstLine="709"/>
        <w:jc w:val="both"/>
        <w:rPr>
          <w:rFonts w:ascii="Times New Roman" w:eastAsia="Times New Roman" w:hAnsi="Times New Roman" w:cs="Times New Roman"/>
          <w:bCs/>
          <w:sz w:val="28"/>
          <w:szCs w:val="28"/>
          <w:lang w:eastAsia="ru-RU"/>
        </w:rPr>
      </w:pPr>
      <w:r w:rsidRPr="00E34492">
        <w:rPr>
          <w:rFonts w:ascii="Times New Roman" w:eastAsia="Times New Roman" w:hAnsi="Times New Roman" w:cs="Times New Roman"/>
          <w:bCs/>
          <w:sz w:val="28"/>
          <w:szCs w:val="28"/>
          <w:lang w:eastAsia="ru-RU"/>
        </w:rPr>
        <w:t xml:space="preserve">Почти половина респондентов (45,4%) указали, что имеют более </w:t>
      </w:r>
      <w:r w:rsidR="00FA5572">
        <w:rPr>
          <w:rFonts w:ascii="Times New Roman" w:eastAsia="Times New Roman" w:hAnsi="Times New Roman" w:cs="Times New Roman"/>
          <w:bCs/>
          <w:sz w:val="28"/>
          <w:szCs w:val="28"/>
          <w:lang w:eastAsia="ru-RU"/>
        </w:rPr>
        <w:t>4 </w:t>
      </w:r>
      <w:r w:rsidRPr="00E34492">
        <w:rPr>
          <w:rFonts w:ascii="Times New Roman" w:eastAsia="Times New Roman" w:hAnsi="Times New Roman" w:cs="Times New Roman"/>
          <w:bCs/>
          <w:sz w:val="28"/>
          <w:szCs w:val="28"/>
          <w:lang w:eastAsia="ru-RU"/>
        </w:rPr>
        <w:t xml:space="preserve">конкурентов. </w:t>
      </w:r>
      <w:r w:rsidRPr="00450100">
        <w:rPr>
          <w:rFonts w:ascii="Times New Roman" w:eastAsia="Times New Roman" w:hAnsi="Times New Roman" w:cs="Times New Roman"/>
          <w:bCs/>
          <w:sz w:val="28"/>
          <w:szCs w:val="28"/>
          <w:lang w:eastAsia="ru-RU"/>
        </w:rPr>
        <w:t>Интенсивность конкуренции каждый второй (54,6%) оценил в диапазоне от умеренной до высокой.</w:t>
      </w:r>
    </w:p>
    <w:p w14:paraId="3CFD9A67" w14:textId="77777777" w:rsidR="0086727E" w:rsidRPr="00E34492" w:rsidRDefault="0086727E" w:rsidP="0086727E">
      <w:pPr>
        <w:spacing w:after="0" w:line="240" w:lineRule="auto"/>
        <w:ind w:firstLine="709"/>
        <w:jc w:val="both"/>
        <w:rPr>
          <w:rFonts w:ascii="Times New Roman" w:eastAsia="Times New Roman" w:hAnsi="Times New Roman" w:cs="Times New Roman"/>
          <w:bCs/>
          <w:sz w:val="28"/>
          <w:szCs w:val="28"/>
          <w:lang w:eastAsia="ru-RU"/>
        </w:rPr>
      </w:pPr>
      <w:r w:rsidRPr="00450100">
        <w:rPr>
          <w:rFonts w:ascii="Times New Roman" w:eastAsia="Times New Roman" w:hAnsi="Times New Roman" w:cs="Times New Roman"/>
          <w:bCs/>
          <w:sz w:val="28"/>
          <w:szCs w:val="28"/>
          <w:lang w:eastAsia="ru-RU"/>
        </w:rPr>
        <w:t>Вкладывались в укрепление своих позиций на рынке в течение после</w:t>
      </w:r>
      <w:r w:rsidRPr="00450100">
        <w:rPr>
          <w:rFonts w:ascii="Times New Roman" w:eastAsia="Times New Roman" w:hAnsi="Times New Roman" w:cs="Times New Roman"/>
          <w:bCs/>
          <w:sz w:val="28"/>
          <w:szCs w:val="28"/>
          <w:lang w:eastAsia="ru-RU"/>
        </w:rPr>
        <w:t>д</w:t>
      </w:r>
      <w:r w:rsidRPr="00450100">
        <w:rPr>
          <w:rFonts w:ascii="Times New Roman" w:eastAsia="Times New Roman" w:hAnsi="Times New Roman" w:cs="Times New Roman"/>
          <w:bCs/>
          <w:sz w:val="28"/>
          <w:szCs w:val="28"/>
          <w:lang w:eastAsia="ru-RU"/>
        </w:rPr>
        <w:t>него года 84,6% опрошенных предпринимателей, что косвенно свидетел</w:t>
      </w:r>
      <w:r w:rsidRPr="00450100">
        <w:rPr>
          <w:rFonts w:ascii="Times New Roman" w:eastAsia="Times New Roman" w:hAnsi="Times New Roman" w:cs="Times New Roman"/>
          <w:bCs/>
          <w:sz w:val="28"/>
          <w:szCs w:val="28"/>
          <w:lang w:eastAsia="ru-RU"/>
        </w:rPr>
        <w:t>ь</w:t>
      </w:r>
      <w:r w:rsidRPr="00450100">
        <w:rPr>
          <w:rFonts w:ascii="Times New Roman" w:eastAsia="Times New Roman" w:hAnsi="Times New Roman" w:cs="Times New Roman"/>
          <w:bCs/>
          <w:sz w:val="28"/>
          <w:szCs w:val="28"/>
          <w:lang w:eastAsia="ru-RU"/>
        </w:rPr>
        <w:t>ствует о высокой конкуренции в отрасли. Среди наиболее популярных мер, предпринятых респондентами, стало обучение сотрудников (61,5%) и обно</w:t>
      </w:r>
      <w:r w:rsidRPr="00450100">
        <w:rPr>
          <w:rFonts w:ascii="Times New Roman" w:eastAsia="Times New Roman" w:hAnsi="Times New Roman" w:cs="Times New Roman"/>
          <w:bCs/>
          <w:sz w:val="28"/>
          <w:szCs w:val="28"/>
          <w:lang w:eastAsia="ru-RU"/>
        </w:rPr>
        <w:t>в</w:t>
      </w:r>
      <w:r w:rsidRPr="00450100">
        <w:rPr>
          <w:rFonts w:ascii="Times New Roman" w:eastAsia="Times New Roman" w:hAnsi="Times New Roman" w:cs="Times New Roman"/>
          <w:bCs/>
          <w:sz w:val="28"/>
          <w:szCs w:val="28"/>
          <w:lang w:eastAsia="ru-RU"/>
        </w:rPr>
        <w:t>ление материальной базы учреждения (38,5%).</w:t>
      </w:r>
      <w:r w:rsidRPr="00E34492">
        <w:rPr>
          <w:rFonts w:ascii="Times New Roman" w:eastAsia="Times New Roman" w:hAnsi="Times New Roman" w:cs="Times New Roman"/>
          <w:bCs/>
          <w:sz w:val="28"/>
          <w:szCs w:val="28"/>
          <w:lang w:eastAsia="ru-RU"/>
        </w:rPr>
        <w:t xml:space="preserve"> </w:t>
      </w:r>
    </w:p>
    <w:p w14:paraId="6819278C" w14:textId="77777777" w:rsidR="0086727E" w:rsidRPr="00433B59" w:rsidRDefault="0086727E" w:rsidP="0086727E">
      <w:pPr>
        <w:spacing w:after="0" w:line="240" w:lineRule="auto"/>
        <w:ind w:firstLine="709"/>
        <w:jc w:val="both"/>
        <w:rPr>
          <w:rFonts w:ascii="Times New Roman" w:eastAsia="Times New Roman" w:hAnsi="Times New Roman" w:cs="Times New Roman"/>
          <w:b/>
          <w:bCs/>
          <w:sz w:val="28"/>
          <w:szCs w:val="28"/>
          <w:lang w:eastAsia="ru-RU"/>
        </w:rPr>
      </w:pPr>
      <w:r w:rsidRPr="00EF69D4">
        <w:rPr>
          <w:rFonts w:ascii="Times New Roman" w:eastAsia="Times New Roman" w:hAnsi="Times New Roman" w:cs="Times New Roman"/>
          <w:bCs/>
          <w:sz w:val="28"/>
          <w:szCs w:val="24"/>
          <w:lang w:eastAsia="ru-RU"/>
        </w:rPr>
        <w:t xml:space="preserve">На </w:t>
      </w:r>
      <w:proofErr w:type="spellStart"/>
      <w:r w:rsidRPr="00EF69D4">
        <w:rPr>
          <w:rFonts w:ascii="Times New Roman" w:eastAsia="Times New Roman" w:hAnsi="Times New Roman" w:cs="Times New Roman"/>
          <w:bCs/>
          <w:sz w:val="28"/>
          <w:szCs w:val="24"/>
          <w:lang w:eastAsia="ru-RU"/>
        </w:rPr>
        <w:t>затратность</w:t>
      </w:r>
      <w:proofErr w:type="spellEnd"/>
      <w:r w:rsidRPr="00EF69D4">
        <w:rPr>
          <w:rFonts w:ascii="Times New Roman" w:eastAsia="Times New Roman" w:hAnsi="Times New Roman" w:cs="Times New Roman"/>
          <w:bCs/>
          <w:sz w:val="28"/>
          <w:szCs w:val="24"/>
          <w:lang w:eastAsia="ru-RU"/>
        </w:rPr>
        <w:t xml:space="preserve"> решения административных вопросов указали 23,1%.</w:t>
      </w:r>
      <w:r>
        <w:rPr>
          <w:rFonts w:ascii="Times New Roman" w:eastAsia="Times New Roman" w:hAnsi="Times New Roman" w:cs="Times New Roman"/>
          <w:bCs/>
          <w:sz w:val="28"/>
          <w:szCs w:val="24"/>
          <w:lang w:eastAsia="ru-RU"/>
        </w:rPr>
        <w:t xml:space="preserve"> </w:t>
      </w:r>
      <w:r w:rsidRPr="00EF69D4">
        <w:rPr>
          <w:rFonts w:ascii="Times New Roman" w:eastAsia="Times New Roman" w:hAnsi="Times New Roman" w:cs="Times New Roman"/>
          <w:bCs/>
          <w:sz w:val="28"/>
          <w:szCs w:val="24"/>
          <w:lang w:eastAsia="ru-RU"/>
        </w:rPr>
        <w:t>Вместе с тем</w:t>
      </w:r>
      <w:r w:rsidRPr="00E34492">
        <w:rPr>
          <w:rFonts w:ascii="Times New Roman" w:eastAsia="Times New Roman" w:hAnsi="Times New Roman" w:cs="Times New Roman"/>
          <w:bCs/>
          <w:sz w:val="28"/>
          <w:szCs w:val="24"/>
          <w:lang w:eastAsia="ru-RU"/>
        </w:rPr>
        <w:t>, согласно результатам опроса, представители предпринимател</w:t>
      </w:r>
      <w:r w:rsidRPr="00E34492">
        <w:rPr>
          <w:rFonts w:ascii="Times New Roman" w:eastAsia="Times New Roman" w:hAnsi="Times New Roman" w:cs="Times New Roman"/>
          <w:bCs/>
          <w:sz w:val="28"/>
          <w:szCs w:val="24"/>
          <w:lang w:eastAsia="ru-RU"/>
        </w:rPr>
        <w:t>ь</w:t>
      </w:r>
      <w:r w:rsidRPr="00E34492">
        <w:rPr>
          <w:rFonts w:ascii="Times New Roman" w:eastAsia="Times New Roman" w:hAnsi="Times New Roman" w:cs="Times New Roman"/>
          <w:bCs/>
          <w:sz w:val="28"/>
          <w:szCs w:val="24"/>
          <w:lang w:eastAsia="ru-RU"/>
        </w:rPr>
        <w:t>ского сообщества позитивно оценивают влияние государственной политики на бизнес. В целом удовлетворены результатами действий органов власти 69,2% респондентов.</w:t>
      </w:r>
    </w:p>
    <w:p w14:paraId="280F26AA" w14:textId="77777777" w:rsidR="0086727E" w:rsidRPr="00466B03" w:rsidRDefault="0086727E" w:rsidP="0086727E">
      <w:pPr>
        <w:spacing w:after="0" w:line="240" w:lineRule="auto"/>
        <w:ind w:firstLine="709"/>
        <w:contextualSpacing/>
        <w:jc w:val="both"/>
        <w:rPr>
          <w:rFonts w:ascii="Times New Roman" w:hAnsi="Times New Roman" w:cs="Times New Roman"/>
          <w:bCs/>
          <w:sz w:val="28"/>
          <w:szCs w:val="28"/>
          <w:highlight w:val="yellow"/>
          <w:lang w:eastAsia="ru-RU"/>
        </w:rPr>
      </w:pPr>
      <w:r w:rsidRPr="00466B03">
        <w:rPr>
          <w:rFonts w:ascii="Times New Roman" w:hAnsi="Times New Roman" w:cs="Times New Roman"/>
          <w:sz w:val="28"/>
          <w:szCs w:val="28"/>
        </w:rPr>
        <w:lastRenderedPageBreak/>
        <w:t xml:space="preserve">По результатам социологического опроса населения </w:t>
      </w:r>
      <w:r w:rsidRPr="00466B03">
        <w:rPr>
          <w:rFonts w:ascii="Times New Roman" w:eastAsia="Times New Roman" w:hAnsi="Times New Roman" w:cs="Times New Roman"/>
          <w:bCs/>
          <w:sz w:val="28"/>
          <w:szCs w:val="24"/>
          <w:lang w:eastAsia="ru-RU"/>
        </w:rPr>
        <w:t>более половины опрошенных жителей края удовлетворены каждым из оцениваемых параме</w:t>
      </w:r>
      <w:r w:rsidRPr="00466B03">
        <w:rPr>
          <w:rFonts w:ascii="Times New Roman" w:eastAsia="Times New Roman" w:hAnsi="Times New Roman" w:cs="Times New Roman"/>
          <w:bCs/>
          <w:sz w:val="28"/>
          <w:szCs w:val="24"/>
          <w:lang w:eastAsia="ru-RU"/>
        </w:rPr>
        <w:t>т</w:t>
      </w:r>
      <w:r w:rsidRPr="00466B03">
        <w:rPr>
          <w:rFonts w:ascii="Times New Roman" w:eastAsia="Times New Roman" w:hAnsi="Times New Roman" w:cs="Times New Roman"/>
          <w:bCs/>
          <w:sz w:val="28"/>
          <w:szCs w:val="24"/>
          <w:lang w:eastAsia="ru-RU"/>
        </w:rPr>
        <w:t xml:space="preserve">ров деятельности детских дошкольных учреждений: количество, качество и цена. </w:t>
      </w:r>
    </w:p>
    <w:p w14:paraId="684B0473" w14:textId="77777777" w:rsidR="0086727E" w:rsidRPr="00466B03" w:rsidRDefault="0086727E" w:rsidP="0086727E">
      <w:pPr>
        <w:spacing w:after="0" w:line="240" w:lineRule="auto"/>
        <w:ind w:firstLine="709"/>
        <w:jc w:val="both"/>
        <w:rPr>
          <w:rFonts w:ascii="Times New Roman" w:eastAsia="Times New Roman" w:hAnsi="Times New Roman" w:cs="Times New Roman"/>
          <w:bCs/>
          <w:sz w:val="28"/>
          <w:szCs w:val="24"/>
          <w:lang w:eastAsia="ru-RU"/>
        </w:rPr>
      </w:pPr>
      <w:r w:rsidRPr="00466B03">
        <w:rPr>
          <w:rFonts w:ascii="Times New Roman" w:eastAsia="Times New Roman" w:hAnsi="Times New Roman" w:cs="Times New Roman"/>
          <w:bCs/>
          <w:sz w:val="28"/>
          <w:szCs w:val="24"/>
          <w:lang w:eastAsia="ru-RU"/>
        </w:rPr>
        <w:t>Различия в оценках качества и стоимости услуг дошкольного образов</w:t>
      </w:r>
      <w:r w:rsidRPr="00466B03">
        <w:rPr>
          <w:rFonts w:ascii="Times New Roman" w:eastAsia="Times New Roman" w:hAnsi="Times New Roman" w:cs="Times New Roman"/>
          <w:bCs/>
          <w:sz w:val="28"/>
          <w:szCs w:val="24"/>
          <w:lang w:eastAsia="ru-RU"/>
        </w:rPr>
        <w:t>а</w:t>
      </w:r>
      <w:r w:rsidRPr="00466B03">
        <w:rPr>
          <w:rFonts w:ascii="Times New Roman" w:eastAsia="Times New Roman" w:hAnsi="Times New Roman" w:cs="Times New Roman"/>
          <w:bCs/>
          <w:sz w:val="28"/>
          <w:szCs w:val="24"/>
          <w:lang w:eastAsia="ru-RU"/>
        </w:rPr>
        <w:t>ния слабо зависели от места проживания опрашиваемых. Вместе с тем, кол</w:t>
      </w:r>
      <w:r w:rsidRPr="00466B03">
        <w:rPr>
          <w:rFonts w:ascii="Times New Roman" w:eastAsia="Times New Roman" w:hAnsi="Times New Roman" w:cs="Times New Roman"/>
          <w:bCs/>
          <w:sz w:val="28"/>
          <w:szCs w:val="24"/>
          <w:lang w:eastAsia="ru-RU"/>
        </w:rPr>
        <w:t>и</w:t>
      </w:r>
      <w:r w:rsidRPr="00466B03">
        <w:rPr>
          <w:rFonts w:ascii="Times New Roman" w:eastAsia="Times New Roman" w:hAnsi="Times New Roman" w:cs="Times New Roman"/>
          <w:bCs/>
          <w:sz w:val="28"/>
          <w:szCs w:val="24"/>
          <w:lang w:eastAsia="ru-RU"/>
        </w:rPr>
        <w:t>чество до</w:t>
      </w:r>
      <w:r>
        <w:rPr>
          <w:rFonts w:ascii="Times New Roman" w:eastAsia="Times New Roman" w:hAnsi="Times New Roman" w:cs="Times New Roman"/>
          <w:bCs/>
          <w:sz w:val="28"/>
          <w:szCs w:val="24"/>
          <w:lang w:eastAsia="ru-RU"/>
        </w:rPr>
        <w:t>школьных учреждений, по мнению населения, является</w:t>
      </w:r>
      <w:r w:rsidRPr="00466B03">
        <w:rPr>
          <w:rFonts w:ascii="Times New Roman" w:eastAsia="Times New Roman" w:hAnsi="Times New Roman" w:cs="Times New Roman"/>
          <w:bCs/>
          <w:sz w:val="28"/>
          <w:szCs w:val="24"/>
          <w:lang w:eastAsia="ru-RU"/>
        </w:rPr>
        <w:t xml:space="preserve"> достато</w:t>
      </w:r>
      <w:r w:rsidRPr="00466B03">
        <w:rPr>
          <w:rFonts w:ascii="Times New Roman" w:eastAsia="Times New Roman" w:hAnsi="Times New Roman" w:cs="Times New Roman"/>
          <w:bCs/>
          <w:sz w:val="28"/>
          <w:szCs w:val="24"/>
          <w:lang w:eastAsia="ru-RU"/>
        </w:rPr>
        <w:t>ч</w:t>
      </w:r>
      <w:r w:rsidRPr="00466B03">
        <w:rPr>
          <w:rFonts w:ascii="Times New Roman" w:eastAsia="Times New Roman" w:hAnsi="Times New Roman" w:cs="Times New Roman"/>
          <w:bCs/>
          <w:sz w:val="28"/>
          <w:szCs w:val="24"/>
          <w:lang w:eastAsia="ru-RU"/>
        </w:rPr>
        <w:t>ным жителям районов и городов с численно</w:t>
      </w:r>
      <w:r>
        <w:rPr>
          <w:rFonts w:ascii="Times New Roman" w:eastAsia="Times New Roman" w:hAnsi="Times New Roman" w:cs="Times New Roman"/>
          <w:bCs/>
          <w:sz w:val="28"/>
          <w:szCs w:val="24"/>
          <w:lang w:eastAsia="ru-RU"/>
        </w:rPr>
        <w:t>стью менее 100 тысяч человек.</w:t>
      </w:r>
    </w:p>
    <w:p w14:paraId="20F68E90" w14:textId="77777777" w:rsidR="0086727E" w:rsidRPr="005A7D03" w:rsidRDefault="0086727E" w:rsidP="0086727E">
      <w:pPr>
        <w:spacing w:after="0" w:line="240" w:lineRule="auto"/>
        <w:ind w:firstLine="709"/>
        <w:jc w:val="both"/>
        <w:rPr>
          <w:rFonts w:ascii="Times New Roman" w:eastAsia="Times New Roman" w:hAnsi="Times New Roman" w:cs="Times New Roman"/>
          <w:bCs/>
          <w:color w:val="000000"/>
          <w:sz w:val="28"/>
          <w:szCs w:val="24"/>
          <w:lang w:eastAsia="ru-RU"/>
        </w:rPr>
      </w:pPr>
      <w:r w:rsidRPr="00466B03">
        <w:rPr>
          <w:rFonts w:ascii="Times New Roman" w:eastAsia="Times New Roman" w:hAnsi="Times New Roman" w:cs="Times New Roman"/>
          <w:bCs/>
          <w:color w:val="000000"/>
          <w:sz w:val="28"/>
          <w:szCs w:val="24"/>
          <w:lang w:eastAsia="ru-RU"/>
        </w:rPr>
        <w:t>Наиболее динамично за последние три года росла цена на услуги д</w:t>
      </w:r>
      <w:r w:rsidRPr="00466B03">
        <w:rPr>
          <w:rFonts w:ascii="Times New Roman" w:eastAsia="Times New Roman" w:hAnsi="Times New Roman" w:cs="Times New Roman"/>
          <w:bCs/>
          <w:color w:val="000000"/>
          <w:sz w:val="28"/>
          <w:szCs w:val="24"/>
          <w:lang w:eastAsia="ru-RU"/>
        </w:rPr>
        <w:t>о</w:t>
      </w:r>
      <w:r w:rsidRPr="00466B03">
        <w:rPr>
          <w:rFonts w:ascii="Times New Roman" w:eastAsia="Times New Roman" w:hAnsi="Times New Roman" w:cs="Times New Roman"/>
          <w:bCs/>
          <w:color w:val="000000"/>
          <w:sz w:val="28"/>
          <w:szCs w:val="24"/>
          <w:lang w:eastAsia="ru-RU"/>
        </w:rPr>
        <w:t>школьного образования, что отметили 53% респондентов. Увеличение числа организаций и улучшение качества предлагаемых ими услуг респонденты отмечали в три раза чаще, чем обратную динамику.</w:t>
      </w:r>
    </w:p>
    <w:p w14:paraId="42CDB725" w14:textId="77777777" w:rsidR="0029296F" w:rsidRPr="00AE1723" w:rsidRDefault="0029296F" w:rsidP="0029296F">
      <w:pPr>
        <w:pStyle w:val="3"/>
        <w:spacing w:before="240" w:after="240" w:line="240" w:lineRule="auto"/>
        <w:ind w:firstLine="709"/>
        <w:jc w:val="both"/>
        <w:rPr>
          <w:rFonts w:ascii="Times New Roman" w:hAnsi="Times New Roman" w:cs="Times New Roman"/>
          <w:color w:val="auto"/>
          <w:sz w:val="28"/>
          <w:szCs w:val="28"/>
        </w:rPr>
      </w:pPr>
      <w:r w:rsidRPr="00AE1723">
        <w:rPr>
          <w:rFonts w:ascii="Times New Roman" w:hAnsi="Times New Roman" w:cs="Times New Roman"/>
          <w:color w:val="auto"/>
          <w:sz w:val="28"/>
          <w:szCs w:val="28"/>
        </w:rPr>
        <w:t>2.4.6. Мониторинг состояния и развития конкурентной среды на рынке услуг детского отдыха и оздоровления</w:t>
      </w:r>
    </w:p>
    <w:p w14:paraId="68F7D125" w14:textId="6303DDC1" w:rsidR="0029296F" w:rsidRPr="001B1FA2" w:rsidRDefault="0029296F" w:rsidP="0029296F">
      <w:pPr>
        <w:spacing w:after="0" w:line="240" w:lineRule="auto"/>
        <w:ind w:firstLine="851"/>
        <w:jc w:val="both"/>
        <w:rPr>
          <w:rFonts w:ascii="Times New Roman" w:eastAsia="Times New Roman" w:hAnsi="Times New Roman" w:cs="Times New Roman"/>
          <w:sz w:val="28"/>
          <w:szCs w:val="28"/>
          <w:lang w:eastAsia="ru-RU"/>
        </w:rPr>
      </w:pPr>
      <w:r w:rsidRPr="001B1FA2">
        <w:rPr>
          <w:rFonts w:ascii="Times New Roman" w:eastAsia="Times New Roman" w:hAnsi="Times New Roman" w:cs="Times New Roman"/>
          <w:sz w:val="28"/>
          <w:szCs w:val="28"/>
          <w:lang w:eastAsia="ru-RU"/>
        </w:rPr>
        <w:t>Рынок услуг отдыха и оздоровления детей в Алтайском крае пре</w:t>
      </w:r>
      <w:r w:rsidRPr="001B1FA2">
        <w:rPr>
          <w:rFonts w:ascii="Times New Roman" w:eastAsia="Times New Roman" w:hAnsi="Times New Roman" w:cs="Times New Roman"/>
          <w:sz w:val="28"/>
          <w:szCs w:val="28"/>
          <w:lang w:eastAsia="ru-RU"/>
        </w:rPr>
        <w:t>д</w:t>
      </w:r>
      <w:r w:rsidRPr="001B1FA2">
        <w:rPr>
          <w:rFonts w:ascii="Times New Roman" w:eastAsia="Times New Roman" w:hAnsi="Times New Roman" w:cs="Times New Roman"/>
          <w:sz w:val="28"/>
          <w:szCs w:val="28"/>
          <w:lang w:eastAsia="ru-RU"/>
        </w:rPr>
        <w:t>ставлен сетью учреждений различных типов и форм собственности, которые включены в региональный Реестр организаций отдыха детей и их оздоровл</w:t>
      </w:r>
      <w:r w:rsidRPr="001B1FA2">
        <w:rPr>
          <w:rFonts w:ascii="Times New Roman" w:eastAsia="Times New Roman" w:hAnsi="Times New Roman" w:cs="Times New Roman"/>
          <w:sz w:val="28"/>
          <w:szCs w:val="28"/>
          <w:lang w:eastAsia="ru-RU"/>
        </w:rPr>
        <w:t>е</w:t>
      </w:r>
      <w:r w:rsidRPr="001B1FA2">
        <w:rPr>
          <w:rFonts w:ascii="Times New Roman" w:eastAsia="Times New Roman" w:hAnsi="Times New Roman" w:cs="Times New Roman"/>
          <w:sz w:val="28"/>
          <w:szCs w:val="28"/>
          <w:lang w:eastAsia="ru-RU"/>
        </w:rPr>
        <w:t xml:space="preserve">ния Алтайского края. В 2018 году в регионе функционировало </w:t>
      </w:r>
      <w:r w:rsidR="0051100A">
        <w:rPr>
          <w:rFonts w:ascii="Times New Roman" w:eastAsia="Times New Roman" w:hAnsi="Times New Roman" w:cs="Times New Roman"/>
          <w:sz w:val="28"/>
          <w:szCs w:val="28"/>
          <w:lang w:eastAsia="ru-RU"/>
        </w:rPr>
        <w:t>870 </w:t>
      </w:r>
      <w:r w:rsidRPr="001B1FA2">
        <w:rPr>
          <w:rFonts w:ascii="Times New Roman" w:eastAsia="Times New Roman" w:hAnsi="Times New Roman" w:cs="Times New Roman"/>
          <w:sz w:val="28"/>
          <w:szCs w:val="28"/>
          <w:lang w:eastAsia="ru-RU"/>
        </w:rPr>
        <w:t xml:space="preserve">детских оздоровительных </w:t>
      </w:r>
      <w:r>
        <w:rPr>
          <w:rFonts w:ascii="Times New Roman" w:eastAsia="Times New Roman" w:hAnsi="Times New Roman" w:cs="Times New Roman"/>
          <w:sz w:val="28"/>
          <w:szCs w:val="28"/>
          <w:lang w:eastAsia="ru-RU"/>
        </w:rPr>
        <w:t>организаций, в том числе 67</w:t>
      </w:r>
      <w:r w:rsidR="0051100A">
        <w:rPr>
          <w:rFonts w:ascii="Times New Roman" w:eastAsia="Times New Roman" w:hAnsi="Times New Roman" w:cs="Times New Roman"/>
          <w:sz w:val="28"/>
          <w:szCs w:val="28"/>
          <w:lang w:eastAsia="ru-RU"/>
        </w:rPr>
        <w:t xml:space="preserve"> загородных и </w:t>
      </w:r>
      <w:r w:rsidRPr="001B1FA2">
        <w:rPr>
          <w:rFonts w:ascii="Times New Roman" w:eastAsia="Times New Roman" w:hAnsi="Times New Roman" w:cs="Times New Roman"/>
          <w:sz w:val="28"/>
          <w:szCs w:val="28"/>
          <w:lang w:eastAsia="ru-RU"/>
        </w:rPr>
        <w:t>сана</w:t>
      </w:r>
      <w:r>
        <w:rPr>
          <w:rFonts w:ascii="Times New Roman" w:eastAsia="Times New Roman" w:hAnsi="Times New Roman" w:cs="Times New Roman"/>
          <w:sz w:val="28"/>
          <w:szCs w:val="28"/>
          <w:lang w:eastAsia="ru-RU"/>
        </w:rPr>
        <w:t>торно-оздоровительных учреждений с круглосуточным пребыванием детей</w:t>
      </w:r>
      <w:r w:rsidRPr="001B1FA2">
        <w:rPr>
          <w:rFonts w:ascii="Times New Roman" w:eastAsia="Times New Roman" w:hAnsi="Times New Roman" w:cs="Times New Roman"/>
          <w:sz w:val="28"/>
          <w:szCs w:val="28"/>
          <w:lang w:eastAsia="ru-RU"/>
        </w:rPr>
        <w:t>, 7 де</w:t>
      </w:r>
      <w:r w:rsidRPr="001B1FA2">
        <w:rPr>
          <w:rFonts w:ascii="Times New Roman" w:eastAsia="Times New Roman" w:hAnsi="Times New Roman" w:cs="Times New Roman"/>
          <w:sz w:val="28"/>
          <w:szCs w:val="28"/>
          <w:lang w:eastAsia="ru-RU"/>
        </w:rPr>
        <w:t>т</w:t>
      </w:r>
      <w:r w:rsidRPr="001B1FA2">
        <w:rPr>
          <w:rFonts w:ascii="Times New Roman" w:eastAsia="Times New Roman" w:hAnsi="Times New Roman" w:cs="Times New Roman"/>
          <w:sz w:val="28"/>
          <w:szCs w:val="28"/>
          <w:lang w:eastAsia="ru-RU"/>
        </w:rPr>
        <w:t>ских санаториев, включая один федеральный –</w:t>
      </w:r>
      <w:r>
        <w:rPr>
          <w:rFonts w:ascii="Times New Roman" w:eastAsia="Times New Roman" w:hAnsi="Times New Roman" w:cs="Times New Roman"/>
          <w:sz w:val="28"/>
          <w:szCs w:val="28"/>
          <w:lang w:eastAsia="ru-RU"/>
        </w:rPr>
        <w:t xml:space="preserve"> ФГБУ Детский санаторий </w:t>
      </w:r>
      <w:r w:rsidRPr="001B1FA2">
        <w:rPr>
          <w:rFonts w:ascii="Times New Roman" w:eastAsia="Times New Roman" w:hAnsi="Times New Roman" w:cs="Times New Roman"/>
          <w:sz w:val="28"/>
          <w:szCs w:val="28"/>
          <w:lang w:eastAsia="ru-RU"/>
        </w:rPr>
        <w:t>«Белокуриха»</w:t>
      </w:r>
      <w:r>
        <w:rPr>
          <w:rFonts w:ascii="Times New Roman" w:eastAsia="Times New Roman" w:hAnsi="Times New Roman" w:cs="Times New Roman"/>
          <w:sz w:val="28"/>
          <w:szCs w:val="28"/>
          <w:lang w:eastAsia="ru-RU"/>
        </w:rPr>
        <w:t xml:space="preserve"> имени В.В. Петраковой</w:t>
      </w:r>
      <w:r w:rsidRPr="001B1FA2">
        <w:rPr>
          <w:rFonts w:ascii="Times New Roman" w:eastAsia="Times New Roman" w:hAnsi="Times New Roman" w:cs="Times New Roman"/>
          <w:sz w:val="28"/>
          <w:szCs w:val="28"/>
          <w:lang w:eastAsia="ru-RU"/>
        </w:rPr>
        <w:t>, 619 лагерей с дневным пребыванием детей, организованных на базе образовательных учреждений и учреждений социальной защиты населения (в 2017 году – 650), 175 профильных лагерей</w:t>
      </w:r>
      <w:r w:rsidRPr="001B1FA2">
        <w:rPr>
          <w:rFonts w:ascii="Times New Roman" w:eastAsia="Times New Roman" w:hAnsi="Times New Roman" w:cs="Times New Roman"/>
          <w:sz w:val="28"/>
          <w:szCs w:val="28"/>
          <w:vertAlign w:val="superscript"/>
          <w:lang w:eastAsia="ru-RU"/>
        </w:rPr>
        <w:t xml:space="preserve"> </w:t>
      </w:r>
      <w:r w:rsidRPr="001B1FA2">
        <w:rPr>
          <w:rFonts w:ascii="Times New Roman" w:eastAsia="Times New Roman" w:hAnsi="Times New Roman" w:cs="Times New Roman"/>
          <w:sz w:val="28"/>
          <w:szCs w:val="28"/>
          <w:lang w:eastAsia="ru-RU"/>
        </w:rPr>
        <w:t xml:space="preserve"> (в 2017 году</w:t>
      </w:r>
      <w:r w:rsidR="0051100A">
        <w:rPr>
          <w:rFonts w:ascii="Times New Roman" w:eastAsia="Times New Roman" w:hAnsi="Times New Roman" w:cs="Times New Roman"/>
          <w:sz w:val="28"/>
          <w:szCs w:val="28"/>
          <w:lang w:eastAsia="ru-RU"/>
        </w:rPr>
        <w:t xml:space="preserve"> – 229), 6 палаточных лагерей.</w:t>
      </w:r>
    </w:p>
    <w:p w14:paraId="061F55F5" w14:textId="494502E4" w:rsidR="0029296F" w:rsidRPr="001B1FA2" w:rsidRDefault="0029296F" w:rsidP="0029296F">
      <w:pPr>
        <w:spacing w:after="0" w:line="240" w:lineRule="auto"/>
        <w:ind w:firstLine="709"/>
        <w:jc w:val="both"/>
        <w:rPr>
          <w:rFonts w:ascii="Times New Roman" w:eastAsia="Times New Roman" w:hAnsi="Times New Roman" w:cs="Times New Roman"/>
          <w:sz w:val="28"/>
          <w:szCs w:val="28"/>
          <w:lang w:eastAsia="ru-RU"/>
        </w:rPr>
      </w:pPr>
      <w:r w:rsidRPr="001B1FA2">
        <w:rPr>
          <w:rFonts w:ascii="Times New Roman" w:eastAsia="Times New Roman" w:hAnsi="Times New Roman" w:cs="Times New Roman"/>
          <w:sz w:val="28"/>
          <w:szCs w:val="28"/>
          <w:lang w:eastAsia="ru-RU"/>
        </w:rPr>
        <w:t>В общей численности организаций преобладает государственный и м</w:t>
      </w:r>
      <w:r w:rsidRPr="001B1FA2">
        <w:rPr>
          <w:rFonts w:ascii="Times New Roman" w:eastAsia="Times New Roman" w:hAnsi="Times New Roman" w:cs="Times New Roman"/>
          <w:sz w:val="28"/>
          <w:szCs w:val="28"/>
          <w:lang w:eastAsia="ru-RU"/>
        </w:rPr>
        <w:t>у</w:t>
      </w:r>
      <w:r w:rsidRPr="001B1FA2">
        <w:rPr>
          <w:rFonts w:ascii="Times New Roman" w:eastAsia="Times New Roman" w:hAnsi="Times New Roman" w:cs="Times New Roman"/>
          <w:sz w:val="28"/>
          <w:szCs w:val="28"/>
          <w:lang w:eastAsia="ru-RU"/>
        </w:rPr>
        <w:t>ниципальный сектор. Доля частных организ</w:t>
      </w:r>
      <w:r w:rsidR="0051100A">
        <w:rPr>
          <w:rFonts w:ascii="Times New Roman" w:eastAsia="Times New Roman" w:hAnsi="Times New Roman" w:cs="Times New Roman"/>
          <w:sz w:val="28"/>
          <w:szCs w:val="28"/>
          <w:lang w:eastAsia="ru-RU"/>
        </w:rPr>
        <w:t>аций в 2018 году составила 1,2 </w:t>
      </w:r>
      <w:r w:rsidRPr="001B1FA2">
        <w:rPr>
          <w:rFonts w:ascii="Times New Roman" w:eastAsia="Times New Roman" w:hAnsi="Times New Roman" w:cs="Times New Roman"/>
          <w:sz w:val="28"/>
          <w:szCs w:val="28"/>
          <w:lang w:eastAsia="ru-RU"/>
        </w:rPr>
        <w:t>%. Частные компании представлены загородными оздоровительными и санато</w:t>
      </w:r>
      <w:r w:rsidRPr="001B1FA2">
        <w:rPr>
          <w:rFonts w:ascii="Times New Roman" w:eastAsia="Times New Roman" w:hAnsi="Times New Roman" w:cs="Times New Roman"/>
          <w:sz w:val="28"/>
          <w:szCs w:val="28"/>
          <w:lang w:eastAsia="ru-RU"/>
        </w:rPr>
        <w:t>р</w:t>
      </w:r>
      <w:r w:rsidRPr="001B1FA2">
        <w:rPr>
          <w:rFonts w:ascii="Times New Roman" w:eastAsia="Times New Roman" w:hAnsi="Times New Roman" w:cs="Times New Roman"/>
          <w:sz w:val="28"/>
          <w:szCs w:val="28"/>
          <w:lang w:eastAsia="ru-RU"/>
        </w:rPr>
        <w:t>но-оздоровительными лагерями, доля услуг которых на исследуемом рынке составляет около 5%.</w:t>
      </w:r>
    </w:p>
    <w:p w14:paraId="7B313F7D" w14:textId="77777777" w:rsidR="0029296F" w:rsidRDefault="0029296F" w:rsidP="0029296F">
      <w:pPr>
        <w:spacing w:after="0" w:line="240" w:lineRule="auto"/>
        <w:ind w:firstLine="709"/>
        <w:jc w:val="both"/>
        <w:rPr>
          <w:rFonts w:ascii="Times New Roman" w:eastAsia="Times New Roman" w:hAnsi="Times New Roman" w:cs="Times New Roman"/>
          <w:sz w:val="28"/>
          <w:szCs w:val="28"/>
          <w:lang w:eastAsia="ru-RU"/>
        </w:rPr>
      </w:pPr>
      <w:r w:rsidRPr="001B1FA2">
        <w:rPr>
          <w:rFonts w:ascii="Times New Roman" w:eastAsia="Times New Roman" w:hAnsi="Times New Roman" w:cs="Times New Roman"/>
          <w:sz w:val="28"/>
          <w:szCs w:val="28"/>
          <w:lang w:eastAsia="ru-RU"/>
        </w:rPr>
        <w:t>В целом, специфика рынка услуг детского отдыха и оздоровления в р</w:t>
      </w:r>
      <w:r w:rsidRPr="001B1FA2">
        <w:rPr>
          <w:rFonts w:ascii="Times New Roman" w:eastAsia="Times New Roman" w:hAnsi="Times New Roman" w:cs="Times New Roman"/>
          <w:sz w:val="28"/>
          <w:szCs w:val="28"/>
          <w:lang w:eastAsia="ru-RU"/>
        </w:rPr>
        <w:t>е</w:t>
      </w:r>
      <w:r w:rsidRPr="001B1FA2">
        <w:rPr>
          <w:rFonts w:ascii="Times New Roman" w:eastAsia="Times New Roman" w:hAnsi="Times New Roman" w:cs="Times New Roman"/>
          <w:sz w:val="28"/>
          <w:szCs w:val="28"/>
          <w:lang w:eastAsia="ru-RU"/>
        </w:rPr>
        <w:t>гионе такова, что основной объем детей в летнее время отдыхает в оздоров</w:t>
      </w:r>
      <w:r w:rsidRPr="001B1FA2">
        <w:rPr>
          <w:rFonts w:ascii="Times New Roman" w:eastAsia="Times New Roman" w:hAnsi="Times New Roman" w:cs="Times New Roman"/>
          <w:sz w:val="28"/>
          <w:szCs w:val="28"/>
          <w:lang w:eastAsia="ru-RU"/>
        </w:rPr>
        <w:t>и</w:t>
      </w:r>
      <w:r w:rsidRPr="001B1FA2">
        <w:rPr>
          <w:rFonts w:ascii="Times New Roman" w:eastAsia="Times New Roman" w:hAnsi="Times New Roman" w:cs="Times New Roman"/>
          <w:sz w:val="28"/>
          <w:szCs w:val="28"/>
          <w:lang w:eastAsia="ru-RU"/>
        </w:rPr>
        <w:t>тельных лагерях, организованных на базе образовательных и иных учрежд</w:t>
      </w:r>
      <w:r w:rsidRPr="001B1FA2">
        <w:rPr>
          <w:rFonts w:ascii="Times New Roman" w:eastAsia="Times New Roman" w:hAnsi="Times New Roman" w:cs="Times New Roman"/>
          <w:sz w:val="28"/>
          <w:szCs w:val="28"/>
          <w:lang w:eastAsia="ru-RU"/>
        </w:rPr>
        <w:t>е</w:t>
      </w:r>
      <w:r w:rsidRPr="001B1FA2">
        <w:rPr>
          <w:rFonts w:ascii="Times New Roman" w:eastAsia="Times New Roman" w:hAnsi="Times New Roman" w:cs="Times New Roman"/>
          <w:sz w:val="28"/>
          <w:szCs w:val="28"/>
          <w:lang w:eastAsia="ru-RU"/>
        </w:rPr>
        <w:t>ний (50,6%), в загородных оздоровительных и санаторно-оздоровительных лагерях (36,9%).</w:t>
      </w:r>
    </w:p>
    <w:p w14:paraId="2B5D940D" w14:textId="77777777" w:rsidR="0029296F" w:rsidRPr="009E23E9" w:rsidRDefault="0029296F" w:rsidP="0029296F">
      <w:pPr>
        <w:spacing w:after="0" w:line="240" w:lineRule="auto"/>
        <w:ind w:firstLine="709"/>
        <w:jc w:val="both"/>
        <w:rPr>
          <w:rFonts w:ascii="Times New Roman" w:eastAsia="Times New Roman" w:hAnsi="Times New Roman" w:cs="Times New Roman"/>
          <w:sz w:val="28"/>
          <w:szCs w:val="28"/>
          <w:lang w:eastAsia="ru-RU"/>
        </w:rPr>
      </w:pPr>
      <w:r w:rsidRPr="002E29E7">
        <w:rPr>
          <w:rFonts w:ascii="Times New Roman" w:eastAsia="Times New Roman" w:hAnsi="Times New Roman" w:cs="Times New Roman"/>
          <w:sz w:val="28"/>
          <w:szCs w:val="28"/>
          <w:lang w:eastAsia="ru-RU"/>
        </w:rPr>
        <w:t>Предпринимательский сектор на данном рынке сформирован путем приватизации государственных (муниципальных) организаций. Строител</w:t>
      </w:r>
      <w:r w:rsidRPr="002E29E7">
        <w:rPr>
          <w:rFonts w:ascii="Times New Roman" w:eastAsia="Times New Roman" w:hAnsi="Times New Roman" w:cs="Times New Roman"/>
          <w:sz w:val="28"/>
          <w:szCs w:val="28"/>
          <w:lang w:eastAsia="ru-RU"/>
        </w:rPr>
        <w:t>ь</w:t>
      </w:r>
      <w:r w:rsidRPr="002E29E7">
        <w:rPr>
          <w:rFonts w:ascii="Times New Roman" w:eastAsia="Times New Roman" w:hAnsi="Times New Roman" w:cs="Times New Roman"/>
          <w:sz w:val="28"/>
          <w:szCs w:val="28"/>
          <w:lang w:eastAsia="ru-RU"/>
        </w:rPr>
        <w:t>ство и организация новых детских оздоровительных лагерей бизнесом в р</w:t>
      </w:r>
      <w:r w:rsidRPr="002E29E7">
        <w:rPr>
          <w:rFonts w:ascii="Times New Roman" w:eastAsia="Times New Roman" w:hAnsi="Times New Roman" w:cs="Times New Roman"/>
          <w:sz w:val="28"/>
          <w:szCs w:val="28"/>
          <w:lang w:eastAsia="ru-RU"/>
        </w:rPr>
        <w:t>е</w:t>
      </w:r>
      <w:r w:rsidRPr="002E29E7">
        <w:rPr>
          <w:rFonts w:ascii="Times New Roman" w:eastAsia="Times New Roman" w:hAnsi="Times New Roman" w:cs="Times New Roman"/>
          <w:sz w:val="28"/>
          <w:szCs w:val="28"/>
          <w:lang w:eastAsia="ru-RU"/>
        </w:rPr>
        <w:t>гионе не ведется.</w:t>
      </w:r>
    </w:p>
    <w:p w14:paraId="400570F1" w14:textId="368DBEAA" w:rsidR="0029296F" w:rsidRDefault="0029296F" w:rsidP="0029296F">
      <w:pPr>
        <w:spacing w:after="0" w:line="240" w:lineRule="auto"/>
        <w:ind w:firstLine="709"/>
        <w:jc w:val="both"/>
      </w:pPr>
      <w:r w:rsidRPr="003C5828">
        <w:rPr>
          <w:rFonts w:ascii="Times New Roman" w:eastAsia="Times New Roman" w:hAnsi="Times New Roman" w:cs="Times New Roman"/>
          <w:sz w:val="28"/>
          <w:szCs w:val="28"/>
          <w:lang w:eastAsia="ru-RU"/>
        </w:rPr>
        <w:t>В настоящее время частные и государственные организации обновляют материально-техническую базу детских оздоровительных учреждений в ра</w:t>
      </w:r>
      <w:r w:rsidRPr="003C5828">
        <w:rPr>
          <w:rFonts w:ascii="Times New Roman" w:eastAsia="Times New Roman" w:hAnsi="Times New Roman" w:cs="Times New Roman"/>
          <w:sz w:val="28"/>
          <w:szCs w:val="28"/>
          <w:lang w:eastAsia="ru-RU"/>
        </w:rPr>
        <w:t>м</w:t>
      </w:r>
      <w:r w:rsidRPr="003C5828">
        <w:rPr>
          <w:rFonts w:ascii="Times New Roman" w:eastAsia="Times New Roman" w:hAnsi="Times New Roman" w:cs="Times New Roman"/>
          <w:sz w:val="28"/>
          <w:szCs w:val="28"/>
          <w:lang w:eastAsia="ru-RU"/>
        </w:rPr>
        <w:t>ках ежегодных планов модернизации.</w:t>
      </w:r>
      <w:r>
        <w:rPr>
          <w:rFonts w:ascii="Times New Roman" w:eastAsia="Times New Roman" w:hAnsi="Times New Roman" w:cs="Times New Roman"/>
          <w:sz w:val="28"/>
          <w:szCs w:val="28"/>
          <w:lang w:eastAsia="ru-RU"/>
        </w:rPr>
        <w:t xml:space="preserve"> В</w:t>
      </w:r>
      <w:r w:rsidRPr="00841C04">
        <w:rPr>
          <w:rFonts w:ascii="Times New Roman" w:eastAsia="Times New Roman" w:hAnsi="Times New Roman" w:cs="Times New Roman"/>
          <w:sz w:val="28"/>
          <w:szCs w:val="28"/>
          <w:lang w:eastAsia="ru-RU"/>
        </w:rPr>
        <w:t xml:space="preserve"> 2018 году на укрепление и развитие материально-технической базы 11 загородных организаций отдыха и озд</w:t>
      </w:r>
      <w:r w:rsidRPr="00841C04">
        <w:rPr>
          <w:rFonts w:ascii="Times New Roman" w:eastAsia="Times New Roman" w:hAnsi="Times New Roman" w:cs="Times New Roman"/>
          <w:sz w:val="28"/>
          <w:szCs w:val="28"/>
          <w:lang w:eastAsia="ru-RU"/>
        </w:rPr>
        <w:t>о</w:t>
      </w:r>
      <w:r w:rsidRPr="00841C04">
        <w:rPr>
          <w:rFonts w:ascii="Times New Roman" w:eastAsia="Times New Roman" w:hAnsi="Times New Roman" w:cs="Times New Roman"/>
          <w:sz w:val="28"/>
          <w:szCs w:val="28"/>
          <w:lang w:eastAsia="ru-RU"/>
        </w:rPr>
        <w:lastRenderedPageBreak/>
        <w:t>ровления</w:t>
      </w:r>
      <w:r>
        <w:rPr>
          <w:rFonts w:ascii="Times New Roman" w:eastAsia="Times New Roman" w:hAnsi="Times New Roman" w:cs="Times New Roman"/>
          <w:sz w:val="28"/>
          <w:szCs w:val="28"/>
          <w:lang w:eastAsia="ru-RU"/>
        </w:rPr>
        <w:t xml:space="preserve"> </w:t>
      </w:r>
      <w:r w:rsidRPr="00841C04">
        <w:rPr>
          <w:rFonts w:ascii="Times New Roman" w:eastAsia="Times New Roman" w:hAnsi="Times New Roman" w:cs="Times New Roman"/>
          <w:sz w:val="28"/>
          <w:szCs w:val="28"/>
          <w:lang w:eastAsia="ru-RU"/>
        </w:rPr>
        <w:t>направлено 27000 тыс. рублей из краевого и муниципальных бю</w:t>
      </w:r>
      <w:r w:rsidRPr="00841C04">
        <w:rPr>
          <w:rFonts w:ascii="Times New Roman" w:eastAsia="Times New Roman" w:hAnsi="Times New Roman" w:cs="Times New Roman"/>
          <w:sz w:val="28"/>
          <w:szCs w:val="28"/>
          <w:lang w:eastAsia="ru-RU"/>
        </w:rPr>
        <w:t>д</w:t>
      </w:r>
      <w:r w:rsidRPr="00841C04">
        <w:rPr>
          <w:rFonts w:ascii="Times New Roman" w:eastAsia="Times New Roman" w:hAnsi="Times New Roman" w:cs="Times New Roman"/>
          <w:sz w:val="28"/>
          <w:szCs w:val="28"/>
          <w:lang w:eastAsia="ru-RU"/>
        </w:rPr>
        <w:t>жетов.</w:t>
      </w:r>
      <w:r w:rsidRPr="00841C04">
        <w:t xml:space="preserve"> </w:t>
      </w:r>
    </w:p>
    <w:p w14:paraId="2BCAAC90" w14:textId="77777777" w:rsidR="0029296F" w:rsidRDefault="0029296F" w:rsidP="0029296F">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w:t>
      </w:r>
      <w:r w:rsidRPr="002E29E7">
        <w:rPr>
          <w:rFonts w:ascii="Times New Roman" w:hAnsi="Times New Roman" w:cs="Times New Roman"/>
          <w:sz w:val="28"/>
          <w:szCs w:val="28"/>
        </w:rPr>
        <w:t xml:space="preserve"> целях оказания государственной поддержки организациям отдыха и оздоровления детей всех форм собственности в Алтайском крае разработан механизм распределения субсидий из краевого бюджета в рамках реализации государственной программы «Развитие образования и молодежной политики в Алтайском крае» на 2014 – 2020 годы. </w:t>
      </w:r>
    </w:p>
    <w:p w14:paraId="194AD014" w14:textId="094D5B1B" w:rsidR="0029296F" w:rsidRDefault="0029296F" w:rsidP="0029296F">
      <w:pPr>
        <w:spacing w:after="0" w:line="240" w:lineRule="auto"/>
        <w:ind w:firstLine="709"/>
        <w:jc w:val="both"/>
        <w:rPr>
          <w:rFonts w:ascii="Times New Roman" w:hAnsi="Times New Roman" w:cs="Times New Roman"/>
          <w:sz w:val="28"/>
          <w:szCs w:val="28"/>
        </w:rPr>
      </w:pPr>
      <w:r w:rsidRPr="00F5703E">
        <w:rPr>
          <w:rFonts w:ascii="Times New Roman" w:hAnsi="Times New Roman" w:cs="Times New Roman"/>
          <w:sz w:val="28"/>
          <w:szCs w:val="28"/>
        </w:rPr>
        <w:t>В 2018 году значительно увеличен объем государственной поддержки при приобретении путевки: для всех жителей региона – на 20%, для мног</w:t>
      </w:r>
      <w:r w:rsidRPr="00F5703E">
        <w:rPr>
          <w:rFonts w:ascii="Times New Roman" w:hAnsi="Times New Roman" w:cs="Times New Roman"/>
          <w:sz w:val="28"/>
          <w:szCs w:val="28"/>
        </w:rPr>
        <w:t>о</w:t>
      </w:r>
      <w:r w:rsidRPr="00F5703E">
        <w:rPr>
          <w:rFonts w:ascii="Times New Roman" w:hAnsi="Times New Roman" w:cs="Times New Roman"/>
          <w:sz w:val="28"/>
          <w:szCs w:val="28"/>
        </w:rPr>
        <w:t xml:space="preserve">детных семей </w:t>
      </w:r>
      <w:r w:rsidRPr="00BD0AFB">
        <w:rPr>
          <w:rFonts w:ascii="Times New Roman" w:hAnsi="Times New Roman" w:cs="Times New Roman"/>
          <w:sz w:val="28"/>
          <w:szCs w:val="28"/>
        </w:rPr>
        <w:t>–</w:t>
      </w:r>
      <w:r w:rsidRPr="00F5703E">
        <w:rPr>
          <w:rFonts w:ascii="Times New Roman" w:hAnsi="Times New Roman" w:cs="Times New Roman"/>
          <w:sz w:val="28"/>
          <w:szCs w:val="28"/>
        </w:rPr>
        <w:t xml:space="preserve"> на 44%. Частичная компенсация оплаты стоимости путевки составила от 6 до 14,4 тыс. рублей на одного ребенка (в 2017 году от 5 до </w:t>
      </w:r>
      <w:r w:rsidR="0051100A">
        <w:rPr>
          <w:rFonts w:ascii="Times New Roman" w:hAnsi="Times New Roman" w:cs="Times New Roman"/>
          <w:sz w:val="28"/>
          <w:szCs w:val="28"/>
        </w:rPr>
        <w:t>10 тыс. </w:t>
      </w:r>
      <w:r w:rsidRPr="00F5703E">
        <w:rPr>
          <w:rFonts w:ascii="Times New Roman" w:hAnsi="Times New Roman" w:cs="Times New Roman"/>
          <w:sz w:val="28"/>
          <w:szCs w:val="28"/>
        </w:rPr>
        <w:t>рублей).</w:t>
      </w:r>
    </w:p>
    <w:p w14:paraId="661D58D8" w14:textId="06118C31" w:rsidR="0029296F" w:rsidRPr="002E29E7" w:rsidRDefault="0029296F" w:rsidP="0029296F">
      <w:pPr>
        <w:spacing w:after="0" w:line="240" w:lineRule="auto"/>
        <w:ind w:firstLine="709"/>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Численность детей в возрасте от 7 до 17 лет, про</w:t>
      </w:r>
      <w:r w:rsidRPr="00157CFF">
        <w:rPr>
          <w:rFonts w:ascii="Times New Roman" w:eastAsia="Times New Roman" w:hAnsi="Times New Roman" w:cs="Times New Roman"/>
          <w:bCs/>
          <w:color w:val="000000"/>
          <w:sz w:val="28"/>
          <w:szCs w:val="28"/>
          <w:lang w:eastAsia="ru-RU"/>
        </w:rPr>
        <w:t>живающих на терр</w:t>
      </w:r>
      <w:r>
        <w:rPr>
          <w:rFonts w:ascii="Times New Roman" w:eastAsia="Times New Roman" w:hAnsi="Times New Roman" w:cs="Times New Roman"/>
          <w:bCs/>
          <w:color w:val="000000"/>
          <w:sz w:val="28"/>
          <w:szCs w:val="28"/>
          <w:lang w:eastAsia="ru-RU"/>
        </w:rPr>
        <w:t>ит</w:t>
      </w:r>
      <w:r>
        <w:rPr>
          <w:rFonts w:ascii="Times New Roman" w:eastAsia="Times New Roman" w:hAnsi="Times New Roman" w:cs="Times New Roman"/>
          <w:bCs/>
          <w:color w:val="000000"/>
          <w:sz w:val="28"/>
          <w:szCs w:val="28"/>
          <w:lang w:eastAsia="ru-RU"/>
        </w:rPr>
        <w:t>о</w:t>
      </w:r>
      <w:r>
        <w:rPr>
          <w:rFonts w:ascii="Times New Roman" w:eastAsia="Times New Roman" w:hAnsi="Times New Roman" w:cs="Times New Roman"/>
          <w:bCs/>
          <w:color w:val="000000"/>
          <w:sz w:val="28"/>
          <w:szCs w:val="28"/>
          <w:lang w:eastAsia="ru-RU"/>
        </w:rPr>
        <w:t>рии Алтайского края, восполь</w:t>
      </w:r>
      <w:r w:rsidRPr="00157CFF">
        <w:rPr>
          <w:rFonts w:ascii="Times New Roman" w:eastAsia="Times New Roman" w:hAnsi="Times New Roman" w:cs="Times New Roman"/>
          <w:bCs/>
          <w:color w:val="000000"/>
          <w:sz w:val="28"/>
          <w:szCs w:val="28"/>
          <w:lang w:eastAsia="ru-RU"/>
        </w:rPr>
        <w:t>зовавшихся региональным сертификатом на</w:t>
      </w:r>
      <w:r>
        <w:rPr>
          <w:rFonts w:ascii="Times New Roman" w:eastAsia="Times New Roman" w:hAnsi="Times New Roman" w:cs="Times New Roman"/>
          <w:bCs/>
          <w:color w:val="000000"/>
          <w:sz w:val="28"/>
          <w:szCs w:val="28"/>
          <w:lang w:eastAsia="ru-RU"/>
        </w:rPr>
        <w:t xml:space="preserve"> отдых и оздоровлен</w:t>
      </w:r>
      <w:r w:rsidR="000A4C31">
        <w:rPr>
          <w:rFonts w:ascii="Times New Roman" w:eastAsia="Times New Roman" w:hAnsi="Times New Roman" w:cs="Times New Roman"/>
          <w:bCs/>
          <w:color w:val="000000"/>
          <w:sz w:val="28"/>
          <w:szCs w:val="28"/>
          <w:lang w:eastAsia="ru-RU"/>
        </w:rPr>
        <w:t>ие (компенсации части стоимости</w:t>
      </w:r>
      <w:r>
        <w:rPr>
          <w:rFonts w:ascii="Times New Roman" w:eastAsia="Times New Roman" w:hAnsi="Times New Roman" w:cs="Times New Roman"/>
          <w:bCs/>
          <w:color w:val="000000"/>
          <w:sz w:val="28"/>
          <w:szCs w:val="28"/>
          <w:lang w:eastAsia="ru-RU"/>
        </w:rPr>
        <w:t xml:space="preserve"> пу</w:t>
      </w:r>
      <w:r w:rsidRPr="00157CFF">
        <w:rPr>
          <w:rFonts w:ascii="Times New Roman" w:eastAsia="Times New Roman" w:hAnsi="Times New Roman" w:cs="Times New Roman"/>
          <w:bCs/>
          <w:color w:val="000000"/>
          <w:sz w:val="28"/>
          <w:szCs w:val="28"/>
          <w:lang w:eastAsia="ru-RU"/>
        </w:rPr>
        <w:t>тевки</w:t>
      </w:r>
      <w:r w:rsidR="000A4C31">
        <w:rPr>
          <w:rFonts w:ascii="Times New Roman" w:eastAsia="Times New Roman" w:hAnsi="Times New Roman" w:cs="Times New Roman"/>
          <w:bCs/>
          <w:color w:val="000000"/>
          <w:sz w:val="28"/>
          <w:szCs w:val="28"/>
          <w:lang w:eastAsia="ru-RU"/>
        </w:rPr>
        <w:t>)</w:t>
      </w:r>
      <w:r w:rsidRPr="00157CFF">
        <w:rPr>
          <w:rFonts w:ascii="Times New Roman" w:eastAsia="Times New Roman" w:hAnsi="Times New Roman" w:cs="Times New Roman"/>
          <w:bCs/>
          <w:color w:val="000000"/>
          <w:sz w:val="28"/>
          <w:szCs w:val="28"/>
          <w:lang w:eastAsia="ru-RU"/>
        </w:rPr>
        <w:t xml:space="preserve"> по каждому типу организаций отдых</w:t>
      </w:r>
      <w:r w:rsidR="00A9238C">
        <w:rPr>
          <w:rFonts w:ascii="Times New Roman" w:eastAsia="Times New Roman" w:hAnsi="Times New Roman" w:cs="Times New Roman"/>
          <w:bCs/>
          <w:color w:val="000000"/>
          <w:sz w:val="28"/>
          <w:szCs w:val="28"/>
          <w:lang w:eastAsia="ru-RU"/>
        </w:rPr>
        <w:t>а детей и их оздоровления, в об</w:t>
      </w:r>
      <w:r w:rsidRPr="00157CFF">
        <w:rPr>
          <w:rFonts w:ascii="Times New Roman" w:eastAsia="Times New Roman" w:hAnsi="Times New Roman" w:cs="Times New Roman"/>
          <w:bCs/>
          <w:color w:val="000000"/>
          <w:sz w:val="28"/>
          <w:szCs w:val="28"/>
          <w:lang w:eastAsia="ru-RU"/>
        </w:rPr>
        <w:t>щей численности</w:t>
      </w:r>
      <w:r>
        <w:rPr>
          <w:rFonts w:ascii="Times New Roman" w:eastAsia="Times New Roman" w:hAnsi="Times New Roman" w:cs="Times New Roman"/>
          <w:bCs/>
          <w:color w:val="000000"/>
          <w:sz w:val="28"/>
          <w:szCs w:val="28"/>
          <w:lang w:eastAsia="ru-RU"/>
        </w:rPr>
        <w:t xml:space="preserve"> д</w:t>
      </w:r>
      <w:r>
        <w:rPr>
          <w:rFonts w:ascii="Times New Roman" w:eastAsia="Times New Roman" w:hAnsi="Times New Roman" w:cs="Times New Roman"/>
          <w:bCs/>
          <w:color w:val="000000"/>
          <w:sz w:val="28"/>
          <w:szCs w:val="28"/>
          <w:lang w:eastAsia="ru-RU"/>
        </w:rPr>
        <w:t>е</w:t>
      </w:r>
      <w:r>
        <w:rPr>
          <w:rFonts w:ascii="Times New Roman" w:eastAsia="Times New Roman" w:hAnsi="Times New Roman" w:cs="Times New Roman"/>
          <w:bCs/>
          <w:color w:val="000000"/>
          <w:sz w:val="28"/>
          <w:szCs w:val="28"/>
          <w:lang w:eastAsia="ru-RU"/>
        </w:rPr>
        <w:t>тей этой категории, отдохнувших в организациях отды</w:t>
      </w:r>
      <w:r w:rsidRPr="00157CFF">
        <w:rPr>
          <w:rFonts w:ascii="Times New Roman" w:eastAsia="Times New Roman" w:hAnsi="Times New Roman" w:cs="Times New Roman"/>
          <w:bCs/>
          <w:color w:val="000000"/>
          <w:sz w:val="28"/>
          <w:szCs w:val="28"/>
          <w:lang w:eastAsia="ru-RU"/>
        </w:rPr>
        <w:t xml:space="preserve">ха </w:t>
      </w:r>
      <w:r>
        <w:rPr>
          <w:rFonts w:ascii="Times New Roman" w:eastAsia="Times New Roman" w:hAnsi="Times New Roman" w:cs="Times New Roman"/>
          <w:bCs/>
          <w:color w:val="000000"/>
          <w:sz w:val="28"/>
          <w:szCs w:val="28"/>
          <w:lang w:eastAsia="ru-RU"/>
        </w:rPr>
        <w:t>детей и их оздоро</w:t>
      </w:r>
      <w:r>
        <w:rPr>
          <w:rFonts w:ascii="Times New Roman" w:eastAsia="Times New Roman" w:hAnsi="Times New Roman" w:cs="Times New Roman"/>
          <w:bCs/>
          <w:color w:val="000000"/>
          <w:sz w:val="28"/>
          <w:szCs w:val="28"/>
          <w:lang w:eastAsia="ru-RU"/>
        </w:rPr>
        <w:t>в</w:t>
      </w:r>
      <w:r>
        <w:rPr>
          <w:rFonts w:ascii="Times New Roman" w:eastAsia="Times New Roman" w:hAnsi="Times New Roman" w:cs="Times New Roman"/>
          <w:bCs/>
          <w:color w:val="000000"/>
          <w:sz w:val="28"/>
          <w:szCs w:val="28"/>
          <w:lang w:eastAsia="ru-RU"/>
        </w:rPr>
        <w:t>ле</w:t>
      </w:r>
      <w:r w:rsidRPr="00157CFF">
        <w:rPr>
          <w:rFonts w:ascii="Times New Roman" w:eastAsia="Times New Roman" w:hAnsi="Times New Roman" w:cs="Times New Roman"/>
          <w:bCs/>
          <w:color w:val="000000"/>
          <w:sz w:val="28"/>
          <w:szCs w:val="28"/>
          <w:lang w:eastAsia="ru-RU"/>
        </w:rPr>
        <w:t>ния соответст</w:t>
      </w:r>
      <w:r>
        <w:rPr>
          <w:rFonts w:ascii="Times New Roman" w:eastAsia="Times New Roman" w:hAnsi="Times New Roman" w:cs="Times New Roman"/>
          <w:bCs/>
          <w:color w:val="000000"/>
          <w:sz w:val="28"/>
          <w:szCs w:val="28"/>
          <w:lang w:eastAsia="ru-RU"/>
        </w:rPr>
        <w:t>вующего типа (стационарный загородный лагерь (приор</w:t>
      </w:r>
      <w:r>
        <w:rPr>
          <w:rFonts w:ascii="Times New Roman" w:eastAsia="Times New Roman" w:hAnsi="Times New Roman" w:cs="Times New Roman"/>
          <w:bCs/>
          <w:color w:val="000000"/>
          <w:sz w:val="28"/>
          <w:szCs w:val="28"/>
          <w:lang w:eastAsia="ru-RU"/>
        </w:rPr>
        <w:t>и</w:t>
      </w:r>
      <w:r w:rsidRPr="00157CFF">
        <w:rPr>
          <w:rFonts w:ascii="Times New Roman" w:eastAsia="Times New Roman" w:hAnsi="Times New Roman" w:cs="Times New Roman"/>
          <w:bCs/>
          <w:color w:val="000000"/>
          <w:sz w:val="28"/>
          <w:szCs w:val="28"/>
          <w:lang w:eastAsia="ru-RU"/>
        </w:rPr>
        <w:t>тет), лагерь с дневным пребыванием, палаточный лагерь, стационарно-оздоровительный лагерь труда и отдыха</w:t>
      </w:r>
      <w:r>
        <w:rPr>
          <w:rFonts w:ascii="Times New Roman" w:eastAsia="Times New Roman" w:hAnsi="Times New Roman" w:cs="Times New Roman"/>
          <w:bCs/>
          <w:color w:val="000000"/>
          <w:sz w:val="28"/>
          <w:szCs w:val="28"/>
          <w:lang w:eastAsia="ru-RU"/>
        </w:rPr>
        <w:t xml:space="preserve"> составила 20% </w:t>
      </w:r>
      <w:r w:rsidR="000A4C31">
        <w:rPr>
          <w:rFonts w:ascii="Times New Roman" w:eastAsia="Times New Roman" w:hAnsi="Times New Roman" w:cs="Times New Roman"/>
          <w:bCs/>
          <w:color w:val="000000"/>
          <w:sz w:val="28"/>
          <w:szCs w:val="28"/>
          <w:lang w:eastAsia="ru-RU"/>
        </w:rPr>
        <w:t>(</w:t>
      </w:r>
      <w:r>
        <w:rPr>
          <w:rFonts w:ascii="Times New Roman" w:eastAsia="Times New Roman" w:hAnsi="Times New Roman" w:cs="Times New Roman"/>
          <w:bCs/>
          <w:color w:val="000000"/>
          <w:sz w:val="28"/>
          <w:szCs w:val="28"/>
          <w:lang w:eastAsia="ru-RU"/>
        </w:rPr>
        <w:t>100% выполнение запланированного значения на 2018 год</w:t>
      </w:r>
      <w:r w:rsidR="000A4C31">
        <w:rPr>
          <w:rFonts w:ascii="Times New Roman" w:eastAsia="Times New Roman" w:hAnsi="Times New Roman" w:cs="Times New Roman"/>
          <w:bCs/>
          <w:color w:val="000000"/>
          <w:sz w:val="28"/>
          <w:szCs w:val="28"/>
          <w:lang w:eastAsia="ru-RU"/>
        </w:rPr>
        <w:t>)</w:t>
      </w:r>
      <w:r>
        <w:rPr>
          <w:rFonts w:ascii="Times New Roman" w:eastAsia="Times New Roman" w:hAnsi="Times New Roman" w:cs="Times New Roman"/>
          <w:bCs/>
          <w:color w:val="000000"/>
          <w:sz w:val="28"/>
          <w:szCs w:val="28"/>
          <w:lang w:eastAsia="ru-RU"/>
        </w:rPr>
        <w:t>.</w:t>
      </w:r>
    </w:p>
    <w:p w14:paraId="0EE63E8C" w14:textId="1875E72D" w:rsidR="0029296F" w:rsidRPr="008C47C5" w:rsidRDefault="0029296F" w:rsidP="0029296F">
      <w:pPr>
        <w:spacing w:after="0" w:line="240" w:lineRule="auto"/>
        <w:ind w:firstLine="709"/>
        <w:jc w:val="both"/>
        <w:rPr>
          <w:rFonts w:ascii="Times New Roman" w:eastAsia="Times New Roman" w:hAnsi="Times New Roman" w:cs="Times New Roman"/>
          <w:bCs/>
          <w:color w:val="000000"/>
          <w:sz w:val="28"/>
          <w:szCs w:val="28"/>
          <w:lang w:eastAsia="ru-RU"/>
        </w:rPr>
      </w:pPr>
      <w:r w:rsidRPr="008C47C5">
        <w:rPr>
          <w:rFonts w:ascii="Times New Roman" w:eastAsia="Times New Roman" w:hAnsi="Times New Roman" w:cs="Times New Roman"/>
          <w:bCs/>
          <w:color w:val="000000"/>
          <w:sz w:val="28"/>
          <w:szCs w:val="28"/>
          <w:lang w:eastAsia="ru-RU"/>
        </w:rPr>
        <w:t>Рынок оказания услуг детского отдыха и оздоровления по итогам опр</w:t>
      </w:r>
      <w:r w:rsidRPr="008C47C5">
        <w:rPr>
          <w:rFonts w:ascii="Times New Roman" w:eastAsia="Times New Roman" w:hAnsi="Times New Roman" w:cs="Times New Roman"/>
          <w:bCs/>
          <w:color w:val="000000"/>
          <w:sz w:val="28"/>
          <w:szCs w:val="28"/>
          <w:lang w:eastAsia="ru-RU"/>
        </w:rPr>
        <w:t>о</w:t>
      </w:r>
      <w:r w:rsidRPr="008C47C5">
        <w:rPr>
          <w:rFonts w:ascii="Times New Roman" w:eastAsia="Times New Roman" w:hAnsi="Times New Roman" w:cs="Times New Roman"/>
          <w:bCs/>
          <w:color w:val="000000"/>
          <w:sz w:val="28"/>
          <w:szCs w:val="28"/>
          <w:lang w:eastAsia="ru-RU"/>
        </w:rPr>
        <w:t xml:space="preserve">са </w:t>
      </w:r>
      <w:r w:rsidR="00F168F4">
        <w:rPr>
          <w:rFonts w:ascii="Times New Roman" w:eastAsia="Times New Roman" w:hAnsi="Times New Roman" w:cs="Times New Roman"/>
          <w:bCs/>
          <w:color w:val="000000"/>
          <w:sz w:val="28"/>
          <w:szCs w:val="28"/>
          <w:lang w:eastAsia="ru-RU"/>
        </w:rPr>
        <w:t xml:space="preserve">предпринимателей </w:t>
      </w:r>
      <w:r w:rsidRPr="008C47C5">
        <w:rPr>
          <w:rFonts w:ascii="Times New Roman" w:eastAsia="Times New Roman" w:hAnsi="Times New Roman" w:cs="Times New Roman"/>
          <w:bCs/>
          <w:color w:val="000000"/>
          <w:sz w:val="28"/>
          <w:szCs w:val="28"/>
          <w:lang w:eastAsia="ru-RU"/>
        </w:rPr>
        <w:t>отнесен к группе рынков со слабой конкуренцией, т</w:t>
      </w:r>
      <w:r w:rsidRPr="008C47C5">
        <w:rPr>
          <w:rFonts w:ascii="Times New Roman" w:eastAsia="Times New Roman" w:hAnsi="Times New Roman" w:cs="Times New Roman"/>
          <w:bCs/>
          <w:color w:val="000000"/>
          <w:sz w:val="28"/>
          <w:szCs w:val="28"/>
          <w:lang w:eastAsia="ru-RU"/>
        </w:rPr>
        <w:t>а</w:t>
      </w:r>
      <w:r w:rsidRPr="008C47C5">
        <w:rPr>
          <w:rFonts w:ascii="Times New Roman" w:eastAsia="Times New Roman" w:hAnsi="Times New Roman" w:cs="Times New Roman"/>
          <w:bCs/>
          <w:color w:val="000000"/>
          <w:sz w:val="28"/>
          <w:szCs w:val="28"/>
          <w:lang w:eastAsia="ru-RU"/>
        </w:rPr>
        <w:t>кую оценку дали две трети участников опроса (66,7%). Отсутствие конкуре</w:t>
      </w:r>
      <w:r w:rsidRPr="008C47C5">
        <w:rPr>
          <w:rFonts w:ascii="Times New Roman" w:eastAsia="Times New Roman" w:hAnsi="Times New Roman" w:cs="Times New Roman"/>
          <w:bCs/>
          <w:color w:val="000000"/>
          <w:sz w:val="28"/>
          <w:szCs w:val="28"/>
          <w:lang w:eastAsia="ru-RU"/>
        </w:rPr>
        <w:t>н</w:t>
      </w:r>
      <w:r w:rsidRPr="008C47C5">
        <w:rPr>
          <w:rFonts w:ascii="Times New Roman" w:eastAsia="Times New Roman" w:hAnsi="Times New Roman" w:cs="Times New Roman"/>
          <w:bCs/>
          <w:color w:val="000000"/>
          <w:sz w:val="28"/>
          <w:szCs w:val="28"/>
          <w:lang w:eastAsia="ru-RU"/>
        </w:rPr>
        <w:t>тов отметили 50% опрошенных представителей бизнеса, остальные сказали, что на местном рынке аналогичные услуги оказывают не более 3 организ</w:t>
      </w:r>
      <w:r w:rsidRPr="008C47C5">
        <w:rPr>
          <w:rFonts w:ascii="Times New Roman" w:eastAsia="Times New Roman" w:hAnsi="Times New Roman" w:cs="Times New Roman"/>
          <w:bCs/>
          <w:color w:val="000000"/>
          <w:sz w:val="28"/>
          <w:szCs w:val="28"/>
          <w:lang w:eastAsia="ru-RU"/>
        </w:rPr>
        <w:t>а</w:t>
      </w:r>
      <w:r w:rsidRPr="008C47C5">
        <w:rPr>
          <w:rFonts w:ascii="Times New Roman" w:eastAsia="Times New Roman" w:hAnsi="Times New Roman" w:cs="Times New Roman"/>
          <w:bCs/>
          <w:color w:val="000000"/>
          <w:sz w:val="28"/>
          <w:szCs w:val="28"/>
          <w:lang w:eastAsia="ru-RU"/>
        </w:rPr>
        <w:t xml:space="preserve">ций. </w:t>
      </w:r>
    </w:p>
    <w:p w14:paraId="31FA3FCD" w14:textId="77777777" w:rsidR="0029296F" w:rsidRPr="008C47C5" w:rsidRDefault="0029296F" w:rsidP="0029296F">
      <w:pPr>
        <w:spacing w:after="0" w:line="240" w:lineRule="auto"/>
        <w:ind w:firstLine="709"/>
        <w:jc w:val="both"/>
        <w:rPr>
          <w:rFonts w:ascii="Times New Roman" w:eastAsia="Times New Roman" w:hAnsi="Times New Roman" w:cs="Times New Roman"/>
          <w:bCs/>
          <w:color w:val="000000"/>
          <w:sz w:val="28"/>
          <w:szCs w:val="28"/>
          <w:lang w:eastAsia="ru-RU"/>
        </w:rPr>
      </w:pPr>
      <w:r w:rsidRPr="008C47C5">
        <w:rPr>
          <w:rFonts w:ascii="Times New Roman" w:eastAsia="Times New Roman" w:hAnsi="Times New Roman" w:cs="Times New Roman"/>
          <w:bCs/>
          <w:color w:val="000000"/>
          <w:sz w:val="28"/>
          <w:szCs w:val="28"/>
          <w:lang w:eastAsia="ru-RU"/>
        </w:rPr>
        <w:t>Респонденты, которые оценивали конкуренцию не только на муниц</w:t>
      </w:r>
      <w:r w:rsidRPr="008C47C5">
        <w:rPr>
          <w:rFonts w:ascii="Times New Roman" w:eastAsia="Times New Roman" w:hAnsi="Times New Roman" w:cs="Times New Roman"/>
          <w:bCs/>
          <w:color w:val="000000"/>
          <w:sz w:val="28"/>
          <w:szCs w:val="28"/>
          <w:lang w:eastAsia="ru-RU"/>
        </w:rPr>
        <w:t>и</w:t>
      </w:r>
      <w:r w:rsidRPr="008C47C5">
        <w:rPr>
          <w:rFonts w:ascii="Times New Roman" w:eastAsia="Times New Roman" w:hAnsi="Times New Roman" w:cs="Times New Roman"/>
          <w:bCs/>
          <w:color w:val="000000"/>
          <w:sz w:val="28"/>
          <w:szCs w:val="28"/>
          <w:lang w:eastAsia="ru-RU"/>
        </w:rPr>
        <w:t>пальном, но и на краевом уровне отмечали большее число конкурентов и б</w:t>
      </w:r>
      <w:r w:rsidRPr="008C47C5">
        <w:rPr>
          <w:rFonts w:ascii="Times New Roman" w:eastAsia="Times New Roman" w:hAnsi="Times New Roman" w:cs="Times New Roman"/>
          <w:bCs/>
          <w:color w:val="000000"/>
          <w:sz w:val="28"/>
          <w:szCs w:val="28"/>
          <w:lang w:eastAsia="ru-RU"/>
        </w:rPr>
        <w:t>о</w:t>
      </w:r>
      <w:r w:rsidRPr="008C47C5">
        <w:rPr>
          <w:rFonts w:ascii="Times New Roman" w:eastAsia="Times New Roman" w:hAnsi="Times New Roman" w:cs="Times New Roman"/>
          <w:bCs/>
          <w:color w:val="000000"/>
          <w:sz w:val="28"/>
          <w:szCs w:val="28"/>
          <w:lang w:eastAsia="ru-RU"/>
        </w:rPr>
        <w:t xml:space="preserve">лее интенсивную конкурентную борьбу. </w:t>
      </w:r>
    </w:p>
    <w:p w14:paraId="686E6520" w14:textId="6A3BF9DB" w:rsidR="0029296F" w:rsidRPr="008C47C5" w:rsidRDefault="0029296F" w:rsidP="0029296F">
      <w:pPr>
        <w:spacing w:after="0" w:line="240" w:lineRule="auto"/>
        <w:ind w:firstLine="709"/>
        <w:jc w:val="both"/>
        <w:rPr>
          <w:rFonts w:ascii="Times New Roman" w:eastAsia="Times New Roman" w:hAnsi="Times New Roman" w:cs="Times New Roman"/>
          <w:bCs/>
          <w:color w:val="000000"/>
          <w:sz w:val="28"/>
          <w:szCs w:val="28"/>
          <w:lang w:eastAsia="ru-RU"/>
        </w:rPr>
      </w:pPr>
      <w:r w:rsidRPr="008C47C5">
        <w:rPr>
          <w:rFonts w:ascii="Times New Roman" w:eastAsia="Times New Roman" w:hAnsi="Times New Roman" w:cs="Times New Roman"/>
          <w:bCs/>
          <w:sz w:val="28"/>
          <w:szCs w:val="28"/>
          <w:lang w:eastAsia="ru-RU"/>
        </w:rPr>
        <w:t xml:space="preserve">Более половины опрошенных предпринимателей (60,0%) полагают, что нет ограничений административного характера, препятствующих ведению бизнеса. </w:t>
      </w:r>
      <w:r w:rsidRPr="002E29E7">
        <w:rPr>
          <w:rFonts w:ascii="Times New Roman" w:eastAsia="Times New Roman" w:hAnsi="Times New Roman" w:cs="Times New Roman"/>
          <w:bCs/>
          <w:color w:val="000000"/>
          <w:sz w:val="28"/>
          <w:szCs w:val="28"/>
          <w:lang w:eastAsia="ru-RU"/>
        </w:rPr>
        <w:t>Согласно результат</w:t>
      </w:r>
      <w:r w:rsidR="00F168F4">
        <w:rPr>
          <w:rFonts w:ascii="Times New Roman" w:eastAsia="Times New Roman" w:hAnsi="Times New Roman" w:cs="Times New Roman"/>
          <w:bCs/>
          <w:color w:val="000000"/>
          <w:sz w:val="28"/>
          <w:szCs w:val="28"/>
          <w:lang w:eastAsia="ru-RU"/>
        </w:rPr>
        <w:t>ам опроса</w:t>
      </w:r>
      <w:r w:rsidRPr="002E29E7">
        <w:rPr>
          <w:rFonts w:ascii="Times New Roman" w:eastAsia="Times New Roman" w:hAnsi="Times New Roman" w:cs="Times New Roman"/>
          <w:bCs/>
          <w:color w:val="000000"/>
          <w:sz w:val="28"/>
          <w:szCs w:val="28"/>
          <w:lang w:eastAsia="ru-RU"/>
        </w:rPr>
        <w:t xml:space="preserve"> 50,0% респондентов удовлетворены влиянием государственной политики на бизнес и 10% пожелал</w:t>
      </w:r>
      <w:r w:rsidR="00F168F4">
        <w:rPr>
          <w:rFonts w:ascii="Times New Roman" w:eastAsia="Times New Roman" w:hAnsi="Times New Roman" w:cs="Times New Roman"/>
          <w:bCs/>
          <w:color w:val="000000"/>
          <w:sz w:val="28"/>
          <w:szCs w:val="28"/>
          <w:lang w:eastAsia="ru-RU"/>
        </w:rPr>
        <w:t>и</w:t>
      </w:r>
      <w:r w:rsidRPr="002E29E7">
        <w:rPr>
          <w:rFonts w:ascii="Times New Roman" w:eastAsia="Times New Roman" w:hAnsi="Times New Roman" w:cs="Times New Roman"/>
          <w:bCs/>
          <w:color w:val="000000"/>
          <w:sz w:val="28"/>
          <w:szCs w:val="28"/>
          <w:lang w:eastAsia="ru-RU"/>
        </w:rPr>
        <w:t xml:space="preserve"> усилить уч</w:t>
      </w:r>
      <w:r w:rsidRPr="002E29E7">
        <w:rPr>
          <w:rFonts w:ascii="Times New Roman" w:eastAsia="Times New Roman" w:hAnsi="Times New Roman" w:cs="Times New Roman"/>
          <w:bCs/>
          <w:color w:val="000000"/>
          <w:sz w:val="28"/>
          <w:szCs w:val="28"/>
          <w:lang w:eastAsia="ru-RU"/>
        </w:rPr>
        <w:t>а</w:t>
      </w:r>
      <w:r w:rsidRPr="002E29E7">
        <w:rPr>
          <w:rFonts w:ascii="Times New Roman" w:eastAsia="Times New Roman" w:hAnsi="Times New Roman" w:cs="Times New Roman"/>
          <w:bCs/>
          <w:color w:val="000000"/>
          <w:sz w:val="28"/>
          <w:szCs w:val="28"/>
          <w:lang w:eastAsia="ru-RU"/>
        </w:rPr>
        <w:t>стие органов власти в регулировании рынка предоставления услуг детского отдыха и оздоровления.</w:t>
      </w:r>
      <w:r w:rsidRPr="008C47C5">
        <w:rPr>
          <w:rFonts w:ascii="Times New Roman" w:eastAsia="Times New Roman" w:hAnsi="Times New Roman" w:cs="Times New Roman"/>
          <w:bCs/>
          <w:color w:val="000000"/>
          <w:sz w:val="28"/>
          <w:szCs w:val="28"/>
          <w:lang w:eastAsia="ru-RU"/>
        </w:rPr>
        <w:t xml:space="preserve"> </w:t>
      </w:r>
    </w:p>
    <w:p w14:paraId="6E2A6BAB" w14:textId="0DF1EF48" w:rsidR="0029296F" w:rsidRPr="008C47C5" w:rsidRDefault="0029296F" w:rsidP="0029296F">
      <w:pPr>
        <w:spacing w:after="0" w:line="240" w:lineRule="auto"/>
        <w:ind w:firstLine="709"/>
        <w:jc w:val="both"/>
        <w:rPr>
          <w:rFonts w:ascii="Times New Roman" w:eastAsia="Times New Roman" w:hAnsi="Times New Roman" w:cs="Times New Roman"/>
          <w:bCs/>
          <w:sz w:val="28"/>
          <w:szCs w:val="28"/>
          <w:lang w:eastAsia="ru-RU"/>
        </w:rPr>
      </w:pPr>
      <w:r w:rsidRPr="008C47C5">
        <w:rPr>
          <w:rFonts w:ascii="Times New Roman" w:eastAsia="Times New Roman" w:hAnsi="Times New Roman" w:cs="Times New Roman"/>
          <w:bCs/>
          <w:color w:val="000000"/>
          <w:sz w:val="28"/>
          <w:szCs w:val="28"/>
          <w:lang w:eastAsia="ru-RU"/>
        </w:rPr>
        <w:t>В качестве мер, реализация которых будет стимулировать развитие конкуренции в крае, опрошенные представители бизнес-сообщества отмет</w:t>
      </w:r>
      <w:r w:rsidRPr="008C47C5">
        <w:rPr>
          <w:rFonts w:ascii="Times New Roman" w:eastAsia="Times New Roman" w:hAnsi="Times New Roman" w:cs="Times New Roman"/>
          <w:bCs/>
          <w:color w:val="000000"/>
          <w:sz w:val="28"/>
          <w:szCs w:val="28"/>
          <w:lang w:eastAsia="ru-RU"/>
        </w:rPr>
        <w:t>и</w:t>
      </w:r>
      <w:r w:rsidRPr="008C47C5">
        <w:rPr>
          <w:rFonts w:ascii="Times New Roman" w:eastAsia="Times New Roman" w:hAnsi="Times New Roman" w:cs="Times New Roman"/>
          <w:bCs/>
          <w:color w:val="000000"/>
          <w:sz w:val="28"/>
          <w:szCs w:val="28"/>
          <w:lang w:eastAsia="ru-RU"/>
        </w:rPr>
        <w:t>ли: обеспечение возможности начать биз</w:t>
      </w:r>
      <w:r w:rsidR="00C14D98">
        <w:rPr>
          <w:rFonts w:ascii="Times New Roman" w:eastAsia="Times New Roman" w:hAnsi="Times New Roman" w:cs="Times New Roman"/>
          <w:bCs/>
          <w:color w:val="000000"/>
          <w:sz w:val="28"/>
          <w:szCs w:val="28"/>
          <w:lang w:eastAsia="ru-RU"/>
        </w:rPr>
        <w:t xml:space="preserve">нес каждому желающему (40,0%), </w:t>
      </w:r>
      <w:r w:rsidRPr="008C47C5">
        <w:rPr>
          <w:rFonts w:ascii="Times New Roman" w:eastAsia="Times New Roman" w:hAnsi="Times New Roman" w:cs="Times New Roman"/>
          <w:bCs/>
          <w:color w:val="000000"/>
          <w:sz w:val="28"/>
          <w:szCs w:val="28"/>
          <w:lang w:eastAsia="ru-RU"/>
        </w:rPr>
        <w:t>усиление контроля за работой естественных монополий (30,0%) и создание системы информирования населения о работе различных компаний, защите прав потребителей и состоянии конкуренции (30,0%). Вместе с тем досту</w:t>
      </w:r>
      <w:r w:rsidRPr="008C47C5">
        <w:rPr>
          <w:rFonts w:ascii="Times New Roman" w:eastAsia="Times New Roman" w:hAnsi="Times New Roman" w:cs="Times New Roman"/>
          <w:bCs/>
          <w:color w:val="000000"/>
          <w:sz w:val="28"/>
          <w:szCs w:val="28"/>
          <w:lang w:eastAsia="ru-RU"/>
        </w:rPr>
        <w:t>п</w:t>
      </w:r>
      <w:r w:rsidRPr="008C47C5">
        <w:rPr>
          <w:rFonts w:ascii="Times New Roman" w:eastAsia="Times New Roman" w:hAnsi="Times New Roman" w:cs="Times New Roman"/>
          <w:bCs/>
          <w:color w:val="000000"/>
          <w:sz w:val="28"/>
          <w:szCs w:val="28"/>
          <w:lang w:eastAsia="ru-RU"/>
        </w:rPr>
        <w:t>ность и достоверность официальной информации о состоянии конкурентной среды в настоящий момент респонденты оценили положительно.</w:t>
      </w:r>
      <w:r w:rsidRPr="005D140C">
        <w:rPr>
          <w:rFonts w:ascii="Times New Roman" w:eastAsia="Times New Roman" w:hAnsi="Times New Roman" w:cs="Times New Roman"/>
          <w:sz w:val="28"/>
          <w:szCs w:val="28"/>
          <w:highlight w:val="yellow"/>
          <w:lang w:eastAsia="ru-RU"/>
        </w:rPr>
        <w:t xml:space="preserve"> </w:t>
      </w:r>
    </w:p>
    <w:p w14:paraId="6C71604D" w14:textId="0356D8D8" w:rsidR="0029296F" w:rsidRPr="00285A22" w:rsidRDefault="0029296F" w:rsidP="0029296F">
      <w:pPr>
        <w:spacing w:after="0" w:line="240" w:lineRule="auto"/>
        <w:ind w:firstLine="708"/>
        <w:jc w:val="both"/>
        <w:rPr>
          <w:rFonts w:ascii="Times New Roman" w:hAnsi="Times New Roman" w:cs="Times New Roman"/>
          <w:sz w:val="28"/>
          <w:szCs w:val="28"/>
        </w:rPr>
      </w:pPr>
      <w:r w:rsidRPr="00285A22">
        <w:rPr>
          <w:rFonts w:ascii="Times New Roman" w:hAnsi="Times New Roman" w:cs="Times New Roman"/>
          <w:sz w:val="28"/>
          <w:szCs w:val="28"/>
        </w:rPr>
        <w:lastRenderedPageBreak/>
        <w:t xml:space="preserve">Согласно результатам социологического опроса </w:t>
      </w:r>
      <w:r w:rsidR="00C14D98">
        <w:rPr>
          <w:rFonts w:ascii="Times New Roman" w:hAnsi="Times New Roman" w:cs="Times New Roman"/>
          <w:sz w:val="28"/>
          <w:szCs w:val="28"/>
        </w:rPr>
        <w:t xml:space="preserve">населения </w:t>
      </w:r>
      <w:r w:rsidRPr="00285A22">
        <w:rPr>
          <w:rFonts w:ascii="Times New Roman" w:hAnsi="Times New Roman" w:cs="Times New Roman"/>
          <w:sz w:val="28"/>
          <w:szCs w:val="28"/>
        </w:rPr>
        <w:t>42,4% р</w:t>
      </w:r>
      <w:r w:rsidRPr="00285A22">
        <w:rPr>
          <w:rFonts w:ascii="Times New Roman" w:hAnsi="Times New Roman" w:cs="Times New Roman"/>
          <w:sz w:val="28"/>
          <w:szCs w:val="28"/>
        </w:rPr>
        <w:t>е</w:t>
      </w:r>
      <w:r w:rsidRPr="00285A22">
        <w:rPr>
          <w:rFonts w:ascii="Times New Roman" w:hAnsi="Times New Roman" w:cs="Times New Roman"/>
          <w:sz w:val="28"/>
          <w:szCs w:val="28"/>
        </w:rPr>
        <w:t>спондентов удовлетворены числом организаций, оказывающих услуги де</w:t>
      </w:r>
      <w:r w:rsidRPr="00285A22">
        <w:rPr>
          <w:rFonts w:ascii="Times New Roman" w:hAnsi="Times New Roman" w:cs="Times New Roman"/>
          <w:sz w:val="28"/>
          <w:szCs w:val="28"/>
        </w:rPr>
        <w:t>т</w:t>
      </w:r>
      <w:r w:rsidRPr="00285A22">
        <w:rPr>
          <w:rFonts w:ascii="Times New Roman" w:hAnsi="Times New Roman" w:cs="Times New Roman"/>
          <w:sz w:val="28"/>
          <w:szCs w:val="28"/>
        </w:rPr>
        <w:t>ского отдыха и оздоровления, качеством услуг – 53,9%, их стоимостью – 38,3%.</w:t>
      </w:r>
    </w:p>
    <w:p w14:paraId="54885A70" w14:textId="77777777" w:rsidR="0029296F" w:rsidRPr="00285A22" w:rsidRDefault="0029296F" w:rsidP="0029296F">
      <w:pPr>
        <w:spacing w:after="0" w:line="240" w:lineRule="auto"/>
        <w:ind w:firstLine="709"/>
        <w:jc w:val="both"/>
        <w:rPr>
          <w:rFonts w:ascii="Times New Roman" w:eastAsia="Times New Roman" w:hAnsi="Times New Roman" w:cs="Times New Roman"/>
          <w:sz w:val="28"/>
          <w:szCs w:val="24"/>
          <w:lang w:eastAsia="ru-RU"/>
        </w:rPr>
      </w:pPr>
      <w:r w:rsidRPr="00285A22">
        <w:rPr>
          <w:rFonts w:ascii="Times New Roman" w:eastAsia="Times New Roman" w:hAnsi="Times New Roman" w:cs="Times New Roman"/>
          <w:bCs/>
          <w:sz w:val="28"/>
          <w:szCs w:val="24"/>
          <w:lang w:eastAsia="ru-RU"/>
        </w:rPr>
        <w:t>Все участники опроса как сельские, так и городские жители оценили рынок услуг детского отдыха и оздоровления достаточно позитивно – уд</w:t>
      </w:r>
      <w:r w:rsidRPr="00285A22">
        <w:rPr>
          <w:rFonts w:ascii="Times New Roman" w:eastAsia="Times New Roman" w:hAnsi="Times New Roman" w:cs="Times New Roman"/>
          <w:bCs/>
          <w:sz w:val="28"/>
          <w:szCs w:val="24"/>
          <w:lang w:eastAsia="ru-RU"/>
        </w:rPr>
        <w:t>о</w:t>
      </w:r>
      <w:r w:rsidRPr="00285A22">
        <w:rPr>
          <w:rFonts w:ascii="Times New Roman" w:eastAsia="Times New Roman" w:hAnsi="Times New Roman" w:cs="Times New Roman"/>
          <w:bCs/>
          <w:sz w:val="28"/>
          <w:szCs w:val="24"/>
          <w:lang w:eastAsia="ru-RU"/>
        </w:rPr>
        <w:t>влетворены 40-50% опрошенных жителей края.</w:t>
      </w:r>
    </w:p>
    <w:p w14:paraId="0E026D42" w14:textId="77777777" w:rsidR="0029296F" w:rsidRPr="00285A22" w:rsidRDefault="0029296F" w:rsidP="0029296F">
      <w:pPr>
        <w:spacing w:after="0" w:line="240" w:lineRule="auto"/>
        <w:ind w:firstLine="709"/>
        <w:jc w:val="both"/>
        <w:rPr>
          <w:rFonts w:ascii="Times New Roman" w:eastAsia="Times New Roman" w:hAnsi="Times New Roman" w:cs="Times New Roman"/>
          <w:bCs/>
          <w:sz w:val="28"/>
          <w:szCs w:val="24"/>
          <w:lang w:eastAsia="ru-RU"/>
        </w:rPr>
      </w:pPr>
      <w:r w:rsidRPr="00285A22">
        <w:rPr>
          <w:rFonts w:ascii="Times New Roman" w:eastAsia="Times New Roman" w:hAnsi="Times New Roman" w:cs="Times New Roman"/>
          <w:bCs/>
          <w:sz w:val="28"/>
          <w:szCs w:val="24"/>
          <w:lang w:eastAsia="ru-RU"/>
        </w:rPr>
        <w:t>Территориальный анализ ответов респондентов показал, что в большей степени довольны конъюнктурой рынка респонденты, проживающие в сел</w:t>
      </w:r>
      <w:r w:rsidRPr="00285A22">
        <w:rPr>
          <w:rFonts w:ascii="Times New Roman" w:eastAsia="Times New Roman" w:hAnsi="Times New Roman" w:cs="Times New Roman"/>
          <w:bCs/>
          <w:sz w:val="28"/>
          <w:szCs w:val="24"/>
          <w:lang w:eastAsia="ru-RU"/>
        </w:rPr>
        <w:t>ь</w:t>
      </w:r>
      <w:r w:rsidRPr="00285A22">
        <w:rPr>
          <w:rFonts w:ascii="Times New Roman" w:eastAsia="Times New Roman" w:hAnsi="Times New Roman" w:cs="Times New Roman"/>
          <w:bCs/>
          <w:sz w:val="28"/>
          <w:szCs w:val="24"/>
          <w:lang w:eastAsia="ru-RU"/>
        </w:rPr>
        <w:t xml:space="preserve">ской местности. </w:t>
      </w:r>
      <w:r w:rsidRPr="003648A0">
        <w:rPr>
          <w:rFonts w:ascii="Times New Roman" w:eastAsia="Times New Roman" w:hAnsi="Times New Roman" w:cs="Times New Roman"/>
          <w:bCs/>
          <w:sz w:val="28"/>
          <w:szCs w:val="24"/>
          <w:lang w:eastAsia="ru-RU"/>
        </w:rPr>
        <w:t>Вместе с тем, они же чаще отмечали полное отсутствие о</w:t>
      </w:r>
      <w:r w:rsidRPr="003648A0">
        <w:rPr>
          <w:rFonts w:ascii="Times New Roman" w:eastAsia="Times New Roman" w:hAnsi="Times New Roman" w:cs="Times New Roman"/>
          <w:bCs/>
          <w:sz w:val="28"/>
          <w:szCs w:val="24"/>
          <w:lang w:eastAsia="ru-RU"/>
        </w:rPr>
        <w:t>р</w:t>
      </w:r>
      <w:r w:rsidRPr="003648A0">
        <w:rPr>
          <w:rFonts w:ascii="Times New Roman" w:eastAsia="Times New Roman" w:hAnsi="Times New Roman" w:cs="Times New Roman"/>
          <w:bCs/>
          <w:sz w:val="28"/>
          <w:szCs w:val="24"/>
          <w:lang w:eastAsia="ru-RU"/>
        </w:rPr>
        <w:t>ганизаций, оказывающих подобные услуги (17,4%).</w:t>
      </w:r>
    </w:p>
    <w:p w14:paraId="0E26260A" w14:textId="15755761" w:rsidR="0029296F" w:rsidRPr="005D140C" w:rsidRDefault="0029296F" w:rsidP="0029296F">
      <w:pPr>
        <w:spacing w:after="0" w:line="240" w:lineRule="auto"/>
        <w:ind w:firstLine="708"/>
        <w:jc w:val="both"/>
        <w:rPr>
          <w:rFonts w:ascii="Times New Roman" w:hAnsi="Times New Roman" w:cs="Times New Roman"/>
          <w:sz w:val="28"/>
          <w:szCs w:val="28"/>
          <w:highlight w:val="yellow"/>
        </w:rPr>
      </w:pPr>
      <w:r w:rsidRPr="00285A22">
        <w:rPr>
          <w:rFonts w:ascii="Times New Roman" w:eastAsia="Times New Roman" w:hAnsi="Times New Roman" w:cs="Times New Roman"/>
          <w:bCs/>
          <w:color w:val="000000"/>
          <w:sz w:val="28"/>
          <w:szCs w:val="24"/>
          <w:lang w:eastAsia="ru-RU"/>
        </w:rPr>
        <w:t>Существенных изменений в работе детских оздоровительных лагерей в течение последних трех лет, за исключением роста цен</w:t>
      </w:r>
      <w:r w:rsidR="00C14D98">
        <w:rPr>
          <w:rFonts w:ascii="Times New Roman" w:eastAsia="Times New Roman" w:hAnsi="Times New Roman" w:cs="Times New Roman"/>
          <w:bCs/>
          <w:color w:val="000000"/>
          <w:sz w:val="28"/>
          <w:szCs w:val="24"/>
          <w:lang w:eastAsia="ru-RU"/>
        </w:rPr>
        <w:t>,</w:t>
      </w:r>
      <w:r w:rsidRPr="00285A22">
        <w:rPr>
          <w:rFonts w:ascii="Times New Roman" w:eastAsia="Times New Roman" w:hAnsi="Times New Roman" w:cs="Times New Roman"/>
          <w:bCs/>
          <w:color w:val="000000"/>
          <w:sz w:val="28"/>
          <w:szCs w:val="24"/>
          <w:lang w:eastAsia="ru-RU"/>
        </w:rPr>
        <w:t xml:space="preserve"> две трети респонде</w:t>
      </w:r>
      <w:r w:rsidRPr="00285A22">
        <w:rPr>
          <w:rFonts w:ascii="Times New Roman" w:eastAsia="Times New Roman" w:hAnsi="Times New Roman" w:cs="Times New Roman"/>
          <w:bCs/>
          <w:color w:val="000000"/>
          <w:sz w:val="28"/>
          <w:szCs w:val="24"/>
          <w:lang w:eastAsia="ru-RU"/>
        </w:rPr>
        <w:t>н</w:t>
      </w:r>
      <w:r w:rsidRPr="00285A22">
        <w:rPr>
          <w:rFonts w:ascii="Times New Roman" w:eastAsia="Times New Roman" w:hAnsi="Times New Roman" w:cs="Times New Roman"/>
          <w:bCs/>
          <w:color w:val="000000"/>
          <w:sz w:val="28"/>
          <w:szCs w:val="24"/>
          <w:lang w:eastAsia="ru-RU"/>
        </w:rPr>
        <w:t xml:space="preserve">тов </w:t>
      </w:r>
      <w:r w:rsidRPr="000C7FFB">
        <w:rPr>
          <w:rFonts w:ascii="Times New Roman" w:eastAsia="Times New Roman" w:hAnsi="Times New Roman" w:cs="Times New Roman"/>
          <w:bCs/>
          <w:color w:val="000000"/>
          <w:sz w:val="28"/>
          <w:szCs w:val="24"/>
          <w:lang w:eastAsia="ru-RU"/>
        </w:rPr>
        <w:t>не отмечали.</w:t>
      </w:r>
    </w:p>
    <w:p w14:paraId="0DF7395D" w14:textId="77777777" w:rsidR="00F31A2B" w:rsidRPr="00291128" w:rsidRDefault="00F31A2B" w:rsidP="00F31A2B">
      <w:pPr>
        <w:pStyle w:val="3"/>
        <w:spacing w:before="240" w:after="240" w:line="240" w:lineRule="auto"/>
        <w:ind w:firstLine="709"/>
        <w:jc w:val="both"/>
        <w:rPr>
          <w:rFonts w:ascii="Times New Roman" w:hAnsi="Times New Roman" w:cs="Times New Roman"/>
          <w:color w:val="auto"/>
          <w:sz w:val="28"/>
          <w:szCs w:val="28"/>
        </w:rPr>
      </w:pPr>
      <w:bookmarkStart w:id="17" w:name="_Toc475547143"/>
      <w:r w:rsidRPr="00291128">
        <w:rPr>
          <w:rFonts w:ascii="Times New Roman" w:hAnsi="Times New Roman" w:cs="Times New Roman"/>
          <w:color w:val="auto"/>
          <w:sz w:val="28"/>
          <w:szCs w:val="28"/>
        </w:rPr>
        <w:t>2.4.7. Мониторинг состояния и развития конкурентной среды на рынке услуг дополнительного образования детей</w:t>
      </w:r>
      <w:bookmarkEnd w:id="17"/>
    </w:p>
    <w:p w14:paraId="6060551D" w14:textId="6ECF021D" w:rsidR="00F31A2B" w:rsidRPr="00291128" w:rsidRDefault="00F31A2B" w:rsidP="00F31A2B">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w:t>
      </w:r>
      <w:r w:rsidRPr="00291128">
        <w:rPr>
          <w:rFonts w:ascii="Times New Roman" w:eastAsia="Times New Roman" w:hAnsi="Times New Roman" w:cs="Times New Roman"/>
          <w:sz w:val="28"/>
          <w:szCs w:val="28"/>
          <w:lang w:eastAsia="ru-RU"/>
        </w:rPr>
        <w:t xml:space="preserve">Алтайском крае </w:t>
      </w:r>
      <w:r>
        <w:rPr>
          <w:rFonts w:ascii="Times New Roman" w:eastAsia="Times New Roman" w:hAnsi="Times New Roman" w:cs="Times New Roman"/>
          <w:sz w:val="28"/>
          <w:szCs w:val="28"/>
          <w:lang w:eastAsia="ru-RU"/>
        </w:rPr>
        <w:t xml:space="preserve">в 2018 году </w:t>
      </w:r>
      <w:r w:rsidRPr="00291128">
        <w:rPr>
          <w:rFonts w:ascii="Times New Roman" w:eastAsia="Times New Roman" w:hAnsi="Times New Roman" w:cs="Times New Roman"/>
          <w:sz w:val="28"/>
          <w:szCs w:val="28"/>
          <w:lang w:eastAsia="ru-RU"/>
        </w:rPr>
        <w:t>рынок услуг дополнительного образов</w:t>
      </w:r>
      <w:r w:rsidRPr="00291128">
        <w:rPr>
          <w:rFonts w:ascii="Times New Roman" w:eastAsia="Times New Roman" w:hAnsi="Times New Roman" w:cs="Times New Roman"/>
          <w:sz w:val="28"/>
          <w:szCs w:val="28"/>
          <w:lang w:eastAsia="ru-RU"/>
        </w:rPr>
        <w:t>а</w:t>
      </w:r>
      <w:r w:rsidRPr="00291128">
        <w:rPr>
          <w:rFonts w:ascii="Times New Roman" w:eastAsia="Times New Roman" w:hAnsi="Times New Roman" w:cs="Times New Roman"/>
          <w:sz w:val="28"/>
          <w:szCs w:val="28"/>
          <w:lang w:eastAsia="ru-RU"/>
        </w:rPr>
        <w:t>ния представлен 2</w:t>
      </w:r>
      <w:r>
        <w:rPr>
          <w:rFonts w:ascii="Times New Roman" w:eastAsia="Times New Roman" w:hAnsi="Times New Roman" w:cs="Times New Roman"/>
          <w:sz w:val="28"/>
          <w:szCs w:val="28"/>
          <w:lang w:eastAsia="ru-RU"/>
        </w:rPr>
        <w:t xml:space="preserve">76 организациями (на 1,1% больше, </w:t>
      </w:r>
      <w:r w:rsidR="0051100A">
        <w:rPr>
          <w:rFonts w:ascii="Times New Roman" w:eastAsia="Times New Roman" w:hAnsi="Times New Roman" w:cs="Times New Roman"/>
          <w:sz w:val="28"/>
          <w:szCs w:val="28"/>
          <w:lang w:eastAsia="ru-RU"/>
        </w:rPr>
        <w:t>чем в 2017 </w:t>
      </w:r>
      <w:r>
        <w:rPr>
          <w:rFonts w:ascii="Times New Roman" w:eastAsia="Times New Roman" w:hAnsi="Times New Roman" w:cs="Times New Roman"/>
          <w:sz w:val="28"/>
          <w:szCs w:val="28"/>
          <w:lang w:eastAsia="ru-RU"/>
        </w:rPr>
        <w:t>году)</w:t>
      </w:r>
      <w:r w:rsidRPr="00291128">
        <w:rPr>
          <w:rFonts w:ascii="Times New Roman" w:eastAsia="Times New Roman" w:hAnsi="Times New Roman" w:cs="Times New Roman"/>
          <w:sz w:val="28"/>
          <w:szCs w:val="28"/>
          <w:lang w:eastAsia="ru-RU"/>
        </w:rPr>
        <w:t>, в том числе 117 – в сфере образования</w:t>
      </w:r>
      <w:r>
        <w:rPr>
          <w:rFonts w:ascii="Times New Roman" w:eastAsia="Times New Roman" w:hAnsi="Times New Roman" w:cs="Times New Roman"/>
          <w:sz w:val="28"/>
          <w:szCs w:val="28"/>
          <w:lang w:eastAsia="ru-RU"/>
        </w:rPr>
        <w:t xml:space="preserve"> (рост на 2,6%),</w:t>
      </w:r>
      <w:r w:rsidRPr="00291128">
        <w:rPr>
          <w:rFonts w:ascii="Times New Roman" w:eastAsia="Times New Roman" w:hAnsi="Times New Roman" w:cs="Times New Roman"/>
          <w:sz w:val="28"/>
          <w:szCs w:val="28"/>
          <w:lang w:eastAsia="ru-RU"/>
        </w:rPr>
        <w:t xml:space="preserve"> 93</w:t>
      </w:r>
      <w:r>
        <w:rPr>
          <w:rFonts w:ascii="Times New Roman" w:eastAsia="Times New Roman" w:hAnsi="Times New Roman" w:cs="Times New Roman"/>
          <w:sz w:val="28"/>
          <w:szCs w:val="28"/>
          <w:lang w:eastAsia="ru-RU"/>
        </w:rPr>
        <w:t xml:space="preserve"> </w:t>
      </w:r>
      <w:r w:rsidRPr="00291128">
        <w:rPr>
          <w:rFonts w:ascii="Times New Roman" w:eastAsia="Times New Roman" w:hAnsi="Times New Roman" w:cs="Times New Roman"/>
          <w:sz w:val="28"/>
          <w:szCs w:val="28"/>
          <w:lang w:eastAsia="ru-RU"/>
        </w:rPr>
        <w:t>– в сфере культуры (рост на 3%), 66</w:t>
      </w:r>
      <w:r>
        <w:rPr>
          <w:rFonts w:ascii="Times New Roman" w:eastAsia="Times New Roman" w:hAnsi="Times New Roman" w:cs="Times New Roman"/>
          <w:sz w:val="28"/>
          <w:szCs w:val="28"/>
          <w:lang w:eastAsia="ru-RU"/>
        </w:rPr>
        <w:t xml:space="preserve"> </w:t>
      </w:r>
      <w:r w:rsidRPr="00291128">
        <w:rPr>
          <w:rFonts w:ascii="Times New Roman" w:eastAsia="Times New Roman" w:hAnsi="Times New Roman" w:cs="Times New Roman"/>
          <w:sz w:val="28"/>
          <w:szCs w:val="28"/>
          <w:lang w:eastAsia="ru-RU"/>
        </w:rPr>
        <w:t>– в сфере спорта (</w:t>
      </w:r>
      <w:r>
        <w:rPr>
          <w:rFonts w:ascii="Times New Roman" w:eastAsia="Times New Roman" w:hAnsi="Times New Roman" w:cs="Times New Roman"/>
          <w:sz w:val="28"/>
          <w:szCs w:val="28"/>
          <w:lang w:eastAsia="ru-RU"/>
        </w:rPr>
        <w:t>с</w:t>
      </w:r>
      <w:r w:rsidRPr="00291128">
        <w:rPr>
          <w:rFonts w:ascii="Times New Roman" w:eastAsia="Times New Roman" w:hAnsi="Times New Roman" w:cs="Times New Roman"/>
          <w:sz w:val="28"/>
          <w:szCs w:val="28"/>
          <w:lang w:eastAsia="ru-RU"/>
        </w:rPr>
        <w:t>ниже</w:t>
      </w:r>
      <w:r>
        <w:rPr>
          <w:rFonts w:ascii="Times New Roman" w:eastAsia="Times New Roman" w:hAnsi="Times New Roman" w:cs="Times New Roman"/>
          <w:sz w:val="28"/>
          <w:szCs w:val="28"/>
          <w:lang w:eastAsia="ru-RU"/>
        </w:rPr>
        <w:t>ние</w:t>
      </w:r>
      <w:r w:rsidRPr="00291128">
        <w:rPr>
          <w:rFonts w:ascii="Times New Roman" w:eastAsia="Times New Roman" w:hAnsi="Times New Roman" w:cs="Times New Roman"/>
          <w:sz w:val="28"/>
          <w:szCs w:val="28"/>
          <w:lang w:eastAsia="ru-RU"/>
        </w:rPr>
        <w:t xml:space="preserve"> на 4%). </w:t>
      </w:r>
    </w:p>
    <w:p w14:paraId="6AAE1971" w14:textId="2C3AF5BD" w:rsidR="00F31A2B" w:rsidRPr="00291128" w:rsidRDefault="00F31A2B" w:rsidP="00F31A2B">
      <w:pPr>
        <w:spacing w:after="0" w:line="240" w:lineRule="auto"/>
        <w:ind w:firstLine="709"/>
        <w:jc w:val="both"/>
        <w:rPr>
          <w:rFonts w:ascii="Times New Roman" w:eastAsia="Times New Roman" w:hAnsi="Times New Roman" w:cs="Times New Roman"/>
          <w:sz w:val="28"/>
          <w:szCs w:val="28"/>
          <w:lang w:eastAsia="ru-RU"/>
        </w:rPr>
      </w:pPr>
      <w:r w:rsidRPr="00291128">
        <w:rPr>
          <w:rFonts w:ascii="Times New Roman" w:eastAsia="Times New Roman" w:hAnsi="Times New Roman" w:cs="Times New Roman"/>
          <w:sz w:val="28"/>
          <w:szCs w:val="28"/>
          <w:lang w:eastAsia="ru-RU"/>
        </w:rPr>
        <w:t xml:space="preserve">Ежегодно увеличивается количество </w:t>
      </w:r>
      <w:r w:rsidR="004546E7">
        <w:rPr>
          <w:rFonts w:ascii="Times New Roman" w:eastAsia="Times New Roman" w:hAnsi="Times New Roman" w:cs="Times New Roman"/>
          <w:sz w:val="28"/>
          <w:szCs w:val="28"/>
          <w:lang w:eastAsia="ru-RU"/>
        </w:rPr>
        <w:t>детей</w:t>
      </w:r>
      <w:r w:rsidRPr="00291128">
        <w:rPr>
          <w:rFonts w:ascii="Times New Roman" w:eastAsia="Times New Roman" w:hAnsi="Times New Roman" w:cs="Times New Roman"/>
          <w:sz w:val="28"/>
          <w:szCs w:val="28"/>
          <w:lang w:eastAsia="ru-RU"/>
        </w:rPr>
        <w:t>, охваченных программами дополните</w:t>
      </w:r>
      <w:r>
        <w:rPr>
          <w:rFonts w:ascii="Times New Roman" w:eastAsia="Times New Roman" w:hAnsi="Times New Roman" w:cs="Times New Roman"/>
          <w:sz w:val="28"/>
          <w:szCs w:val="28"/>
          <w:lang w:eastAsia="ru-RU"/>
        </w:rPr>
        <w:t>льного образования. Так, в 2018 году</w:t>
      </w:r>
      <w:r w:rsidRPr="00291128">
        <w:rPr>
          <w:rFonts w:ascii="Times New Roman" w:eastAsia="Times New Roman" w:hAnsi="Times New Roman" w:cs="Times New Roman"/>
          <w:sz w:val="28"/>
          <w:szCs w:val="28"/>
          <w:lang w:eastAsia="ru-RU"/>
        </w:rPr>
        <w:t xml:space="preserve"> число </w:t>
      </w:r>
      <w:r w:rsidR="00C14D98">
        <w:rPr>
          <w:rFonts w:ascii="Times New Roman" w:eastAsia="Times New Roman" w:hAnsi="Times New Roman" w:cs="Times New Roman"/>
          <w:sz w:val="28"/>
          <w:szCs w:val="28"/>
          <w:lang w:eastAsia="ru-RU"/>
        </w:rPr>
        <w:t xml:space="preserve">таких </w:t>
      </w:r>
      <w:r w:rsidRPr="00291128">
        <w:rPr>
          <w:rFonts w:ascii="Times New Roman" w:eastAsia="Times New Roman" w:hAnsi="Times New Roman" w:cs="Times New Roman"/>
          <w:sz w:val="28"/>
          <w:szCs w:val="28"/>
          <w:lang w:eastAsia="ru-RU"/>
        </w:rPr>
        <w:t xml:space="preserve">детей в возрасте от 5 до 18 лет возросло до 338,4 </w:t>
      </w:r>
      <w:r w:rsidR="0051100A">
        <w:rPr>
          <w:rFonts w:ascii="Times New Roman" w:eastAsia="Times New Roman" w:hAnsi="Times New Roman" w:cs="Times New Roman"/>
          <w:sz w:val="28"/>
          <w:szCs w:val="28"/>
          <w:lang w:eastAsia="ru-RU"/>
        </w:rPr>
        <w:t>тыс. человек (в 2017 году – 228 тыс. </w:t>
      </w:r>
      <w:r w:rsidRPr="00291128">
        <w:rPr>
          <w:rFonts w:ascii="Times New Roman" w:eastAsia="Times New Roman" w:hAnsi="Times New Roman" w:cs="Times New Roman"/>
          <w:sz w:val="28"/>
          <w:szCs w:val="28"/>
          <w:lang w:eastAsia="ru-RU"/>
        </w:rPr>
        <w:t>человек) и составило 69% (в 2017 году – 68%) от общего числа детей указанного во</w:t>
      </w:r>
      <w:r w:rsidRPr="00291128">
        <w:rPr>
          <w:rFonts w:ascii="Times New Roman" w:eastAsia="Times New Roman" w:hAnsi="Times New Roman" w:cs="Times New Roman"/>
          <w:sz w:val="28"/>
          <w:szCs w:val="28"/>
          <w:lang w:eastAsia="ru-RU"/>
        </w:rPr>
        <w:t>з</w:t>
      </w:r>
      <w:r w:rsidRPr="00291128">
        <w:rPr>
          <w:rFonts w:ascii="Times New Roman" w:eastAsia="Times New Roman" w:hAnsi="Times New Roman" w:cs="Times New Roman"/>
          <w:sz w:val="28"/>
          <w:szCs w:val="28"/>
          <w:lang w:eastAsia="ru-RU"/>
        </w:rPr>
        <w:t xml:space="preserve">раста. </w:t>
      </w:r>
    </w:p>
    <w:p w14:paraId="3412F113" w14:textId="77777777" w:rsidR="00F31A2B" w:rsidRPr="00291128" w:rsidRDefault="00F31A2B" w:rsidP="00F31A2B">
      <w:pPr>
        <w:spacing w:after="0" w:line="240" w:lineRule="auto"/>
        <w:ind w:firstLine="709"/>
        <w:jc w:val="both"/>
        <w:rPr>
          <w:rFonts w:ascii="Times New Roman" w:eastAsia="Times New Roman" w:hAnsi="Times New Roman" w:cs="Times New Roman"/>
          <w:sz w:val="28"/>
          <w:szCs w:val="28"/>
          <w:lang w:eastAsia="ru-RU"/>
        </w:rPr>
      </w:pPr>
      <w:r w:rsidRPr="00291128">
        <w:rPr>
          <w:rFonts w:ascii="Times New Roman" w:eastAsia="Times New Roman" w:hAnsi="Times New Roman" w:cs="Times New Roman"/>
          <w:sz w:val="28"/>
          <w:szCs w:val="28"/>
          <w:lang w:eastAsia="ru-RU"/>
        </w:rPr>
        <w:t>С целью развития конкурентной среды на рассматриваемом рынке в крае в 2018 году реализовывались следующие мероприятия:</w:t>
      </w:r>
    </w:p>
    <w:p w14:paraId="55B72464" w14:textId="6317B03A" w:rsidR="00F31A2B" w:rsidRPr="00291128" w:rsidRDefault="00F31A2B" w:rsidP="00F31A2B">
      <w:pPr>
        <w:spacing w:after="0" w:line="240" w:lineRule="auto"/>
        <w:ind w:firstLine="709"/>
        <w:jc w:val="both"/>
        <w:rPr>
          <w:rFonts w:ascii="Times New Roman" w:eastAsia="Times New Roman" w:hAnsi="Times New Roman" w:cs="Times New Roman"/>
          <w:sz w:val="28"/>
          <w:szCs w:val="28"/>
          <w:lang w:eastAsia="ru-RU"/>
        </w:rPr>
      </w:pPr>
      <w:r w:rsidRPr="00291128">
        <w:rPr>
          <w:rFonts w:ascii="Times New Roman" w:eastAsia="Times New Roman" w:hAnsi="Times New Roman" w:cs="Times New Roman"/>
          <w:sz w:val="28"/>
          <w:szCs w:val="28"/>
          <w:lang w:eastAsia="ru-RU"/>
        </w:rPr>
        <w:t>в рамках создания современной системы непрерывной профессионал</w:t>
      </w:r>
      <w:r w:rsidRPr="00291128">
        <w:rPr>
          <w:rFonts w:ascii="Times New Roman" w:eastAsia="Times New Roman" w:hAnsi="Times New Roman" w:cs="Times New Roman"/>
          <w:sz w:val="28"/>
          <w:szCs w:val="28"/>
          <w:lang w:eastAsia="ru-RU"/>
        </w:rPr>
        <w:t>ь</w:t>
      </w:r>
      <w:r w:rsidRPr="00291128">
        <w:rPr>
          <w:rFonts w:ascii="Times New Roman" w:eastAsia="Times New Roman" w:hAnsi="Times New Roman" w:cs="Times New Roman"/>
          <w:sz w:val="28"/>
          <w:szCs w:val="28"/>
          <w:lang w:eastAsia="ru-RU"/>
        </w:rPr>
        <w:t>ной подготовки педагогических кадров КГБУ ДПО «Алтайский краевой и</w:t>
      </w:r>
      <w:r w:rsidRPr="00291128">
        <w:rPr>
          <w:rFonts w:ascii="Times New Roman" w:eastAsia="Times New Roman" w:hAnsi="Times New Roman" w:cs="Times New Roman"/>
          <w:sz w:val="28"/>
          <w:szCs w:val="28"/>
          <w:lang w:eastAsia="ru-RU"/>
        </w:rPr>
        <w:t>н</w:t>
      </w:r>
      <w:r w:rsidRPr="00291128">
        <w:rPr>
          <w:rFonts w:ascii="Times New Roman" w:eastAsia="Times New Roman" w:hAnsi="Times New Roman" w:cs="Times New Roman"/>
          <w:sz w:val="28"/>
          <w:szCs w:val="28"/>
          <w:lang w:eastAsia="ru-RU"/>
        </w:rPr>
        <w:t>ститут повышения квалификации работников образования» в содержание курсовой подготовки педагогических работников включены темы, связанные с теорией и практикой сопровождения одаренных, талантливых детей, разр</w:t>
      </w:r>
      <w:r w:rsidRPr="00291128">
        <w:rPr>
          <w:rFonts w:ascii="Times New Roman" w:eastAsia="Times New Roman" w:hAnsi="Times New Roman" w:cs="Times New Roman"/>
          <w:sz w:val="28"/>
          <w:szCs w:val="28"/>
          <w:lang w:eastAsia="ru-RU"/>
        </w:rPr>
        <w:t>а</w:t>
      </w:r>
      <w:r w:rsidRPr="00291128">
        <w:rPr>
          <w:rFonts w:ascii="Times New Roman" w:eastAsia="Times New Roman" w:hAnsi="Times New Roman" w:cs="Times New Roman"/>
          <w:sz w:val="28"/>
          <w:szCs w:val="28"/>
          <w:lang w:eastAsia="ru-RU"/>
        </w:rPr>
        <w:t xml:space="preserve">ботаны дистанционные курсы с </w:t>
      </w:r>
      <w:proofErr w:type="spellStart"/>
      <w:r w:rsidRPr="00291128">
        <w:rPr>
          <w:rFonts w:ascii="Times New Roman" w:eastAsia="Times New Roman" w:hAnsi="Times New Roman" w:cs="Times New Roman"/>
          <w:sz w:val="28"/>
          <w:szCs w:val="28"/>
          <w:lang w:eastAsia="ru-RU"/>
        </w:rPr>
        <w:t>видеоинструкциями</w:t>
      </w:r>
      <w:proofErr w:type="spellEnd"/>
      <w:r w:rsidRPr="00291128">
        <w:rPr>
          <w:rFonts w:ascii="Times New Roman" w:eastAsia="Times New Roman" w:hAnsi="Times New Roman" w:cs="Times New Roman"/>
          <w:sz w:val="28"/>
          <w:szCs w:val="28"/>
          <w:lang w:eastAsia="ru-RU"/>
        </w:rPr>
        <w:t xml:space="preserve"> по образовательной р</w:t>
      </w:r>
      <w:r w:rsidRPr="00291128">
        <w:rPr>
          <w:rFonts w:ascii="Times New Roman" w:eastAsia="Times New Roman" w:hAnsi="Times New Roman" w:cs="Times New Roman"/>
          <w:sz w:val="28"/>
          <w:szCs w:val="28"/>
          <w:lang w:eastAsia="ru-RU"/>
        </w:rPr>
        <w:t>о</w:t>
      </w:r>
      <w:r w:rsidRPr="00291128">
        <w:rPr>
          <w:rFonts w:ascii="Times New Roman" w:eastAsia="Times New Roman" w:hAnsi="Times New Roman" w:cs="Times New Roman"/>
          <w:sz w:val="28"/>
          <w:szCs w:val="28"/>
          <w:lang w:eastAsia="ru-RU"/>
        </w:rPr>
        <w:t>бототехнике;</w:t>
      </w:r>
    </w:p>
    <w:p w14:paraId="6DFBFCE6" w14:textId="77777777" w:rsidR="00F31A2B" w:rsidRPr="00291128" w:rsidRDefault="00F31A2B" w:rsidP="00F31A2B">
      <w:pPr>
        <w:spacing w:after="0" w:line="240" w:lineRule="auto"/>
        <w:ind w:firstLine="709"/>
        <w:jc w:val="both"/>
        <w:rPr>
          <w:rFonts w:ascii="Times New Roman" w:eastAsia="Times New Roman" w:hAnsi="Times New Roman" w:cs="Times New Roman"/>
          <w:sz w:val="28"/>
          <w:szCs w:val="28"/>
          <w:lang w:eastAsia="ru-RU"/>
        </w:rPr>
      </w:pPr>
      <w:r w:rsidRPr="00291128">
        <w:rPr>
          <w:rFonts w:ascii="Times New Roman" w:eastAsia="Times New Roman" w:hAnsi="Times New Roman" w:cs="Times New Roman"/>
          <w:sz w:val="28"/>
          <w:szCs w:val="28"/>
          <w:lang w:eastAsia="ru-RU"/>
        </w:rPr>
        <w:t>на базе Института дополнительного образования ФГБОУ ВО «Алта</w:t>
      </w:r>
      <w:r w:rsidRPr="00291128">
        <w:rPr>
          <w:rFonts w:ascii="Times New Roman" w:eastAsia="Times New Roman" w:hAnsi="Times New Roman" w:cs="Times New Roman"/>
          <w:sz w:val="28"/>
          <w:szCs w:val="28"/>
          <w:lang w:eastAsia="ru-RU"/>
        </w:rPr>
        <w:t>й</w:t>
      </w:r>
      <w:r w:rsidRPr="00291128">
        <w:rPr>
          <w:rFonts w:ascii="Times New Roman" w:eastAsia="Times New Roman" w:hAnsi="Times New Roman" w:cs="Times New Roman"/>
          <w:sz w:val="28"/>
          <w:szCs w:val="28"/>
          <w:lang w:eastAsia="ru-RU"/>
        </w:rPr>
        <w:t>ский государственный педагогический университет» разработана и реализ</w:t>
      </w:r>
      <w:r w:rsidRPr="00291128">
        <w:rPr>
          <w:rFonts w:ascii="Times New Roman" w:eastAsia="Times New Roman" w:hAnsi="Times New Roman" w:cs="Times New Roman"/>
          <w:sz w:val="28"/>
          <w:szCs w:val="28"/>
          <w:lang w:eastAsia="ru-RU"/>
        </w:rPr>
        <w:t>у</w:t>
      </w:r>
      <w:r w:rsidRPr="00291128">
        <w:rPr>
          <w:rFonts w:ascii="Times New Roman" w:eastAsia="Times New Roman" w:hAnsi="Times New Roman" w:cs="Times New Roman"/>
          <w:sz w:val="28"/>
          <w:szCs w:val="28"/>
          <w:lang w:eastAsia="ru-RU"/>
        </w:rPr>
        <w:t>ется магистерская программа в сфере управления дополнительным образов</w:t>
      </w:r>
      <w:r w:rsidRPr="00291128">
        <w:rPr>
          <w:rFonts w:ascii="Times New Roman" w:eastAsia="Times New Roman" w:hAnsi="Times New Roman" w:cs="Times New Roman"/>
          <w:sz w:val="28"/>
          <w:szCs w:val="28"/>
          <w:lang w:eastAsia="ru-RU"/>
        </w:rPr>
        <w:t>а</w:t>
      </w:r>
      <w:r w:rsidRPr="00291128">
        <w:rPr>
          <w:rFonts w:ascii="Times New Roman" w:eastAsia="Times New Roman" w:hAnsi="Times New Roman" w:cs="Times New Roman"/>
          <w:sz w:val="28"/>
          <w:szCs w:val="28"/>
          <w:lang w:eastAsia="ru-RU"/>
        </w:rPr>
        <w:t>нием, что позволяет подготовить высококвалифицированные управленческие и педагогические кадры. В 2018 году данную программу освоили 32 рабо</w:t>
      </w:r>
      <w:r w:rsidRPr="00291128">
        <w:rPr>
          <w:rFonts w:ascii="Times New Roman" w:eastAsia="Times New Roman" w:hAnsi="Times New Roman" w:cs="Times New Roman"/>
          <w:sz w:val="28"/>
          <w:szCs w:val="28"/>
          <w:lang w:eastAsia="ru-RU"/>
        </w:rPr>
        <w:t>т</w:t>
      </w:r>
      <w:r w:rsidRPr="00291128">
        <w:rPr>
          <w:rFonts w:ascii="Times New Roman" w:eastAsia="Times New Roman" w:hAnsi="Times New Roman" w:cs="Times New Roman"/>
          <w:sz w:val="28"/>
          <w:szCs w:val="28"/>
          <w:lang w:eastAsia="ru-RU"/>
        </w:rPr>
        <w:t xml:space="preserve">ника сферы дополнительного образования. </w:t>
      </w:r>
    </w:p>
    <w:p w14:paraId="7721E4F5" w14:textId="77777777" w:rsidR="00F31A2B" w:rsidRPr="00291128" w:rsidRDefault="00F31A2B" w:rsidP="00F31A2B">
      <w:pPr>
        <w:spacing w:after="0" w:line="240" w:lineRule="auto"/>
        <w:ind w:firstLine="709"/>
        <w:jc w:val="both"/>
        <w:rPr>
          <w:rFonts w:ascii="Times New Roman" w:eastAsiaTheme="minorEastAsia" w:hAnsi="Times New Roman" w:cs="Times New Roman"/>
          <w:sz w:val="28"/>
          <w:szCs w:val="28"/>
          <w:lang w:eastAsia="ru-RU"/>
        </w:rPr>
      </w:pPr>
      <w:r w:rsidRPr="00291128">
        <w:rPr>
          <w:rFonts w:ascii="Times New Roman" w:eastAsiaTheme="minorEastAsia" w:hAnsi="Times New Roman" w:cs="Times New Roman"/>
          <w:sz w:val="28"/>
          <w:szCs w:val="28"/>
          <w:lang w:eastAsia="ru-RU"/>
        </w:rPr>
        <w:t xml:space="preserve">В 2018 году вопросы развития </w:t>
      </w:r>
      <w:proofErr w:type="spellStart"/>
      <w:r w:rsidRPr="00291128">
        <w:rPr>
          <w:rFonts w:ascii="Times New Roman" w:eastAsiaTheme="minorEastAsia" w:hAnsi="Times New Roman" w:cs="Times New Roman"/>
          <w:sz w:val="28"/>
          <w:szCs w:val="28"/>
          <w:lang w:eastAsia="ru-RU"/>
        </w:rPr>
        <w:t>частно</w:t>
      </w:r>
      <w:proofErr w:type="spellEnd"/>
      <w:r w:rsidRPr="00291128">
        <w:rPr>
          <w:rFonts w:ascii="Times New Roman" w:eastAsiaTheme="minorEastAsia" w:hAnsi="Times New Roman" w:cs="Times New Roman"/>
          <w:sz w:val="28"/>
          <w:szCs w:val="28"/>
          <w:lang w:eastAsia="ru-RU"/>
        </w:rPr>
        <w:t>-государственного партнерства и расширения доступа негосударственных организаций к предоставлению услуг в сфере организации досуга и дополнительного образования рассма</w:t>
      </w:r>
      <w:r w:rsidRPr="00291128">
        <w:rPr>
          <w:rFonts w:ascii="Times New Roman" w:eastAsiaTheme="minorEastAsia" w:hAnsi="Times New Roman" w:cs="Times New Roman"/>
          <w:sz w:val="28"/>
          <w:szCs w:val="28"/>
          <w:lang w:eastAsia="ru-RU"/>
        </w:rPr>
        <w:t>т</w:t>
      </w:r>
      <w:r w:rsidRPr="00291128">
        <w:rPr>
          <w:rFonts w:ascii="Times New Roman" w:eastAsiaTheme="minorEastAsia" w:hAnsi="Times New Roman" w:cs="Times New Roman"/>
          <w:sz w:val="28"/>
          <w:szCs w:val="28"/>
          <w:lang w:eastAsia="ru-RU"/>
        </w:rPr>
        <w:t xml:space="preserve">ривались в рамках заседаний межведомственного Координационного совета </w:t>
      </w:r>
      <w:r w:rsidRPr="00291128">
        <w:rPr>
          <w:rFonts w:ascii="Times New Roman" w:eastAsiaTheme="minorEastAsia" w:hAnsi="Times New Roman" w:cs="Times New Roman"/>
          <w:sz w:val="28"/>
          <w:szCs w:val="28"/>
          <w:lang w:eastAsia="ru-RU"/>
        </w:rPr>
        <w:lastRenderedPageBreak/>
        <w:t>по дополнительному образованию детей в Алтайском крае, межведомстве</w:t>
      </w:r>
      <w:r w:rsidRPr="00291128">
        <w:rPr>
          <w:rFonts w:ascii="Times New Roman" w:eastAsiaTheme="minorEastAsia" w:hAnsi="Times New Roman" w:cs="Times New Roman"/>
          <w:sz w:val="28"/>
          <w:szCs w:val="28"/>
          <w:lang w:eastAsia="ru-RU"/>
        </w:rPr>
        <w:t>н</w:t>
      </w:r>
      <w:r w:rsidRPr="00291128">
        <w:rPr>
          <w:rFonts w:ascii="Times New Roman" w:eastAsiaTheme="minorEastAsia" w:hAnsi="Times New Roman" w:cs="Times New Roman"/>
          <w:sz w:val="28"/>
          <w:szCs w:val="28"/>
          <w:lang w:eastAsia="ru-RU"/>
        </w:rPr>
        <w:t>ного Координационного совета по развитию детского туризма, межведо</w:t>
      </w:r>
      <w:r w:rsidRPr="00291128">
        <w:rPr>
          <w:rFonts w:ascii="Times New Roman" w:eastAsiaTheme="minorEastAsia" w:hAnsi="Times New Roman" w:cs="Times New Roman"/>
          <w:sz w:val="28"/>
          <w:szCs w:val="28"/>
          <w:lang w:eastAsia="ru-RU"/>
        </w:rPr>
        <w:t>м</w:t>
      </w:r>
      <w:r w:rsidRPr="00291128">
        <w:rPr>
          <w:rFonts w:ascii="Times New Roman" w:eastAsiaTheme="minorEastAsia" w:hAnsi="Times New Roman" w:cs="Times New Roman"/>
          <w:sz w:val="28"/>
          <w:szCs w:val="28"/>
          <w:lang w:eastAsia="ru-RU"/>
        </w:rPr>
        <w:t>ственного Координационного совета по вопросам патриотического воспит</w:t>
      </w:r>
      <w:r w:rsidRPr="00291128">
        <w:rPr>
          <w:rFonts w:ascii="Times New Roman" w:eastAsiaTheme="minorEastAsia" w:hAnsi="Times New Roman" w:cs="Times New Roman"/>
          <w:sz w:val="28"/>
          <w:szCs w:val="28"/>
          <w:lang w:eastAsia="ru-RU"/>
        </w:rPr>
        <w:t>а</w:t>
      </w:r>
      <w:r w:rsidRPr="00291128">
        <w:rPr>
          <w:rFonts w:ascii="Times New Roman" w:eastAsiaTheme="minorEastAsia" w:hAnsi="Times New Roman" w:cs="Times New Roman"/>
          <w:sz w:val="28"/>
          <w:szCs w:val="28"/>
          <w:lang w:eastAsia="ru-RU"/>
        </w:rPr>
        <w:t>ния молодежи Алтайского края, краевой межведомственной комиссии по о</w:t>
      </w:r>
      <w:r w:rsidRPr="00291128">
        <w:rPr>
          <w:rFonts w:ascii="Times New Roman" w:eastAsiaTheme="minorEastAsia" w:hAnsi="Times New Roman" w:cs="Times New Roman"/>
          <w:sz w:val="28"/>
          <w:szCs w:val="28"/>
          <w:lang w:eastAsia="ru-RU"/>
        </w:rPr>
        <w:t>р</w:t>
      </w:r>
      <w:r w:rsidRPr="00291128">
        <w:rPr>
          <w:rFonts w:ascii="Times New Roman" w:eastAsiaTheme="minorEastAsia" w:hAnsi="Times New Roman" w:cs="Times New Roman"/>
          <w:sz w:val="28"/>
          <w:szCs w:val="28"/>
          <w:lang w:eastAsia="ru-RU"/>
        </w:rPr>
        <w:t>ганизации отдыха, оздоровления и занятости детей Алтайского края.</w:t>
      </w:r>
    </w:p>
    <w:p w14:paraId="6A59904D" w14:textId="2DCBF891" w:rsidR="00F31A2B" w:rsidRPr="00291128" w:rsidRDefault="00F31A2B" w:rsidP="00F31A2B">
      <w:pPr>
        <w:spacing w:after="0" w:line="240" w:lineRule="auto"/>
        <w:ind w:firstLine="709"/>
        <w:jc w:val="both"/>
        <w:rPr>
          <w:rFonts w:ascii="Times New Roman" w:eastAsiaTheme="minorEastAsia" w:hAnsi="Times New Roman" w:cs="Times New Roman"/>
          <w:sz w:val="28"/>
          <w:szCs w:val="28"/>
          <w:lang w:eastAsia="ru-RU"/>
        </w:rPr>
      </w:pPr>
      <w:r w:rsidRPr="00291128">
        <w:rPr>
          <w:rFonts w:ascii="Times New Roman" w:eastAsiaTheme="minorEastAsia" w:hAnsi="Times New Roman" w:cs="Times New Roman"/>
          <w:sz w:val="28"/>
          <w:szCs w:val="28"/>
          <w:lang w:eastAsia="ru-RU"/>
        </w:rPr>
        <w:t>Проводится информационно-методическая работа с негосударстве</w:t>
      </w:r>
      <w:r w:rsidRPr="00291128">
        <w:rPr>
          <w:rFonts w:ascii="Times New Roman" w:eastAsiaTheme="minorEastAsia" w:hAnsi="Times New Roman" w:cs="Times New Roman"/>
          <w:sz w:val="28"/>
          <w:szCs w:val="28"/>
          <w:lang w:eastAsia="ru-RU"/>
        </w:rPr>
        <w:t>н</w:t>
      </w:r>
      <w:r w:rsidRPr="00291128">
        <w:rPr>
          <w:rFonts w:ascii="Times New Roman" w:eastAsiaTheme="minorEastAsia" w:hAnsi="Times New Roman" w:cs="Times New Roman"/>
          <w:sz w:val="28"/>
          <w:szCs w:val="28"/>
          <w:lang w:eastAsia="ru-RU"/>
        </w:rPr>
        <w:t>ными организациями, осуществляющими деятельность в сфере дополнител</w:t>
      </w:r>
      <w:r w:rsidRPr="00291128">
        <w:rPr>
          <w:rFonts w:ascii="Times New Roman" w:eastAsiaTheme="minorEastAsia" w:hAnsi="Times New Roman" w:cs="Times New Roman"/>
          <w:sz w:val="28"/>
          <w:szCs w:val="28"/>
          <w:lang w:eastAsia="ru-RU"/>
        </w:rPr>
        <w:t>ь</w:t>
      </w:r>
      <w:r w:rsidRPr="00291128">
        <w:rPr>
          <w:rFonts w:ascii="Times New Roman" w:eastAsiaTheme="minorEastAsia" w:hAnsi="Times New Roman" w:cs="Times New Roman"/>
          <w:sz w:val="28"/>
          <w:szCs w:val="28"/>
          <w:lang w:eastAsia="ru-RU"/>
        </w:rPr>
        <w:t>ного образования детей, в целях получения ими соответствующих лицензий, оказание методической помощи в деятельности негосударственных орган</w:t>
      </w:r>
      <w:r w:rsidRPr="00291128">
        <w:rPr>
          <w:rFonts w:ascii="Times New Roman" w:eastAsiaTheme="minorEastAsia" w:hAnsi="Times New Roman" w:cs="Times New Roman"/>
          <w:sz w:val="28"/>
          <w:szCs w:val="28"/>
          <w:lang w:eastAsia="ru-RU"/>
        </w:rPr>
        <w:t>и</w:t>
      </w:r>
      <w:r w:rsidRPr="00291128">
        <w:rPr>
          <w:rFonts w:ascii="Times New Roman" w:eastAsiaTheme="minorEastAsia" w:hAnsi="Times New Roman" w:cs="Times New Roman"/>
          <w:sz w:val="28"/>
          <w:szCs w:val="28"/>
          <w:lang w:eastAsia="ru-RU"/>
        </w:rPr>
        <w:t xml:space="preserve">заций, предоставляющих услуги дополнительного образования детей. В </w:t>
      </w:r>
      <w:r w:rsidR="00387EEE">
        <w:rPr>
          <w:rFonts w:ascii="Times New Roman" w:eastAsiaTheme="minorEastAsia" w:hAnsi="Times New Roman" w:cs="Times New Roman"/>
          <w:sz w:val="28"/>
          <w:szCs w:val="28"/>
          <w:lang w:eastAsia="ru-RU"/>
        </w:rPr>
        <w:t>2018 </w:t>
      </w:r>
      <w:r w:rsidRPr="00291128">
        <w:rPr>
          <w:rFonts w:ascii="Times New Roman" w:eastAsiaTheme="minorEastAsia" w:hAnsi="Times New Roman" w:cs="Times New Roman"/>
          <w:sz w:val="28"/>
          <w:szCs w:val="28"/>
          <w:lang w:eastAsia="ru-RU"/>
        </w:rPr>
        <w:t>году на оказание услуг по проведению краевых мероприятий и пр</w:t>
      </w:r>
      <w:r w:rsidRPr="00291128">
        <w:rPr>
          <w:rFonts w:ascii="Times New Roman" w:eastAsiaTheme="minorEastAsia" w:hAnsi="Times New Roman" w:cs="Times New Roman"/>
          <w:sz w:val="28"/>
          <w:szCs w:val="28"/>
          <w:lang w:eastAsia="ru-RU"/>
        </w:rPr>
        <w:t>о</w:t>
      </w:r>
      <w:r w:rsidRPr="00291128">
        <w:rPr>
          <w:rFonts w:ascii="Times New Roman" w:eastAsiaTheme="minorEastAsia" w:hAnsi="Times New Roman" w:cs="Times New Roman"/>
          <w:sz w:val="28"/>
          <w:szCs w:val="28"/>
          <w:lang w:eastAsia="ru-RU"/>
        </w:rPr>
        <w:t>фильных смен СОНКО направлено 10378 тыс. руб. средств краевого бюдж</w:t>
      </w:r>
      <w:r w:rsidRPr="00291128">
        <w:rPr>
          <w:rFonts w:ascii="Times New Roman" w:eastAsiaTheme="minorEastAsia" w:hAnsi="Times New Roman" w:cs="Times New Roman"/>
          <w:sz w:val="28"/>
          <w:szCs w:val="28"/>
          <w:lang w:eastAsia="ru-RU"/>
        </w:rPr>
        <w:t>е</w:t>
      </w:r>
      <w:r w:rsidRPr="00291128">
        <w:rPr>
          <w:rFonts w:ascii="Times New Roman" w:eastAsiaTheme="minorEastAsia" w:hAnsi="Times New Roman" w:cs="Times New Roman"/>
          <w:sz w:val="28"/>
          <w:szCs w:val="28"/>
          <w:lang w:eastAsia="ru-RU"/>
        </w:rPr>
        <w:t>та.</w:t>
      </w:r>
    </w:p>
    <w:p w14:paraId="0901B936" w14:textId="77777777" w:rsidR="00F31A2B" w:rsidRPr="00291128" w:rsidRDefault="00F31A2B" w:rsidP="00F31A2B">
      <w:pPr>
        <w:spacing w:after="0" w:line="240" w:lineRule="auto"/>
        <w:ind w:firstLine="709"/>
        <w:jc w:val="both"/>
        <w:rPr>
          <w:rFonts w:ascii="Times New Roman" w:eastAsia="Times New Roman" w:hAnsi="Times New Roman" w:cs="Times New Roman"/>
          <w:sz w:val="28"/>
          <w:szCs w:val="28"/>
          <w:lang w:eastAsia="ru-RU"/>
        </w:rPr>
      </w:pPr>
      <w:r w:rsidRPr="00291128">
        <w:rPr>
          <w:rFonts w:ascii="Times New Roman" w:eastAsia="Times New Roman" w:hAnsi="Times New Roman" w:cs="Times New Roman"/>
          <w:sz w:val="28"/>
          <w:szCs w:val="28"/>
          <w:lang w:eastAsia="ru-RU"/>
        </w:rPr>
        <w:t>В результате проводимых мероприятий «дорожной карты» развития конкуренции доля детей и молодежи в возрасте от 5 до 18 лет, проживающих на территории Алтайского края и получающих образовательные услуги в сфере дополнительного образования в частных организациях, осуществля</w:t>
      </w:r>
      <w:r w:rsidRPr="00291128">
        <w:rPr>
          <w:rFonts w:ascii="Times New Roman" w:eastAsia="Times New Roman" w:hAnsi="Times New Roman" w:cs="Times New Roman"/>
          <w:sz w:val="28"/>
          <w:szCs w:val="28"/>
          <w:lang w:eastAsia="ru-RU"/>
        </w:rPr>
        <w:t>ю</w:t>
      </w:r>
      <w:r w:rsidRPr="00291128">
        <w:rPr>
          <w:rFonts w:ascii="Times New Roman" w:eastAsia="Times New Roman" w:hAnsi="Times New Roman" w:cs="Times New Roman"/>
          <w:sz w:val="28"/>
          <w:szCs w:val="28"/>
          <w:lang w:eastAsia="ru-RU"/>
        </w:rPr>
        <w:t>щих образовательную деятельность по дополнительным общеобразовател</w:t>
      </w:r>
      <w:r w:rsidRPr="00291128">
        <w:rPr>
          <w:rFonts w:ascii="Times New Roman" w:eastAsia="Times New Roman" w:hAnsi="Times New Roman" w:cs="Times New Roman"/>
          <w:sz w:val="28"/>
          <w:szCs w:val="28"/>
          <w:lang w:eastAsia="ru-RU"/>
        </w:rPr>
        <w:t>ь</w:t>
      </w:r>
      <w:r w:rsidRPr="00291128">
        <w:rPr>
          <w:rFonts w:ascii="Times New Roman" w:eastAsia="Times New Roman" w:hAnsi="Times New Roman" w:cs="Times New Roman"/>
          <w:sz w:val="28"/>
          <w:szCs w:val="28"/>
          <w:lang w:eastAsia="ru-RU"/>
        </w:rPr>
        <w:t>ным программ</w:t>
      </w:r>
      <w:r>
        <w:rPr>
          <w:rFonts w:ascii="Times New Roman" w:eastAsia="Times New Roman" w:hAnsi="Times New Roman" w:cs="Times New Roman"/>
          <w:sz w:val="28"/>
          <w:szCs w:val="28"/>
          <w:lang w:eastAsia="ru-RU"/>
        </w:rPr>
        <w:t>ам, составила 0,8% – целевой показатель выполнен на 100%</w:t>
      </w:r>
      <w:r w:rsidRPr="00291128">
        <w:rPr>
          <w:rFonts w:ascii="Times New Roman" w:eastAsia="Times New Roman" w:hAnsi="Times New Roman" w:cs="Times New Roman"/>
          <w:sz w:val="28"/>
          <w:szCs w:val="28"/>
          <w:lang w:eastAsia="ru-RU"/>
        </w:rPr>
        <w:t>.</w:t>
      </w:r>
    </w:p>
    <w:p w14:paraId="222AFAED" w14:textId="77777777" w:rsidR="00F31A2B" w:rsidRPr="00291128" w:rsidRDefault="00F31A2B" w:rsidP="00F31A2B">
      <w:pPr>
        <w:spacing w:after="0" w:line="240" w:lineRule="auto"/>
        <w:ind w:firstLine="709"/>
        <w:contextualSpacing/>
        <w:jc w:val="both"/>
        <w:rPr>
          <w:rFonts w:ascii="Times New Roman" w:eastAsia="Times New Roman" w:hAnsi="Times New Roman" w:cs="Times New Roman"/>
          <w:color w:val="000000"/>
          <w:sz w:val="28"/>
          <w:szCs w:val="24"/>
          <w:lang w:eastAsia="ru-RU"/>
        </w:rPr>
      </w:pPr>
      <w:r w:rsidRPr="00291128">
        <w:rPr>
          <w:rFonts w:ascii="Times New Roman" w:eastAsia="Times New Roman" w:hAnsi="Times New Roman" w:cs="Times New Roman"/>
          <w:color w:val="000000"/>
          <w:sz w:val="28"/>
          <w:szCs w:val="24"/>
          <w:lang w:eastAsia="ru-RU"/>
        </w:rPr>
        <w:t>Рынок услуг дополнительного образования детей находится на первом месте среди обследуемых рынков по уровню удовлетворенности населения качеством (74,4%) и на втором месте по удовлетворенности стоимостью услуг (52,9%).</w:t>
      </w:r>
    </w:p>
    <w:p w14:paraId="65E91350" w14:textId="77777777" w:rsidR="00F31A2B" w:rsidRPr="00291128" w:rsidRDefault="00F31A2B" w:rsidP="00F31A2B">
      <w:pPr>
        <w:spacing w:after="0" w:line="240" w:lineRule="auto"/>
        <w:ind w:firstLine="709"/>
        <w:contextualSpacing/>
        <w:jc w:val="both"/>
        <w:rPr>
          <w:rFonts w:ascii="Times New Roman" w:eastAsia="Times New Roman" w:hAnsi="Times New Roman" w:cs="Times New Roman"/>
          <w:bCs/>
          <w:sz w:val="28"/>
          <w:szCs w:val="28"/>
          <w:lang w:eastAsia="ru-RU"/>
        </w:rPr>
      </w:pPr>
      <w:r w:rsidRPr="00291128">
        <w:rPr>
          <w:rFonts w:ascii="Times New Roman" w:eastAsia="Times New Roman" w:hAnsi="Times New Roman" w:cs="Times New Roman"/>
          <w:bCs/>
          <w:color w:val="000000"/>
          <w:sz w:val="28"/>
          <w:szCs w:val="24"/>
          <w:lang w:eastAsia="ru-RU"/>
        </w:rPr>
        <w:t>У</w:t>
      </w:r>
      <w:r w:rsidRPr="00291128">
        <w:rPr>
          <w:rFonts w:ascii="Times New Roman" w:eastAsia="Times New Roman" w:hAnsi="Times New Roman" w:cs="Times New Roman"/>
          <w:bCs/>
          <w:sz w:val="28"/>
          <w:szCs w:val="28"/>
          <w:lang w:eastAsia="ru-RU"/>
        </w:rPr>
        <w:t>ровень удовлетворенности качеством услуг выше среди тех респо</w:t>
      </w:r>
      <w:r w:rsidRPr="00291128">
        <w:rPr>
          <w:rFonts w:ascii="Times New Roman" w:eastAsia="Times New Roman" w:hAnsi="Times New Roman" w:cs="Times New Roman"/>
          <w:bCs/>
          <w:sz w:val="28"/>
          <w:szCs w:val="28"/>
          <w:lang w:eastAsia="ru-RU"/>
        </w:rPr>
        <w:t>н</w:t>
      </w:r>
      <w:r w:rsidRPr="00291128">
        <w:rPr>
          <w:rFonts w:ascii="Times New Roman" w:eastAsia="Times New Roman" w:hAnsi="Times New Roman" w:cs="Times New Roman"/>
          <w:bCs/>
          <w:sz w:val="28"/>
          <w:szCs w:val="28"/>
          <w:lang w:eastAsia="ru-RU"/>
        </w:rPr>
        <w:t>дентов, чьи дети занимаются в частных учреждениях дополнительного обр</w:t>
      </w:r>
      <w:r w:rsidRPr="00291128">
        <w:rPr>
          <w:rFonts w:ascii="Times New Roman" w:eastAsia="Times New Roman" w:hAnsi="Times New Roman" w:cs="Times New Roman"/>
          <w:bCs/>
          <w:sz w:val="28"/>
          <w:szCs w:val="28"/>
          <w:lang w:eastAsia="ru-RU"/>
        </w:rPr>
        <w:t>а</w:t>
      </w:r>
      <w:r w:rsidRPr="00291128">
        <w:rPr>
          <w:rFonts w:ascii="Times New Roman" w:eastAsia="Times New Roman" w:hAnsi="Times New Roman" w:cs="Times New Roman"/>
          <w:bCs/>
          <w:sz w:val="28"/>
          <w:szCs w:val="28"/>
          <w:lang w:eastAsia="ru-RU"/>
        </w:rPr>
        <w:t xml:space="preserve">зования, вместе с тем на оценку стоимости финансовая принадлежность учреждений не оказала влияния. </w:t>
      </w:r>
    </w:p>
    <w:p w14:paraId="3996CD43" w14:textId="2DBE2D78" w:rsidR="00F31A2B" w:rsidRPr="00291128" w:rsidRDefault="00F31A2B" w:rsidP="00F31A2B">
      <w:pPr>
        <w:spacing w:after="0" w:line="240" w:lineRule="auto"/>
        <w:ind w:firstLine="709"/>
        <w:contextualSpacing/>
        <w:jc w:val="both"/>
        <w:rPr>
          <w:rFonts w:ascii="Times New Roman" w:eastAsia="Times New Roman" w:hAnsi="Times New Roman" w:cs="Times New Roman"/>
          <w:bCs/>
          <w:sz w:val="28"/>
          <w:szCs w:val="28"/>
          <w:lang w:eastAsia="ru-RU"/>
        </w:rPr>
      </w:pPr>
      <w:r w:rsidRPr="00291128">
        <w:rPr>
          <w:rFonts w:ascii="Times New Roman" w:eastAsia="Times New Roman" w:hAnsi="Times New Roman" w:cs="Times New Roman"/>
          <w:bCs/>
          <w:sz w:val="28"/>
          <w:szCs w:val="28"/>
          <w:lang w:eastAsia="ru-RU"/>
        </w:rPr>
        <w:t>В городах сфера услуг дополнительного образования детей более ра</w:t>
      </w:r>
      <w:r w:rsidRPr="00291128">
        <w:rPr>
          <w:rFonts w:ascii="Times New Roman" w:eastAsia="Times New Roman" w:hAnsi="Times New Roman" w:cs="Times New Roman"/>
          <w:bCs/>
          <w:sz w:val="28"/>
          <w:szCs w:val="28"/>
          <w:lang w:eastAsia="ru-RU"/>
        </w:rPr>
        <w:t>з</w:t>
      </w:r>
      <w:r w:rsidRPr="00291128">
        <w:rPr>
          <w:rFonts w:ascii="Times New Roman" w:eastAsia="Times New Roman" w:hAnsi="Times New Roman" w:cs="Times New Roman"/>
          <w:bCs/>
          <w:sz w:val="28"/>
          <w:szCs w:val="28"/>
          <w:lang w:eastAsia="ru-RU"/>
        </w:rPr>
        <w:t xml:space="preserve">вита и продолжает развиваться интенсивнее. Вместе с тем конкуренция </w:t>
      </w:r>
      <w:r w:rsidRPr="00291128">
        <w:rPr>
          <w:rFonts w:ascii="Times New Roman" w:eastAsia="Times New Roman" w:hAnsi="Times New Roman" w:cs="Times New Roman"/>
          <w:bCs/>
          <w:color w:val="000000"/>
          <w:sz w:val="28"/>
          <w:szCs w:val="24"/>
          <w:lang w:eastAsia="ru-RU"/>
        </w:rPr>
        <w:t>в сфере оказания услуг дополнительного образования имеет потенци</w:t>
      </w:r>
      <w:r w:rsidR="00D04257">
        <w:rPr>
          <w:rFonts w:ascii="Times New Roman" w:eastAsia="Times New Roman" w:hAnsi="Times New Roman" w:cs="Times New Roman"/>
          <w:bCs/>
          <w:color w:val="000000"/>
          <w:sz w:val="28"/>
          <w:szCs w:val="24"/>
          <w:lang w:eastAsia="ru-RU"/>
        </w:rPr>
        <w:t>ал роста. С</w:t>
      </w:r>
      <w:r w:rsidRPr="00291128">
        <w:rPr>
          <w:rFonts w:ascii="Times New Roman" w:eastAsia="Times New Roman" w:hAnsi="Times New Roman" w:cs="Times New Roman"/>
          <w:bCs/>
          <w:color w:val="000000"/>
          <w:sz w:val="28"/>
          <w:szCs w:val="24"/>
          <w:lang w:eastAsia="ru-RU"/>
        </w:rPr>
        <w:t>оглас</w:t>
      </w:r>
      <w:r w:rsidR="00D04257">
        <w:rPr>
          <w:rFonts w:ascii="Times New Roman" w:eastAsia="Times New Roman" w:hAnsi="Times New Roman" w:cs="Times New Roman"/>
          <w:bCs/>
          <w:color w:val="000000"/>
          <w:sz w:val="28"/>
          <w:szCs w:val="24"/>
          <w:lang w:eastAsia="ru-RU"/>
        </w:rPr>
        <w:t>но результатам опроса наблюдается</w:t>
      </w:r>
      <w:r w:rsidRPr="00291128">
        <w:rPr>
          <w:rFonts w:ascii="Times New Roman" w:eastAsia="Times New Roman" w:hAnsi="Times New Roman" w:cs="Times New Roman"/>
          <w:bCs/>
          <w:color w:val="000000"/>
          <w:sz w:val="28"/>
          <w:szCs w:val="24"/>
          <w:lang w:eastAsia="ru-RU"/>
        </w:rPr>
        <w:t xml:space="preserve"> неудовлетворенный спрос – всего в крае не удовлетворены числом организаций дополнительного образования 41% респондентов, в крупны</w:t>
      </w:r>
      <w:r w:rsidR="009E7030">
        <w:rPr>
          <w:rFonts w:ascii="Times New Roman" w:eastAsia="Times New Roman" w:hAnsi="Times New Roman" w:cs="Times New Roman"/>
          <w:bCs/>
          <w:color w:val="000000"/>
          <w:sz w:val="28"/>
          <w:szCs w:val="24"/>
          <w:lang w:eastAsia="ru-RU"/>
        </w:rPr>
        <w:t>х городах – 32</w:t>
      </w:r>
      <w:r w:rsidRPr="00291128">
        <w:rPr>
          <w:rFonts w:ascii="Times New Roman" w:eastAsia="Times New Roman" w:hAnsi="Times New Roman" w:cs="Times New Roman"/>
          <w:bCs/>
          <w:color w:val="000000"/>
          <w:sz w:val="28"/>
          <w:szCs w:val="24"/>
          <w:lang w:eastAsia="ru-RU"/>
        </w:rPr>
        <w:t>%, что создает предпосылки для развития</w:t>
      </w:r>
      <w:r w:rsidR="00D04257">
        <w:rPr>
          <w:rFonts w:ascii="Times New Roman" w:eastAsia="Times New Roman" w:hAnsi="Times New Roman" w:cs="Times New Roman"/>
          <w:bCs/>
          <w:color w:val="000000"/>
          <w:sz w:val="28"/>
          <w:szCs w:val="24"/>
          <w:lang w:eastAsia="ru-RU"/>
        </w:rPr>
        <w:t xml:space="preserve"> бизнеса в данной сфере услуг.</w:t>
      </w:r>
    </w:p>
    <w:p w14:paraId="694D5E13" w14:textId="7686DD57" w:rsidR="00F31A2B" w:rsidRPr="00291128" w:rsidRDefault="00F31A2B" w:rsidP="00F31A2B">
      <w:pPr>
        <w:spacing w:after="0" w:line="240" w:lineRule="auto"/>
        <w:ind w:firstLine="709"/>
        <w:jc w:val="both"/>
        <w:rPr>
          <w:rFonts w:ascii="Times New Roman" w:hAnsi="Times New Roman" w:cs="Times New Roman"/>
          <w:sz w:val="28"/>
          <w:szCs w:val="28"/>
        </w:rPr>
      </w:pPr>
      <w:r w:rsidRPr="00291128">
        <w:rPr>
          <w:rFonts w:ascii="Times New Roman" w:hAnsi="Times New Roman" w:cs="Times New Roman"/>
          <w:sz w:val="28"/>
          <w:szCs w:val="28"/>
        </w:rPr>
        <w:t xml:space="preserve">Мнения </w:t>
      </w:r>
      <w:r w:rsidR="001E3FDE">
        <w:rPr>
          <w:rFonts w:ascii="Times New Roman" w:hAnsi="Times New Roman" w:cs="Times New Roman"/>
          <w:sz w:val="28"/>
          <w:szCs w:val="28"/>
        </w:rPr>
        <w:t xml:space="preserve">предпринимателей </w:t>
      </w:r>
      <w:r w:rsidRPr="00291128">
        <w:rPr>
          <w:rFonts w:ascii="Times New Roman" w:hAnsi="Times New Roman" w:cs="Times New Roman"/>
          <w:sz w:val="28"/>
          <w:szCs w:val="28"/>
        </w:rPr>
        <w:t>относительно интенсивности конкуренции разделились, однако совокупная оценка ближе к слабой: 58% отмечают о</w:t>
      </w:r>
      <w:r w:rsidRPr="00291128">
        <w:rPr>
          <w:rFonts w:ascii="Times New Roman" w:hAnsi="Times New Roman" w:cs="Times New Roman"/>
          <w:sz w:val="28"/>
          <w:szCs w:val="28"/>
        </w:rPr>
        <w:t>т</w:t>
      </w:r>
      <w:r w:rsidRPr="00291128">
        <w:rPr>
          <w:rFonts w:ascii="Times New Roman" w:hAnsi="Times New Roman" w:cs="Times New Roman"/>
          <w:sz w:val="28"/>
          <w:szCs w:val="28"/>
        </w:rPr>
        <w:t>сутствие конкуренции или ее незначительность, 31,5% ощущают умеренное соперничество и 10,5% оценили конкуренцию как высокую. Оценки респо</w:t>
      </w:r>
      <w:r w:rsidRPr="00291128">
        <w:rPr>
          <w:rFonts w:ascii="Times New Roman" w:hAnsi="Times New Roman" w:cs="Times New Roman"/>
          <w:sz w:val="28"/>
          <w:szCs w:val="28"/>
        </w:rPr>
        <w:t>н</w:t>
      </w:r>
      <w:r w:rsidRPr="00291128">
        <w:rPr>
          <w:rFonts w:ascii="Times New Roman" w:hAnsi="Times New Roman" w:cs="Times New Roman"/>
          <w:sz w:val="28"/>
          <w:szCs w:val="28"/>
        </w:rPr>
        <w:t>дентов определяются не только территорией оказания услуг, но и специал</w:t>
      </w:r>
      <w:r w:rsidRPr="00291128">
        <w:rPr>
          <w:rFonts w:ascii="Times New Roman" w:hAnsi="Times New Roman" w:cs="Times New Roman"/>
          <w:sz w:val="28"/>
          <w:szCs w:val="28"/>
        </w:rPr>
        <w:t>и</w:t>
      </w:r>
      <w:r w:rsidRPr="00291128">
        <w:rPr>
          <w:rFonts w:ascii="Times New Roman" w:hAnsi="Times New Roman" w:cs="Times New Roman"/>
          <w:sz w:val="28"/>
          <w:szCs w:val="28"/>
        </w:rPr>
        <w:t>зацией бизнеса.</w:t>
      </w:r>
    </w:p>
    <w:p w14:paraId="581EFDD4" w14:textId="5675C485" w:rsidR="00F31A2B" w:rsidRPr="00291128" w:rsidRDefault="00F31A2B" w:rsidP="00F31A2B">
      <w:pPr>
        <w:spacing w:after="0" w:line="240" w:lineRule="auto"/>
        <w:ind w:firstLine="709"/>
        <w:jc w:val="both"/>
        <w:rPr>
          <w:rFonts w:ascii="Times New Roman" w:eastAsia="Times New Roman" w:hAnsi="Times New Roman" w:cs="Times New Roman"/>
          <w:bCs/>
          <w:sz w:val="28"/>
          <w:szCs w:val="28"/>
          <w:lang w:eastAsia="ru-RU"/>
        </w:rPr>
      </w:pPr>
      <w:r w:rsidRPr="00291128">
        <w:rPr>
          <w:rFonts w:ascii="Times New Roman" w:eastAsia="Times New Roman" w:hAnsi="Times New Roman" w:cs="Times New Roman"/>
          <w:bCs/>
          <w:sz w:val="28"/>
          <w:szCs w:val="28"/>
          <w:lang w:eastAsia="ru-RU"/>
        </w:rPr>
        <w:t>О сокращ</w:t>
      </w:r>
      <w:r w:rsidR="00D04257">
        <w:rPr>
          <w:rFonts w:ascii="Times New Roman" w:eastAsia="Times New Roman" w:hAnsi="Times New Roman" w:cs="Times New Roman"/>
          <w:bCs/>
          <w:sz w:val="28"/>
          <w:szCs w:val="28"/>
          <w:lang w:eastAsia="ru-RU"/>
        </w:rPr>
        <w:t>ении числа конкурентов не заявил</w:t>
      </w:r>
      <w:r w:rsidRPr="00291128">
        <w:rPr>
          <w:rFonts w:ascii="Times New Roman" w:eastAsia="Times New Roman" w:hAnsi="Times New Roman" w:cs="Times New Roman"/>
          <w:bCs/>
          <w:sz w:val="28"/>
          <w:szCs w:val="28"/>
          <w:lang w:eastAsia="ru-RU"/>
        </w:rPr>
        <w:t xml:space="preserve"> ни один из участников опроса, напротив, почти каждый третий (28,6%) отметил появление новых организаций, оказывающих услуги дополнительного образования детей. Остальные респонденты, либо затруднились с ответом, либо не видят изм</w:t>
      </w:r>
      <w:r w:rsidRPr="00291128">
        <w:rPr>
          <w:rFonts w:ascii="Times New Roman" w:eastAsia="Times New Roman" w:hAnsi="Times New Roman" w:cs="Times New Roman"/>
          <w:bCs/>
          <w:sz w:val="28"/>
          <w:szCs w:val="28"/>
          <w:lang w:eastAsia="ru-RU"/>
        </w:rPr>
        <w:t>е</w:t>
      </w:r>
      <w:r w:rsidRPr="00291128">
        <w:rPr>
          <w:rFonts w:ascii="Times New Roman" w:eastAsia="Times New Roman" w:hAnsi="Times New Roman" w:cs="Times New Roman"/>
          <w:bCs/>
          <w:sz w:val="28"/>
          <w:szCs w:val="28"/>
          <w:lang w:eastAsia="ru-RU"/>
        </w:rPr>
        <w:t xml:space="preserve">нений в количестве конкурентов. </w:t>
      </w:r>
    </w:p>
    <w:p w14:paraId="37FCA2AE" w14:textId="77777777" w:rsidR="00F31A2B" w:rsidRPr="00291128" w:rsidRDefault="00F31A2B" w:rsidP="00F31A2B">
      <w:pPr>
        <w:spacing w:after="0" w:line="240" w:lineRule="auto"/>
        <w:ind w:firstLine="709"/>
        <w:jc w:val="both"/>
        <w:rPr>
          <w:rFonts w:ascii="Times New Roman" w:eastAsia="Times New Roman" w:hAnsi="Times New Roman" w:cs="Times New Roman"/>
          <w:bCs/>
          <w:sz w:val="28"/>
          <w:szCs w:val="28"/>
          <w:lang w:eastAsia="ru-RU"/>
        </w:rPr>
      </w:pPr>
      <w:r w:rsidRPr="00291128">
        <w:rPr>
          <w:rFonts w:ascii="Times New Roman" w:eastAsia="Times New Roman" w:hAnsi="Times New Roman" w:cs="Times New Roman"/>
          <w:bCs/>
          <w:sz w:val="28"/>
          <w:szCs w:val="28"/>
          <w:lang w:eastAsia="ru-RU"/>
        </w:rPr>
        <w:lastRenderedPageBreak/>
        <w:t>Наиболее сильную конкуренцию, со слов некоторых респондентов, с</w:t>
      </w:r>
      <w:r w:rsidRPr="00291128">
        <w:rPr>
          <w:rFonts w:ascii="Times New Roman" w:eastAsia="Times New Roman" w:hAnsi="Times New Roman" w:cs="Times New Roman"/>
          <w:bCs/>
          <w:sz w:val="28"/>
          <w:szCs w:val="28"/>
          <w:lang w:eastAsia="ru-RU"/>
        </w:rPr>
        <w:t>о</w:t>
      </w:r>
      <w:r w:rsidRPr="00291128">
        <w:rPr>
          <w:rFonts w:ascii="Times New Roman" w:eastAsia="Times New Roman" w:hAnsi="Times New Roman" w:cs="Times New Roman"/>
          <w:bCs/>
          <w:sz w:val="28"/>
          <w:szCs w:val="28"/>
          <w:lang w:eastAsia="ru-RU"/>
        </w:rPr>
        <w:t xml:space="preserve">ставляют организации дополнительного образования, финансируемые за счет бюджетных средств. </w:t>
      </w:r>
    </w:p>
    <w:p w14:paraId="71F9BFEE" w14:textId="77777777" w:rsidR="00F31A2B" w:rsidRPr="00291128" w:rsidRDefault="00F31A2B" w:rsidP="00F31A2B">
      <w:pPr>
        <w:spacing w:after="0" w:line="240" w:lineRule="auto"/>
        <w:ind w:firstLine="709"/>
        <w:jc w:val="both"/>
        <w:rPr>
          <w:rFonts w:ascii="Times New Roman" w:eastAsia="Times New Roman" w:hAnsi="Times New Roman" w:cs="Times New Roman"/>
          <w:bCs/>
          <w:sz w:val="28"/>
          <w:szCs w:val="28"/>
          <w:lang w:eastAsia="ru-RU"/>
        </w:rPr>
      </w:pPr>
      <w:r w:rsidRPr="00291128">
        <w:rPr>
          <w:rFonts w:ascii="Times New Roman" w:eastAsia="Times New Roman" w:hAnsi="Times New Roman" w:cs="Times New Roman"/>
          <w:bCs/>
          <w:sz w:val="28"/>
          <w:szCs w:val="28"/>
          <w:lang w:eastAsia="ru-RU"/>
        </w:rPr>
        <w:t>Административные барьеры не являются серьезным препятствием в</w:t>
      </w:r>
      <w:r w:rsidRPr="00291128">
        <w:rPr>
          <w:rFonts w:ascii="Times New Roman" w:eastAsia="Times New Roman" w:hAnsi="Times New Roman" w:cs="Times New Roman"/>
          <w:bCs/>
          <w:sz w:val="28"/>
          <w:szCs w:val="28"/>
          <w:lang w:eastAsia="ru-RU"/>
        </w:rPr>
        <w:t>е</w:t>
      </w:r>
      <w:r w:rsidRPr="00291128">
        <w:rPr>
          <w:rFonts w:ascii="Times New Roman" w:eastAsia="Times New Roman" w:hAnsi="Times New Roman" w:cs="Times New Roman"/>
          <w:bCs/>
          <w:sz w:val="28"/>
          <w:szCs w:val="28"/>
          <w:lang w:eastAsia="ru-RU"/>
        </w:rPr>
        <w:t xml:space="preserve">дению деятельности почти для половины (47,6%) участников опроса, в то время как 14,3% отмечали существенность данного фактора. </w:t>
      </w:r>
    </w:p>
    <w:p w14:paraId="1544FBAF" w14:textId="119348C2" w:rsidR="00F31A2B" w:rsidRPr="00291128" w:rsidRDefault="00F31A2B" w:rsidP="00F31A2B">
      <w:pPr>
        <w:spacing w:after="0" w:line="240" w:lineRule="auto"/>
        <w:ind w:firstLine="709"/>
        <w:jc w:val="both"/>
        <w:rPr>
          <w:rFonts w:ascii="Times New Roman" w:eastAsia="Times New Roman" w:hAnsi="Times New Roman" w:cs="Times New Roman"/>
          <w:bCs/>
          <w:sz w:val="28"/>
          <w:szCs w:val="28"/>
          <w:lang w:eastAsia="ru-RU"/>
        </w:rPr>
      </w:pPr>
      <w:r w:rsidRPr="00291128">
        <w:rPr>
          <w:rFonts w:ascii="Times New Roman" w:eastAsia="Times New Roman" w:hAnsi="Times New Roman" w:cs="Times New Roman"/>
          <w:bCs/>
          <w:sz w:val="28"/>
          <w:szCs w:val="28"/>
          <w:lang w:eastAsia="ru-RU"/>
        </w:rPr>
        <w:t>Среди трудностей административного характера респонденты отмет</w:t>
      </w:r>
      <w:r w:rsidRPr="00291128">
        <w:rPr>
          <w:rFonts w:ascii="Times New Roman" w:eastAsia="Times New Roman" w:hAnsi="Times New Roman" w:cs="Times New Roman"/>
          <w:bCs/>
          <w:sz w:val="28"/>
          <w:szCs w:val="28"/>
          <w:lang w:eastAsia="ru-RU"/>
        </w:rPr>
        <w:t>и</w:t>
      </w:r>
      <w:r w:rsidRPr="00291128">
        <w:rPr>
          <w:rFonts w:ascii="Times New Roman" w:eastAsia="Times New Roman" w:hAnsi="Times New Roman" w:cs="Times New Roman"/>
          <w:bCs/>
          <w:sz w:val="28"/>
          <w:szCs w:val="28"/>
          <w:lang w:eastAsia="ru-RU"/>
        </w:rPr>
        <w:t>ли длительность процесса получения лицензий (9,5%) и необходимость уст</w:t>
      </w:r>
      <w:r w:rsidRPr="00291128">
        <w:rPr>
          <w:rFonts w:ascii="Times New Roman" w:eastAsia="Times New Roman" w:hAnsi="Times New Roman" w:cs="Times New Roman"/>
          <w:bCs/>
          <w:sz w:val="28"/>
          <w:szCs w:val="28"/>
          <w:lang w:eastAsia="ru-RU"/>
        </w:rPr>
        <w:t>а</w:t>
      </w:r>
      <w:r w:rsidRPr="00291128">
        <w:rPr>
          <w:rFonts w:ascii="Times New Roman" w:eastAsia="Times New Roman" w:hAnsi="Times New Roman" w:cs="Times New Roman"/>
          <w:bCs/>
          <w:sz w:val="28"/>
          <w:szCs w:val="28"/>
          <w:lang w:eastAsia="ru-RU"/>
        </w:rPr>
        <w:t>навливать партнерские отношения с органами власти (10%). Вместе с тем каждый третий участник опроса (33,3%) не обозначил каких-либо админ</w:t>
      </w:r>
      <w:r w:rsidRPr="00291128">
        <w:rPr>
          <w:rFonts w:ascii="Times New Roman" w:eastAsia="Times New Roman" w:hAnsi="Times New Roman" w:cs="Times New Roman"/>
          <w:bCs/>
          <w:sz w:val="28"/>
          <w:szCs w:val="28"/>
          <w:lang w:eastAsia="ru-RU"/>
        </w:rPr>
        <w:t>и</w:t>
      </w:r>
      <w:r w:rsidRPr="00291128">
        <w:rPr>
          <w:rFonts w:ascii="Times New Roman" w:eastAsia="Times New Roman" w:hAnsi="Times New Roman" w:cs="Times New Roman"/>
          <w:bCs/>
          <w:sz w:val="28"/>
          <w:szCs w:val="28"/>
          <w:lang w:eastAsia="ru-RU"/>
        </w:rPr>
        <w:t xml:space="preserve">стративных барьеров, затрудняющих ведение коммерческой деятельности. </w:t>
      </w:r>
    </w:p>
    <w:p w14:paraId="1278238C" w14:textId="0F961E0E" w:rsidR="00F31A2B" w:rsidRPr="00291128" w:rsidRDefault="00F31A2B" w:rsidP="00F31A2B">
      <w:pPr>
        <w:spacing w:after="0" w:line="240" w:lineRule="auto"/>
        <w:ind w:firstLine="709"/>
        <w:jc w:val="both"/>
        <w:rPr>
          <w:rFonts w:ascii="Times New Roman" w:eastAsia="Times New Roman" w:hAnsi="Times New Roman" w:cs="Times New Roman"/>
          <w:bCs/>
          <w:sz w:val="28"/>
          <w:szCs w:val="28"/>
          <w:lang w:eastAsia="ru-RU"/>
        </w:rPr>
      </w:pPr>
      <w:r w:rsidRPr="00291128">
        <w:rPr>
          <w:rFonts w:ascii="Times New Roman" w:eastAsia="Times New Roman" w:hAnsi="Times New Roman" w:cs="Times New Roman"/>
          <w:bCs/>
          <w:sz w:val="28"/>
          <w:szCs w:val="28"/>
          <w:lang w:eastAsia="ru-RU"/>
        </w:rPr>
        <w:t>Оценка респондентами деятельности органов власти более чем удовл</w:t>
      </w:r>
      <w:r w:rsidRPr="00291128">
        <w:rPr>
          <w:rFonts w:ascii="Times New Roman" w:eastAsia="Times New Roman" w:hAnsi="Times New Roman" w:cs="Times New Roman"/>
          <w:bCs/>
          <w:sz w:val="28"/>
          <w:szCs w:val="28"/>
          <w:lang w:eastAsia="ru-RU"/>
        </w:rPr>
        <w:t>е</w:t>
      </w:r>
      <w:r w:rsidRPr="00291128">
        <w:rPr>
          <w:rFonts w:ascii="Times New Roman" w:eastAsia="Times New Roman" w:hAnsi="Times New Roman" w:cs="Times New Roman"/>
          <w:bCs/>
          <w:sz w:val="28"/>
          <w:szCs w:val="28"/>
          <w:lang w:eastAsia="ru-RU"/>
        </w:rPr>
        <w:t xml:space="preserve">творительная – доля тех, кто видит прямой положительный эффект от их действий, в сравнении с другими обследуемыми рынками, наиболее высока </w:t>
      </w:r>
      <w:r w:rsidRPr="00CA41A4">
        <w:rPr>
          <w:rFonts w:ascii="Times New Roman" w:eastAsia="Times New Roman" w:hAnsi="Times New Roman" w:cs="Times New Roman"/>
          <w:bCs/>
          <w:sz w:val="28"/>
          <w:szCs w:val="28"/>
          <w:lang w:eastAsia="ru-RU"/>
        </w:rPr>
        <w:t>(47,6%).</w:t>
      </w:r>
      <w:r w:rsidRPr="00291128">
        <w:rPr>
          <w:rFonts w:ascii="Times New Roman" w:eastAsia="Times New Roman" w:hAnsi="Times New Roman" w:cs="Times New Roman"/>
          <w:bCs/>
          <w:sz w:val="28"/>
          <w:szCs w:val="28"/>
          <w:lang w:eastAsia="ru-RU"/>
        </w:rPr>
        <w:t xml:space="preserve"> Более половины из числа пред</w:t>
      </w:r>
      <w:r w:rsidR="00D04257">
        <w:rPr>
          <w:rFonts w:ascii="Times New Roman" w:eastAsia="Times New Roman" w:hAnsi="Times New Roman" w:cs="Times New Roman"/>
          <w:bCs/>
          <w:sz w:val="28"/>
          <w:szCs w:val="28"/>
          <w:lang w:eastAsia="ru-RU"/>
        </w:rPr>
        <w:t>ставителей бизнеса (57,1%) отмечают</w:t>
      </w:r>
      <w:r w:rsidRPr="00291128">
        <w:rPr>
          <w:rFonts w:ascii="Times New Roman" w:eastAsia="Times New Roman" w:hAnsi="Times New Roman" w:cs="Times New Roman"/>
          <w:bCs/>
          <w:sz w:val="28"/>
          <w:szCs w:val="28"/>
          <w:lang w:eastAsia="ru-RU"/>
        </w:rPr>
        <w:t xml:space="preserve"> роль </w:t>
      </w:r>
      <w:r w:rsidR="00D04257">
        <w:rPr>
          <w:rFonts w:ascii="Times New Roman" w:eastAsia="Times New Roman" w:hAnsi="Times New Roman" w:cs="Times New Roman"/>
          <w:bCs/>
          <w:sz w:val="28"/>
          <w:szCs w:val="28"/>
          <w:lang w:eastAsia="ru-RU"/>
        </w:rPr>
        <w:t xml:space="preserve">органов </w:t>
      </w:r>
      <w:r w:rsidRPr="00291128">
        <w:rPr>
          <w:rFonts w:ascii="Times New Roman" w:eastAsia="Times New Roman" w:hAnsi="Times New Roman" w:cs="Times New Roman"/>
          <w:bCs/>
          <w:sz w:val="28"/>
          <w:szCs w:val="28"/>
          <w:lang w:eastAsia="ru-RU"/>
        </w:rPr>
        <w:t>власти в оказании поддержки начинающим предпринимателям.</w:t>
      </w:r>
    </w:p>
    <w:p w14:paraId="00F91855" w14:textId="77777777" w:rsidR="00F65E9F" w:rsidRPr="0099308D" w:rsidRDefault="00F65E9F" w:rsidP="00F65E9F">
      <w:pPr>
        <w:pStyle w:val="3"/>
        <w:spacing w:before="240" w:after="240" w:line="240" w:lineRule="auto"/>
        <w:ind w:firstLine="709"/>
        <w:jc w:val="both"/>
        <w:rPr>
          <w:rFonts w:ascii="Times New Roman" w:hAnsi="Times New Roman" w:cs="Times New Roman"/>
          <w:color w:val="auto"/>
          <w:sz w:val="28"/>
          <w:szCs w:val="28"/>
        </w:rPr>
      </w:pPr>
      <w:bookmarkStart w:id="18" w:name="_Toc475547144"/>
      <w:r w:rsidRPr="006C6344">
        <w:rPr>
          <w:rFonts w:ascii="Times New Roman" w:hAnsi="Times New Roman" w:cs="Times New Roman"/>
          <w:color w:val="auto"/>
          <w:sz w:val="28"/>
          <w:szCs w:val="28"/>
        </w:rPr>
        <w:t>2.4.</w:t>
      </w:r>
      <w:r w:rsidRPr="0099308D">
        <w:rPr>
          <w:rFonts w:ascii="Times New Roman" w:hAnsi="Times New Roman" w:cs="Times New Roman"/>
          <w:color w:val="auto"/>
          <w:sz w:val="28"/>
          <w:szCs w:val="28"/>
        </w:rPr>
        <w:t>8. Мониторинг состояния и развития конкурентной среды на рынке медицинских услуг</w:t>
      </w:r>
      <w:bookmarkEnd w:id="18"/>
    </w:p>
    <w:p w14:paraId="6F2714A5" w14:textId="77777777" w:rsidR="00F65E9F" w:rsidRPr="0099308D" w:rsidRDefault="00F65E9F" w:rsidP="00F65E9F">
      <w:pPr>
        <w:spacing w:after="0" w:line="240" w:lineRule="auto"/>
        <w:ind w:firstLine="709"/>
        <w:jc w:val="both"/>
        <w:rPr>
          <w:rFonts w:ascii="Times New Roman" w:eastAsia="Times New Roman" w:hAnsi="Times New Roman" w:cs="Times New Roman"/>
          <w:sz w:val="28"/>
          <w:szCs w:val="28"/>
          <w:lang w:eastAsia="ru-RU"/>
        </w:rPr>
      </w:pPr>
      <w:r w:rsidRPr="0099308D">
        <w:rPr>
          <w:rFonts w:ascii="Times New Roman" w:eastAsia="Times New Roman" w:hAnsi="Times New Roman" w:cs="Times New Roman"/>
          <w:sz w:val="28"/>
          <w:szCs w:val="28"/>
          <w:lang w:eastAsia="ru-RU"/>
        </w:rPr>
        <w:t xml:space="preserve">В силу административно-территориальной специфики края (большого количества сельских районов – 59) рынок предоставления медицинских услуг для региона является социально значимым. </w:t>
      </w:r>
    </w:p>
    <w:p w14:paraId="494FFEBE" w14:textId="618DC33F" w:rsidR="00F65E9F" w:rsidRPr="0099308D" w:rsidRDefault="00F65E9F" w:rsidP="00F65E9F">
      <w:pPr>
        <w:spacing w:after="0" w:line="240" w:lineRule="auto"/>
        <w:ind w:firstLine="709"/>
        <w:jc w:val="both"/>
        <w:rPr>
          <w:rFonts w:ascii="Times New Roman" w:eastAsia="Times New Roman" w:hAnsi="Times New Roman" w:cs="Times New Roman"/>
          <w:sz w:val="28"/>
          <w:szCs w:val="28"/>
          <w:lang w:eastAsia="ru-RU"/>
        </w:rPr>
      </w:pPr>
      <w:r w:rsidRPr="0099308D">
        <w:rPr>
          <w:rFonts w:ascii="Times New Roman" w:eastAsia="Times New Roman" w:hAnsi="Times New Roman" w:cs="Times New Roman"/>
          <w:sz w:val="28"/>
          <w:szCs w:val="28"/>
          <w:lang w:eastAsia="ru-RU"/>
        </w:rPr>
        <w:t>В настоящее время на территории Алтайского края имеют лицензию на осуществление медицинской деятельности 1217 юридических лиц и индив</w:t>
      </w:r>
      <w:r w:rsidRPr="0099308D">
        <w:rPr>
          <w:rFonts w:ascii="Times New Roman" w:eastAsia="Times New Roman" w:hAnsi="Times New Roman" w:cs="Times New Roman"/>
          <w:sz w:val="28"/>
          <w:szCs w:val="28"/>
          <w:lang w:eastAsia="ru-RU"/>
        </w:rPr>
        <w:t>и</w:t>
      </w:r>
      <w:r w:rsidRPr="0099308D">
        <w:rPr>
          <w:rFonts w:ascii="Times New Roman" w:eastAsia="Times New Roman" w:hAnsi="Times New Roman" w:cs="Times New Roman"/>
          <w:sz w:val="28"/>
          <w:szCs w:val="28"/>
          <w:lang w:eastAsia="ru-RU"/>
        </w:rPr>
        <w:t>дуальных предпринимателей, из них: 38 государственных организаций фед</w:t>
      </w:r>
      <w:r w:rsidRPr="0099308D">
        <w:rPr>
          <w:rFonts w:ascii="Times New Roman" w:eastAsia="Times New Roman" w:hAnsi="Times New Roman" w:cs="Times New Roman"/>
          <w:sz w:val="28"/>
          <w:szCs w:val="28"/>
          <w:lang w:eastAsia="ru-RU"/>
        </w:rPr>
        <w:t>е</w:t>
      </w:r>
      <w:r w:rsidRPr="0099308D">
        <w:rPr>
          <w:rFonts w:ascii="Times New Roman" w:eastAsia="Times New Roman" w:hAnsi="Times New Roman" w:cs="Times New Roman"/>
          <w:sz w:val="28"/>
          <w:szCs w:val="28"/>
          <w:lang w:eastAsia="ru-RU"/>
        </w:rPr>
        <w:t>рального уро</w:t>
      </w:r>
      <w:r w:rsidR="00D04257">
        <w:rPr>
          <w:rFonts w:ascii="Times New Roman" w:eastAsia="Times New Roman" w:hAnsi="Times New Roman" w:cs="Times New Roman"/>
          <w:sz w:val="28"/>
          <w:szCs w:val="28"/>
          <w:lang w:eastAsia="ru-RU"/>
        </w:rPr>
        <w:t xml:space="preserve">вня, 278 регионального уровня, </w:t>
      </w:r>
      <w:r w:rsidRPr="0099308D">
        <w:rPr>
          <w:rFonts w:ascii="Times New Roman" w:eastAsia="Times New Roman" w:hAnsi="Times New Roman" w:cs="Times New Roman"/>
          <w:sz w:val="28"/>
          <w:szCs w:val="28"/>
          <w:lang w:eastAsia="ru-RU"/>
        </w:rPr>
        <w:t xml:space="preserve">18 муниципального уровня, </w:t>
      </w:r>
      <w:r w:rsidR="00C434DA">
        <w:rPr>
          <w:rFonts w:ascii="Times New Roman" w:eastAsia="Times New Roman" w:hAnsi="Times New Roman" w:cs="Times New Roman"/>
          <w:sz w:val="28"/>
          <w:szCs w:val="28"/>
          <w:lang w:eastAsia="ru-RU"/>
        </w:rPr>
        <w:t>693 </w:t>
      </w:r>
      <w:r w:rsidRPr="0099308D">
        <w:rPr>
          <w:rFonts w:ascii="Times New Roman" w:eastAsia="Times New Roman" w:hAnsi="Times New Roman" w:cs="Times New Roman"/>
          <w:sz w:val="28"/>
          <w:szCs w:val="28"/>
          <w:lang w:eastAsia="ru-RU"/>
        </w:rPr>
        <w:t>него</w:t>
      </w:r>
      <w:r w:rsidR="00D04257">
        <w:rPr>
          <w:rFonts w:ascii="Times New Roman" w:eastAsia="Times New Roman" w:hAnsi="Times New Roman" w:cs="Times New Roman"/>
          <w:sz w:val="28"/>
          <w:szCs w:val="28"/>
          <w:lang w:eastAsia="ru-RU"/>
        </w:rPr>
        <w:t xml:space="preserve">сударственных юридических лиц, </w:t>
      </w:r>
      <w:r w:rsidRPr="0099308D">
        <w:rPr>
          <w:rFonts w:ascii="Times New Roman" w:eastAsia="Times New Roman" w:hAnsi="Times New Roman" w:cs="Times New Roman"/>
          <w:sz w:val="28"/>
          <w:szCs w:val="28"/>
          <w:lang w:eastAsia="ru-RU"/>
        </w:rPr>
        <w:t>190 индивидуальных предприн</w:t>
      </w:r>
      <w:r w:rsidRPr="0099308D">
        <w:rPr>
          <w:rFonts w:ascii="Times New Roman" w:eastAsia="Times New Roman" w:hAnsi="Times New Roman" w:cs="Times New Roman"/>
          <w:sz w:val="28"/>
          <w:szCs w:val="28"/>
          <w:lang w:eastAsia="ru-RU"/>
        </w:rPr>
        <w:t>и</w:t>
      </w:r>
      <w:r w:rsidRPr="0099308D">
        <w:rPr>
          <w:rFonts w:ascii="Times New Roman" w:eastAsia="Times New Roman" w:hAnsi="Times New Roman" w:cs="Times New Roman"/>
          <w:sz w:val="28"/>
          <w:szCs w:val="28"/>
          <w:lang w:eastAsia="ru-RU"/>
        </w:rPr>
        <w:t>мателей.</w:t>
      </w:r>
    </w:p>
    <w:p w14:paraId="1CECAD8C" w14:textId="77777777" w:rsidR="00F65E9F" w:rsidRPr="0099308D" w:rsidRDefault="00F65E9F" w:rsidP="00F65E9F">
      <w:pPr>
        <w:spacing w:after="0" w:line="240" w:lineRule="auto"/>
        <w:ind w:firstLine="709"/>
        <w:jc w:val="both"/>
        <w:rPr>
          <w:rFonts w:ascii="Times New Roman" w:eastAsia="Times New Roman" w:hAnsi="Times New Roman" w:cs="Times New Roman"/>
          <w:sz w:val="28"/>
          <w:szCs w:val="28"/>
          <w:lang w:eastAsia="ru-RU"/>
        </w:rPr>
      </w:pPr>
      <w:r w:rsidRPr="0099308D">
        <w:rPr>
          <w:rFonts w:ascii="Times New Roman" w:eastAsia="Times New Roman" w:hAnsi="Times New Roman" w:cs="Times New Roman"/>
          <w:sz w:val="28"/>
          <w:szCs w:val="28"/>
          <w:lang w:eastAsia="ru-RU"/>
        </w:rPr>
        <w:t>В Алтайском крае государственный сектор рынка медицинских услуг организован на основе трехуровневой системы оказания медицинской пом</w:t>
      </w:r>
      <w:r w:rsidRPr="0099308D">
        <w:rPr>
          <w:rFonts w:ascii="Times New Roman" w:eastAsia="Times New Roman" w:hAnsi="Times New Roman" w:cs="Times New Roman"/>
          <w:sz w:val="28"/>
          <w:szCs w:val="28"/>
          <w:lang w:eastAsia="ru-RU"/>
        </w:rPr>
        <w:t>о</w:t>
      </w:r>
      <w:r w:rsidRPr="0099308D">
        <w:rPr>
          <w:rFonts w:ascii="Times New Roman" w:eastAsia="Times New Roman" w:hAnsi="Times New Roman" w:cs="Times New Roman"/>
          <w:sz w:val="28"/>
          <w:szCs w:val="28"/>
          <w:lang w:eastAsia="ru-RU"/>
        </w:rPr>
        <w:t>щи: сформировано ядро высокотехнологичных учреждений, межмуниц</w:t>
      </w:r>
      <w:r w:rsidRPr="0099308D">
        <w:rPr>
          <w:rFonts w:ascii="Times New Roman" w:eastAsia="Times New Roman" w:hAnsi="Times New Roman" w:cs="Times New Roman"/>
          <w:sz w:val="28"/>
          <w:szCs w:val="28"/>
          <w:lang w:eastAsia="ru-RU"/>
        </w:rPr>
        <w:t>и</w:t>
      </w:r>
      <w:r w:rsidRPr="0099308D">
        <w:rPr>
          <w:rFonts w:ascii="Times New Roman" w:eastAsia="Times New Roman" w:hAnsi="Times New Roman" w:cs="Times New Roman"/>
          <w:sz w:val="28"/>
          <w:szCs w:val="28"/>
          <w:lang w:eastAsia="ru-RU"/>
        </w:rPr>
        <w:t>пальных центров и амбулаторно-поликлинических учреждений, способных оказывать населению региона самые современные виды медицинской пом</w:t>
      </w:r>
      <w:r w:rsidRPr="0099308D">
        <w:rPr>
          <w:rFonts w:ascii="Times New Roman" w:eastAsia="Times New Roman" w:hAnsi="Times New Roman" w:cs="Times New Roman"/>
          <w:sz w:val="28"/>
          <w:szCs w:val="28"/>
          <w:lang w:eastAsia="ru-RU"/>
        </w:rPr>
        <w:t>о</w:t>
      </w:r>
      <w:r w:rsidRPr="0099308D">
        <w:rPr>
          <w:rFonts w:ascii="Times New Roman" w:eastAsia="Times New Roman" w:hAnsi="Times New Roman" w:cs="Times New Roman"/>
          <w:sz w:val="28"/>
          <w:szCs w:val="28"/>
          <w:lang w:eastAsia="ru-RU"/>
        </w:rPr>
        <w:t>щи. Разветвленность сети медицинских организаций, оказывающих преим</w:t>
      </w:r>
      <w:r w:rsidRPr="0099308D">
        <w:rPr>
          <w:rFonts w:ascii="Times New Roman" w:eastAsia="Times New Roman" w:hAnsi="Times New Roman" w:cs="Times New Roman"/>
          <w:sz w:val="28"/>
          <w:szCs w:val="28"/>
          <w:lang w:eastAsia="ru-RU"/>
        </w:rPr>
        <w:t>у</w:t>
      </w:r>
      <w:r w:rsidRPr="0099308D">
        <w:rPr>
          <w:rFonts w:ascii="Times New Roman" w:eastAsia="Times New Roman" w:hAnsi="Times New Roman" w:cs="Times New Roman"/>
          <w:sz w:val="28"/>
          <w:szCs w:val="28"/>
          <w:lang w:eastAsia="ru-RU"/>
        </w:rPr>
        <w:t>щественно первичную медико-санитарную помощь, определяет высокую п</w:t>
      </w:r>
      <w:r w:rsidRPr="0099308D">
        <w:rPr>
          <w:rFonts w:ascii="Times New Roman" w:eastAsia="Times New Roman" w:hAnsi="Times New Roman" w:cs="Times New Roman"/>
          <w:sz w:val="28"/>
          <w:szCs w:val="28"/>
          <w:lang w:eastAsia="ru-RU"/>
        </w:rPr>
        <w:t>о</w:t>
      </w:r>
      <w:r w:rsidRPr="0099308D">
        <w:rPr>
          <w:rFonts w:ascii="Times New Roman" w:eastAsia="Times New Roman" w:hAnsi="Times New Roman" w:cs="Times New Roman"/>
          <w:sz w:val="28"/>
          <w:szCs w:val="28"/>
          <w:lang w:eastAsia="ru-RU"/>
        </w:rPr>
        <w:t xml:space="preserve">требность в квалифицированных медицинских кадрах, особенно в сельской местности. </w:t>
      </w:r>
    </w:p>
    <w:p w14:paraId="3ECA8443" w14:textId="52BE51C5" w:rsidR="00F65E9F" w:rsidRPr="0099308D" w:rsidRDefault="00F65E9F" w:rsidP="00F65E9F">
      <w:pPr>
        <w:spacing w:after="0" w:line="240" w:lineRule="auto"/>
        <w:ind w:firstLine="709"/>
        <w:jc w:val="both"/>
        <w:rPr>
          <w:rFonts w:ascii="Times New Roman" w:eastAsia="Times New Roman" w:hAnsi="Times New Roman" w:cs="Times New Roman"/>
          <w:sz w:val="28"/>
          <w:szCs w:val="28"/>
          <w:lang w:eastAsia="ru-RU"/>
        </w:rPr>
      </w:pPr>
      <w:r w:rsidRPr="0099308D">
        <w:rPr>
          <w:rFonts w:ascii="Times New Roman" w:eastAsia="Times New Roman" w:hAnsi="Times New Roman" w:cs="Times New Roman"/>
          <w:sz w:val="28"/>
          <w:szCs w:val="28"/>
          <w:lang w:eastAsia="ru-RU"/>
        </w:rPr>
        <w:t>Значимую роль на рынке медицинских услуг занимает сектор оказания гражданам бесплатной медицинской помощи в рамках территориальной пр</w:t>
      </w:r>
      <w:r w:rsidRPr="0099308D">
        <w:rPr>
          <w:rFonts w:ascii="Times New Roman" w:eastAsia="Times New Roman" w:hAnsi="Times New Roman" w:cs="Times New Roman"/>
          <w:sz w:val="28"/>
          <w:szCs w:val="28"/>
          <w:lang w:eastAsia="ru-RU"/>
        </w:rPr>
        <w:t>о</w:t>
      </w:r>
      <w:r w:rsidRPr="0099308D">
        <w:rPr>
          <w:rFonts w:ascii="Times New Roman" w:eastAsia="Times New Roman" w:hAnsi="Times New Roman" w:cs="Times New Roman"/>
          <w:sz w:val="28"/>
          <w:szCs w:val="28"/>
          <w:lang w:eastAsia="ru-RU"/>
        </w:rPr>
        <w:t>граммы государственных гарантий (далее – «ТПГГ»), в которой определены перечень видов, форм и условий оказания бесплатной медицинской помощи на территории Алтайского края. В реализации ТПГГ принимают участие как государственные, так и негосударственные (немуниципальные) медицинские организации. Предоставление бесплатных услуг проводится в рамках обяз</w:t>
      </w:r>
      <w:r w:rsidRPr="0099308D">
        <w:rPr>
          <w:rFonts w:ascii="Times New Roman" w:eastAsia="Times New Roman" w:hAnsi="Times New Roman" w:cs="Times New Roman"/>
          <w:sz w:val="28"/>
          <w:szCs w:val="28"/>
          <w:lang w:eastAsia="ru-RU"/>
        </w:rPr>
        <w:t>а</w:t>
      </w:r>
      <w:r w:rsidRPr="0099308D">
        <w:rPr>
          <w:rFonts w:ascii="Times New Roman" w:eastAsia="Times New Roman" w:hAnsi="Times New Roman" w:cs="Times New Roman"/>
          <w:sz w:val="28"/>
          <w:szCs w:val="28"/>
          <w:lang w:eastAsia="ru-RU"/>
        </w:rPr>
        <w:t>тельного медицинского страхо</w:t>
      </w:r>
      <w:r>
        <w:rPr>
          <w:rFonts w:ascii="Times New Roman" w:eastAsia="Times New Roman" w:hAnsi="Times New Roman" w:cs="Times New Roman"/>
          <w:sz w:val="28"/>
          <w:szCs w:val="28"/>
          <w:lang w:eastAsia="ru-RU"/>
        </w:rPr>
        <w:t>вания граждан (далее – «ОМС»).</w:t>
      </w:r>
    </w:p>
    <w:p w14:paraId="7A40E537" w14:textId="77777777" w:rsidR="00F65E9F" w:rsidRPr="0099308D" w:rsidRDefault="00F65E9F" w:rsidP="00F65E9F">
      <w:pPr>
        <w:spacing w:after="0" w:line="240" w:lineRule="auto"/>
        <w:ind w:firstLine="709"/>
        <w:jc w:val="both"/>
        <w:rPr>
          <w:rFonts w:ascii="Times New Roman" w:eastAsia="Times New Roman" w:hAnsi="Times New Roman" w:cs="Times New Roman"/>
          <w:sz w:val="28"/>
          <w:szCs w:val="28"/>
          <w:lang w:eastAsia="ru-RU"/>
        </w:rPr>
      </w:pPr>
      <w:r w:rsidRPr="0099308D">
        <w:rPr>
          <w:rFonts w:ascii="Times New Roman" w:eastAsia="Times New Roman" w:hAnsi="Times New Roman" w:cs="Times New Roman"/>
          <w:sz w:val="28"/>
          <w:szCs w:val="28"/>
          <w:lang w:eastAsia="ru-RU"/>
        </w:rPr>
        <w:lastRenderedPageBreak/>
        <w:t>Реестр медицинских организаций для осуществления деятельности в сфере</w:t>
      </w:r>
      <w:r w:rsidRPr="0099308D">
        <w:t xml:space="preserve"> </w:t>
      </w:r>
      <w:r w:rsidRPr="0099308D">
        <w:rPr>
          <w:rFonts w:ascii="Times New Roman" w:eastAsia="Times New Roman" w:hAnsi="Times New Roman" w:cs="Times New Roman"/>
          <w:sz w:val="28"/>
          <w:szCs w:val="28"/>
          <w:lang w:eastAsia="ru-RU"/>
        </w:rPr>
        <w:t>обязательного медицинского страхования в Алтайском крае находится в открытом доступе, размещен на официальном сайте Территориального фонда обязательного медицинского страхования Алтайского края. Ежегодно проводится актуализация реестра и информирование негосударственных (немуниципальных) медицинских организаций об условиях участия в ТПГГ.</w:t>
      </w:r>
    </w:p>
    <w:p w14:paraId="26A657E2" w14:textId="566B6ABE" w:rsidR="00F65E9F" w:rsidRPr="0099308D" w:rsidRDefault="00F65E9F" w:rsidP="00F65E9F">
      <w:pPr>
        <w:spacing w:after="0" w:line="240" w:lineRule="auto"/>
        <w:ind w:firstLine="709"/>
        <w:jc w:val="both"/>
        <w:rPr>
          <w:rFonts w:ascii="Times New Roman" w:eastAsia="Times New Roman" w:hAnsi="Times New Roman" w:cs="Times New Roman"/>
          <w:sz w:val="28"/>
          <w:szCs w:val="28"/>
          <w:lang w:eastAsia="ru-RU"/>
        </w:rPr>
      </w:pPr>
      <w:r w:rsidRPr="0099308D">
        <w:rPr>
          <w:rFonts w:ascii="Times New Roman" w:eastAsia="Times New Roman" w:hAnsi="Times New Roman" w:cs="Times New Roman"/>
          <w:sz w:val="28"/>
          <w:szCs w:val="28"/>
          <w:lang w:eastAsia="ru-RU"/>
        </w:rPr>
        <w:t>Доля затрат на медицинскую помощь по обязательному медицинскому страхованию, оказанную негосударственными (немуниципальными) мед</w:t>
      </w:r>
      <w:r w:rsidRPr="0099308D">
        <w:rPr>
          <w:rFonts w:ascii="Times New Roman" w:eastAsia="Times New Roman" w:hAnsi="Times New Roman" w:cs="Times New Roman"/>
          <w:sz w:val="28"/>
          <w:szCs w:val="28"/>
          <w:lang w:eastAsia="ru-RU"/>
        </w:rPr>
        <w:t>и</w:t>
      </w:r>
      <w:r w:rsidRPr="0099308D">
        <w:rPr>
          <w:rFonts w:ascii="Times New Roman" w:eastAsia="Times New Roman" w:hAnsi="Times New Roman" w:cs="Times New Roman"/>
          <w:sz w:val="28"/>
          <w:szCs w:val="28"/>
          <w:lang w:eastAsia="ru-RU"/>
        </w:rPr>
        <w:t>цинскими организациями, в общих расходах на выполнение территориальной программы государственных гарантий</w:t>
      </w:r>
      <w:r>
        <w:rPr>
          <w:rFonts w:ascii="Times New Roman" w:eastAsia="Times New Roman" w:hAnsi="Times New Roman" w:cs="Times New Roman"/>
          <w:sz w:val="28"/>
          <w:szCs w:val="28"/>
          <w:lang w:eastAsia="ru-RU"/>
        </w:rPr>
        <w:t xml:space="preserve"> в 2018 году </w:t>
      </w:r>
      <w:r w:rsidRPr="0099308D">
        <w:rPr>
          <w:rFonts w:ascii="Times New Roman" w:eastAsia="Times New Roman" w:hAnsi="Times New Roman" w:cs="Times New Roman"/>
          <w:sz w:val="28"/>
          <w:szCs w:val="28"/>
          <w:lang w:eastAsia="ru-RU"/>
        </w:rPr>
        <w:t xml:space="preserve">составила </w:t>
      </w:r>
      <w:r>
        <w:rPr>
          <w:rFonts w:ascii="Times New Roman" w:eastAsia="Times New Roman" w:hAnsi="Times New Roman" w:cs="Times New Roman"/>
          <w:sz w:val="28"/>
          <w:szCs w:val="28"/>
          <w:lang w:eastAsia="ru-RU"/>
        </w:rPr>
        <w:t>4,2% (целевое значение достигнуто).</w:t>
      </w:r>
      <w:r w:rsidRPr="0099308D">
        <w:rPr>
          <w:rFonts w:ascii="Times New Roman" w:eastAsia="Times New Roman" w:hAnsi="Times New Roman" w:cs="Times New Roman"/>
          <w:sz w:val="28"/>
          <w:szCs w:val="28"/>
          <w:lang w:eastAsia="ru-RU"/>
        </w:rPr>
        <w:t xml:space="preserve"> </w:t>
      </w:r>
    </w:p>
    <w:p w14:paraId="568637F7" w14:textId="0A4599C2" w:rsidR="00F65E9F" w:rsidRPr="0099308D" w:rsidRDefault="00F65E9F" w:rsidP="00F65E9F">
      <w:pPr>
        <w:spacing w:after="0" w:line="240" w:lineRule="auto"/>
        <w:ind w:firstLine="709"/>
        <w:jc w:val="both"/>
        <w:rPr>
          <w:rFonts w:ascii="Times New Roman" w:eastAsia="Times New Roman" w:hAnsi="Times New Roman" w:cs="Times New Roman"/>
          <w:sz w:val="28"/>
          <w:szCs w:val="28"/>
          <w:lang w:eastAsia="ru-RU"/>
        </w:rPr>
      </w:pPr>
      <w:r w:rsidRPr="00CA41A4">
        <w:rPr>
          <w:rFonts w:ascii="Times New Roman" w:eastAsia="Times New Roman" w:hAnsi="Times New Roman" w:cs="Times New Roman"/>
          <w:sz w:val="28"/>
          <w:szCs w:val="28"/>
          <w:lang w:eastAsia="ru-RU"/>
        </w:rPr>
        <w:t>Доля подведомственных медицинских организаций, улучшивших р</w:t>
      </w:r>
      <w:r w:rsidRPr="00CA41A4">
        <w:rPr>
          <w:rFonts w:ascii="Times New Roman" w:eastAsia="Times New Roman" w:hAnsi="Times New Roman" w:cs="Times New Roman"/>
          <w:sz w:val="28"/>
          <w:szCs w:val="28"/>
          <w:lang w:eastAsia="ru-RU"/>
        </w:rPr>
        <w:t>е</w:t>
      </w:r>
      <w:r w:rsidRPr="00CA41A4">
        <w:rPr>
          <w:rFonts w:ascii="Times New Roman" w:eastAsia="Times New Roman" w:hAnsi="Times New Roman" w:cs="Times New Roman"/>
          <w:sz w:val="28"/>
          <w:szCs w:val="28"/>
          <w:lang w:eastAsia="ru-RU"/>
        </w:rPr>
        <w:t>зультативность, от общего количества подведомственных медицинских орг</w:t>
      </w:r>
      <w:r w:rsidRPr="00CA41A4">
        <w:rPr>
          <w:rFonts w:ascii="Times New Roman" w:eastAsia="Times New Roman" w:hAnsi="Times New Roman" w:cs="Times New Roman"/>
          <w:sz w:val="28"/>
          <w:szCs w:val="28"/>
          <w:lang w:eastAsia="ru-RU"/>
        </w:rPr>
        <w:t>а</w:t>
      </w:r>
      <w:r w:rsidRPr="00CA41A4">
        <w:rPr>
          <w:rFonts w:ascii="Times New Roman" w:eastAsia="Times New Roman" w:hAnsi="Times New Roman" w:cs="Times New Roman"/>
          <w:sz w:val="28"/>
          <w:szCs w:val="28"/>
          <w:lang w:eastAsia="ru-RU"/>
        </w:rPr>
        <w:t>низаций составила 53,3%</w:t>
      </w:r>
      <w:r w:rsidR="00CA41A4">
        <w:rPr>
          <w:rStyle w:val="aa"/>
          <w:rFonts w:ascii="Times New Roman" w:eastAsia="Times New Roman" w:hAnsi="Times New Roman" w:cs="Times New Roman"/>
          <w:sz w:val="28"/>
          <w:szCs w:val="28"/>
          <w:lang w:eastAsia="ru-RU"/>
        </w:rPr>
        <w:footnoteReference w:id="4"/>
      </w:r>
      <w:r w:rsidRPr="00CA41A4">
        <w:rPr>
          <w:rFonts w:ascii="Times New Roman" w:eastAsia="Times New Roman" w:hAnsi="Times New Roman" w:cs="Times New Roman"/>
          <w:sz w:val="28"/>
          <w:szCs w:val="28"/>
          <w:lang w:eastAsia="ru-RU"/>
        </w:rPr>
        <w:t>.</w:t>
      </w:r>
      <w:r w:rsidR="002712F6">
        <w:rPr>
          <w:rFonts w:ascii="Times New Roman" w:eastAsia="Times New Roman" w:hAnsi="Times New Roman" w:cs="Times New Roman"/>
          <w:sz w:val="28"/>
          <w:szCs w:val="28"/>
          <w:lang w:eastAsia="ru-RU"/>
        </w:rPr>
        <w:t xml:space="preserve"> </w:t>
      </w:r>
    </w:p>
    <w:p w14:paraId="761DE7C7" w14:textId="77777777" w:rsidR="00F65E9F" w:rsidRPr="0099308D" w:rsidRDefault="00F65E9F" w:rsidP="00F65E9F">
      <w:pPr>
        <w:spacing w:after="0" w:line="240" w:lineRule="auto"/>
        <w:ind w:firstLine="709"/>
        <w:jc w:val="both"/>
        <w:rPr>
          <w:rFonts w:ascii="Times New Roman" w:eastAsia="Times New Roman" w:hAnsi="Times New Roman" w:cs="Times New Roman"/>
          <w:sz w:val="28"/>
          <w:szCs w:val="28"/>
          <w:lang w:eastAsia="ru-RU"/>
        </w:rPr>
      </w:pPr>
      <w:r w:rsidRPr="0099308D">
        <w:rPr>
          <w:rFonts w:ascii="Times New Roman" w:eastAsia="Times New Roman" w:hAnsi="Times New Roman" w:cs="Times New Roman"/>
          <w:sz w:val="28"/>
          <w:szCs w:val="28"/>
          <w:lang w:eastAsia="ru-RU"/>
        </w:rPr>
        <w:t>Оказание медицинской помощи жителям Алтайского края в 2018 году осуществлялась 217 медицинскими организациями, участвующими в терр</w:t>
      </w:r>
      <w:r w:rsidRPr="0099308D">
        <w:rPr>
          <w:rFonts w:ascii="Times New Roman" w:eastAsia="Times New Roman" w:hAnsi="Times New Roman" w:cs="Times New Roman"/>
          <w:sz w:val="28"/>
          <w:szCs w:val="28"/>
          <w:lang w:eastAsia="ru-RU"/>
        </w:rPr>
        <w:t>и</w:t>
      </w:r>
      <w:r w:rsidRPr="0099308D">
        <w:rPr>
          <w:rFonts w:ascii="Times New Roman" w:eastAsia="Times New Roman" w:hAnsi="Times New Roman" w:cs="Times New Roman"/>
          <w:sz w:val="28"/>
          <w:szCs w:val="28"/>
          <w:lang w:eastAsia="ru-RU"/>
        </w:rPr>
        <w:t>ториальной программе обязательного медицинского страхования, из них д</w:t>
      </w:r>
      <w:r w:rsidRPr="0099308D">
        <w:rPr>
          <w:rFonts w:ascii="Times New Roman" w:eastAsia="Times New Roman" w:hAnsi="Times New Roman" w:cs="Times New Roman"/>
          <w:sz w:val="28"/>
          <w:szCs w:val="28"/>
          <w:lang w:eastAsia="ru-RU"/>
        </w:rPr>
        <w:t>о</w:t>
      </w:r>
      <w:r w:rsidRPr="0099308D">
        <w:rPr>
          <w:rFonts w:ascii="Times New Roman" w:eastAsia="Times New Roman" w:hAnsi="Times New Roman" w:cs="Times New Roman"/>
          <w:sz w:val="28"/>
          <w:szCs w:val="28"/>
          <w:lang w:eastAsia="ru-RU"/>
        </w:rPr>
        <w:t>ля негосударственного сектора составила 19,8% (в 2017 году – 17%).</w:t>
      </w:r>
    </w:p>
    <w:p w14:paraId="7451B074" w14:textId="77777777" w:rsidR="00F65E9F" w:rsidRPr="0099308D" w:rsidRDefault="00F65E9F" w:rsidP="00F65E9F">
      <w:pPr>
        <w:spacing w:after="0" w:line="240" w:lineRule="auto"/>
        <w:ind w:firstLine="709"/>
        <w:jc w:val="both"/>
        <w:rPr>
          <w:rFonts w:ascii="Times New Roman" w:hAnsi="Times New Roman"/>
          <w:color w:val="000000"/>
          <w:sz w:val="28"/>
          <w:szCs w:val="28"/>
          <w:highlight w:val="yellow"/>
        </w:rPr>
      </w:pPr>
      <w:r>
        <w:rPr>
          <w:rFonts w:ascii="Times New Roman" w:hAnsi="Times New Roman"/>
          <w:color w:val="000000"/>
          <w:sz w:val="28"/>
          <w:szCs w:val="28"/>
        </w:rPr>
        <w:t>За 9 месяцев 2018 года</w:t>
      </w:r>
      <w:r w:rsidRPr="0099308D">
        <w:rPr>
          <w:rFonts w:ascii="Times New Roman" w:hAnsi="Times New Roman"/>
          <w:color w:val="000000"/>
          <w:sz w:val="28"/>
          <w:szCs w:val="28"/>
        </w:rPr>
        <w:t xml:space="preserve"> объем расходов на финансирование </w:t>
      </w:r>
      <w:r w:rsidRPr="0099308D">
        <w:rPr>
          <w:rFonts w:ascii="Times New Roman" w:hAnsi="Times New Roman" w:cs="Times New Roman"/>
          <w:sz w:val="28"/>
          <w:szCs w:val="28"/>
        </w:rPr>
        <w:t>ТПГГ</w:t>
      </w:r>
      <w:r w:rsidRPr="0099308D">
        <w:rPr>
          <w:rFonts w:ascii="Times New Roman" w:hAnsi="Times New Roman"/>
          <w:color w:val="000000"/>
          <w:sz w:val="28"/>
          <w:szCs w:val="28"/>
        </w:rPr>
        <w:t xml:space="preserve"> за счет всех источников составил </w:t>
      </w:r>
      <w:r w:rsidRPr="0088537E">
        <w:rPr>
          <w:rFonts w:ascii="Times New Roman" w:hAnsi="Times New Roman"/>
          <w:color w:val="000000"/>
          <w:sz w:val="28"/>
          <w:szCs w:val="28"/>
        </w:rPr>
        <w:t>22,2 млрд. рублей, что на 9</w:t>
      </w:r>
      <w:r>
        <w:rPr>
          <w:rFonts w:ascii="Times New Roman" w:hAnsi="Times New Roman"/>
          <w:color w:val="000000"/>
          <w:sz w:val="28"/>
          <w:szCs w:val="28"/>
        </w:rPr>
        <w:t>% больше, чем за аналогичный период 2017 года</w:t>
      </w:r>
      <w:r w:rsidRPr="0088537E">
        <w:rPr>
          <w:rFonts w:ascii="Times New Roman" w:hAnsi="Times New Roman"/>
          <w:color w:val="000000"/>
          <w:sz w:val="28"/>
          <w:szCs w:val="28"/>
        </w:rPr>
        <w:t>. Ежегодно более 80% стоимости ТПГГ с</w:t>
      </w:r>
      <w:r w:rsidRPr="0088537E">
        <w:rPr>
          <w:rFonts w:ascii="Times New Roman" w:hAnsi="Times New Roman"/>
          <w:color w:val="000000"/>
          <w:sz w:val="28"/>
          <w:szCs w:val="28"/>
        </w:rPr>
        <w:t>о</w:t>
      </w:r>
      <w:r w:rsidRPr="0088537E">
        <w:rPr>
          <w:rFonts w:ascii="Times New Roman" w:hAnsi="Times New Roman"/>
          <w:color w:val="000000"/>
          <w:sz w:val="28"/>
          <w:szCs w:val="28"/>
        </w:rPr>
        <w:t>ставляют</w:t>
      </w:r>
      <w:r w:rsidRPr="0099308D">
        <w:rPr>
          <w:rFonts w:ascii="Times New Roman" w:hAnsi="Times New Roman"/>
          <w:color w:val="000000"/>
          <w:sz w:val="28"/>
          <w:szCs w:val="28"/>
        </w:rPr>
        <w:t xml:space="preserve"> средства системы обязательного медицинского страхования.</w:t>
      </w:r>
    </w:p>
    <w:p w14:paraId="7CEB5962" w14:textId="77777777" w:rsidR="00F65E9F" w:rsidRPr="0099308D" w:rsidRDefault="00F65E9F" w:rsidP="00F65E9F">
      <w:pPr>
        <w:spacing w:after="0" w:line="240" w:lineRule="auto"/>
        <w:ind w:firstLine="709"/>
        <w:jc w:val="both"/>
        <w:rPr>
          <w:rFonts w:ascii="Times New Roman" w:eastAsia="Times New Roman" w:hAnsi="Times New Roman" w:cs="Times New Roman"/>
          <w:sz w:val="28"/>
          <w:szCs w:val="28"/>
          <w:lang w:eastAsia="ru-RU"/>
        </w:rPr>
      </w:pPr>
      <w:r w:rsidRPr="0099308D">
        <w:rPr>
          <w:rFonts w:ascii="Times New Roman" w:eastAsia="Times New Roman" w:hAnsi="Times New Roman" w:cs="Times New Roman"/>
          <w:sz w:val="28"/>
          <w:szCs w:val="28"/>
          <w:lang w:eastAsia="ru-RU"/>
        </w:rPr>
        <w:t>В настоящее время медицинские организации негосударственной фо</w:t>
      </w:r>
      <w:r w:rsidRPr="0099308D">
        <w:rPr>
          <w:rFonts w:ascii="Times New Roman" w:eastAsia="Times New Roman" w:hAnsi="Times New Roman" w:cs="Times New Roman"/>
          <w:sz w:val="28"/>
          <w:szCs w:val="28"/>
          <w:lang w:eastAsia="ru-RU"/>
        </w:rPr>
        <w:t>р</w:t>
      </w:r>
      <w:r w:rsidRPr="0099308D">
        <w:rPr>
          <w:rFonts w:ascii="Times New Roman" w:eastAsia="Times New Roman" w:hAnsi="Times New Roman" w:cs="Times New Roman"/>
          <w:sz w:val="28"/>
          <w:szCs w:val="28"/>
          <w:lang w:eastAsia="ru-RU"/>
        </w:rPr>
        <w:t xml:space="preserve">мы собственности в рамках участия в ТПГГ оказывают первичную медико-санитарную </w:t>
      </w:r>
      <w:proofErr w:type="spellStart"/>
      <w:r w:rsidRPr="0099308D">
        <w:rPr>
          <w:rFonts w:ascii="Times New Roman" w:eastAsia="Times New Roman" w:hAnsi="Times New Roman" w:cs="Times New Roman"/>
          <w:sz w:val="28"/>
          <w:szCs w:val="28"/>
          <w:lang w:eastAsia="ru-RU"/>
        </w:rPr>
        <w:t>монопрофильную</w:t>
      </w:r>
      <w:proofErr w:type="spellEnd"/>
      <w:r w:rsidRPr="0099308D">
        <w:rPr>
          <w:rFonts w:ascii="Times New Roman" w:eastAsia="Times New Roman" w:hAnsi="Times New Roman" w:cs="Times New Roman"/>
          <w:sz w:val="28"/>
          <w:szCs w:val="28"/>
          <w:lang w:eastAsia="ru-RU"/>
        </w:rPr>
        <w:t xml:space="preserve"> помощь в виде отдельных диагностических и консультационных услуг. Включение в реестр медицинских организаций для осуществления деятельности в сфере ОМС носит заявительный </w:t>
      </w:r>
      <w:r>
        <w:rPr>
          <w:rFonts w:ascii="Times New Roman" w:eastAsia="Times New Roman" w:hAnsi="Times New Roman" w:cs="Times New Roman"/>
          <w:sz w:val="28"/>
          <w:szCs w:val="28"/>
          <w:lang w:eastAsia="ru-RU"/>
        </w:rPr>
        <w:t xml:space="preserve">характер. Для негосударственных </w:t>
      </w:r>
      <w:r w:rsidRPr="0099308D">
        <w:rPr>
          <w:rFonts w:ascii="Times New Roman" w:eastAsia="Times New Roman" w:hAnsi="Times New Roman" w:cs="Times New Roman"/>
          <w:sz w:val="28"/>
          <w:szCs w:val="28"/>
          <w:lang w:eastAsia="ru-RU"/>
        </w:rPr>
        <w:t>медицинских организаций существующая ставка не в</w:t>
      </w:r>
      <w:r w:rsidRPr="0099308D">
        <w:rPr>
          <w:rFonts w:ascii="Times New Roman" w:eastAsia="Times New Roman" w:hAnsi="Times New Roman" w:cs="Times New Roman"/>
          <w:sz w:val="28"/>
          <w:szCs w:val="28"/>
          <w:lang w:eastAsia="ru-RU"/>
        </w:rPr>
        <w:t>ы</w:t>
      </w:r>
      <w:r w:rsidRPr="0099308D">
        <w:rPr>
          <w:rFonts w:ascii="Times New Roman" w:eastAsia="Times New Roman" w:hAnsi="Times New Roman" w:cs="Times New Roman"/>
          <w:sz w:val="28"/>
          <w:szCs w:val="28"/>
          <w:lang w:eastAsia="ru-RU"/>
        </w:rPr>
        <w:t xml:space="preserve">ступает активным стимулом для участия в ТПГГ, особенно в части оказания специализированной или высокотехнологичной помощи, так как тарифы не обеспечивают полного возмещения затрат по оказанию медицинских услуг. </w:t>
      </w:r>
    </w:p>
    <w:p w14:paraId="6BD0FF8E" w14:textId="77777777" w:rsidR="00F65E9F" w:rsidRPr="0099308D" w:rsidRDefault="00F65E9F" w:rsidP="00F65E9F">
      <w:pPr>
        <w:spacing w:after="0" w:line="240" w:lineRule="auto"/>
        <w:ind w:firstLine="709"/>
        <w:jc w:val="both"/>
        <w:rPr>
          <w:rFonts w:ascii="Times New Roman" w:eastAsia="Times New Roman" w:hAnsi="Times New Roman" w:cs="Times New Roman"/>
          <w:sz w:val="28"/>
          <w:szCs w:val="28"/>
          <w:lang w:eastAsia="ru-RU"/>
        </w:rPr>
      </w:pPr>
      <w:r w:rsidRPr="0099308D">
        <w:rPr>
          <w:rFonts w:ascii="Times New Roman" w:eastAsia="Times New Roman" w:hAnsi="Times New Roman" w:cs="Times New Roman"/>
          <w:sz w:val="28"/>
          <w:szCs w:val="28"/>
          <w:lang w:eastAsia="ru-RU"/>
        </w:rPr>
        <w:t>Кроме того, ограничивающим фактором роста доли затрат является н</w:t>
      </w:r>
      <w:r w:rsidRPr="0099308D">
        <w:rPr>
          <w:rFonts w:ascii="Times New Roman" w:eastAsia="Times New Roman" w:hAnsi="Times New Roman" w:cs="Times New Roman"/>
          <w:sz w:val="28"/>
          <w:szCs w:val="28"/>
          <w:lang w:eastAsia="ru-RU"/>
        </w:rPr>
        <w:t>е</w:t>
      </w:r>
      <w:r w:rsidRPr="0099308D">
        <w:rPr>
          <w:rFonts w:ascii="Times New Roman" w:eastAsia="Times New Roman" w:hAnsi="Times New Roman" w:cs="Times New Roman"/>
          <w:sz w:val="28"/>
          <w:szCs w:val="28"/>
          <w:lang w:eastAsia="ru-RU"/>
        </w:rPr>
        <w:t>достаточный уровень информированности граждан о праве выбора учрежд</w:t>
      </w:r>
      <w:r w:rsidRPr="0099308D">
        <w:rPr>
          <w:rFonts w:ascii="Times New Roman" w:eastAsia="Times New Roman" w:hAnsi="Times New Roman" w:cs="Times New Roman"/>
          <w:sz w:val="28"/>
          <w:szCs w:val="28"/>
          <w:lang w:eastAsia="ru-RU"/>
        </w:rPr>
        <w:t>е</w:t>
      </w:r>
      <w:r w:rsidRPr="0099308D">
        <w:rPr>
          <w:rFonts w:ascii="Times New Roman" w:eastAsia="Times New Roman" w:hAnsi="Times New Roman" w:cs="Times New Roman"/>
          <w:sz w:val="28"/>
          <w:szCs w:val="28"/>
          <w:lang w:eastAsia="ru-RU"/>
        </w:rPr>
        <w:t>ния здравоохранения для получения медицинской помощи, в том числе нег</w:t>
      </w:r>
      <w:r w:rsidRPr="0099308D">
        <w:rPr>
          <w:rFonts w:ascii="Times New Roman" w:eastAsia="Times New Roman" w:hAnsi="Times New Roman" w:cs="Times New Roman"/>
          <w:sz w:val="28"/>
          <w:szCs w:val="28"/>
          <w:lang w:eastAsia="ru-RU"/>
        </w:rPr>
        <w:t>о</w:t>
      </w:r>
      <w:r w:rsidRPr="0099308D">
        <w:rPr>
          <w:rFonts w:ascii="Times New Roman" w:eastAsia="Times New Roman" w:hAnsi="Times New Roman" w:cs="Times New Roman"/>
          <w:sz w:val="28"/>
          <w:szCs w:val="28"/>
          <w:lang w:eastAsia="ru-RU"/>
        </w:rPr>
        <w:t>сударственных форм собственности.</w:t>
      </w:r>
    </w:p>
    <w:p w14:paraId="4BE8EDA3" w14:textId="2F4BAA57" w:rsidR="00F65E9F" w:rsidRDefault="00F65E9F" w:rsidP="00F65E9F">
      <w:pPr>
        <w:spacing w:after="0" w:line="240" w:lineRule="auto"/>
        <w:ind w:firstLine="709"/>
        <w:jc w:val="both"/>
        <w:rPr>
          <w:rFonts w:ascii="Times New Roman" w:eastAsia="Times New Roman" w:hAnsi="Times New Roman" w:cs="Times New Roman"/>
          <w:sz w:val="28"/>
          <w:szCs w:val="28"/>
          <w:lang w:eastAsia="ru-RU"/>
        </w:rPr>
      </w:pPr>
      <w:r w:rsidRPr="0099308D">
        <w:rPr>
          <w:rFonts w:ascii="Times New Roman" w:eastAsia="Times New Roman" w:hAnsi="Times New Roman" w:cs="Times New Roman"/>
          <w:sz w:val="28"/>
          <w:szCs w:val="28"/>
          <w:lang w:eastAsia="ru-RU"/>
        </w:rPr>
        <w:t>В целом, региональный рынок предоставления медицинских услуг х</w:t>
      </w:r>
      <w:r w:rsidRPr="0099308D">
        <w:rPr>
          <w:rFonts w:ascii="Times New Roman" w:eastAsia="Times New Roman" w:hAnsi="Times New Roman" w:cs="Times New Roman"/>
          <w:sz w:val="28"/>
          <w:szCs w:val="28"/>
          <w:lang w:eastAsia="ru-RU"/>
        </w:rPr>
        <w:t>а</w:t>
      </w:r>
      <w:r w:rsidRPr="0099308D">
        <w:rPr>
          <w:rFonts w:ascii="Times New Roman" w:eastAsia="Times New Roman" w:hAnsi="Times New Roman" w:cs="Times New Roman"/>
          <w:sz w:val="28"/>
          <w:szCs w:val="28"/>
          <w:lang w:eastAsia="ru-RU"/>
        </w:rPr>
        <w:t>рактеризуется неразвитой конкурентной средой: на территории большей ч</w:t>
      </w:r>
      <w:r w:rsidRPr="0099308D">
        <w:rPr>
          <w:rFonts w:ascii="Times New Roman" w:eastAsia="Times New Roman" w:hAnsi="Times New Roman" w:cs="Times New Roman"/>
          <w:sz w:val="28"/>
          <w:szCs w:val="28"/>
          <w:lang w:eastAsia="ru-RU"/>
        </w:rPr>
        <w:t>а</w:t>
      </w:r>
      <w:r w:rsidRPr="0099308D">
        <w:rPr>
          <w:rFonts w:ascii="Times New Roman" w:eastAsia="Times New Roman" w:hAnsi="Times New Roman" w:cs="Times New Roman"/>
          <w:sz w:val="28"/>
          <w:szCs w:val="28"/>
          <w:lang w:eastAsia="ru-RU"/>
        </w:rPr>
        <w:t>сти муниципальных образований края негосударственные медицинские орг</w:t>
      </w:r>
      <w:r w:rsidRPr="0099308D">
        <w:rPr>
          <w:rFonts w:ascii="Times New Roman" w:eastAsia="Times New Roman" w:hAnsi="Times New Roman" w:cs="Times New Roman"/>
          <w:sz w:val="28"/>
          <w:szCs w:val="28"/>
          <w:lang w:eastAsia="ru-RU"/>
        </w:rPr>
        <w:t>а</w:t>
      </w:r>
      <w:r w:rsidRPr="0099308D">
        <w:rPr>
          <w:rFonts w:ascii="Times New Roman" w:eastAsia="Times New Roman" w:hAnsi="Times New Roman" w:cs="Times New Roman"/>
          <w:sz w:val="28"/>
          <w:szCs w:val="28"/>
          <w:lang w:eastAsia="ru-RU"/>
        </w:rPr>
        <w:t>низации отсутствуют. В части районов услуги оказывают индивидуальные предприниматели, но их объем незначителен. Наиболее развитая конкурен</w:t>
      </w:r>
      <w:r w:rsidRPr="0099308D">
        <w:rPr>
          <w:rFonts w:ascii="Times New Roman" w:eastAsia="Times New Roman" w:hAnsi="Times New Roman" w:cs="Times New Roman"/>
          <w:sz w:val="28"/>
          <w:szCs w:val="28"/>
          <w:lang w:eastAsia="ru-RU"/>
        </w:rPr>
        <w:t>т</w:t>
      </w:r>
      <w:r w:rsidRPr="0099308D">
        <w:rPr>
          <w:rFonts w:ascii="Times New Roman" w:eastAsia="Times New Roman" w:hAnsi="Times New Roman" w:cs="Times New Roman"/>
          <w:sz w:val="28"/>
          <w:szCs w:val="28"/>
          <w:lang w:eastAsia="ru-RU"/>
        </w:rPr>
        <w:t xml:space="preserve">ная среда представлена рынками г. Барнаула и г. Бийска. </w:t>
      </w:r>
    </w:p>
    <w:p w14:paraId="41F15437" w14:textId="77777777" w:rsidR="00F65E9F" w:rsidRPr="003C53DF" w:rsidRDefault="00F65E9F" w:rsidP="00F65E9F">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вопросам доступности оказания медицинской помощи в Министе</w:t>
      </w:r>
      <w:r>
        <w:rPr>
          <w:rFonts w:ascii="Times New Roman" w:eastAsia="Times New Roman" w:hAnsi="Times New Roman" w:cs="Times New Roman"/>
          <w:sz w:val="28"/>
          <w:szCs w:val="28"/>
          <w:lang w:eastAsia="ru-RU"/>
        </w:rPr>
        <w:t>р</w:t>
      </w:r>
      <w:r>
        <w:rPr>
          <w:rFonts w:ascii="Times New Roman" w:eastAsia="Times New Roman" w:hAnsi="Times New Roman" w:cs="Times New Roman"/>
          <w:sz w:val="28"/>
          <w:szCs w:val="28"/>
          <w:lang w:eastAsia="ru-RU"/>
        </w:rPr>
        <w:t>ство здравоохранения Алтайского края за 2018 год</w:t>
      </w:r>
      <w:r w:rsidRPr="00E92D6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поступило </w:t>
      </w:r>
      <w:r>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lastRenderedPageBreak/>
        <w:t xml:space="preserve">2209 обращений граждан (в 2017 году </w:t>
      </w:r>
      <w:r w:rsidRPr="003C5ABA">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2116), по качеству оказания мед</w:t>
      </w:r>
      <w:r>
        <w:rPr>
          <w:rFonts w:ascii="Times New Roman" w:eastAsia="Times New Roman" w:hAnsi="Times New Roman" w:cs="Times New Roman"/>
          <w:sz w:val="28"/>
          <w:szCs w:val="28"/>
          <w:lang w:eastAsia="ru-RU"/>
        </w:rPr>
        <w:t>и</w:t>
      </w:r>
      <w:r>
        <w:rPr>
          <w:rFonts w:ascii="Times New Roman" w:eastAsia="Times New Roman" w:hAnsi="Times New Roman" w:cs="Times New Roman"/>
          <w:sz w:val="28"/>
          <w:szCs w:val="28"/>
          <w:lang w:eastAsia="ru-RU"/>
        </w:rPr>
        <w:t xml:space="preserve">цинской помощи </w:t>
      </w:r>
      <w:r w:rsidRPr="0077652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2664 обращения (в 2017 году </w:t>
      </w:r>
      <w:r w:rsidRPr="003C5ABA">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2552)</w:t>
      </w:r>
      <w:r w:rsidRPr="003C53DF">
        <w:rPr>
          <w:rFonts w:ascii="Times New Roman" w:eastAsia="Times New Roman" w:hAnsi="Times New Roman" w:cs="Times New Roman"/>
          <w:sz w:val="28"/>
          <w:szCs w:val="28"/>
          <w:lang w:eastAsia="ru-RU"/>
        </w:rPr>
        <w:t>.</w:t>
      </w:r>
    </w:p>
    <w:p w14:paraId="62389F31" w14:textId="77777777" w:rsidR="00F65E9F" w:rsidRPr="00A74499" w:rsidRDefault="00F65E9F" w:rsidP="00F65E9F">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За 2018 год</w:t>
      </w:r>
      <w:r w:rsidRPr="003C53DF">
        <w:rPr>
          <w:rFonts w:ascii="Times New Roman" w:eastAsia="Times New Roman" w:hAnsi="Times New Roman" w:cs="Times New Roman"/>
          <w:sz w:val="28"/>
          <w:szCs w:val="28"/>
          <w:lang w:eastAsia="ru-RU"/>
        </w:rPr>
        <w:t xml:space="preserve"> устных обращений всего зарегистрировано 2657, из них с целью юр</w:t>
      </w:r>
      <w:r>
        <w:rPr>
          <w:rFonts w:ascii="Times New Roman" w:eastAsia="Times New Roman" w:hAnsi="Times New Roman" w:cs="Times New Roman"/>
          <w:sz w:val="28"/>
          <w:szCs w:val="28"/>
          <w:lang w:eastAsia="ru-RU"/>
        </w:rPr>
        <w:t>идических консультаций 1594 (60</w:t>
      </w:r>
      <w:r w:rsidRPr="003C53DF">
        <w:rPr>
          <w:rFonts w:ascii="Times New Roman" w:eastAsia="Times New Roman" w:hAnsi="Times New Roman" w:cs="Times New Roman"/>
          <w:sz w:val="28"/>
          <w:szCs w:val="28"/>
          <w:lang w:eastAsia="ru-RU"/>
        </w:rPr>
        <w:t xml:space="preserve">%), по оказанию помощи </w:t>
      </w:r>
      <w:r>
        <w:rPr>
          <w:rFonts w:ascii="Times New Roman" w:eastAsia="Times New Roman" w:hAnsi="Times New Roman" w:cs="Times New Roman"/>
          <w:sz w:val="28"/>
          <w:szCs w:val="28"/>
          <w:lang w:eastAsia="ru-RU"/>
        </w:rPr>
        <w:br/>
      </w:r>
      <w:r w:rsidRPr="003C53DF">
        <w:rPr>
          <w:rFonts w:ascii="Times New Roman" w:eastAsia="Times New Roman" w:hAnsi="Times New Roman" w:cs="Times New Roman"/>
          <w:sz w:val="28"/>
          <w:szCs w:val="28"/>
          <w:lang w:eastAsia="ru-RU"/>
        </w:rPr>
        <w:t xml:space="preserve">1063 (40%). Все обращения рассмотрены, решены вопросы заявителей. </w:t>
      </w:r>
      <w:r w:rsidRPr="00A74499">
        <w:rPr>
          <w:rFonts w:ascii="Times New Roman" w:eastAsia="Times New Roman" w:hAnsi="Times New Roman" w:cs="Times New Roman"/>
          <w:sz w:val="28"/>
          <w:szCs w:val="28"/>
          <w:lang w:eastAsia="ru-RU"/>
        </w:rPr>
        <w:t>По телефону «горячей линии» принято и рассмотрено 8250 обращений.</w:t>
      </w:r>
    </w:p>
    <w:p w14:paraId="313FF324" w14:textId="77777777" w:rsidR="00F65E9F" w:rsidRPr="0099308D" w:rsidRDefault="00F65E9F" w:rsidP="00F65E9F">
      <w:pPr>
        <w:spacing w:after="0" w:line="240" w:lineRule="auto"/>
        <w:ind w:firstLine="709"/>
        <w:jc w:val="both"/>
        <w:rPr>
          <w:rFonts w:ascii="Times New Roman" w:eastAsia="Times New Roman" w:hAnsi="Times New Roman" w:cs="Times New Roman"/>
          <w:bCs/>
          <w:sz w:val="28"/>
          <w:szCs w:val="28"/>
          <w:lang w:eastAsia="ru-RU"/>
        </w:rPr>
      </w:pPr>
      <w:r w:rsidRPr="0099308D">
        <w:rPr>
          <w:rFonts w:ascii="Times New Roman" w:eastAsia="Times New Roman" w:hAnsi="Times New Roman" w:cs="Times New Roman"/>
          <w:bCs/>
          <w:sz w:val="28"/>
          <w:szCs w:val="28"/>
          <w:lang w:eastAsia="ru-RU"/>
        </w:rPr>
        <w:t>Рынок медицинских услуг является одним из наиболее значимых для жителей края, так как непрерывно охватывает все категории населения нез</w:t>
      </w:r>
      <w:r w:rsidRPr="0099308D">
        <w:rPr>
          <w:rFonts w:ascii="Times New Roman" w:eastAsia="Times New Roman" w:hAnsi="Times New Roman" w:cs="Times New Roman"/>
          <w:bCs/>
          <w:sz w:val="28"/>
          <w:szCs w:val="28"/>
          <w:lang w:eastAsia="ru-RU"/>
        </w:rPr>
        <w:t>а</w:t>
      </w:r>
      <w:r w:rsidRPr="0099308D">
        <w:rPr>
          <w:rFonts w:ascii="Times New Roman" w:eastAsia="Times New Roman" w:hAnsi="Times New Roman" w:cs="Times New Roman"/>
          <w:bCs/>
          <w:sz w:val="28"/>
          <w:szCs w:val="28"/>
          <w:lang w:eastAsia="ru-RU"/>
        </w:rPr>
        <w:t>висимо от пола, возраста, финансового статуса и многих других признаков.</w:t>
      </w:r>
    </w:p>
    <w:p w14:paraId="7D5F8BD5" w14:textId="6A1E42BC" w:rsidR="00F65E9F" w:rsidRPr="0099308D" w:rsidRDefault="00F65E9F" w:rsidP="00F65E9F">
      <w:pPr>
        <w:spacing w:after="0" w:line="240" w:lineRule="auto"/>
        <w:ind w:firstLine="709"/>
        <w:jc w:val="both"/>
        <w:rPr>
          <w:rFonts w:ascii="Times New Roman" w:eastAsia="Times New Roman" w:hAnsi="Times New Roman" w:cs="Times New Roman"/>
          <w:sz w:val="28"/>
          <w:szCs w:val="28"/>
          <w:lang w:eastAsia="ru-RU"/>
        </w:rPr>
      </w:pPr>
      <w:r w:rsidRPr="0099308D">
        <w:rPr>
          <w:rFonts w:ascii="Times New Roman" w:eastAsia="Times New Roman" w:hAnsi="Times New Roman" w:cs="Times New Roman"/>
          <w:bCs/>
          <w:sz w:val="28"/>
          <w:szCs w:val="28"/>
          <w:lang w:eastAsia="ru-RU"/>
        </w:rPr>
        <w:t xml:space="preserve">Результат опроса </w:t>
      </w:r>
      <w:r w:rsidR="008D39B7">
        <w:rPr>
          <w:rFonts w:ascii="Times New Roman" w:eastAsia="Times New Roman" w:hAnsi="Times New Roman" w:cs="Times New Roman"/>
          <w:bCs/>
          <w:sz w:val="28"/>
          <w:szCs w:val="28"/>
          <w:lang w:eastAsia="ru-RU"/>
        </w:rPr>
        <w:t xml:space="preserve">населения </w:t>
      </w:r>
      <w:r w:rsidRPr="0099308D">
        <w:rPr>
          <w:rFonts w:ascii="Times New Roman" w:eastAsia="Times New Roman" w:hAnsi="Times New Roman" w:cs="Times New Roman"/>
          <w:bCs/>
          <w:sz w:val="28"/>
          <w:szCs w:val="28"/>
          <w:lang w:eastAsia="ru-RU"/>
        </w:rPr>
        <w:t>показал, что конкуренция в сфере мед</w:t>
      </w:r>
      <w:r w:rsidRPr="0099308D">
        <w:rPr>
          <w:rFonts w:ascii="Times New Roman" w:eastAsia="Times New Roman" w:hAnsi="Times New Roman" w:cs="Times New Roman"/>
          <w:bCs/>
          <w:sz w:val="28"/>
          <w:szCs w:val="28"/>
          <w:lang w:eastAsia="ru-RU"/>
        </w:rPr>
        <w:t>и</w:t>
      </w:r>
      <w:r w:rsidRPr="0099308D">
        <w:rPr>
          <w:rFonts w:ascii="Times New Roman" w:eastAsia="Times New Roman" w:hAnsi="Times New Roman" w:cs="Times New Roman"/>
          <w:bCs/>
          <w:sz w:val="28"/>
          <w:szCs w:val="28"/>
          <w:lang w:eastAsia="ru-RU"/>
        </w:rPr>
        <w:t>цинс</w:t>
      </w:r>
      <w:r>
        <w:rPr>
          <w:rFonts w:ascii="Times New Roman" w:eastAsia="Times New Roman" w:hAnsi="Times New Roman" w:cs="Times New Roman"/>
          <w:bCs/>
          <w:sz w:val="28"/>
          <w:szCs w:val="28"/>
          <w:lang w:eastAsia="ru-RU"/>
        </w:rPr>
        <w:t>ких услуг в крае развивается,</w:t>
      </w:r>
      <w:r w:rsidRPr="0099308D">
        <w:rPr>
          <w:rFonts w:ascii="Times New Roman" w:eastAsia="Times New Roman" w:hAnsi="Times New Roman" w:cs="Times New Roman"/>
          <w:bCs/>
          <w:sz w:val="28"/>
          <w:szCs w:val="28"/>
          <w:lang w:eastAsia="ru-RU"/>
        </w:rPr>
        <w:t xml:space="preserve"> имеет существенный потенциал роста, как в сельских территориях, так и в городах края. </w:t>
      </w:r>
    </w:p>
    <w:p w14:paraId="55846FD3" w14:textId="77777777" w:rsidR="00F65E9F" w:rsidRPr="0099308D" w:rsidRDefault="00F65E9F" w:rsidP="00F65E9F">
      <w:pPr>
        <w:spacing w:after="0" w:line="240" w:lineRule="auto"/>
        <w:ind w:firstLine="709"/>
        <w:jc w:val="both"/>
        <w:rPr>
          <w:rFonts w:ascii="Times New Roman" w:eastAsia="Times New Roman" w:hAnsi="Times New Roman" w:cs="Times New Roman"/>
          <w:sz w:val="28"/>
          <w:szCs w:val="28"/>
          <w:lang w:eastAsia="ru-RU"/>
        </w:rPr>
      </w:pPr>
      <w:r w:rsidRPr="0099308D">
        <w:rPr>
          <w:rFonts w:ascii="Times New Roman" w:eastAsia="Times New Roman" w:hAnsi="Times New Roman" w:cs="Times New Roman"/>
          <w:bCs/>
          <w:sz w:val="28"/>
          <w:szCs w:val="28"/>
          <w:lang w:eastAsia="ru-RU"/>
        </w:rPr>
        <w:t>Более чем для половины респондентов выбор медицинских учрежд</w:t>
      </w:r>
      <w:r w:rsidRPr="0099308D">
        <w:rPr>
          <w:rFonts w:ascii="Times New Roman" w:eastAsia="Times New Roman" w:hAnsi="Times New Roman" w:cs="Times New Roman"/>
          <w:bCs/>
          <w:sz w:val="28"/>
          <w:szCs w:val="28"/>
          <w:lang w:eastAsia="ru-RU"/>
        </w:rPr>
        <w:t>е</w:t>
      </w:r>
      <w:r w:rsidRPr="0099308D">
        <w:rPr>
          <w:rFonts w:ascii="Times New Roman" w:eastAsia="Times New Roman" w:hAnsi="Times New Roman" w:cs="Times New Roman"/>
          <w:bCs/>
          <w:sz w:val="28"/>
          <w:szCs w:val="28"/>
          <w:lang w:eastAsia="ru-RU"/>
        </w:rPr>
        <w:t>ний, равно как и ассортимент предлагаемых услуг, остается недостаточен. Это отражается на оценках качества и цен на медицинские услуги.</w:t>
      </w:r>
    </w:p>
    <w:p w14:paraId="54C2DED2" w14:textId="4A039E17" w:rsidR="00F65E9F" w:rsidRPr="0099308D" w:rsidRDefault="00F65E9F" w:rsidP="00F65E9F">
      <w:pPr>
        <w:spacing w:after="0" w:line="240" w:lineRule="auto"/>
        <w:ind w:firstLine="709"/>
        <w:jc w:val="both"/>
        <w:rPr>
          <w:rFonts w:ascii="Times New Roman" w:eastAsia="Times New Roman" w:hAnsi="Times New Roman" w:cs="Times New Roman"/>
          <w:sz w:val="28"/>
          <w:szCs w:val="28"/>
          <w:lang w:eastAsia="ru-RU"/>
        </w:rPr>
      </w:pPr>
      <w:r w:rsidRPr="0099308D">
        <w:rPr>
          <w:rFonts w:ascii="Times New Roman" w:eastAsia="Times New Roman" w:hAnsi="Times New Roman" w:cs="Times New Roman"/>
          <w:bCs/>
          <w:sz w:val="28"/>
          <w:szCs w:val="28"/>
          <w:lang w:eastAsia="ru-RU"/>
        </w:rPr>
        <w:t>Планомерное формирование в крае медицинского кластера, повышение оснащенности современным оборудованием бюджетных учреждений сист</w:t>
      </w:r>
      <w:r w:rsidRPr="0099308D">
        <w:rPr>
          <w:rFonts w:ascii="Times New Roman" w:eastAsia="Times New Roman" w:hAnsi="Times New Roman" w:cs="Times New Roman"/>
          <w:bCs/>
          <w:sz w:val="28"/>
          <w:szCs w:val="28"/>
          <w:lang w:eastAsia="ru-RU"/>
        </w:rPr>
        <w:t>е</w:t>
      </w:r>
      <w:r w:rsidRPr="0099308D">
        <w:rPr>
          <w:rFonts w:ascii="Times New Roman" w:eastAsia="Times New Roman" w:hAnsi="Times New Roman" w:cs="Times New Roman"/>
          <w:bCs/>
          <w:sz w:val="28"/>
          <w:szCs w:val="28"/>
          <w:lang w:eastAsia="ru-RU"/>
        </w:rPr>
        <w:t>мы здравоохранения края внесли ощутимый вклад в повышение доступности высокотехнологичной медицинской помощи для жителей края. В результате снизилась смертность, увеличилась продолж</w:t>
      </w:r>
      <w:r>
        <w:rPr>
          <w:rFonts w:ascii="Times New Roman" w:eastAsia="Times New Roman" w:hAnsi="Times New Roman" w:cs="Times New Roman"/>
          <w:bCs/>
          <w:sz w:val="28"/>
          <w:szCs w:val="28"/>
          <w:lang w:eastAsia="ru-RU"/>
        </w:rPr>
        <w:t>ительность жизни населения. З</w:t>
      </w:r>
      <w:r w:rsidRPr="0099308D">
        <w:rPr>
          <w:rFonts w:ascii="Times New Roman" w:eastAsia="Times New Roman" w:hAnsi="Times New Roman" w:cs="Times New Roman"/>
          <w:bCs/>
          <w:sz w:val="28"/>
          <w:szCs w:val="28"/>
          <w:lang w:eastAsia="ru-RU"/>
        </w:rPr>
        <w:t>апросы населения на медицинскую помощь растут быстрее, чем происхо</w:t>
      </w:r>
      <w:r w:rsidR="00A26DA1">
        <w:rPr>
          <w:rFonts w:ascii="Times New Roman" w:eastAsia="Times New Roman" w:hAnsi="Times New Roman" w:cs="Times New Roman"/>
          <w:bCs/>
          <w:sz w:val="28"/>
          <w:szCs w:val="28"/>
          <w:lang w:eastAsia="ru-RU"/>
        </w:rPr>
        <w:t>дят позитивные сдвиги. Л</w:t>
      </w:r>
      <w:r w:rsidRPr="0099308D">
        <w:rPr>
          <w:rFonts w:ascii="Times New Roman" w:eastAsia="Times New Roman" w:hAnsi="Times New Roman" w:cs="Times New Roman"/>
          <w:bCs/>
          <w:sz w:val="28"/>
          <w:szCs w:val="28"/>
          <w:lang w:eastAsia="ru-RU"/>
        </w:rPr>
        <w:t xml:space="preserve">ишь 20,8% респондентов </w:t>
      </w:r>
      <w:r>
        <w:rPr>
          <w:rFonts w:ascii="Times New Roman" w:eastAsia="Times New Roman" w:hAnsi="Times New Roman" w:cs="Times New Roman"/>
          <w:bCs/>
          <w:sz w:val="28"/>
          <w:szCs w:val="28"/>
          <w:lang w:eastAsia="ru-RU"/>
        </w:rPr>
        <w:t>по результатам опроса нас</w:t>
      </w:r>
      <w:r>
        <w:rPr>
          <w:rFonts w:ascii="Times New Roman" w:eastAsia="Times New Roman" w:hAnsi="Times New Roman" w:cs="Times New Roman"/>
          <w:bCs/>
          <w:sz w:val="28"/>
          <w:szCs w:val="28"/>
          <w:lang w:eastAsia="ru-RU"/>
        </w:rPr>
        <w:t>е</w:t>
      </w:r>
      <w:r>
        <w:rPr>
          <w:rFonts w:ascii="Times New Roman" w:eastAsia="Times New Roman" w:hAnsi="Times New Roman" w:cs="Times New Roman"/>
          <w:bCs/>
          <w:sz w:val="28"/>
          <w:szCs w:val="28"/>
          <w:lang w:eastAsia="ru-RU"/>
        </w:rPr>
        <w:t xml:space="preserve">ления </w:t>
      </w:r>
      <w:r w:rsidRPr="0099308D">
        <w:rPr>
          <w:rFonts w:ascii="Times New Roman" w:eastAsia="Times New Roman" w:hAnsi="Times New Roman" w:cs="Times New Roman"/>
          <w:bCs/>
          <w:sz w:val="28"/>
          <w:szCs w:val="28"/>
          <w:lang w:eastAsia="ru-RU"/>
        </w:rPr>
        <w:t>удовлетворены качеством медицинских услуг.</w:t>
      </w:r>
    </w:p>
    <w:p w14:paraId="52EB1114" w14:textId="147D0E09" w:rsidR="00F65E9F" w:rsidRPr="0099308D" w:rsidRDefault="00F65E9F" w:rsidP="00F65E9F">
      <w:pPr>
        <w:spacing w:after="0" w:line="240" w:lineRule="auto"/>
        <w:ind w:firstLine="709"/>
        <w:jc w:val="both"/>
        <w:rPr>
          <w:rFonts w:ascii="Times New Roman" w:eastAsia="Times New Roman" w:hAnsi="Times New Roman" w:cs="Times New Roman"/>
          <w:sz w:val="28"/>
          <w:szCs w:val="28"/>
          <w:lang w:eastAsia="ru-RU"/>
        </w:rPr>
      </w:pPr>
      <w:r w:rsidRPr="0099308D">
        <w:rPr>
          <w:rFonts w:ascii="Times New Roman" w:eastAsia="Times New Roman" w:hAnsi="Times New Roman" w:cs="Times New Roman"/>
          <w:bCs/>
          <w:sz w:val="28"/>
          <w:szCs w:val="28"/>
          <w:lang w:eastAsia="ru-RU"/>
        </w:rPr>
        <w:t>Частные платные клиники могут оказать необходимую медицинскую помощь быстро, качественно и в удобное для пациента время. Однако в п</w:t>
      </w:r>
      <w:r w:rsidRPr="0099308D">
        <w:rPr>
          <w:rFonts w:ascii="Times New Roman" w:eastAsia="Times New Roman" w:hAnsi="Times New Roman" w:cs="Times New Roman"/>
          <w:bCs/>
          <w:sz w:val="28"/>
          <w:szCs w:val="28"/>
          <w:lang w:eastAsia="ru-RU"/>
        </w:rPr>
        <w:t>о</w:t>
      </w:r>
      <w:r w:rsidRPr="0099308D">
        <w:rPr>
          <w:rFonts w:ascii="Times New Roman" w:eastAsia="Times New Roman" w:hAnsi="Times New Roman" w:cs="Times New Roman"/>
          <w:bCs/>
          <w:sz w:val="28"/>
          <w:szCs w:val="28"/>
          <w:lang w:eastAsia="ru-RU"/>
        </w:rPr>
        <w:t>следние несколько лет увеличение цен на медицинские услуги продолжается, что отметили более половины (61%) респондентов.</w:t>
      </w:r>
    </w:p>
    <w:p w14:paraId="1EFB1099" w14:textId="77777777" w:rsidR="00F65E9F" w:rsidRPr="0099308D" w:rsidRDefault="00F65E9F" w:rsidP="00F65E9F">
      <w:pPr>
        <w:spacing w:after="0" w:line="240" w:lineRule="auto"/>
        <w:ind w:firstLine="709"/>
        <w:jc w:val="both"/>
        <w:rPr>
          <w:rFonts w:ascii="Times New Roman" w:eastAsia="Times New Roman" w:hAnsi="Times New Roman" w:cs="Times New Roman"/>
          <w:bCs/>
          <w:sz w:val="28"/>
          <w:szCs w:val="28"/>
          <w:lang w:eastAsia="ru-RU"/>
        </w:rPr>
      </w:pPr>
      <w:r w:rsidRPr="0099308D">
        <w:rPr>
          <w:rFonts w:ascii="Times New Roman" w:eastAsia="Times New Roman" w:hAnsi="Times New Roman" w:cs="Times New Roman"/>
          <w:bCs/>
          <w:color w:val="000000"/>
          <w:sz w:val="28"/>
          <w:szCs w:val="28"/>
          <w:lang w:eastAsia="ru-RU"/>
        </w:rPr>
        <w:t xml:space="preserve">Согласно результатам исследования, </w:t>
      </w:r>
      <w:r w:rsidRPr="0099308D">
        <w:rPr>
          <w:rFonts w:ascii="Times New Roman" w:eastAsia="Times New Roman" w:hAnsi="Times New Roman" w:cs="Times New Roman"/>
          <w:bCs/>
          <w:sz w:val="28"/>
          <w:szCs w:val="28"/>
          <w:lang w:eastAsia="ru-RU"/>
        </w:rPr>
        <w:t>конкурентная среда в сфере предоставления платных медицинских услуг в Алтайском крае характериз</w:t>
      </w:r>
      <w:r w:rsidRPr="0099308D">
        <w:rPr>
          <w:rFonts w:ascii="Times New Roman" w:eastAsia="Times New Roman" w:hAnsi="Times New Roman" w:cs="Times New Roman"/>
          <w:bCs/>
          <w:sz w:val="28"/>
          <w:szCs w:val="28"/>
          <w:lang w:eastAsia="ru-RU"/>
        </w:rPr>
        <w:t>у</w:t>
      </w:r>
      <w:r w:rsidRPr="0099308D">
        <w:rPr>
          <w:rFonts w:ascii="Times New Roman" w:eastAsia="Times New Roman" w:hAnsi="Times New Roman" w:cs="Times New Roman"/>
          <w:bCs/>
          <w:sz w:val="28"/>
          <w:szCs w:val="28"/>
          <w:lang w:eastAsia="ru-RU"/>
        </w:rPr>
        <w:t>ется как умеренная. Территориально уровень конкуренции неоднороден. Б</w:t>
      </w:r>
      <w:r w:rsidRPr="0099308D">
        <w:rPr>
          <w:rFonts w:ascii="Times New Roman" w:eastAsia="Times New Roman" w:hAnsi="Times New Roman" w:cs="Times New Roman"/>
          <w:bCs/>
          <w:sz w:val="28"/>
          <w:szCs w:val="28"/>
          <w:lang w:eastAsia="ru-RU"/>
        </w:rPr>
        <w:t>о</w:t>
      </w:r>
      <w:r w:rsidRPr="0099308D">
        <w:rPr>
          <w:rFonts w:ascii="Times New Roman" w:eastAsia="Times New Roman" w:hAnsi="Times New Roman" w:cs="Times New Roman"/>
          <w:bCs/>
          <w:sz w:val="28"/>
          <w:szCs w:val="28"/>
          <w:lang w:eastAsia="ru-RU"/>
        </w:rPr>
        <w:t>лее высокая концентрация субъектов предпринимательской деятельности наблюдается в крупных городах региона, относительно низкая</w:t>
      </w:r>
      <w:r>
        <w:rPr>
          <w:rFonts w:ascii="Times New Roman" w:eastAsia="Times New Roman" w:hAnsi="Times New Roman" w:cs="Times New Roman"/>
          <w:bCs/>
          <w:sz w:val="28"/>
          <w:szCs w:val="28"/>
          <w:lang w:eastAsia="ru-RU"/>
        </w:rPr>
        <w:t xml:space="preserve"> -</w:t>
      </w:r>
      <w:r w:rsidRPr="0099308D">
        <w:rPr>
          <w:rFonts w:ascii="Times New Roman" w:eastAsia="Times New Roman" w:hAnsi="Times New Roman" w:cs="Times New Roman"/>
          <w:bCs/>
          <w:sz w:val="28"/>
          <w:szCs w:val="28"/>
          <w:lang w:eastAsia="ru-RU"/>
        </w:rPr>
        <w:t xml:space="preserve"> в районах Алтайского края.</w:t>
      </w:r>
    </w:p>
    <w:p w14:paraId="20B87961" w14:textId="7E76B23C" w:rsidR="00F65E9F" w:rsidRPr="0099308D" w:rsidRDefault="009271D5" w:rsidP="00F65E9F">
      <w:pPr>
        <w:spacing w:after="0" w:line="24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Более половины предпринимателей</w:t>
      </w:r>
      <w:r w:rsidR="00F65E9F" w:rsidRPr="0099308D">
        <w:rPr>
          <w:rFonts w:ascii="Times New Roman" w:eastAsia="Times New Roman" w:hAnsi="Times New Roman" w:cs="Times New Roman"/>
          <w:bCs/>
          <w:sz w:val="28"/>
          <w:szCs w:val="28"/>
          <w:lang w:eastAsia="ru-RU"/>
        </w:rPr>
        <w:t xml:space="preserve"> (64,5%) охарактеризовали уровень конку</w:t>
      </w:r>
      <w:r w:rsidR="00A26DA1">
        <w:rPr>
          <w:rFonts w:ascii="Times New Roman" w:eastAsia="Times New Roman" w:hAnsi="Times New Roman" w:cs="Times New Roman"/>
          <w:bCs/>
          <w:sz w:val="28"/>
          <w:szCs w:val="28"/>
          <w:lang w:eastAsia="ru-RU"/>
        </w:rPr>
        <w:t>ренции как умеренный и слабый,</w:t>
      </w:r>
      <w:r w:rsidR="00F65E9F" w:rsidRPr="0099308D">
        <w:rPr>
          <w:rFonts w:ascii="Times New Roman" w:eastAsia="Times New Roman" w:hAnsi="Times New Roman" w:cs="Times New Roman"/>
          <w:bCs/>
          <w:sz w:val="28"/>
          <w:szCs w:val="28"/>
          <w:lang w:eastAsia="ru-RU"/>
        </w:rPr>
        <w:t xml:space="preserve"> 75,5% респондентов отмечают пр</w:t>
      </w:r>
      <w:r w:rsidR="00F65E9F" w:rsidRPr="0099308D">
        <w:rPr>
          <w:rFonts w:ascii="Times New Roman" w:eastAsia="Times New Roman" w:hAnsi="Times New Roman" w:cs="Times New Roman"/>
          <w:bCs/>
          <w:sz w:val="28"/>
          <w:szCs w:val="28"/>
          <w:lang w:eastAsia="ru-RU"/>
        </w:rPr>
        <w:t>и</w:t>
      </w:r>
      <w:r w:rsidR="00F65E9F" w:rsidRPr="0099308D">
        <w:rPr>
          <w:rFonts w:ascii="Times New Roman" w:eastAsia="Times New Roman" w:hAnsi="Times New Roman" w:cs="Times New Roman"/>
          <w:bCs/>
          <w:sz w:val="28"/>
          <w:szCs w:val="28"/>
          <w:lang w:eastAsia="ru-RU"/>
        </w:rPr>
        <w:t xml:space="preserve">сутствие на рынке не более 3 конкурентов. Большинство респондентов (72%) полагают, что состояние конкурентной среды на протяжении последних трех лет не претерпело изменений. </w:t>
      </w:r>
    </w:p>
    <w:p w14:paraId="60152FC4" w14:textId="4E3E5A79" w:rsidR="00F65E9F" w:rsidRPr="0099308D" w:rsidRDefault="00F65E9F" w:rsidP="00F65E9F">
      <w:pPr>
        <w:spacing w:after="0" w:line="240" w:lineRule="auto"/>
        <w:ind w:firstLine="709"/>
        <w:jc w:val="both"/>
        <w:rPr>
          <w:rFonts w:ascii="Times New Roman" w:eastAsia="Times New Roman" w:hAnsi="Times New Roman" w:cs="Times New Roman"/>
          <w:bCs/>
          <w:color w:val="000000"/>
          <w:sz w:val="28"/>
          <w:szCs w:val="28"/>
          <w:lang w:eastAsia="ru-RU"/>
        </w:rPr>
      </w:pPr>
      <w:r w:rsidRPr="0099308D">
        <w:rPr>
          <w:rFonts w:ascii="Times New Roman" w:eastAsia="Times New Roman" w:hAnsi="Times New Roman" w:cs="Times New Roman"/>
          <w:bCs/>
          <w:color w:val="000000"/>
          <w:sz w:val="28"/>
          <w:szCs w:val="24"/>
          <w:lang w:eastAsia="ru-RU"/>
        </w:rPr>
        <w:t>Согласно результатам опроса, представители бизнеса позитивно оцен</w:t>
      </w:r>
      <w:r w:rsidRPr="0099308D">
        <w:rPr>
          <w:rFonts w:ascii="Times New Roman" w:eastAsia="Times New Roman" w:hAnsi="Times New Roman" w:cs="Times New Roman"/>
          <w:bCs/>
          <w:color w:val="000000"/>
          <w:sz w:val="28"/>
          <w:szCs w:val="24"/>
          <w:lang w:eastAsia="ru-RU"/>
        </w:rPr>
        <w:t>и</w:t>
      </w:r>
      <w:r w:rsidRPr="0099308D">
        <w:rPr>
          <w:rFonts w:ascii="Times New Roman" w:eastAsia="Times New Roman" w:hAnsi="Times New Roman" w:cs="Times New Roman"/>
          <w:bCs/>
          <w:color w:val="000000"/>
          <w:sz w:val="28"/>
          <w:szCs w:val="24"/>
          <w:lang w:eastAsia="ru-RU"/>
        </w:rPr>
        <w:t>вают влияние государственной политики на бизнес – 56% участников иссл</w:t>
      </w:r>
      <w:r w:rsidRPr="0099308D">
        <w:rPr>
          <w:rFonts w:ascii="Times New Roman" w:eastAsia="Times New Roman" w:hAnsi="Times New Roman" w:cs="Times New Roman"/>
          <w:bCs/>
          <w:color w:val="000000"/>
          <w:sz w:val="28"/>
          <w:szCs w:val="24"/>
          <w:lang w:eastAsia="ru-RU"/>
        </w:rPr>
        <w:t>е</w:t>
      </w:r>
      <w:r w:rsidRPr="0099308D">
        <w:rPr>
          <w:rFonts w:ascii="Times New Roman" w:eastAsia="Times New Roman" w:hAnsi="Times New Roman" w:cs="Times New Roman"/>
          <w:bCs/>
          <w:color w:val="000000"/>
          <w:sz w:val="28"/>
          <w:szCs w:val="24"/>
          <w:lang w:eastAsia="ru-RU"/>
        </w:rPr>
        <w:t xml:space="preserve">дования в целом удовлетворены </w:t>
      </w:r>
      <w:r w:rsidRPr="0099308D">
        <w:rPr>
          <w:rFonts w:ascii="Times New Roman" w:eastAsia="Times New Roman" w:hAnsi="Times New Roman" w:cs="Times New Roman"/>
          <w:bCs/>
          <w:color w:val="000000"/>
          <w:sz w:val="28"/>
          <w:szCs w:val="28"/>
          <w:lang w:eastAsia="ru-RU"/>
        </w:rPr>
        <w:t>последствиями управленческих решений о</w:t>
      </w:r>
      <w:r w:rsidRPr="0099308D">
        <w:rPr>
          <w:rFonts w:ascii="Times New Roman" w:eastAsia="Times New Roman" w:hAnsi="Times New Roman" w:cs="Times New Roman"/>
          <w:bCs/>
          <w:color w:val="000000"/>
          <w:sz w:val="28"/>
          <w:szCs w:val="28"/>
          <w:lang w:eastAsia="ru-RU"/>
        </w:rPr>
        <w:t>р</w:t>
      </w:r>
      <w:r w:rsidRPr="0099308D">
        <w:rPr>
          <w:rFonts w:ascii="Times New Roman" w:eastAsia="Times New Roman" w:hAnsi="Times New Roman" w:cs="Times New Roman"/>
          <w:bCs/>
          <w:color w:val="000000"/>
          <w:sz w:val="28"/>
          <w:szCs w:val="28"/>
          <w:lang w:eastAsia="ru-RU"/>
        </w:rPr>
        <w:t xml:space="preserve">ганов власти. </w:t>
      </w:r>
    </w:p>
    <w:p w14:paraId="27D64E84" w14:textId="27310A88" w:rsidR="00F65E9F" w:rsidRPr="0099308D" w:rsidRDefault="00F65E9F" w:rsidP="00F65E9F">
      <w:pPr>
        <w:spacing w:after="0" w:line="240" w:lineRule="auto"/>
        <w:ind w:firstLine="709"/>
        <w:jc w:val="both"/>
        <w:rPr>
          <w:rFonts w:ascii="Times New Roman" w:eastAsia="Times New Roman" w:hAnsi="Times New Roman" w:cs="Times New Roman"/>
          <w:bCs/>
          <w:sz w:val="28"/>
          <w:szCs w:val="28"/>
          <w:lang w:eastAsia="ru-RU"/>
        </w:rPr>
      </w:pPr>
      <w:r w:rsidRPr="0099308D">
        <w:rPr>
          <w:rFonts w:ascii="Times New Roman" w:eastAsia="Times New Roman" w:hAnsi="Times New Roman" w:cs="Times New Roman"/>
          <w:bCs/>
          <w:color w:val="000000"/>
          <w:sz w:val="28"/>
          <w:szCs w:val="28"/>
          <w:lang w:eastAsia="ru-RU"/>
        </w:rPr>
        <w:t>Среди трудностей административного характера участники опроса ук</w:t>
      </w:r>
      <w:r w:rsidRPr="0099308D">
        <w:rPr>
          <w:rFonts w:ascii="Times New Roman" w:eastAsia="Times New Roman" w:hAnsi="Times New Roman" w:cs="Times New Roman"/>
          <w:bCs/>
          <w:color w:val="000000"/>
          <w:sz w:val="28"/>
          <w:szCs w:val="28"/>
          <w:lang w:eastAsia="ru-RU"/>
        </w:rPr>
        <w:t>а</w:t>
      </w:r>
      <w:r w:rsidRPr="0099308D">
        <w:rPr>
          <w:rFonts w:ascii="Times New Roman" w:eastAsia="Times New Roman" w:hAnsi="Times New Roman" w:cs="Times New Roman"/>
          <w:bCs/>
          <w:color w:val="000000"/>
          <w:sz w:val="28"/>
          <w:szCs w:val="28"/>
          <w:lang w:eastAsia="ru-RU"/>
        </w:rPr>
        <w:t xml:space="preserve">зали сложность </w:t>
      </w:r>
      <w:r w:rsidRPr="0099308D">
        <w:rPr>
          <w:rFonts w:ascii="Times New Roman" w:eastAsia="Times New Roman" w:hAnsi="Times New Roman" w:cs="Times New Roman"/>
          <w:bCs/>
          <w:sz w:val="28"/>
          <w:szCs w:val="28"/>
          <w:lang w:eastAsia="ru-RU"/>
        </w:rPr>
        <w:t>пр</w:t>
      </w:r>
      <w:r w:rsidR="00274513">
        <w:rPr>
          <w:rFonts w:ascii="Times New Roman" w:eastAsia="Times New Roman" w:hAnsi="Times New Roman" w:cs="Times New Roman"/>
          <w:bCs/>
          <w:sz w:val="28"/>
          <w:szCs w:val="28"/>
          <w:lang w:eastAsia="ru-RU"/>
        </w:rPr>
        <w:t>оцедуры получения лицензий (26</w:t>
      </w:r>
      <w:r w:rsidRPr="0099308D">
        <w:rPr>
          <w:rFonts w:ascii="Times New Roman" w:eastAsia="Times New Roman" w:hAnsi="Times New Roman" w:cs="Times New Roman"/>
          <w:bCs/>
          <w:sz w:val="28"/>
          <w:szCs w:val="28"/>
          <w:lang w:eastAsia="ru-RU"/>
        </w:rPr>
        <w:t>%) и нестабильность з</w:t>
      </w:r>
      <w:r w:rsidRPr="0099308D">
        <w:rPr>
          <w:rFonts w:ascii="Times New Roman" w:eastAsia="Times New Roman" w:hAnsi="Times New Roman" w:cs="Times New Roman"/>
          <w:bCs/>
          <w:sz w:val="28"/>
          <w:szCs w:val="28"/>
          <w:lang w:eastAsia="ru-RU"/>
        </w:rPr>
        <w:t>а</w:t>
      </w:r>
      <w:r w:rsidRPr="0099308D">
        <w:rPr>
          <w:rFonts w:ascii="Times New Roman" w:eastAsia="Times New Roman" w:hAnsi="Times New Roman" w:cs="Times New Roman"/>
          <w:bCs/>
          <w:sz w:val="28"/>
          <w:szCs w:val="28"/>
          <w:lang w:eastAsia="ru-RU"/>
        </w:rPr>
        <w:t>конодательства (42%). Одновременно с этим 38% участников опроса не об</w:t>
      </w:r>
      <w:r w:rsidRPr="0099308D">
        <w:rPr>
          <w:rFonts w:ascii="Times New Roman" w:eastAsia="Times New Roman" w:hAnsi="Times New Roman" w:cs="Times New Roman"/>
          <w:bCs/>
          <w:sz w:val="28"/>
          <w:szCs w:val="28"/>
          <w:lang w:eastAsia="ru-RU"/>
        </w:rPr>
        <w:t>о</w:t>
      </w:r>
      <w:r w:rsidRPr="0099308D">
        <w:rPr>
          <w:rFonts w:ascii="Times New Roman" w:eastAsia="Times New Roman" w:hAnsi="Times New Roman" w:cs="Times New Roman"/>
          <w:bCs/>
          <w:sz w:val="28"/>
          <w:szCs w:val="28"/>
          <w:lang w:eastAsia="ru-RU"/>
        </w:rPr>
        <w:lastRenderedPageBreak/>
        <w:t xml:space="preserve">значили каких-либо административных барьеров, затрудняющих ведение коммерческой деятельности. </w:t>
      </w:r>
    </w:p>
    <w:p w14:paraId="638EEF66" w14:textId="6A158CF7" w:rsidR="00F65E9F" w:rsidRPr="0099308D" w:rsidRDefault="00F65E9F" w:rsidP="00F65E9F">
      <w:pPr>
        <w:spacing w:after="0" w:line="240" w:lineRule="auto"/>
        <w:ind w:firstLine="709"/>
        <w:jc w:val="both"/>
        <w:rPr>
          <w:rFonts w:ascii="Times New Roman" w:hAnsi="Times New Roman" w:cs="Times New Roman"/>
          <w:sz w:val="28"/>
          <w:szCs w:val="28"/>
        </w:rPr>
      </w:pPr>
      <w:r w:rsidRPr="0099308D">
        <w:rPr>
          <w:rFonts w:ascii="Times New Roman" w:hAnsi="Times New Roman" w:cs="Times New Roman"/>
          <w:sz w:val="28"/>
          <w:szCs w:val="28"/>
        </w:rPr>
        <w:t>Сфера предоставления платных медицинских услуг в Алтайском крае относительно свободна для вхождения новых игроков и освоения местных рынков с умеренным уровнем конкуренции, что по</w:t>
      </w:r>
      <w:r w:rsidR="00023729">
        <w:rPr>
          <w:rFonts w:ascii="Times New Roman" w:hAnsi="Times New Roman" w:cs="Times New Roman"/>
          <w:sz w:val="28"/>
          <w:szCs w:val="28"/>
        </w:rPr>
        <w:t>дтверждается данными опроса: 26</w:t>
      </w:r>
      <w:r w:rsidRPr="0099308D">
        <w:rPr>
          <w:rFonts w:ascii="Times New Roman" w:hAnsi="Times New Roman" w:cs="Times New Roman"/>
          <w:sz w:val="28"/>
          <w:szCs w:val="28"/>
        </w:rPr>
        <w:t>% респондентов полностью или частично реализовали планы по вхождению на новые рынки и всего 8% - не смогли реал</w:t>
      </w:r>
      <w:r w:rsidR="00A26DA1">
        <w:rPr>
          <w:rFonts w:ascii="Times New Roman" w:hAnsi="Times New Roman" w:cs="Times New Roman"/>
          <w:sz w:val="28"/>
          <w:szCs w:val="28"/>
        </w:rPr>
        <w:t>изовать намеченных планов</w:t>
      </w:r>
      <w:r w:rsidRPr="0099308D">
        <w:rPr>
          <w:rFonts w:ascii="Times New Roman" w:hAnsi="Times New Roman" w:cs="Times New Roman"/>
          <w:sz w:val="28"/>
          <w:szCs w:val="28"/>
        </w:rPr>
        <w:t>.</w:t>
      </w:r>
    </w:p>
    <w:p w14:paraId="63232944" w14:textId="77777777" w:rsidR="007C6E43" w:rsidRPr="005F65B7" w:rsidRDefault="007C6E43" w:rsidP="007C6E43">
      <w:pPr>
        <w:pStyle w:val="3"/>
        <w:spacing w:before="240" w:after="240" w:line="240" w:lineRule="auto"/>
        <w:ind w:firstLine="709"/>
        <w:jc w:val="both"/>
        <w:rPr>
          <w:rFonts w:ascii="Times New Roman" w:hAnsi="Times New Roman" w:cs="Times New Roman"/>
          <w:color w:val="auto"/>
          <w:sz w:val="28"/>
          <w:szCs w:val="28"/>
        </w:rPr>
      </w:pPr>
      <w:bookmarkStart w:id="19" w:name="_Toc475547145"/>
      <w:r w:rsidRPr="005F65B7">
        <w:rPr>
          <w:rFonts w:ascii="Times New Roman" w:hAnsi="Times New Roman" w:cs="Times New Roman"/>
          <w:color w:val="auto"/>
          <w:sz w:val="28"/>
          <w:szCs w:val="28"/>
        </w:rPr>
        <w:t>2.4.9. Мониторинг состояния и развития конкурентной среды на рынке услуг психолого-педагогического сопровождения детей с огран</w:t>
      </w:r>
      <w:r w:rsidRPr="005F65B7">
        <w:rPr>
          <w:rFonts w:ascii="Times New Roman" w:hAnsi="Times New Roman" w:cs="Times New Roman"/>
          <w:color w:val="auto"/>
          <w:sz w:val="28"/>
          <w:szCs w:val="28"/>
        </w:rPr>
        <w:t>и</w:t>
      </w:r>
      <w:r w:rsidRPr="005F65B7">
        <w:rPr>
          <w:rFonts w:ascii="Times New Roman" w:hAnsi="Times New Roman" w:cs="Times New Roman"/>
          <w:color w:val="auto"/>
          <w:sz w:val="28"/>
          <w:szCs w:val="28"/>
        </w:rPr>
        <w:t>ченными возможностями здоровья</w:t>
      </w:r>
      <w:bookmarkEnd w:id="19"/>
    </w:p>
    <w:p w14:paraId="56F3074B" w14:textId="77777777" w:rsidR="007C6E43" w:rsidRDefault="007C6E43" w:rsidP="007C6E43">
      <w:pPr>
        <w:spacing w:after="0" w:line="240" w:lineRule="auto"/>
        <w:ind w:firstLine="709"/>
        <w:jc w:val="both"/>
        <w:rPr>
          <w:rFonts w:ascii="Times New Roman" w:eastAsia="Times New Roman" w:hAnsi="Times New Roman" w:cs="Times New Roman"/>
          <w:sz w:val="28"/>
          <w:szCs w:val="28"/>
          <w:lang w:eastAsia="ru-RU"/>
        </w:rPr>
      </w:pPr>
      <w:r w:rsidRPr="006B0D8B">
        <w:rPr>
          <w:rFonts w:ascii="Times New Roman" w:eastAsia="Times New Roman" w:hAnsi="Times New Roman" w:cs="Times New Roman"/>
          <w:sz w:val="28"/>
          <w:szCs w:val="28"/>
          <w:lang w:eastAsia="ru-RU"/>
        </w:rPr>
        <w:t>Рынок услуг психолого-педагогического сопровождения детей с огр</w:t>
      </w:r>
      <w:r w:rsidRPr="006B0D8B">
        <w:rPr>
          <w:rFonts w:ascii="Times New Roman" w:eastAsia="Times New Roman" w:hAnsi="Times New Roman" w:cs="Times New Roman"/>
          <w:sz w:val="28"/>
          <w:szCs w:val="28"/>
          <w:lang w:eastAsia="ru-RU"/>
        </w:rPr>
        <w:t>а</w:t>
      </w:r>
      <w:r w:rsidRPr="006B0D8B">
        <w:rPr>
          <w:rFonts w:ascii="Times New Roman" w:eastAsia="Times New Roman" w:hAnsi="Times New Roman" w:cs="Times New Roman"/>
          <w:sz w:val="28"/>
          <w:szCs w:val="28"/>
          <w:lang w:eastAsia="ru-RU"/>
        </w:rPr>
        <w:t>ниченными возможностями здоровья в Алтайском крае представлен в осно</w:t>
      </w:r>
      <w:r w:rsidRPr="006B0D8B">
        <w:rPr>
          <w:rFonts w:ascii="Times New Roman" w:eastAsia="Times New Roman" w:hAnsi="Times New Roman" w:cs="Times New Roman"/>
          <w:sz w:val="28"/>
          <w:szCs w:val="28"/>
          <w:lang w:eastAsia="ru-RU"/>
        </w:rPr>
        <w:t>в</w:t>
      </w:r>
      <w:r w:rsidRPr="006B0D8B">
        <w:rPr>
          <w:rFonts w:ascii="Times New Roman" w:eastAsia="Times New Roman" w:hAnsi="Times New Roman" w:cs="Times New Roman"/>
          <w:sz w:val="28"/>
          <w:szCs w:val="28"/>
          <w:lang w:eastAsia="ru-RU"/>
        </w:rPr>
        <w:t>ном государственными организациями, частично частными организациями.</w:t>
      </w:r>
    </w:p>
    <w:p w14:paraId="446BB02C" w14:textId="77777777" w:rsidR="007C6E43" w:rsidRDefault="007C6E43" w:rsidP="007C6E43">
      <w:pPr>
        <w:spacing w:after="0" w:line="240" w:lineRule="auto"/>
        <w:ind w:firstLine="709"/>
        <w:jc w:val="both"/>
        <w:rPr>
          <w:rFonts w:ascii="Times New Roman" w:eastAsia="Times New Roman" w:hAnsi="Times New Roman" w:cs="Times New Roman"/>
          <w:sz w:val="28"/>
          <w:szCs w:val="28"/>
          <w:lang w:eastAsia="ru-RU"/>
        </w:rPr>
      </w:pPr>
      <w:r w:rsidRPr="0033407E">
        <w:rPr>
          <w:rFonts w:ascii="Times New Roman" w:eastAsia="Times New Roman" w:hAnsi="Times New Roman" w:cs="Times New Roman"/>
          <w:sz w:val="28"/>
          <w:szCs w:val="28"/>
          <w:lang w:eastAsia="ru-RU"/>
        </w:rPr>
        <w:t>В настоящее время развитие данного рынка является одной из актуал</w:t>
      </w:r>
      <w:r w:rsidRPr="0033407E">
        <w:rPr>
          <w:rFonts w:ascii="Times New Roman" w:eastAsia="Times New Roman" w:hAnsi="Times New Roman" w:cs="Times New Roman"/>
          <w:sz w:val="28"/>
          <w:szCs w:val="28"/>
          <w:lang w:eastAsia="ru-RU"/>
        </w:rPr>
        <w:t>ь</w:t>
      </w:r>
      <w:r w:rsidRPr="0033407E">
        <w:rPr>
          <w:rFonts w:ascii="Times New Roman" w:eastAsia="Times New Roman" w:hAnsi="Times New Roman" w:cs="Times New Roman"/>
          <w:sz w:val="28"/>
          <w:szCs w:val="28"/>
          <w:lang w:eastAsia="ru-RU"/>
        </w:rPr>
        <w:t>ных з</w:t>
      </w:r>
      <w:r>
        <w:rPr>
          <w:rFonts w:ascii="Times New Roman" w:eastAsia="Times New Roman" w:hAnsi="Times New Roman" w:cs="Times New Roman"/>
          <w:sz w:val="28"/>
          <w:szCs w:val="28"/>
          <w:lang w:eastAsia="ru-RU"/>
        </w:rPr>
        <w:t>адач. По состоянию на 01.09.2018</w:t>
      </w:r>
      <w:r w:rsidRPr="0033407E">
        <w:rPr>
          <w:rFonts w:ascii="Times New Roman" w:eastAsia="Times New Roman" w:hAnsi="Times New Roman" w:cs="Times New Roman"/>
          <w:sz w:val="28"/>
          <w:szCs w:val="28"/>
          <w:lang w:eastAsia="ru-RU"/>
        </w:rPr>
        <w:t xml:space="preserve"> в образовательных учреждениях всех типов, удовлетворяющих образовательные потребности детей с ограниче</w:t>
      </w:r>
      <w:r w:rsidRPr="0033407E">
        <w:rPr>
          <w:rFonts w:ascii="Times New Roman" w:eastAsia="Times New Roman" w:hAnsi="Times New Roman" w:cs="Times New Roman"/>
          <w:sz w:val="28"/>
          <w:szCs w:val="28"/>
          <w:lang w:eastAsia="ru-RU"/>
        </w:rPr>
        <w:t>н</w:t>
      </w:r>
      <w:r w:rsidRPr="0033407E">
        <w:rPr>
          <w:rFonts w:ascii="Times New Roman" w:eastAsia="Times New Roman" w:hAnsi="Times New Roman" w:cs="Times New Roman"/>
          <w:sz w:val="28"/>
          <w:szCs w:val="28"/>
          <w:lang w:eastAsia="ru-RU"/>
        </w:rPr>
        <w:t xml:space="preserve">ными возможностями здоровья, воспитывается и обучается </w:t>
      </w:r>
      <w:r w:rsidRPr="006A3588">
        <w:rPr>
          <w:rFonts w:ascii="Times New Roman" w:eastAsia="Times New Roman" w:hAnsi="Times New Roman" w:cs="Times New Roman"/>
          <w:sz w:val="28"/>
          <w:szCs w:val="28"/>
          <w:lang w:eastAsia="ru-RU"/>
        </w:rPr>
        <w:t>около 14,6</w:t>
      </w:r>
      <w:r>
        <w:rPr>
          <w:rFonts w:ascii="Times New Roman" w:eastAsia="Times New Roman" w:hAnsi="Times New Roman" w:cs="Times New Roman"/>
          <w:sz w:val="28"/>
          <w:szCs w:val="28"/>
          <w:lang w:eastAsia="ru-RU"/>
        </w:rPr>
        <w:t xml:space="preserve"> тысяч</w:t>
      </w:r>
      <w:r w:rsidRPr="006A3588">
        <w:rPr>
          <w:rFonts w:ascii="Times New Roman" w:eastAsia="Times New Roman" w:hAnsi="Times New Roman" w:cs="Times New Roman"/>
          <w:sz w:val="28"/>
          <w:szCs w:val="28"/>
          <w:lang w:eastAsia="ru-RU"/>
        </w:rPr>
        <w:t xml:space="preserve"> детей с ограниченными возможностями здоровья (рост на 9,8% к уровню 2017 года).</w:t>
      </w:r>
    </w:p>
    <w:p w14:paraId="72525F59" w14:textId="28F28F18" w:rsidR="007C6E43" w:rsidRDefault="007C6E43" w:rsidP="007C6E43">
      <w:pPr>
        <w:spacing w:after="0" w:line="240" w:lineRule="auto"/>
        <w:ind w:firstLine="709"/>
        <w:jc w:val="both"/>
        <w:rPr>
          <w:rFonts w:ascii="Times New Roman" w:eastAsia="Times New Roman" w:hAnsi="Times New Roman" w:cs="Times New Roman"/>
          <w:sz w:val="28"/>
          <w:szCs w:val="28"/>
          <w:lang w:eastAsia="ru-RU"/>
        </w:rPr>
      </w:pPr>
      <w:r w:rsidRPr="00726D56">
        <w:rPr>
          <w:rFonts w:ascii="Times New Roman" w:eastAsia="Times New Roman" w:hAnsi="Times New Roman" w:cs="Times New Roman"/>
          <w:sz w:val="28"/>
          <w:szCs w:val="28"/>
          <w:lang w:eastAsia="ru-RU"/>
        </w:rPr>
        <w:t xml:space="preserve">С целью увеличения доступности и повышения качества психолого-педагогического сопровождения в крае организована деятельность </w:t>
      </w:r>
      <w:r w:rsidR="00C434DA">
        <w:rPr>
          <w:rFonts w:ascii="Times New Roman" w:eastAsia="Times New Roman" w:hAnsi="Times New Roman" w:cs="Times New Roman"/>
          <w:sz w:val="28"/>
          <w:szCs w:val="28"/>
          <w:lang w:eastAsia="ru-RU"/>
        </w:rPr>
        <w:t>89 </w:t>
      </w:r>
      <w:r w:rsidRPr="00726D56">
        <w:rPr>
          <w:rFonts w:ascii="Times New Roman" w:eastAsia="Times New Roman" w:hAnsi="Times New Roman" w:cs="Times New Roman"/>
          <w:sz w:val="28"/>
          <w:szCs w:val="28"/>
          <w:lang w:eastAsia="ru-RU"/>
        </w:rPr>
        <w:t>базовых психологических кабинетов, 5 центров, оказывающих психолого-педагогическую помощь обучающимся и их родителям: КГБУ «Алтайский краевой центр психолого-педагогической и медико-социальной помощи», МБУ ЦППМСП «Центр диагностики и консультирования», МБУ ДО ДОО(П)Ц «</w:t>
      </w:r>
      <w:proofErr w:type="spellStart"/>
      <w:r w:rsidRPr="00726D56">
        <w:rPr>
          <w:rFonts w:ascii="Times New Roman" w:eastAsia="Times New Roman" w:hAnsi="Times New Roman" w:cs="Times New Roman"/>
          <w:sz w:val="28"/>
          <w:szCs w:val="28"/>
          <w:lang w:eastAsia="ru-RU"/>
        </w:rPr>
        <w:t>Валеологический</w:t>
      </w:r>
      <w:proofErr w:type="spellEnd"/>
      <w:r w:rsidRPr="00726D56">
        <w:rPr>
          <w:rFonts w:ascii="Times New Roman" w:eastAsia="Times New Roman" w:hAnsi="Times New Roman" w:cs="Times New Roman"/>
          <w:sz w:val="28"/>
          <w:szCs w:val="28"/>
          <w:lang w:eastAsia="ru-RU"/>
        </w:rPr>
        <w:t xml:space="preserve"> це</w:t>
      </w:r>
      <w:r>
        <w:rPr>
          <w:rFonts w:ascii="Times New Roman" w:eastAsia="Times New Roman" w:hAnsi="Times New Roman" w:cs="Times New Roman"/>
          <w:sz w:val="28"/>
          <w:szCs w:val="28"/>
          <w:lang w:eastAsia="ru-RU"/>
        </w:rPr>
        <w:t xml:space="preserve">нтр», МБУ ДО ГППЦ «Потенциал», </w:t>
      </w:r>
      <w:r w:rsidRPr="00726D56">
        <w:rPr>
          <w:rFonts w:ascii="Times New Roman" w:eastAsia="Times New Roman" w:hAnsi="Times New Roman" w:cs="Times New Roman"/>
          <w:sz w:val="28"/>
          <w:szCs w:val="28"/>
          <w:lang w:eastAsia="ru-RU"/>
        </w:rPr>
        <w:t>МБУ ДО «Детский оздоровительно-образовательный (профильный) центр «Гарм</w:t>
      </w:r>
      <w:r w:rsidRPr="00726D56">
        <w:rPr>
          <w:rFonts w:ascii="Times New Roman" w:eastAsia="Times New Roman" w:hAnsi="Times New Roman" w:cs="Times New Roman"/>
          <w:sz w:val="28"/>
          <w:szCs w:val="28"/>
          <w:lang w:eastAsia="ru-RU"/>
        </w:rPr>
        <w:t>о</w:t>
      </w:r>
      <w:r w:rsidRPr="00726D56">
        <w:rPr>
          <w:rFonts w:ascii="Times New Roman" w:eastAsia="Times New Roman" w:hAnsi="Times New Roman" w:cs="Times New Roman"/>
          <w:sz w:val="28"/>
          <w:szCs w:val="28"/>
          <w:lang w:eastAsia="ru-RU"/>
        </w:rPr>
        <w:t>ния».</w:t>
      </w:r>
    </w:p>
    <w:p w14:paraId="5D20D197" w14:textId="77777777" w:rsidR="007C6E43" w:rsidRDefault="007C6E43" w:rsidP="007C6E43">
      <w:pPr>
        <w:spacing w:after="0" w:line="240" w:lineRule="auto"/>
        <w:ind w:firstLine="709"/>
        <w:jc w:val="both"/>
        <w:rPr>
          <w:rFonts w:ascii="Times New Roman" w:eastAsia="Times New Roman" w:hAnsi="Times New Roman" w:cs="Times New Roman"/>
          <w:sz w:val="28"/>
          <w:szCs w:val="28"/>
          <w:lang w:eastAsia="ru-RU"/>
        </w:rPr>
      </w:pPr>
      <w:r w:rsidRPr="00726D56">
        <w:rPr>
          <w:rFonts w:ascii="Times New Roman" w:eastAsia="Times New Roman" w:hAnsi="Times New Roman" w:cs="Times New Roman"/>
          <w:sz w:val="28"/>
          <w:szCs w:val="28"/>
          <w:lang w:eastAsia="ru-RU"/>
        </w:rPr>
        <w:t>На базе КГБОУ «Алтайский краевой педагогический лицей-интернат» создан и более 9 лет эффективно функционирует центр дистанционного о</w:t>
      </w:r>
      <w:r w:rsidRPr="00726D56">
        <w:rPr>
          <w:rFonts w:ascii="Times New Roman" w:eastAsia="Times New Roman" w:hAnsi="Times New Roman" w:cs="Times New Roman"/>
          <w:sz w:val="28"/>
          <w:szCs w:val="28"/>
          <w:lang w:eastAsia="ru-RU"/>
        </w:rPr>
        <w:t>б</w:t>
      </w:r>
      <w:r w:rsidRPr="00726D56">
        <w:rPr>
          <w:rFonts w:ascii="Times New Roman" w:eastAsia="Times New Roman" w:hAnsi="Times New Roman" w:cs="Times New Roman"/>
          <w:sz w:val="28"/>
          <w:szCs w:val="28"/>
          <w:lang w:eastAsia="ru-RU"/>
        </w:rPr>
        <w:t>разования детей-инвалидов, в котором ежегодно получают образование не менее 180 детей-инвалидов со всего региона. На время обучения в указанном центре всем учащимся предоставляется адаптированный комплект компь</w:t>
      </w:r>
      <w:r w:rsidRPr="00726D56">
        <w:rPr>
          <w:rFonts w:ascii="Times New Roman" w:eastAsia="Times New Roman" w:hAnsi="Times New Roman" w:cs="Times New Roman"/>
          <w:sz w:val="28"/>
          <w:szCs w:val="28"/>
          <w:lang w:eastAsia="ru-RU"/>
        </w:rPr>
        <w:t>ю</w:t>
      </w:r>
      <w:r w:rsidRPr="00726D56">
        <w:rPr>
          <w:rFonts w:ascii="Times New Roman" w:eastAsia="Times New Roman" w:hAnsi="Times New Roman" w:cs="Times New Roman"/>
          <w:sz w:val="28"/>
          <w:szCs w:val="28"/>
          <w:lang w:eastAsia="ru-RU"/>
        </w:rPr>
        <w:t>терного оборудования, а также специализированное программное обеспеч</w:t>
      </w:r>
      <w:r w:rsidRPr="00726D56">
        <w:rPr>
          <w:rFonts w:ascii="Times New Roman" w:eastAsia="Times New Roman" w:hAnsi="Times New Roman" w:cs="Times New Roman"/>
          <w:sz w:val="28"/>
          <w:szCs w:val="28"/>
          <w:lang w:eastAsia="ru-RU"/>
        </w:rPr>
        <w:t>е</w:t>
      </w:r>
      <w:r w:rsidRPr="00726D56">
        <w:rPr>
          <w:rFonts w:ascii="Times New Roman" w:eastAsia="Times New Roman" w:hAnsi="Times New Roman" w:cs="Times New Roman"/>
          <w:sz w:val="28"/>
          <w:szCs w:val="28"/>
          <w:lang w:eastAsia="ru-RU"/>
        </w:rPr>
        <w:t>ние и доступ к сети Интернет.</w:t>
      </w:r>
    </w:p>
    <w:p w14:paraId="4F157C39" w14:textId="2E28E692" w:rsidR="007C6E43" w:rsidRDefault="007C6E43" w:rsidP="007C6E43">
      <w:pPr>
        <w:spacing w:after="0" w:line="240" w:lineRule="auto"/>
        <w:ind w:firstLine="709"/>
        <w:jc w:val="both"/>
        <w:rPr>
          <w:rFonts w:ascii="Times New Roman" w:eastAsia="Times New Roman" w:hAnsi="Times New Roman" w:cs="Times New Roman"/>
          <w:sz w:val="28"/>
          <w:szCs w:val="28"/>
          <w:lang w:eastAsia="ru-RU"/>
        </w:rPr>
      </w:pPr>
      <w:r w:rsidRPr="00726D56">
        <w:rPr>
          <w:rFonts w:ascii="Times New Roman" w:eastAsia="Times New Roman" w:hAnsi="Times New Roman" w:cs="Times New Roman"/>
          <w:sz w:val="28"/>
          <w:szCs w:val="28"/>
          <w:lang w:eastAsia="ru-RU"/>
        </w:rPr>
        <w:t xml:space="preserve">В 2017 – 2018 учебном году сеть общеобразовательных организаций, в которых получали образовательные </w:t>
      </w:r>
      <w:r>
        <w:rPr>
          <w:rFonts w:ascii="Times New Roman" w:eastAsia="Times New Roman" w:hAnsi="Times New Roman" w:cs="Times New Roman"/>
          <w:sz w:val="28"/>
          <w:szCs w:val="28"/>
          <w:lang w:eastAsia="ru-RU"/>
        </w:rPr>
        <w:t>услуги дети с ограниченными возможн</w:t>
      </w:r>
      <w:r>
        <w:rPr>
          <w:rFonts w:ascii="Times New Roman" w:eastAsia="Times New Roman" w:hAnsi="Times New Roman" w:cs="Times New Roman"/>
          <w:sz w:val="28"/>
          <w:szCs w:val="28"/>
          <w:lang w:eastAsia="ru-RU"/>
        </w:rPr>
        <w:t>о</w:t>
      </w:r>
      <w:r>
        <w:rPr>
          <w:rFonts w:ascii="Times New Roman" w:eastAsia="Times New Roman" w:hAnsi="Times New Roman" w:cs="Times New Roman"/>
          <w:sz w:val="28"/>
          <w:szCs w:val="28"/>
          <w:lang w:eastAsia="ru-RU"/>
        </w:rPr>
        <w:t xml:space="preserve">стями здоровья, включала: </w:t>
      </w:r>
      <w:r w:rsidRPr="00726D56">
        <w:rPr>
          <w:rFonts w:ascii="Times New Roman" w:eastAsia="Times New Roman" w:hAnsi="Times New Roman" w:cs="Times New Roman"/>
          <w:sz w:val="28"/>
          <w:szCs w:val="28"/>
          <w:lang w:eastAsia="ru-RU"/>
        </w:rPr>
        <w:t>31 отдельную краевую государственную общео</w:t>
      </w:r>
      <w:r w:rsidRPr="00726D56">
        <w:rPr>
          <w:rFonts w:ascii="Times New Roman" w:eastAsia="Times New Roman" w:hAnsi="Times New Roman" w:cs="Times New Roman"/>
          <w:sz w:val="28"/>
          <w:szCs w:val="28"/>
          <w:lang w:eastAsia="ru-RU"/>
        </w:rPr>
        <w:t>б</w:t>
      </w:r>
      <w:r w:rsidRPr="00726D56">
        <w:rPr>
          <w:rFonts w:ascii="Times New Roman" w:eastAsia="Times New Roman" w:hAnsi="Times New Roman" w:cs="Times New Roman"/>
          <w:sz w:val="28"/>
          <w:szCs w:val="28"/>
          <w:lang w:eastAsia="ru-RU"/>
        </w:rPr>
        <w:t>разовательную организацию</w:t>
      </w:r>
      <w:r>
        <w:rPr>
          <w:rFonts w:ascii="Times New Roman" w:eastAsia="Times New Roman" w:hAnsi="Times New Roman" w:cs="Times New Roman"/>
          <w:sz w:val="28"/>
          <w:szCs w:val="28"/>
          <w:lang w:eastAsia="ru-RU"/>
        </w:rPr>
        <w:t xml:space="preserve">; </w:t>
      </w:r>
      <w:r w:rsidRPr="00726D56">
        <w:rPr>
          <w:rFonts w:ascii="Times New Roman" w:eastAsia="Times New Roman" w:hAnsi="Times New Roman" w:cs="Times New Roman"/>
          <w:sz w:val="28"/>
          <w:szCs w:val="28"/>
          <w:lang w:eastAsia="ru-RU"/>
        </w:rPr>
        <w:t>1 краевую государственную о</w:t>
      </w:r>
      <w:r w:rsidR="009060AD">
        <w:rPr>
          <w:rFonts w:ascii="Times New Roman" w:eastAsia="Times New Roman" w:hAnsi="Times New Roman" w:cs="Times New Roman"/>
          <w:sz w:val="28"/>
          <w:szCs w:val="28"/>
          <w:lang w:eastAsia="ru-RU"/>
        </w:rPr>
        <w:t>бще</w:t>
      </w:r>
      <w:r>
        <w:rPr>
          <w:rFonts w:ascii="Times New Roman" w:eastAsia="Times New Roman" w:hAnsi="Times New Roman" w:cs="Times New Roman"/>
          <w:sz w:val="28"/>
          <w:szCs w:val="28"/>
          <w:lang w:eastAsia="ru-RU"/>
        </w:rPr>
        <w:t>образовател</w:t>
      </w:r>
      <w:r>
        <w:rPr>
          <w:rFonts w:ascii="Times New Roman" w:eastAsia="Times New Roman" w:hAnsi="Times New Roman" w:cs="Times New Roman"/>
          <w:sz w:val="28"/>
          <w:szCs w:val="28"/>
          <w:lang w:eastAsia="ru-RU"/>
        </w:rPr>
        <w:t>ь</w:t>
      </w:r>
      <w:r w:rsidR="002C0812">
        <w:rPr>
          <w:rFonts w:ascii="Times New Roman" w:eastAsia="Times New Roman" w:hAnsi="Times New Roman" w:cs="Times New Roman"/>
          <w:sz w:val="28"/>
          <w:szCs w:val="28"/>
          <w:lang w:eastAsia="ru-RU"/>
        </w:rPr>
        <w:t>ную организацию;</w:t>
      </w:r>
      <w:r>
        <w:rPr>
          <w:rFonts w:ascii="Times New Roman" w:eastAsia="Times New Roman" w:hAnsi="Times New Roman" w:cs="Times New Roman"/>
          <w:sz w:val="28"/>
          <w:szCs w:val="28"/>
          <w:lang w:eastAsia="ru-RU"/>
        </w:rPr>
        <w:t xml:space="preserve"> </w:t>
      </w:r>
      <w:r w:rsidRPr="00726D56">
        <w:rPr>
          <w:rFonts w:ascii="Times New Roman" w:eastAsia="Times New Roman" w:hAnsi="Times New Roman" w:cs="Times New Roman"/>
          <w:sz w:val="28"/>
          <w:szCs w:val="28"/>
          <w:lang w:eastAsia="ru-RU"/>
        </w:rPr>
        <w:t xml:space="preserve">797 муниципальных </w:t>
      </w:r>
      <w:r>
        <w:rPr>
          <w:rFonts w:ascii="Times New Roman" w:eastAsia="Times New Roman" w:hAnsi="Times New Roman" w:cs="Times New Roman"/>
          <w:sz w:val="28"/>
          <w:szCs w:val="28"/>
          <w:lang w:eastAsia="ru-RU"/>
        </w:rPr>
        <w:t>общеобразовательных организаций.</w:t>
      </w:r>
      <w:r w:rsidRPr="00726D56">
        <w:rPr>
          <w:rFonts w:ascii="Times New Roman" w:eastAsia="Times New Roman" w:hAnsi="Times New Roman" w:cs="Times New Roman"/>
          <w:sz w:val="28"/>
          <w:szCs w:val="28"/>
          <w:lang w:eastAsia="ru-RU"/>
        </w:rPr>
        <w:t xml:space="preserve"> </w:t>
      </w:r>
    </w:p>
    <w:p w14:paraId="064B85E8" w14:textId="77777777" w:rsidR="007C6E43" w:rsidRPr="0065555A" w:rsidRDefault="007C6E43" w:rsidP="007C6E43">
      <w:pPr>
        <w:spacing w:after="0" w:line="240" w:lineRule="auto"/>
        <w:ind w:firstLine="709"/>
        <w:jc w:val="both"/>
        <w:rPr>
          <w:rFonts w:ascii="Times New Roman" w:eastAsia="Times New Roman" w:hAnsi="Times New Roman" w:cs="Times New Roman"/>
          <w:sz w:val="28"/>
          <w:szCs w:val="28"/>
          <w:lang w:eastAsia="ru-RU"/>
        </w:rPr>
      </w:pPr>
      <w:r w:rsidRPr="0065555A">
        <w:rPr>
          <w:rFonts w:ascii="Times New Roman" w:eastAsia="Times New Roman" w:hAnsi="Times New Roman" w:cs="Times New Roman"/>
          <w:sz w:val="28"/>
          <w:szCs w:val="28"/>
          <w:lang w:eastAsia="ru-RU"/>
        </w:rPr>
        <w:t>В 2018 году доля негосударственных (немуниципальных) организаций, оказывающих услуги ра</w:t>
      </w:r>
      <w:r>
        <w:rPr>
          <w:rFonts w:ascii="Times New Roman" w:eastAsia="Times New Roman" w:hAnsi="Times New Roman" w:cs="Times New Roman"/>
          <w:sz w:val="28"/>
          <w:szCs w:val="28"/>
          <w:lang w:eastAsia="ru-RU"/>
        </w:rPr>
        <w:t xml:space="preserve">нней диагностики, социализации </w:t>
      </w:r>
      <w:r w:rsidRPr="0065555A">
        <w:rPr>
          <w:rFonts w:ascii="Times New Roman" w:eastAsia="Times New Roman" w:hAnsi="Times New Roman" w:cs="Times New Roman"/>
          <w:sz w:val="28"/>
          <w:szCs w:val="28"/>
          <w:lang w:eastAsia="ru-RU"/>
        </w:rPr>
        <w:t>и реабилитации д</w:t>
      </w:r>
      <w:r w:rsidRPr="0065555A">
        <w:rPr>
          <w:rFonts w:ascii="Times New Roman" w:eastAsia="Times New Roman" w:hAnsi="Times New Roman" w:cs="Times New Roman"/>
          <w:sz w:val="28"/>
          <w:szCs w:val="28"/>
          <w:lang w:eastAsia="ru-RU"/>
        </w:rPr>
        <w:t>е</w:t>
      </w:r>
      <w:r w:rsidRPr="0065555A">
        <w:rPr>
          <w:rFonts w:ascii="Times New Roman" w:eastAsia="Times New Roman" w:hAnsi="Times New Roman" w:cs="Times New Roman"/>
          <w:sz w:val="28"/>
          <w:szCs w:val="28"/>
          <w:lang w:eastAsia="ru-RU"/>
        </w:rPr>
        <w:lastRenderedPageBreak/>
        <w:t>тей с ОВЗ (в возрасте до 7 лет), в общем количестве дошкольных образов</w:t>
      </w:r>
      <w:r w:rsidRPr="0065555A">
        <w:rPr>
          <w:rFonts w:ascii="Times New Roman" w:eastAsia="Times New Roman" w:hAnsi="Times New Roman" w:cs="Times New Roman"/>
          <w:sz w:val="28"/>
          <w:szCs w:val="28"/>
          <w:lang w:eastAsia="ru-RU"/>
        </w:rPr>
        <w:t>а</w:t>
      </w:r>
      <w:r w:rsidRPr="0065555A">
        <w:rPr>
          <w:rFonts w:ascii="Times New Roman" w:eastAsia="Times New Roman" w:hAnsi="Times New Roman" w:cs="Times New Roman"/>
          <w:sz w:val="28"/>
          <w:szCs w:val="28"/>
          <w:lang w:eastAsia="ru-RU"/>
        </w:rPr>
        <w:t xml:space="preserve">тельных организаций, </w:t>
      </w:r>
      <w:r>
        <w:rPr>
          <w:rFonts w:ascii="Times New Roman" w:eastAsia="Times New Roman" w:hAnsi="Times New Roman" w:cs="Times New Roman"/>
          <w:sz w:val="28"/>
          <w:szCs w:val="28"/>
          <w:lang w:eastAsia="ru-RU"/>
        </w:rPr>
        <w:t>составила 3,6%</w:t>
      </w:r>
      <w:r w:rsidRPr="0065555A">
        <w:rPr>
          <w:rFonts w:ascii="Times New Roman" w:eastAsia="Times New Roman" w:hAnsi="Times New Roman" w:cs="Times New Roman"/>
          <w:sz w:val="28"/>
          <w:szCs w:val="28"/>
          <w:lang w:eastAsia="ru-RU"/>
        </w:rPr>
        <w:t xml:space="preserve"> (план – 2,2%).</w:t>
      </w:r>
    </w:p>
    <w:p w14:paraId="1A5CB7AD" w14:textId="77777777" w:rsidR="007C6E43" w:rsidRPr="008412C6" w:rsidRDefault="007C6E43" w:rsidP="007C6E43">
      <w:pPr>
        <w:spacing w:after="0" w:line="240" w:lineRule="auto"/>
        <w:ind w:firstLine="709"/>
        <w:jc w:val="both"/>
        <w:rPr>
          <w:rFonts w:ascii="Times New Roman" w:hAnsi="Times New Roman" w:cs="Times New Roman"/>
          <w:sz w:val="28"/>
          <w:szCs w:val="28"/>
        </w:rPr>
      </w:pPr>
      <w:r w:rsidRPr="00FB3F9F">
        <w:rPr>
          <w:rFonts w:ascii="Times New Roman" w:hAnsi="Times New Roman" w:cs="Times New Roman"/>
          <w:sz w:val="28"/>
          <w:szCs w:val="28"/>
        </w:rPr>
        <w:t>С целью развития конкуренции на рынке услуг психолого-педагогического сопровождения детей с ограниченными возможностями здоровья на</w:t>
      </w:r>
      <w:r w:rsidRPr="009B6A80">
        <w:rPr>
          <w:rFonts w:ascii="Times New Roman" w:hAnsi="Times New Roman" w:cs="Times New Roman"/>
          <w:sz w:val="28"/>
          <w:szCs w:val="28"/>
        </w:rPr>
        <w:t xml:space="preserve"> базе краевых государственных общеобразовательных организ</w:t>
      </w:r>
      <w:r w:rsidRPr="009B6A80">
        <w:rPr>
          <w:rFonts w:ascii="Times New Roman" w:hAnsi="Times New Roman" w:cs="Times New Roman"/>
          <w:sz w:val="28"/>
          <w:szCs w:val="28"/>
        </w:rPr>
        <w:t>а</w:t>
      </w:r>
      <w:r w:rsidRPr="009B6A80">
        <w:rPr>
          <w:rFonts w:ascii="Times New Roman" w:hAnsi="Times New Roman" w:cs="Times New Roman"/>
          <w:sz w:val="28"/>
          <w:szCs w:val="28"/>
        </w:rPr>
        <w:t>циях</w:t>
      </w:r>
      <w:r w:rsidRPr="009B6A80">
        <w:rPr>
          <w:rFonts w:ascii="Times New Roman" w:hAnsi="Times New Roman" w:cs="Times New Roman"/>
          <w:sz w:val="20"/>
          <w:szCs w:val="20"/>
        </w:rPr>
        <w:t xml:space="preserve"> </w:t>
      </w:r>
      <w:r w:rsidRPr="009B6A80">
        <w:rPr>
          <w:rFonts w:ascii="Times New Roman" w:hAnsi="Times New Roman" w:cs="Times New Roman"/>
          <w:sz w:val="28"/>
          <w:szCs w:val="28"/>
        </w:rPr>
        <w:t>функционируют 5 региональных инновационных площадок, деятел</w:t>
      </w:r>
      <w:r w:rsidRPr="009B6A80">
        <w:rPr>
          <w:rFonts w:ascii="Times New Roman" w:hAnsi="Times New Roman" w:cs="Times New Roman"/>
          <w:sz w:val="28"/>
          <w:szCs w:val="28"/>
        </w:rPr>
        <w:t>ь</w:t>
      </w:r>
      <w:r w:rsidRPr="009B6A80">
        <w:rPr>
          <w:rFonts w:ascii="Times New Roman" w:hAnsi="Times New Roman" w:cs="Times New Roman"/>
          <w:sz w:val="28"/>
          <w:szCs w:val="28"/>
        </w:rPr>
        <w:t>ность которых затрагивает такие важнейшие темы, как «Управление кач</w:t>
      </w:r>
      <w:r w:rsidRPr="009B6A80">
        <w:rPr>
          <w:rFonts w:ascii="Times New Roman" w:hAnsi="Times New Roman" w:cs="Times New Roman"/>
          <w:sz w:val="28"/>
          <w:szCs w:val="28"/>
        </w:rPr>
        <w:t>е</w:t>
      </w:r>
      <w:r w:rsidRPr="009B6A80">
        <w:rPr>
          <w:rFonts w:ascii="Times New Roman" w:hAnsi="Times New Roman" w:cs="Times New Roman"/>
          <w:sz w:val="28"/>
          <w:szCs w:val="28"/>
        </w:rPr>
        <w:t>ством образования детей с умеренной, тяжелой, глубокой умственной отст</w:t>
      </w:r>
      <w:r w:rsidRPr="009B6A80">
        <w:rPr>
          <w:rFonts w:ascii="Times New Roman" w:hAnsi="Times New Roman" w:cs="Times New Roman"/>
          <w:sz w:val="28"/>
          <w:szCs w:val="28"/>
        </w:rPr>
        <w:t>а</w:t>
      </w:r>
      <w:r w:rsidRPr="009B6A80">
        <w:rPr>
          <w:rFonts w:ascii="Times New Roman" w:hAnsi="Times New Roman" w:cs="Times New Roman"/>
          <w:sz w:val="28"/>
          <w:szCs w:val="28"/>
        </w:rPr>
        <w:t>лостью»</w:t>
      </w:r>
      <w:r>
        <w:rPr>
          <w:rFonts w:ascii="Times New Roman" w:hAnsi="Times New Roman" w:cs="Times New Roman"/>
          <w:sz w:val="28"/>
          <w:szCs w:val="28"/>
        </w:rPr>
        <w:t>, «Системно-</w:t>
      </w:r>
      <w:proofErr w:type="spellStart"/>
      <w:r>
        <w:rPr>
          <w:rFonts w:ascii="Times New Roman" w:hAnsi="Times New Roman" w:cs="Times New Roman"/>
          <w:sz w:val="28"/>
          <w:szCs w:val="28"/>
        </w:rPr>
        <w:t>деятельностный</w:t>
      </w:r>
      <w:proofErr w:type="spellEnd"/>
      <w:r>
        <w:rPr>
          <w:rFonts w:ascii="Times New Roman" w:hAnsi="Times New Roman" w:cs="Times New Roman"/>
          <w:sz w:val="28"/>
          <w:szCs w:val="28"/>
        </w:rPr>
        <w:t xml:space="preserve"> подход как средство повышения кач</w:t>
      </w:r>
      <w:r>
        <w:rPr>
          <w:rFonts w:ascii="Times New Roman" w:hAnsi="Times New Roman" w:cs="Times New Roman"/>
          <w:sz w:val="28"/>
          <w:szCs w:val="28"/>
        </w:rPr>
        <w:t>е</w:t>
      </w:r>
      <w:r>
        <w:rPr>
          <w:rFonts w:ascii="Times New Roman" w:hAnsi="Times New Roman" w:cs="Times New Roman"/>
          <w:sz w:val="28"/>
          <w:szCs w:val="28"/>
        </w:rPr>
        <w:t>ства образования и социализации учащихся с ОВЗ»</w:t>
      </w:r>
      <w:r w:rsidRPr="009B6A80">
        <w:rPr>
          <w:rFonts w:ascii="Times New Roman" w:hAnsi="Times New Roman" w:cs="Times New Roman"/>
          <w:sz w:val="28"/>
          <w:szCs w:val="28"/>
        </w:rPr>
        <w:t xml:space="preserve">, </w:t>
      </w:r>
      <w:r w:rsidRPr="008412C6">
        <w:rPr>
          <w:rFonts w:ascii="Times New Roman" w:hAnsi="Times New Roman" w:cs="Times New Roman"/>
          <w:sz w:val="28"/>
          <w:szCs w:val="28"/>
        </w:rPr>
        <w:t>«Технология создания условий для полноценной социализации детей с ограниченными возможн</w:t>
      </w:r>
      <w:r w:rsidRPr="008412C6">
        <w:rPr>
          <w:rFonts w:ascii="Times New Roman" w:hAnsi="Times New Roman" w:cs="Times New Roman"/>
          <w:sz w:val="28"/>
          <w:szCs w:val="28"/>
        </w:rPr>
        <w:t>о</w:t>
      </w:r>
      <w:r w:rsidRPr="008412C6">
        <w:rPr>
          <w:rFonts w:ascii="Times New Roman" w:hAnsi="Times New Roman" w:cs="Times New Roman"/>
          <w:sz w:val="28"/>
          <w:szCs w:val="28"/>
        </w:rPr>
        <w:t>стями здоровья и детей-инвалидов с нарушениями интеллекта».</w:t>
      </w:r>
    </w:p>
    <w:p w14:paraId="71FF29A2" w14:textId="77777777" w:rsidR="007C6E43" w:rsidRDefault="007C6E43" w:rsidP="007C6E43">
      <w:pPr>
        <w:spacing w:after="0" w:line="240" w:lineRule="auto"/>
        <w:ind w:firstLine="708"/>
        <w:jc w:val="both"/>
        <w:rPr>
          <w:rFonts w:ascii="Times New Roman" w:hAnsi="Times New Roman" w:cs="Times New Roman"/>
          <w:sz w:val="28"/>
          <w:szCs w:val="28"/>
        </w:rPr>
      </w:pPr>
      <w:r w:rsidRPr="00E65019">
        <w:rPr>
          <w:rFonts w:ascii="Times New Roman" w:hAnsi="Times New Roman" w:cs="Times New Roman"/>
          <w:sz w:val="28"/>
          <w:szCs w:val="28"/>
        </w:rPr>
        <w:t>Алтайский край ежегодно презентует опыт деятельности региональных инновационных площадок в рамках региональных и межрегиональных</w:t>
      </w:r>
      <w:r>
        <w:rPr>
          <w:rFonts w:ascii="Times New Roman" w:hAnsi="Times New Roman" w:cs="Times New Roman"/>
          <w:sz w:val="28"/>
          <w:szCs w:val="28"/>
        </w:rPr>
        <w:t xml:space="preserve"> сов</w:t>
      </w:r>
      <w:r>
        <w:rPr>
          <w:rFonts w:ascii="Times New Roman" w:hAnsi="Times New Roman" w:cs="Times New Roman"/>
          <w:sz w:val="28"/>
          <w:szCs w:val="28"/>
        </w:rPr>
        <w:t>е</w:t>
      </w:r>
      <w:r>
        <w:rPr>
          <w:rFonts w:ascii="Times New Roman" w:hAnsi="Times New Roman" w:cs="Times New Roman"/>
          <w:sz w:val="28"/>
          <w:szCs w:val="28"/>
        </w:rPr>
        <w:t>щаний и конференций, в 2018</w:t>
      </w:r>
      <w:r w:rsidRPr="00E65019">
        <w:rPr>
          <w:rFonts w:ascii="Times New Roman" w:hAnsi="Times New Roman" w:cs="Times New Roman"/>
          <w:sz w:val="28"/>
          <w:szCs w:val="28"/>
        </w:rPr>
        <w:t xml:space="preserve"> году наиболее значимыми из которых стали: </w:t>
      </w:r>
    </w:p>
    <w:p w14:paraId="64ED181F" w14:textId="64BCA43C" w:rsidR="007C6E43" w:rsidRDefault="007C6E43" w:rsidP="007C6E43">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межрегиональная научно-практическая конференция «Позитивная с</w:t>
      </w:r>
      <w:r>
        <w:rPr>
          <w:rFonts w:ascii="Times New Roman" w:hAnsi="Times New Roman" w:cs="Times New Roman"/>
          <w:sz w:val="28"/>
          <w:szCs w:val="28"/>
        </w:rPr>
        <w:t>о</w:t>
      </w:r>
      <w:r>
        <w:rPr>
          <w:rFonts w:ascii="Times New Roman" w:hAnsi="Times New Roman" w:cs="Times New Roman"/>
          <w:sz w:val="28"/>
          <w:szCs w:val="28"/>
        </w:rPr>
        <w:t>циализация детей с особенностями развития, повышение уровня толерантн</w:t>
      </w:r>
      <w:r>
        <w:rPr>
          <w:rFonts w:ascii="Times New Roman" w:hAnsi="Times New Roman" w:cs="Times New Roman"/>
          <w:sz w:val="28"/>
          <w:szCs w:val="28"/>
        </w:rPr>
        <w:t>о</w:t>
      </w:r>
      <w:r>
        <w:rPr>
          <w:rFonts w:ascii="Times New Roman" w:hAnsi="Times New Roman" w:cs="Times New Roman"/>
          <w:sz w:val="28"/>
          <w:szCs w:val="28"/>
        </w:rPr>
        <w:t>сти к обучающимся с ограниченными возможност</w:t>
      </w:r>
      <w:r w:rsidR="00C434DA">
        <w:rPr>
          <w:rFonts w:ascii="Times New Roman" w:hAnsi="Times New Roman" w:cs="Times New Roman"/>
          <w:sz w:val="28"/>
          <w:szCs w:val="28"/>
        </w:rPr>
        <w:t>ями здоровья» (март 2018 </w:t>
      </w:r>
      <w:r>
        <w:rPr>
          <w:rFonts w:ascii="Times New Roman" w:hAnsi="Times New Roman" w:cs="Times New Roman"/>
          <w:sz w:val="28"/>
          <w:szCs w:val="28"/>
        </w:rPr>
        <w:t>года);</w:t>
      </w:r>
    </w:p>
    <w:p w14:paraId="76C3493B" w14:textId="538E9582" w:rsidR="007C6E43" w:rsidRDefault="007C6E43" w:rsidP="007C6E43">
      <w:pPr>
        <w:spacing w:after="0" w:line="240" w:lineRule="auto"/>
        <w:ind w:firstLine="708"/>
        <w:jc w:val="both"/>
        <w:rPr>
          <w:rFonts w:ascii="Times New Roman" w:hAnsi="Times New Roman"/>
          <w:sz w:val="28"/>
          <w:szCs w:val="28"/>
        </w:rPr>
      </w:pPr>
      <w:r w:rsidRPr="005F1931">
        <w:rPr>
          <w:rFonts w:ascii="Times New Roman" w:hAnsi="Times New Roman"/>
          <w:sz w:val="28"/>
          <w:szCs w:val="28"/>
          <w:lang w:val="en-US"/>
        </w:rPr>
        <w:t>IX</w:t>
      </w:r>
      <w:r w:rsidRPr="005F1931">
        <w:rPr>
          <w:rFonts w:ascii="Times New Roman" w:hAnsi="Times New Roman"/>
          <w:sz w:val="28"/>
          <w:szCs w:val="28"/>
        </w:rPr>
        <w:t xml:space="preserve"> Всероссийская научно-практическая конференция</w:t>
      </w:r>
      <w:r w:rsidR="00EE3A2A">
        <w:rPr>
          <w:rFonts w:ascii="Times New Roman" w:hAnsi="Times New Roman"/>
          <w:sz w:val="28"/>
          <w:szCs w:val="28"/>
        </w:rPr>
        <w:t xml:space="preserve"> краевого учебно-методического объединения</w:t>
      </w:r>
      <w:r>
        <w:rPr>
          <w:rFonts w:ascii="Times New Roman" w:hAnsi="Times New Roman"/>
          <w:sz w:val="28"/>
          <w:szCs w:val="28"/>
        </w:rPr>
        <w:t xml:space="preserve"> в системе общего образования Алтайского края «Модернизация содержания общего образования и технологий формиров</w:t>
      </w:r>
      <w:r>
        <w:rPr>
          <w:rFonts w:ascii="Times New Roman" w:hAnsi="Times New Roman"/>
          <w:sz w:val="28"/>
          <w:szCs w:val="28"/>
        </w:rPr>
        <w:t>а</w:t>
      </w:r>
      <w:r>
        <w:rPr>
          <w:rFonts w:ascii="Times New Roman" w:hAnsi="Times New Roman"/>
          <w:sz w:val="28"/>
          <w:szCs w:val="28"/>
        </w:rPr>
        <w:t xml:space="preserve">ния предметных, </w:t>
      </w:r>
      <w:proofErr w:type="spellStart"/>
      <w:r>
        <w:rPr>
          <w:rFonts w:ascii="Times New Roman" w:hAnsi="Times New Roman"/>
          <w:sz w:val="28"/>
          <w:szCs w:val="28"/>
        </w:rPr>
        <w:t>метапредметных</w:t>
      </w:r>
      <w:proofErr w:type="spellEnd"/>
      <w:r>
        <w:rPr>
          <w:rFonts w:ascii="Times New Roman" w:hAnsi="Times New Roman"/>
          <w:sz w:val="28"/>
          <w:szCs w:val="28"/>
        </w:rPr>
        <w:t>, личностных результатов в рамках профе</w:t>
      </w:r>
      <w:r>
        <w:rPr>
          <w:rFonts w:ascii="Times New Roman" w:hAnsi="Times New Roman"/>
          <w:sz w:val="28"/>
          <w:szCs w:val="28"/>
        </w:rPr>
        <w:t>с</w:t>
      </w:r>
      <w:r>
        <w:rPr>
          <w:rFonts w:ascii="Times New Roman" w:hAnsi="Times New Roman"/>
          <w:sz w:val="28"/>
          <w:szCs w:val="28"/>
        </w:rPr>
        <w:t>сиональных сообществ» (сентябрь 2018 года);</w:t>
      </w:r>
    </w:p>
    <w:p w14:paraId="3CDD52D2" w14:textId="77777777" w:rsidR="007C6E43" w:rsidRDefault="007C6E43" w:rsidP="007C6E43">
      <w:pPr>
        <w:spacing w:after="0" w:line="240" w:lineRule="auto"/>
        <w:ind w:firstLine="708"/>
        <w:jc w:val="both"/>
        <w:rPr>
          <w:rFonts w:ascii="Times New Roman" w:hAnsi="Times New Roman"/>
          <w:sz w:val="28"/>
          <w:szCs w:val="28"/>
        </w:rPr>
      </w:pPr>
      <w:r>
        <w:rPr>
          <w:rFonts w:ascii="Times New Roman" w:hAnsi="Times New Roman"/>
          <w:sz w:val="28"/>
          <w:szCs w:val="28"/>
        </w:rPr>
        <w:t>круглый стол «Реализация адаптированных программ в условиях и</w:t>
      </w:r>
      <w:r>
        <w:rPr>
          <w:rFonts w:ascii="Times New Roman" w:hAnsi="Times New Roman"/>
          <w:sz w:val="28"/>
          <w:szCs w:val="28"/>
        </w:rPr>
        <w:t>н</w:t>
      </w:r>
      <w:r>
        <w:rPr>
          <w:rFonts w:ascii="Times New Roman" w:hAnsi="Times New Roman"/>
          <w:sz w:val="28"/>
          <w:szCs w:val="28"/>
        </w:rPr>
        <w:t>клюзии: проблемы и пути решения» (ноябрь 2018 года);</w:t>
      </w:r>
    </w:p>
    <w:p w14:paraId="11BF1BD5" w14:textId="77777777" w:rsidR="007C6E43" w:rsidRDefault="007C6E43" w:rsidP="007C6E43">
      <w:pPr>
        <w:spacing w:after="0" w:line="240" w:lineRule="auto"/>
        <w:ind w:firstLine="708"/>
        <w:jc w:val="both"/>
        <w:rPr>
          <w:rFonts w:ascii="Times New Roman" w:hAnsi="Times New Roman"/>
          <w:sz w:val="28"/>
          <w:szCs w:val="28"/>
        </w:rPr>
      </w:pPr>
      <w:r>
        <w:rPr>
          <w:rFonts w:ascii="Times New Roman" w:hAnsi="Times New Roman"/>
          <w:sz w:val="28"/>
          <w:szCs w:val="28"/>
        </w:rPr>
        <w:t>круглый стол с участием социально ориентированных некоммерческих организаций по теме «Дети с особыми образовательными потребностями в образовательной среде» (ноябрь 2018 года);</w:t>
      </w:r>
    </w:p>
    <w:p w14:paraId="6B9B702D" w14:textId="77777777" w:rsidR="007C6E43" w:rsidRPr="001C0050" w:rsidRDefault="007C6E43" w:rsidP="007C6E43">
      <w:pPr>
        <w:spacing w:after="0" w:line="240" w:lineRule="auto"/>
        <w:ind w:firstLine="708"/>
        <w:jc w:val="both"/>
        <w:rPr>
          <w:rFonts w:ascii="Times New Roman" w:hAnsi="Times New Roman" w:cs="Times New Roman"/>
          <w:sz w:val="28"/>
          <w:szCs w:val="28"/>
        </w:rPr>
      </w:pPr>
      <w:r>
        <w:rPr>
          <w:rFonts w:ascii="Times New Roman" w:hAnsi="Times New Roman"/>
          <w:sz w:val="28"/>
          <w:szCs w:val="28"/>
        </w:rPr>
        <w:t>межрегиональная научно-практическая конференция «Здоровое пок</w:t>
      </w:r>
      <w:r>
        <w:rPr>
          <w:rFonts w:ascii="Times New Roman" w:hAnsi="Times New Roman"/>
          <w:sz w:val="28"/>
          <w:szCs w:val="28"/>
        </w:rPr>
        <w:t>о</w:t>
      </w:r>
      <w:r>
        <w:rPr>
          <w:rFonts w:ascii="Times New Roman" w:hAnsi="Times New Roman"/>
          <w:sz w:val="28"/>
          <w:szCs w:val="28"/>
        </w:rPr>
        <w:t xml:space="preserve">ление </w:t>
      </w:r>
      <w:r>
        <w:rPr>
          <w:rFonts w:ascii="Times New Roman" w:hAnsi="Times New Roman"/>
          <w:sz w:val="28"/>
          <w:szCs w:val="28"/>
          <w:lang w:val="en-US"/>
        </w:rPr>
        <w:t>XXI</w:t>
      </w:r>
      <w:r w:rsidRPr="001C0050">
        <w:rPr>
          <w:rFonts w:ascii="Times New Roman" w:hAnsi="Times New Roman"/>
          <w:sz w:val="28"/>
          <w:szCs w:val="28"/>
        </w:rPr>
        <w:t xml:space="preserve"> </w:t>
      </w:r>
      <w:r>
        <w:rPr>
          <w:rFonts w:ascii="Times New Roman" w:hAnsi="Times New Roman"/>
          <w:sz w:val="28"/>
          <w:szCs w:val="28"/>
        </w:rPr>
        <w:t>века» (ноябрь 2018 года).</w:t>
      </w:r>
    </w:p>
    <w:p w14:paraId="452B5839" w14:textId="2BCFA833" w:rsidR="007C6E43" w:rsidRDefault="007C6E43" w:rsidP="007C6E43">
      <w:pPr>
        <w:spacing w:after="0" w:line="240" w:lineRule="auto"/>
        <w:ind w:firstLine="851"/>
        <w:jc w:val="both"/>
        <w:rPr>
          <w:rFonts w:ascii="Times New Roman" w:hAnsi="Times New Roman" w:cs="Times New Roman"/>
          <w:sz w:val="28"/>
          <w:szCs w:val="28"/>
        </w:rPr>
      </w:pPr>
      <w:r w:rsidRPr="00E65019">
        <w:rPr>
          <w:rFonts w:ascii="Times New Roman" w:hAnsi="Times New Roman" w:cs="Times New Roman"/>
          <w:sz w:val="28"/>
          <w:szCs w:val="28"/>
        </w:rPr>
        <w:t xml:space="preserve">В 2018 году в рамках работы указанных площадок более </w:t>
      </w:r>
      <w:r w:rsidR="00C434DA">
        <w:rPr>
          <w:rFonts w:ascii="Times New Roman" w:hAnsi="Times New Roman" w:cs="Times New Roman"/>
          <w:sz w:val="28"/>
          <w:szCs w:val="28"/>
        </w:rPr>
        <w:t>1000 </w:t>
      </w:r>
      <w:r w:rsidRPr="00E65019">
        <w:rPr>
          <w:rFonts w:ascii="Times New Roman" w:hAnsi="Times New Roman" w:cs="Times New Roman"/>
          <w:sz w:val="28"/>
          <w:szCs w:val="28"/>
        </w:rPr>
        <w:t>педагогов повысили свои профессиональные компетенции, целевой п</w:t>
      </w:r>
      <w:r w:rsidRPr="00E65019">
        <w:rPr>
          <w:rFonts w:ascii="Times New Roman" w:hAnsi="Times New Roman" w:cs="Times New Roman"/>
          <w:sz w:val="28"/>
          <w:szCs w:val="28"/>
        </w:rPr>
        <w:t>о</w:t>
      </w:r>
      <w:r w:rsidRPr="00E65019">
        <w:rPr>
          <w:rFonts w:ascii="Times New Roman" w:hAnsi="Times New Roman" w:cs="Times New Roman"/>
          <w:sz w:val="28"/>
          <w:szCs w:val="28"/>
        </w:rPr>
        <w:t>казатель выполнен на 100%.</w:t>
      </w:r>
    </w:p>
    <w:p w14:paraId="13CB0F09" w14:textId="129F6E7B" w:rsidR="007C6E43" w:rsidRDefault="007C6E43" w:rsidP="00BA52D6">
      <w:pPr>
        <w:spacing w:after="0" w:line="240" w:lineRule="auto"/>
        <w:ind w:firstLine="709"/>
        <w:jc w:val="both"/>
        <w:rPr>
          <w:rFonts w:ascii="Times New Roman" w:hAnsi="Times New Roman" w:cs="Times New Roman"/>
          <w:color w:val="000000"/>
          <w:sz w:val="28"/>
          <w:szCs w:val="24"/>
        </w:rPr>
      </w:pPr>
      <w:r w:rsidRPr="00116FE3">
        <w:rPr>
          <w:rFonts w:ascii="Times New Roman" w:hAnsi="Times New Roman" w:cs="Times New Roman"/>
          <w:color w:val="000000"/>
          <w:sz w:val="28"/>
          <w:szCs w:val="24"/>
        </w:rPr>
        <w:t xml:space="preserve">В опросе </w:t>
      </w:r>
      <w:r>
        <w:rPr>
          <w:rFonts w:ascii="Times New Roman" w:hAnsi="Times New Roman" w:cs="Times New Roman"/>
          <w:color w:val="000000"/>
          <w:sz w:val="28"/>
          <w:szCs w:val="24"/>
        </w:rPr>
        <w:t xml:space="preserve">представителей предпринимательского сообщества </w:t>
      </w:r>
      <w:r w:rsidRPr="00116FE3">
        <w:rPr>
          <w:rFonts w:ascii="Times New Roman" w:hAnsi="Times New Roman" w:cs="Times New Roman"/>
          <w:color w:val="000000"/>
          <w:sz w:val="28"/>
          <w:szCs w:val="24"/>
        </w:rPr>
        <w:t>приняли участие всего 3 респондента, из к</w:t>
      </w:r>
      <w:r>
        <w:rPr>
          <w:rFonts w:ascii="Times New Roman" w:hAnsi="Times New Roman" w:cs="Times New Roman"/>
          <w:color w:val="000000"/>
          <w:sz w:val="28"/>
          <w:szCs w:val="24"/>
        </w:rPr>
        <w:t xml:space="preserve">оторых два оказывают услуги в г. </w:t>
      </w:r>
      <w:r w:rsidRPr="00116FE3">
        <w:rPr>
          <w:rFonts w:ascii="Times New Roman" w:hAnsi="Times New Roman" w:cs="Times New Roman"/>
          <w:color w:val="000000"/>
          <w:sz w:val="28"/>
          <w:szCs w:val="24"/>
        </w:rPr>
        <w:t xml:space="preserve">Бийске и один в </w:t>
      </w:r>
      <w:proofErr w:type="spellStart"/>
      <w:r w:rsidRPr="00116FE3">
        <w:rPr>
          <w:rFonts w:ascii="Times New Roman" w:hAnsi="Times New Roman" w:cs="Times New Roman"/>
          <w:color w:val="000000"/>
          <w:sz w:val="28"/>
          <w:szCs w:val="24"/>
        </w:rPr>
        <w:t>Тюменцевском</w:t>
      </w:r>
      <w:proofErr w:type="spellEnd"/>
      <w:r w:rsidRPr="00116FE3">
        <w:rPr>
          <w:rFonts w:ascii="Times New Roman" w:hAnsi="Times New Roman" w:cs="Times New Roman"/>
          <w:color w:val="000000"/>
          <w:sz w:val="28"/>
          <w:szCs w:val="24"/>
        </w:rPr>
        <w:t xml:space="preserve"> районе. Все они являются собственниками предпри</w:t>
      </w:r>
      <w:r w:rsidRPr="00116FE3">
        <w:rPr>
          <w:rFonts w:ascii="Times New Roman" w:hAnsi="Times New Roman" w:cs="Times New Roman"/>
          <w:color w:val="000000"/>
          <w:sz w:val="28"/>
          <w:szCs w:val="24"/>
        </w:rPr>
        <w:t>я</w:t>
      </w:r>
      <w:r w:rsidRPr="00116FE3">
        <w:rPr>
          <w:rFonts w:ascii="Times New Roman" w:hAnsi="Times New Roman" w:cs="Times New Roman"/>
          <w:color w:val="000000"/>
          <w:sz w:val="28"/>
          <w:szCs w:val="24"/>
        </w:rPr>
        <w:t>тий и отнесли себя к категории малого бизнеса. Результат опроса показал, что конкуренция в сфере реабилитации детей с ограниченными возможн</w:t>
      </w:r>
      <w:r w:rsidRPr="00116FE3">
        <w:rPr>
          <w:rFonts w:ascii="Times New Roman" w:hAnsi="Times New Roman" w:cs="Times New Roman"/>
          <w:color w:val="000000"/>
          <w:sz w:val="28"/>
          <w:szCs w:val="24"/>
        </w:rPr>
        <w:t>о</w:t>
      </w:r>
      <w:r w:rsidRPr="00116FE3">
        <w:rPr>
          <w:rFonts w:ascii="Times New Roman" w:hAnsi="Times New Roman" w:cs="Times New Roman"/>
          <w:color w:val="000000"/>
          <w:sz w:val="28"/>
          <w:szCs w:val="24"/>
        </w:rPr>
        <w:t xml:space="preserve">стями здоровья слабая. </w:t>
      </w:r>
    </w:p>
    <w:p w14:paraId="700C99D1" w14:textId="77777777" w:rsidR="007C6E43" w:rsidRPr="00116FE3" w:rsidRDefault="007C6E43" w:rsidP="007C6E43">
      <w:pPr>
        <w:spacing w:after="0" w:line="240" w:lineRule="auto"/>
        <w:ind w:firstLine="709"/>
        <w:jc w:val="both"/>
        <w:rPr>
          <w:rFonts w:ascii="Times New Roman" w:hAnsi="Times New Roman" w:cs="Times New Roman"/>
          <w:color w:val="000000"/>
          <w:sz w:val="28"/>
          <w:szCs w:val="24"/>
        </w:rPr>
      </w:pPr>
      <w:r w:rsidRPr="00116FE3">
        <w:rPr>
          <w:rFonts w:ascii="Times New Roman" w:hAnsi="Times New Roman" w:cs="Times New Roman"/>
          <w:color w:val="000000"/>
          <w:sz w:val="28"/>
          <w:szCs w:val="24"/>
        </w:rPr>
        <w:t>Проверкам бизнес респондентов в течение последнего года не подве</w:t>
      </w:r>
      <w:r w:rsidRPr="00116FE3">
        <w:rPr>
          <w:rFonts w:ascii="Times New Roman" w:hAnsi="Times New Roman" w:cs="Times New Roman"/>
          <w:color w:val="000000"/>
          <w:sz w:val="28"/>
          <w:szCs w:val="24"/>
        </w:rPr>
        <w:t>р</w:t>
      </w:r>
      <w:r w:rsidRPr="00116FE3">
        <w:rPr>
          <w:rFonts w:ascii="Times New Roman" w:hAnsi="Times New Roman" w:cs="Times New Roman"/>
          <w:color w:val="000000"/>
          <w:sz w:val="28"/>
          <w:szCs w:val="24"/>
        </w:rPr>
        <w:t>гался. Административные барьеры отсутствуют или легко преодолимы.</w:t>
      </w:r>
    </w:p>
    <w:p w14:paraId="2E75E70E" w14:textId="43D3B62B" w:rsidR="007C6E43" w:rsidRPr="00116FE3" w:rsidRDefault="007C6E43" w:rsidP="007C6E43">
      <w:pPr>
        <w:spacing w:after="0" w:line="240" w:lineRule="auto"/>
        <w:ind w:firstLine="851"/>
        <w:jc w:val="both"/>
        <w:rPr>
          <w:rFonts w:ascii="Times New Roman" w:hAnsi="Times New Roman" w:cs="Times New Roman"/>
          <w:sz w:val="28"/>
          <w:szCs w:val="28"/>
        </w:rPr>
      </w:pPr>
      <w:r w:rsidRPr="00116FE3">
        <w:rPr>
          <w:rFonts w:ascii="Times New Roman" w:eastAsia="Times New Roman" w:hAnsi="Times New Roman" w:cs="Times New Roman"/>
          <w:bCs/>
          <w:color w:val="000000"/>
          <w:sz w:val="28"/>
          <w:szCs w:val="24"/>
          <w:lang w:eastAsia="ru-RU"/>
        </w:rPr>
        <w:t xml:space="preserve">По мнению респондентов развитию конкуренции способствовало бы создание системы информирования населения о работе различных компаний, защите прав потребителей и состоянии конкуренции, а также обеспечение </w:t>
      </w:r>
      <w:r w:rsidRPr="00116FE3">
        <w:rPr>
          <w:rFonts w:ascii="Times New Roman" w:eastAsia="Times New Roman" w:hAnsi="Times New Roman" w:cs="Times New Roman"/>
          <w:bCs/>
          <w:color w:val="000000"/>
          <w:sz w:val="28"/>
          <w:szCs w:val="24"/>
          <w:lang w:eastAsia="ru-RU"/>
        </w:rPr>
        <w:lastRenderedPageBreak/>
        <w:t xml:space="preserve">условий, при которых все желающие заняться бизнесом могли </w:t>
      </w:r>
      <w:r w:rsidR="009060AD">
        <w:rPr>
          <w:rFonts w:ascii="Times New Roman" w:eastAsia="Times New Roman" w:hAnsi="Times New Roman" w:cs="Times New Roman"/>
          <w:bCs/>
          <w:color w:val="000000"/>
          <w:sz w:val="28"/>
          <w:szCs w:val="24"/>
          <w:lang w:eastAsia="ru-RU"/>
        </w:rPr>
        <w:t xml:space="preserve">бы </w:t>
      </w:r>
      <w:r w:rsidRPr="00116FE3">
        <w:rPr>
          <w:rFonts w:ascii="Times New Roman" w:eastAsia="Times New Roman" w:hAnsi="Times New Roman" w:cs="Times New Roman"/>
          <w:bCs/>
          <w:color w:val="000000"/>
          <w:sz w:val="28"/>
          <w:szCs w:val="24"/>
          <w:lang w:eastAsia="ru-RU"/>
        </w:rPr>
        <w:t>это сд</w:t>
      </w:r>
      <w:r w:rsidRPr="00116FE3">
        <w:rPr>
          <w:rFonts w:ascii="Times New Roman" w:eastAsia="Times New Roman" w:hAnsi="Times New Roman" w:cs="Times New Roman"/>
          <w:bCs/>
          <w:color w:val="000000"/>
          <w:sz w:val="28"/>
          <w:szCs w:val="24"/>
          <w:lang w:eastAsia="ru-RU"/>
        </w:rPr>
        <w:t>е</w:t>
      </w:r>
      <w:r w:rsidRPr="00116FE3">
        <w:rPr>
          <w:rFonts w:ascii="Times New Roman" w:eastAsia="Times New Roman" w:hAnsi="Times New Roman" w:cs="Times New Roman"/>
          <w:bCs/>
          <w:color w:val="000000"/>
          <w:sz w:val="28"/>
          <w:szCs w:val="24"/>
          <w:lang w:eastAsia="ru-RU"/>
        </w:rPr>
        <w:t>лать.</w:t>
      </w:r>
    </w:p>
    <w:p w14:paraId="7C2DCEC9" w14:textId="77777777" w:rsidR="007C6E43" w:rsidRPr="00492525" w:rsidRDefault="007C6E43" w:rsidP="007C6E43">
      <w:pPr>
        <w:spacing w:after="0" w:line="240" w:lineRule="auto"/>
        <w:ind w:firstLine="709"/>
        <w:jc w:val="both"/>
        <w:rPr>
          <w:rFonts w:ascii="Times New Roman" w:eastAsia="Times New Roman" w:hAnsi="Times New Roman" w:cs="Times New Roman"/>
          <w:bCs/>
          <w:color w:val="000000"/>
          <w:sz w:val="28"/>
          <w:szCs w:val="24"/>
          <w:lang w:eastAsia="ru-RU"/>
        </w:rPr>
      </w:pPr>
      <w:r w:rsidRPr="00492525">
        <w:rPr>
          <w:rFonts w:ascii="Times New Roman" w:eastAsia="Times New Roman" w:hAnsi="Times New Roman" w:cs="Times New Roman"/>
          <w:bCs/>
          <w:color w:val="000000"/>
          <w:sz w:val="28"/>
          <w:szCs w:val="24"/>
          <w:lang w:eastAsia="ru-RU"/>
        </w:rPr>
        <w:t xml:space="preserve">Оценка </w:t>
      </w:r>
      <w:r>
        <w:rPr>
          <w:rFonts w:ascii="Times New Roman" w:eastAsia="Times New Roman" w:hAnsi="Times New Roman" w:cs="Times New Roman"/>
          <w:bCs/>
          <w:color w:val="000000"/>
          <w:sz w:val="28"/>
          <w:szCs w:val="24"/>
          <w:lang w:eastAsia="ru-RU"/>
        </w:rPr>
        <w:t xml:space="preserve">населением </w:t>
      </w:r>
      <w:r w:rsidRPr="00492525">
        <w:rPr>
          <w:rFonts w:ascii="Times New Roman" w:eastAsia="Times New Roman" w:hAnsi="Times New Roman" w:cs="Times New Roman"/>
          <w:bCs/>
          <w:color w:val="000000"/>
          <w:sz w:val="28"/>
          <w:szCs w:val="24"/>
          <w:lang w:eastAsia="ru-RU"/>
        </w:rPr>
        <w:t>качественных и ценовых характеристик</w:t>
      </w:r>
      <w:r>
        <w:rPr>
          <w:rFonts w:ascii="Times New Roman" w:eastAsia="Times New Roman" w:hAnsi="Times New Roman" w:cs="Times New Roman"/>
          <w:bCs/>
          <w:color w:val="000000"/>
          <w:sz w:val="28"/>
          <w:szCs w:val="24"/>
          <w:lang w:eastAsia="ru-RU"/>
        </w:rPr>
        <w:t xml:space="preserve"> на рынке психолого-педагогического сопровождения детей с ограниченными возмо</w:t>
      </w:r>
      <w:r>
        <w:rPr>
          <w:rFonts w:ascii="Times New Roman" w:eastAsia="Times New Roman" w:hAnsi="Times New Roman" w:cs="Times New Roman"/>
          <w:bCs/>
          <w:color w:val="000000"/>
          <w:sz w:val="28"/>
          <w:szCs w:val="24"/>
          <w:lang w:eastAsia="ru-RU"/>
        </w:rPr>
        <w:t>ж</w:t>
      </w:r>
      <w:r>
        <w:rPr>
          <w:rFonts w:ascii="Times New Roman" w:eastAsia="Times New Roman" w:hAnsi="Times New Roman" w:cs="Times New Roman"/>
          <w:bCs/>
          <w:color w:val="000000"/>
          <w:sz w:val="28"/>
          <w:szCs w:val="24"/>
          <w:lang w:eastAsia="ru-RU"/>
        </w:rPr>
        <w:t>ностями здоровья</w:t>
      </w:r>
      <w:r w:rsidRPr="00492525">
        <w:rPr>
          <w:rFonts w:ascii="Times New Roman" w:eastAsia="Times New Roman" w:hAnsi="Times New Roman" w:cs="Times New Roman"/>
          <w:bCs/>
          <w:color w:val="000000"/>
          <w:sz w:val="28"/>
          <w:szCs w:val="24"/>
          <w:lang w:eastAsia="ru-RU"/>
        </w:rPr>
        <w:t xml:space="preserve"> во многом </w:t>
      </w:r>
      <w:r>
        <w:rPr>
          <w:rFonts w:ascii="Times New Roman" w:eastAsia="Times New Roman" w:hAnsi="Times New Roman" w:cs="Times New Roman"/>
          <w:bCs/>
          <w:color w:val="000000"/>
          <w:sz w:val="28"/>
          <w:szCs w:val="24"/>
          <w:lang w:eastAsia="ru-RU"/>
        </w:rPr>
        <w:t>совпадает. Однако удовлетворенность</w:t>
      </w:r>
      <w:r w:rsidRPr="00492525">
        <w:rPr>
          <w:rFonts w:ascii="Times New Roman" w:eastAsia="Times New Roman" w:hAnsi="Times New Roman" w:cs="Times New Roman"/>
          <w:bCs/>
          <w:color w:val="000000"/>
          <w:sz w:val="28"/>
          <w:szCs w:val="24"/>
          <w:lang w:eastAsia="ru-RU"/>
        </w:rPr>
        <w:t xml:space="preserve"> кач</w:t>
      </w:r>
      <w:r w:rsidRPr="00492525">
        <w:rPr>
          <w:rFonts w:ascii="Times New Roman" w:eastAsia="Times New Roman" w:hAnsi="Times New Roman" w:cs="Times New Roman"/>
          <w:bCs/>
          <w:color w:val="000000"/>
          <w:sz w:val="28"/>
          <w:szCs w:val="24"/>
          <w:lang w:eastAsia="ru-RU"/>
        </w:rPr>
        <w:t>е</w:t>
      </w:r>
      <w:r w:rsidRPr="00492525">
        <w:rPr>
          <w:rFonts w:ascii="Times New Roman" w:eastAsia="Times New Roman" w:hAnsi="Times New Roman" w:cs="Times New Roman"/>
          <w:bCs/>
          <w:color w:val="000000"/>
          <w:sz w:val="28"/>
          <w:szCs w:val="24"/>
          <w:lang w:eastAsia="ru-RU"/>
        </w:rPr>
        <w:t xml:space="preserve">ством </w:t>
      </w:r>
      <w:r>
        <w:rPr>
          <w:rFonts w:ascii="Times New Roman" w:eastAsia="Times New Roman" w:hAnsi="Times New Roman" w:cs="Times New Roman"/>
          <w:bCs/>
          <w:color w:val="000000"/>
          <w:sz w:val="28"/>
          <w:szCs w:val="24"/>
          <w:lang w:eastAsia="ru-RU"/>
        </w:rPr>
        <w:t>услуг выше, чем удовлетворенность</w:t>
      </w:r>
      <w:r w:rsidRPr="00492525">
        <w:rPr>
          <w:rFonts w:ascii="Times New Roman" w:eastAsia="Times New Roman" w:hAnsi="Times New Roman" w:cs="Times New Roman"/>
          <w:bCs/>
          <w:color w:val="000000"/>
          <w:sz w:val="28"/>
          <w:szCs w:val="24"/>
          <w:lang w:eastAsia="ru-RU"/>
        </w:rPr>
        <w:t xml:space="preserve"> ценой: 37,3% и 33,3% соотве</w:t>
      </w:r>
      <w:r w:rsidRPr="00492525">
        <w:rPr>
          <w:rFonts w:ascii="Times New Roman" w:eastAsia="Times New Roman" w:hAnsi="Times New Roman" w:cs="Times New Roman"/>
          <w:bCs/>
          <w:color w:val="000000"/>
          <w:sz w:val="28"/>
          <w:szCs w:val="24"/>
          <w:lang w:eastAsia="ru-RU"/>
        </w:rPr>
        <w:t>т</w:t>
      </w:r>
      <w:r w:rsidRPr="00492525">
        <w:rPr>
          <w:rFonts w:ascii="Times New Roman" w:eastAsia="Times New Roman" w:hAnsi="Times New Roman" w:cs="Times New Roman"/>
          <w:bCs/>
          <w:color w:val="000000"/>
          <w:sz w:val="28"/>
          <w:szCs w:val="24"/>
          <w:lang w:eastAsia="ru-RU"/>
        </w:rPr>
        <w:t xml:space="preserve">ственно. </w:t>
      </w:r>
    </w:p>
    <w:p w14:paraId="0462F8E6" w14:textId="56AF2497" w:rsidR="007C6E43" w:rsidRPr="00395D76" w:rsidRDefault="007C6E43" w:rsidP="007C6E43">
      <w:pPr>
        <w:spacing w:after="0" w:line="240" w:lineRule="auto"/>
        <w:ind w:firstLine="851"/>
        <w:jc w:val="both"/>
        <w:rPr>
          <w:rFonts w:ascii="Times New Roman" w:hAnsi="Times New Roman" w:cs="Times New Roman"/>
          <w:sz w:val="28"/>
          <w:szCs w:val="28"/>
          <w:shd w:val="clear" w:color="auto" w:fill="FFFFFF"/>
        </w:rPr>
      </w:pPr>
      <w:r w:rsidRPr="00395D76">
        <w:rPr>
          <w:rFonts w:ascii="Times New Roman" w:hAnsi="Times New Roman" w:cs="Times New Roman"/>
          <w:sz w:val="28"/>
          <w:szCs w:val="28"/>
          <w:shd w:val="clear" w:color="auto" w:fill="FFFFFF"/>
        </w:rPr>
        <w:t xml:space="preserve">Одним из препятствий активного развития конкуренции на рынке услуг психолого-педагогического сопровождения детей с ограниченными </w:t>
      </w:r>
      <w:r w:rsidR="00901CA7">
        <w:rPr>
          <w:rFonts w:ascii="Times New Roman" w:hAnsi="Times New Roman" w:cs="Times New Roman"/>
          <w:sz w:val="28"/>
          <w:szCs w:val="28"/>
          <w:shd w:val="clear" w:color="auto" w:fill="FFFFFF"/>
        </w:rPr>
        <w:t>возможностями здоровья</w:t>
      </w:r>
      <w:r w:rsidRPr="00395D76">
        <w:rPr>
          <w:rFonts w:ascii="Times New Roman" w:hAnsi="Times New Roman" w:cs="Times New Roman"/>
          <w:sz w:val="28"/>
          <w:szCs w:val="28"/>
          <w:shd w:val="clear" w:color="auto" w:fill="FFFFFF"/>
        </w:rPr>
        <w:t xml:space="preserve"> является недостаточная обеспеченность организ</w:t>
      </w:r>
      <w:r w:rsidRPr="00395D76">
        <w:rPr>
          <w:rFonts w:ascii="Times New Roman" w:hAnsi="Times New Roman" w:cs="Times New Roman"/>
          <w:sz w:val="28"/>
          <w:szCs w:val="28"/>
          <w:shd w:val="clear" w:color="auto" w:fill="FFFFFF"/>
        </w:rPr>
        <w:t>а</w:t>
      </w:r>
      <w:r w:rsidRPr="00395D76">
        <w:rPr>
          <w:rFonts w:ascii="Times New Roman" w:hAnsi="Times New Roman" w:cs="Times New Roman"/>
          <w:sz w:val="28"/>
          <w:szCs w:val="28"/>
          <w:shd w:val="clear" w:color="auto" w:fill="FFFFFF"/>
        </w:rPr>
        <w:t xml:space="preserve">ций кадрами с дефектологическим образованием. </w:t>
      </w:r>
    </w:p>
    <w:p w14:paraId="74A72575" w14:textId="77777777" w:rsidR="00466630" w:rsidRPr="0022764E" w:rsidRDefault="00466630" w:rsidP="00466630">
      <w:pPr>
        <w:pStyle w:val="3"/>
        <w:spacing w:before="240" w:after="240" w:line="240" w:lineRule="auto"/>
        <w:ind w:firstLine="709"/>
        <w:jc w:val="both"/>
        <w:rPr>
          <w:rFonts w:ascii="Times New Roman" w:hAnsi="Times New Roman" w:cs="Times New Roman"/>
          <w:color w:val="auto"/>
          <w:sz w:val="28"/>
          <w:szCs w:val="28"/>
        </w:rPr>
      </w:pPr>
      <w:bookmarkStart w:id="20" w:name="_Toc475547146"/>
      <w:bookmarkStart w:id="21" w:name="_Toc444874182"/>
      <w:bookmarkStart w:id="22" w:name="_Toc475547147"/>
      <w:r w:rsidRPr="0022764E">
        <w:rPr>
          <w:rFonts w:ascii="Times New Roman" w:hAnsi="Times New Roman" w:cs="Times New Roman"/>
          <w:color w:val="auto"/>
          <w:sz w:val="28"/>
          <w:szCs w:val="28"/>
        </w:rPr>
        <w:t>2.4.10. Мониторинг состояния и развития конкурентной среды на рынке услуг в сфере культуры</w:t>
      </w:r>
      <w:bookmarkEnd w:id="20"/>
    </w:p>
    <w:p w14:paraId="4B54E82C" w14:textId="77777777" w:rsidR="00466630" w:rsidRPr="0022764E" w:rsidRDefault="00466630" w:rsidP="00466630">
      <w:pPr>
        <w:spacing w:after="0" w:line="240" w:lineRule="auto"/>
        <w:ind w:firstLine="709"/>
        <w:jc w:val="both"/>
        <w:rPr>
          <w:rFonts w:ascii="Times New Roman" w:hAnsi="Times New Roman"/>
          <w:sz w:val="28"/>
          <w:szCs w:val="28"/>
          <w:lang w:eastAsia="ru-RU"/>
        </w:rPr>
      </w:pPr>
      <w:r w:rsidRPr="0022764E">
        <w:rPr>
          <w:rFonts w:ascii="Times New Roman" w:hAnsi="Times New Roman"/>
          <w:sz w:val="28"/>
          <w:szCs w:val="28"/>
          <w:lang w:eastAsia="ru-RU"/>
        </w:rPr>
        <w:t>Алтайский край располагает многопрофильной сетью государственных и муниципальных учреждений культуры. Более 2 тысяч организаций оказ</w:t>
      </w:r>
      <w:r w:rsidRPr="0022764E">
        <w:rPr>
          <w:rFonts w:ascii="Times New Roman" w:hAnsi="Times New Roman"/>
          <w:sz w:val="28"/>
          <w:szCs w:val="28"/>
          <w:lang w:eastAsia="ru-RU"/>
        </w:rPr>
        <w:t>ы</w:t>
      </w:r>
      <w:r w:rsidRPr="0022764E">
        <w:rPr>
          <w:rFonts w:ascii="Times New Roman" w:hAnsi="Times New Roman"/>
          <w:sz w:val="28"/>
          <w:szCs w:val="28"/>
          <w:lang w:eastAsia="ru-RU"/>
        </w:rPr>
        <w:t>вают услуги по основным направлениям деятельности: театральное, муз</w:t>
      </w:r>
      <w:r w:rsidRPr="0022764E">
        <w:rPr>
          <w:rFonts w:ascii="Times New Roman" w:hAnsi="Times New Roman"/>
          <w:sz w:val="28"/>
          <w:szCs w:val="28"/>
          <w:lang w:eastAsia="ru-RU"/>
        </w:rPr>
        <w:t>ы</w:t>
      </w:r>
      <w:r w:rsidRPr="0022764E">
        <w:rPr>
          <w:rFonts w:ascii="Times New Roman" w:hAnsi="Times New Roman"/>
          <w:sz w:val="28"/>
          <w:szCs w:val="28"/>
          <w:lang w:eastAsia="ru-RU"/>
        </w:rPr>
        <w:t xml:space="preserve">кальное, изобразительное и прикладное искусство, музейное и библиотечное дело, краеведение, художественное образование, народное творчество и культурно-досуговая деятельность. </w:t>
      </w:r>
    </w:p>
    <w:p w14:paraId="135BC4C4" w14:textId="77777777" w:rsidR="00466630" w:rsidRPr="002A38AB" w:rsidRDefault="00466630" w:rsidP="00466630">
      <w:pPr>
        <w:spacing w:after="0" w:line="240" w:lineRule="auto"/>
        <w:ind w:firstLine="709"/>
        <w:jc w:val="both"/>
        <w:rPr>
          <w:rFonts w:ascii="Times New Roman" w:hAnsi="Times New Roman"/>
          <w:sz w:val="28"/>
          <w:szCs w:val="28"/>
          <w:highlight w:val="yellow"/>
          <w:lang w:eastAsia="ru-RU"/>
        </w:rPr>
      </w:pPr>
      <w:r w:rsidRPr="00245A40">
        <w:rPr>
          <w:rFonts w:ascii="Times New Roman" w:hAnsi="Times New Roman"/>
          <w:sz w:val="28"/>
          <w:szCs w:val="28"/>
          <w:lang w:eastAsia="ru-RU"/>
        </w:rPr>
        <w:t>Сегмент частных организаций в сфере культуры ориентирован в осно</w:t>
      </w:r>
      <w:r w:rsidRPr="00245A40">
        <w:rPr>
          <w:rFonts w:ascii="Times New Roman" w:hAnsi="Times New Roman"/>
          <w:sz w:val="28"/>
          <w:szCs w:val="28"/>
          <w:lang w:eastAsia="ru-RU"/>
        </w:rPr>
        <w:t>в</w:t>
      </w:r>
      <w:r w:rsidRPr="00245A40">
        <w:rPr>
          <w:rFonts w:ascii="Times New Roman" w:hAnsi="Times New Roman"/>
          <w:sz w:val="28"/>
          <w:szCs w:val="28"/>
          <w:lang w:eastAsia="ru-RU"/>
        </w:rPr>
        <w:t>ном на индустрию досуга, отдыха и развлечений коммерческой направленн</w:t>
      </w:r>
      <w:r w:rsidRPr="00245A40">
        <w:rPr>
          <w:rFonts w:ascii="Times New Roman" w:hAnsi="Times New Roman"/>
          <w:sz w:val="28"/>
          <w:szCs w:val="28"/>
          <w:lang w:eastAsia="ru-RU"/>
        </w:rPr>
        <w:t>о</w:t>
      </w:r>
      <w:r w:rsidRPr="00245A40">
        <w:rPr>
          <w:rFonts w:ascii="Times New Roman" w:hAnsi="Times New Roman"/>
          <w:sz w:val="28"/>
          <w:szCs w:val="28"/>
          <w:lang w:eastAsia="ru-RU"/>
        </w:rPr>
        <w:t>сти. Деятельность государственных учреждений культуры направлена на р</w:t>
      </w:r>
      <w:r w:rsidRPr="00245A40">
        <w:rPr>
          <w:rFonts w:ascii="Times New Roman" w:hAnsi="Times New Roman"/>
          <w:sz w:val="28"/>
          <w:szCs w:val="28"/>
          <w:lang w:eastAsia="ru-RU"/>
        </w:rPr>
        <w:t>е</w:t>
      </w:r>
      <w:r w:rsidRPr="00245A40">
        <w:rPr>
          <w:rFonts w:ascii="Times New Roman" w:hAnsi="Times New Roman"/>
          <w:sz w:val="28"/>
          <w:szCs w:val="28"/>
          <w:lang w:eastAsia="ru-RU"/>
        </w:rPr>
        <w:t>ализацию государственной политики в области культуры, искусства, кинем</w:t>
      </w:r>
      <w:r w:rsidRPr="00245A40">
        <w:rPr>
          <w:rFonts w:ascii="Times New Roman" w:hAnsi="Times New Roman"/>
          <w:sz w:val="28"/>
          <w:szCs w:val="28"/>
          <w:lang w:eastAsia="ru-RU"/>
        </w:rPr>
        <w:t>а</w:t>
      </w:r>
      <w:r w:rsidRPr="00245A40">
        <w:rPr>
          <w:rFonts w:ascii="Times New Roman" w:hAnsi="Times New Roman"/>
          <w:sz w:val="28"/>
          <w:szCs w:val="28"/>
          <w:lang w:eastAsia="ru-RU"/>
        </w:rPr>
        <w:t>тографии, художественного образования, создание условий для доступа к культурным ценностям.</w:t>
      </w:r>
    </w:p>
    <w:p w14:paraId="42985271" w14:textId="77777777" w:rsidR="00466630" w:rsidRPr="00ED72A4" w:rsidRDefault="00466630" w:rsidP="00466630">
      <w:pPr>
        <w:spacing w:after="0" w:line="240" w:lineRule="auto"/>
        <w:ind w:firstLine="709"/>
        <w:jc w:val="both"/>
        <w:rPr>
          <w:rFonts w:ascii="Times New Roman" w:hAnsi="Times New Roman"/>
          <w:sz w:val="28"/>
          <w:szCs w:val="28"/>
          <w:lang w:eastAsia="ru-RU"/>
        </w:rPr>
      </w:pPr>
      <w:r w:rsidRPr="00ED72A4">
        <w:rPr>
          <w:rFonts w:ascii="Times New Roman" w:hAnsi="Times New Roman"/>
          <w:sz w:val="28"/>
          <w:szCs w:val="28"/>
          <w:lang w:eastAsia="ru-RU"/>
        </w:rPr>
        <w:t>Количество учреждений культуры зависит от нормативной и эконом</w:t>
      </w:r>
      <w:r w:rsidRPr="00ED72A4">
        <w:rPr>
          <w:rFonts w:ascii="Times New Roman" w:hAnsi="Times New Roman"/>
          <w:sz w:val="28"/>
          <w:szCs w:val="28"/>
          <w:lang w:eastAsia="ru-RU"/>
        </w:rPr>
        <w:t>и</w:t>
      </w:r>
      <w:r w:rsidRPr="00ED72A4">
        <w:rPr>
          <w:rFonts w:ascii="Times New Roman" w:hAnsi="Times New Roman"/>
          <w:sz w:val="28"/>
          <w:szCs w:val="28"/>
          <w:lang w:eastAsia="ru-RU"/>
        </w:rPr>
        <w:t>чески обоснованной потребности в данных учреждениях и обусловлено п</w:t>
      </w:r>
      <w:r w:rsidRPr="00ED72A4">
        <w:rPr>
          <w:rFonts w:ascii="Times New Roman" w:hAnsi="Times New Roman"/>
          <w:sz w:val="28"/>
          <w:szCs w:val="28"/>
          <w:lang w:eastAsia="ru-RU"/>
        </w:rPr>
        <w:t>о</w:t>
      </w:r>
      <w:r w:rsidRPr="00ED72A4">
        <w:rPr>
          <w:rFonts w:ascii="Times New Roman" w:hAnsi="Times New Roman"/>
          <w:sz w:val="28"/>
          <w:szCs w:val="28"/>
          <w:lang w:eastAsia="ru-RU"/>
        </w:rPr>
        <w:t>требностями населения. В сельской местности частные учреждения в сфере культуры практически не представлены. Исключением являются муницип</w:t>
      </w:r>
      <w:r w:rsidRPr="00ED72A4">
        <w:rPr>
          <w:rFonts w:ascii="Times New Roman" w:hAnsi="Times New Roman"/>
          <w:sz w:val="28"/>
          <w:szCs w:val="28"/>
          <w:lang w:eastAsia="ru-RU"/>
        </w:rPr>
        <w:t>а</w:t>
      </w:r>
      <w:r w:rsidRPr="00ED72A4">
        <w:rPr>
          <w:rFonts w:ascii="Times New Roman" w:hAnsi="Times New Roman"/>
          <w:sz w:val="28"/>
          <w:szCs w:val="28"/>
          <w:lang w:eastAsia="ru-RU"/>
        </w:rPr>
        <w:t>литеты, в которых развита сфера туризма (Алтайский, Завьяловский, Змеин</w:t>
      </w:r>
      <w:r w:rsidRPr="00ED72A4">
        <w:rPr>
          <w:rFonts w:ascii="Times New Roman" w:hAnsi="Times New Roman"/>
          <w:sz w:val="28"/>
          <w:szCs w:val="28"/>
          <w:lang w:eastAsia="ru-RU"/>
        </w:rPr>
        <w:t>о</w:t>
      </w:r>
      <w:r w:rsidRPr="00ED72A4">
        <w:rPr>
          <w:rFonts w:ascii="Times New Roman" w:hAnsi="Times New Roman"/>
          <w:sz w:val="28"/>
          <w:szCs w:val="28"/>
          <w:lang w:eastAsia="ru-RU"/>
        </w:rPr>
        <w:t xml:space="preserve">горский, Курьинский, Советский районы). </w:t>
      </w:r>
    </w:p>
    <w:p w14:paraId="689F9E94" w14:textId="6142358E" w:rsidR="00466630" w:rsidRPr="00ED72A4" w:rsidRDefault="00466630" w:rsidP="00466630">
      <w:pPr>
        <w:spacing w:after="0" w:line="240" w:lineRule="auto"/>
        <w:ind w:firstLine="709"/>
        <w:jc w:val="both"/>
        <w:rPr>
          <w:rFonts w:ascii="Times New Roman" w:hAnsi="Times New Roman"/>
          <w:sz w:val="28"/>
          <w:szCs w:val="28"/>
          <w:lang w:eastAsia="ru-RU"/>
        </w:rPr>
      </w:pPr>
      <w:r w:rsidRPr="00270F10">
        <w:rPr>
          <w:rFonts w:ascii="Times New Roman" w:hAnsi="Times New Roman"/>
          <w:sz w:val="28"/>
          <w:szCs w:val="28"/>
          <w:lang w:eastAsia="ru-RU"/>
        </w:rPr>
        <w:t xml:space="preserve">В </w:t>
      </w:r>
      <w:r w:rsidRPr="00270F10">
        <w:rPr>
          <w:rFonts w:ascii="Times New Roman" w:hAnsi="Times New Roman" w:cs="Times New Roman"/>
          <w:sz w:val="28"/>
          <w:szCs w:val="28"/>
          <w:lang w:eastAsia="ru-RU"/>
        </w:rPr>
        <w:t xml:space="preserve">целях </w:t>
      </w:r>
      <w:r w:rsidRPr="00ED72A4">
        <w:rPr>
          <w:rFonts w:ascii="Times New Roman" w:hAnsi="Times New Roman" w:cs="Times New Roman"/>
          <w:sz w:val="28"/>
          <w:szCs w:val="28"/>
          <w:lang w:eastAsia="ru-RU"/>
        </w:rPr>
        <w:t>развития конкуренции</w:t>
      </w:r>
      <w:r w:rsidRPr="00270F10">
        <w:rPr>
          <w:rFonts w:ascii="Times New Roman" w:hAnsi="Times New Roman" w:cs="Times New Roman"/>
          <w:sz w:val="28"/>
          <w:szCs w:val="28"/>
          <w:lang w:eastAsia="ru-RU"/>
        </w:rPr>
        <w:t xml:space="preserve"> осуществляется ежегодная </w:t>
      </w:r>
      <w:proofErr w:type="spellStart"/>
      <w:r w:rsidRPr="00270F10">
        <w:rPr>
          <w:rFonts w:ascii="Times New Roman" w:hAnsi="Times New Roman" w:cs="Times New Roman"/>
          <w:sz w:val="28"/>
          <w:szCs w:val="28"/>
          <w:lang w:eastAsia="ru-RU"/>
        </w:rPr>
        <w:t>грантовая</w:t>
      </w:r>
      <w:proofErr w:type="spellEnd"/>
      <w:r w:rsidRPr="00270F10">
        <w:rPr>
          <w:rFonts w:ascii="Times New Roman" w:hAnsi="Times New Roman" w:cs="Times New Roman"/>
          <w:sz w:val="28"/>
          <w:szCs w:val="28"/>
          <w:lang w:eastAsia="ru-RU"/>
        </w:rPr>
        <w:t xml:space="preserve"> поддержка уч</w:t>
      </w:r>
      <w:r w:rsidR="009060AD">
        <w:rPr>
          <w:rFonts w:ascii="Times New Roman" w:hAnsi="Times New Roman" w:cs="Times New Roman"/>
          <w:sz w:val="28"/>
          <w:szCs w:val="28"/>
          <w:lang w:eastAsia="ru-RU"/>
        </w:rPr>
        <w:t>реждений, реализующих</w:t>
      </w:r>
      <w:r w:rsidRPr="00270F10">
        <w:rPr>
          <w:rFonts w:ascii="Times New Roman" w:hAnsi="Times New Roman" w:cs="Times New Roman"/>
          <w:sz w:val="28"/>
          <w:szCs w:val="28"/>
          <w:lang w:eastAsia="ru-RU"/>
        </w:rPr>
        <w:t xml:space="preserve"> проекты </w:t>
      </w:r>
      <w:r w:rsidR="009060AD">
        <w:rPr>
          <w:rFonts w:ascii="Times New Roman" w:hAnsi="Times New Roman" w:cs="Times New Roman"/>
          <w:sz w:val="28"/>
          <w:szCs w:val="28"/>
        </w:rPr>
        <w:t>в сфере культуры</w:t>
      </w:r>
      <w:r w:rsidR="009060AD" w:rsidRPr="00270F10">
        <w:rPr>
          <w:rFonts w:ascii="Times New Roman" w:hAnsi="Times New Roman" w:cs="Times New Roman"/>
          <w:sz w:val="28"/>
          <w:szCs w:val="28"/>
          <w:lang w:eastAsia="ru-RU"/>
        </w:rPr>
        <w:t xml:space="preserve"> </w:t>
      </w:r>
      <w:r w:rsidRPr="00270F10">
        <w:rPr>
          <w:rFonts w:ascii="Times New Roman" w:hAnsi="Times New Roman" w:cs="Times New Roman"/>
          <w:sz w:val="28"/>
          <w:szCs w:val="28"/>
          <w:lang w:eastAsia="ru-RU"/>
        </w:rPr>
        <w:t>(в</w:t>
      </w:r>
      <w:r w:rsidRPr="00270F10">
        <w:rPr>
          <w:rFonts w:ascii="Times New Roman" w:hAnsi="Times New Roman" w:cs="Times New Roman"/>
          <w:sz w:val="28"/>
          <w:szCs w:val="28"/>
        </w:rPr>
        <w:t xml:space="preserve"> 2018 г</w:t>
      </w:r>
      <w:r w:rsidRPr="00270F10">
        <w:rPr>
          <w:rFonts w:ascii="Times New Roman" w:hAnsi="Times New Roman" w:cs="Times New Roman"/>
          <w:sz w:val="28"/>
          <w:szCs w:val="28"/>
        </w:rPr>
        <w:t>о</w:t>
      </w:r>
      <w:r w:rsidRPr="00270F10">
        <w:rPr>
          <w:rFonts w:ascii="Times New Roman" w:hAnsi="Times New Roman" w:cs="Times New Roman"/>
          <w:sz w:val="28"/>
          <w:szCs w:val="28"/>
        </w:rPr>
        <w:t xml:space="preserve">ду гранты </w:t>
      </w:r>
      <w:r>
        <w:rPr>
          <w:rFonts w:ascii="Times New Roman" w:hAnsi="Times New Roman" w:cs="Times New Roman"/>
          <w:sz w:val="28"/>
          <w:szCs w:val="28"/>
        </w:rPr>
        <w:t xml:space="preserve">получили </w:t>
      </w:r>
      <w:r w:rsidRPr="00270F10">
        <w:rPr>
          <w:rFonts w:ascii="Times New Roman" w:hAnsi="Times New Roman" w:cs="Times New Roman"/>
          <w:sz w:val="28"/>
          <w:szCs w:val="28"/>
        </w:rPr>
        <w:t xml:space="preserve">39 творческих проектов, в том числе </w:t>
      </w:r>
      <w:r w:rsidR="00C434DA">
        <w:rPr>
          <w:rFonts w:ascii="Times New Roman" w:hAnsi="Times New Roman" w:cs="Times New Roman"/>
          <w:sz w:val="28"/>
          <w:szCs w:val="28"/>
        </w:rPr>
        <w:t>10 </w:t>
      </w:r>
      <w:r w:rsidRPr="00270F10">
        <w:rPr>
          <w:rFonts w:ascii="Times New Roman" w:hAnsi="Times New Roman" w:cs="Times New Roman"/>
          <w:sz w:val="28"/>
          <w:szCs w:val="28"/>
        </w:rPr>
        <w:t>проектов общ</w:t>
      </w:r>
      <w:r w:rsidRPr="00270F10">
        <w:rPr>
          <w:rFonts w:ascii="Times New Roman" w:hAnsi="Times New Roman" w:cs="Times New Roman"/>
          <w:sz w:val="28"/>
          <w:szCs w:val="28"/>
        </w:rPr>
        <w:t>е</w:t>
      </w:r>
      <w:r w:rsidRPr="00270F10">
        <w:rPr>
          <w:rFonts w:ascii="Times New Roman" w:hAnsi="Times New Roman" w:cs="Times New Roman"/>
          <w:sz w:val="28"/>
          <w:szCs w:val="28"/>
        </w:rPr>
        <w:t xml:space="preserve">ственных организаций), </w:t>
      </w:r>
      <w:r w:rsidRPr="00270F10">
        <w:rPr>
          <w:rFonts w:ascii="Times New Roman" w:hAnsi="Times New Roman" w:cs="Times New Roman"/>
          <w:sz w:val="28"/>
          <w:szCs w:val="28"/>
          <w:lang w:eastAsia="ru-RU"/>
        </w:rPr>
        <w:t>проводятся фестивали, конкурсы, выставки, творч</w:t>
      </w:r>
      <w:r w:rsidRPr="00270F10">
        <w:rPr>
          <w:rFonts w:ascii="Times New Roman" w:hAnsi="Times New Roman" w:cs="Times New Roman"/>
          <w:sz w:val="28"/>
          <w:szCs w:val="28"/>
          <w:lang w:eastAsia="ru-RU"/>
        </w:rPr>
        <w:t>е</w:t>
      </w:r>
      <w:r w:rsidRPr="00270F10">
        <w:rPr>
          <w:rFonts w:ascii="Times New Roman" w:hAnsi="Times New Roman" w:cs="Times New Roman"/>
          <w:sz w:val="28"/>
          <w:szCs w:val="28"/>
          <w:lang w:eastAsia="ru-RU"/>
        </w:rPr>
        <w:t>ские акции</w:t>
      </w:r>
      <w:r w:rsidR="009060AD">
        <w:rPr>
          <w:rFonts w:ascii="Times New Roman" w:hAnsi="Times New Roman" w:cs="Times New Roman"/>
          <w:sz w:val="28"/>
          <w:szCs w:val="28"/>
          <w:lang w:eastAsia="ru-RU"/>
        </w:rPr>
        <w:t>. И</w:t>
      </w:r>
      <w:r w:rsidRPr="00ED72A4">
        <w:rPr>
          <w:rFonts w:ascii="Times New Roman" w:hAnsi="Times New Roman" w:cs="Times New Roman"/>
          <w:sz w:val="28"/>
          <w:szCs w:val="28"/>
          <w:lang w:eastAsia="ru-RU"/>
        </w:rPr>
        <w:t>з регионального и местных бюджетов выделяются средства на укрепление материально-технической базы учреждений культуры, информ</w:t>
      </w:r>
      <w:r w:rsidRPr="00ED72A4">
        <w:rPr>
          <w:rFonts w:ascii="Times New Roman" w:hAnsi="Times New Roman" w:cs="Times New Roman"/>
          <w:sz w:val="28"/>
          <w:szCs w:val="28"/>
          <w:lang w:eastAsia="ru-RU"/>
        </w:rPr>
        <w:t>а</w:t>
      </w:r>
      <w:r w:rsidRPr="00ED72A4">
        <w:rPr>
          <w:rFonts w:ascii="Times New Roman" w:hAnsi="Times New Roman" w:cs="Times New Roman"/>
          <w:sz w:val="28"/>
          <w:szCs w:val="28"/>
          <w:lang w:eastAsia="ru-RU"/>
        </w:rPr>
        <w:t>ционное освещение</w:t>
      </w:r>
      <w:r>
        <w:rPr>
          <w:rFonts w:ascii="Times New Roman" w:hAnsi="Times New Roman" w:cs="Times New Roman"/>
          <w:sz w:val="28"/>
          <w:szCs w:val="28"/>
          <w:lang w:eastAsia="ru-RU"/>
        </w:rPr>
        <w:t xml:space="preserve">. </w:t>
      </w:r>
      <w:r w:rsidRPr="00ED72A4">
        <w:rPr>
          <w:rFonts w:ascii="Times New Roman" w:hAnsi="Times New Roman"/>
          <w:sz w:val="28"/>
          <w:szCs w:val="28"/>
          <w:lang w:eastAsia="ru-RU"/>
        </w:rPr>
        <w:t xml:space="preserve">Продолжена реализация государственной программы Алтайского края «Развитие культуры Алтайского края» на 2015-2020 годы. </w:t>
      </w:r>
    </w:p>
    <w:p w14:paraId="4E937253" w14:textId="77777777" w:rsidR="00466630" w:rsidRPr="00B96642" w:rsidRDefault="00466630" w:rsidP="00466630">
      <w:pPr>
        <w:autoSpaceDE w:val="0"/>
        <w:autoSpaceDN w:val="0"/>
        <w:adjustRightInd w:val="0"/>
        <w:spacing w:line="240" w:lineRule="auto"/>
        <w:ind w:firstLine="709"/>
        <w:contextualSpacing/>
        <w:jc w:val="both"/>
        <w:rPr>
          <w:rFonts w:ascii="Times New Roman" w:hAnsi="Times New Roman"/>
          <w:color w:val="000000"/>
          <w:sz w:val="28"/>
          <w:szCs w:val="28"/>
          <w:lang w:eastAsia="ru-RU"/>
        </w:rPr>
      </w:pPr>
      <w:r w:rsidRPr="00B96642">
        <w:rPr>
          <w:rFonts w:ascii="Times New Roman" w:hAnsi="Times New Roman"/>
          <w:color w:val="000000"/>
          <w:sz w:val="28"/>
          <w:szCs w:val="28"/>
          <w:lang w:eastAsia="ru-RU"/>
        </w:rPr>
        <w:t>В настоящее время факторами, сдерживающими развитие конкурен</w:t>
      </w:r>
      <w:r w:rsidRPr="00B96642">
        <w:rPr>
          <w:rFonts w:ascii="Times New Roman" w:hAnsi="Times New Roman"/>
          <w:color w:val="000000"/>
          <w:sz w:val="28"/>
          <w:szCs w:val="28"/>
          <w:lang w:eastAsia="ru-RU"/>
        </w:rPr>
        <w:t>т</w:t>
      </w:r>
      <w:r w:rsidRPr="00B96642">
        <w:rPr>
          <w:rFonts w:ascii="Times New Roman" w:hAnsi="Times New Roman"/>
          <w:color w:val="000000"/>
          <w:sz w:val="28"/>
          <w:szCs w:val="28"/>
          <w:lang w:eastAsia="ru-RU"/>
        </w:rPr>
        <w:t xml:space="preserve">ной среды на рынке услуг в сфере культуры можно назвать законодательные ограничения в сфере авторского права: патенты, авторские права и лицензии, выдаваемые государством, предоставляют их владельцам исключительные права контролировать производство определенного продукта и защищают от </w:t>
      </w:r>
      <w:r w:rsidRPr="00B96642">
        <w:rPr>
          <w:rFonts w:ascii="Times New Roman" w:hAnsi="Times New Roman"/>
          <w:color w:val="000000"/>
          <w:sz w:val="28"/>
          <w:szCs w:val="28"/>
          <w:lang w:eastAsia="ru-RU"/>
        </w:rPr>
        <w:lastRenderedPageBreak/>
        <w:t>конкурентов. Данное ограничение затрудняет появление на рынке культуры новых организаций и, как следствие, ограничивает конкуренцию.</w:t>
      </w:r>
      <w:r>
        <w:rPr>
          <w:rFonts w:ascii="Times New Roman" w:hAnsi="Times New Roman"/>
          <w:color w:val="000000"/>
          <w:sz w:val="28"/>
          <w:szCs w:val="28"/>
          <w:lang w:eastAsia="ru-RU"/>
        </w:rPr>
        <w:t xml:space="preserve"> </w:t>
      </w:r>
    </w:p>
    <w:p w14:paraId="0995BCD6" w14:textId="65251475" w:rsidR="00466630" w:rsidRPr="002A38AB" w:rsidRDefault="00466630" w:rsidP="00466630">
      <w:pPr>
        <w:autoSpaceDE w:val="0"/>
        <w:autoSpaceDN w:val="0"/>
        <w:adjustRightInd w:val="0"/>
        <w:spacing w:line="240" w:lineRule="auto"/>
        <w:ind w:firstLine="709"/>
        <w:contextualSpacing/>
        <w:jc w:val="both"/>
        <w:rPr>
          <w:rFonts w:ascii="Times New Roman" w:hAnsi="Times New Roman"/>
          <w:color w:val="000000"/>
          <w:sz w:val="28"/>
          <w:szCs w:val="28"/>
          <w:highlight w:val="yellow"/>
          <w:lang w:eastAsia="ru-RU"/>
        </w:rPr>
      </w:pPr>
      <w:r w:rsidRPr="00B96642">
        <w:rPr>
          <w:rFonts w:ascii="Times New Roman" w:hAnsi="Times New Roman"/>
          <w:color w:val="000000"/>
          <w:sz w:val="28"/>
          <w:szCs w:val="28"/>
          <w:lang w:eastAsia="ru-RU"/>
        </w:rPr>
        <w:t>Кроме того</w:t>
      </w:r>
      <w:r w:rsidR="009060AD">
        <w:rPr>
          <w:rFonts w:ascii="Times New Roman" w:hAnsi="Times New Roman"/>
          <w:color w:val="000000"/>
          <w:sz w:val="28"/>
          <w:szCs w:val="28"/>
          <w:lang w:eastAsia="ru-RU"/>
        </w:rPr>
        <w:t>,</w:t>
      </w:r>
      <w:r w:rsidRPr="00B96642">
        <w:rPr>
          <w:rFonts w:ascii="Times New Roman" w:hAnsi="Times New Roman"/>
          <w:color w:val="000000"/>
          <w:sz w:val="28"/>
          <w:szCs w:val="28"/>
          <w:lang w:eastAsia="ru-RU"/>
        </w:rPr>
        <w:t xml:space="preserve"> развитие конкурентной среды </w:t>
      </w:r>
      <w:r>
        <w:rPr>
          <w:rFonts w:ascii="Times New Roman" w:hAnsi="Times New Roman"/>
          <w:color w:val="000000"/>
          <w:sz w:val="28"/>
          <w:szCs w:val="28"/>
          <w:lang w:eastAsia="ru-RU"/>
        </w:rPr>
        <w:t xml:space="preserve">сдерживает </w:t>
      </w:r>
      <w:r w:rsidRPr="00B96642">
        <w:rPr>
          <w:rFonts w:ascii="Times New Roman" w:hAnsi="Times New Roman"/>
          <w:color w:val="000000"/>
          <w:sz w:val="28"/>
          <w:szCs w:val="28"/>
          <w:lang w:eastAsia="ru-RU"/>
        </w:rPr>
        <w:t>сохранение бе</w:t>
      </w:r>
      <w:r w:rsidRPr="00B96642">
        <w:rPr>
          <w:rFonts w:ascii="Times New Roman" w:hAnsi="Times New Roman"/>
          <w:color w:val="000000"/>
          <w:sz w:val="28"/>
          <w:szCs w:val="28"/>
          <w:lang w:eastAsia="ru-RU"/>
        </w:rPr>
        <w:t>с</w:t>
      </w:r>
      <w:r w:rsidRPr="00B96642">
        <w:rPr>
          <w:rFonts w:ascii="Times New Roman" w:hAnsi="Times New Roman"/>
          <w:color w:val="000000"/>
          <w:sz w:val="28"/>
          <w:szCs w:val="28"/>
          <w:lang w:eastAsia="ru-RU"/>
        </w:rPr>
        <w:t>платности для населения основных услуг в сфере культуры, слабое развитие многих секторов в данной сфере, а также отсутствие в российском законод</w:t>
      </w:r>
      <w:r w:rsidRPr="00B96642">
        <w:rPr>
          <w:rFonts w:ascii="Times New Roman" w:hAnsi="Times New Roman"/>
          <w:color w:val="000000"/>
          <w:sz w:val="28"/>
          <w:szCs w:val="28"/>
          <w:lang w:eastAsia="ru-RU"/>
        </w:rPr>
        <w:t>а</w:t>
      </w:r>
      <w:r w:rsidRPr="00B96642">
        <w:rPr>
          <w:rFonts w:ascii="Times New Roman" w:hAnsi="Times New Roman"/>
          <w:color w:val="000000"/>
          <w:sz w:val="28"/>
          <w:szCs w:val="28"/>
          <w:lang w:eastAsia="ru-RU"/>
        </w:rPr>
        <w:t>тельстве в области культуры механизмов и рычагов контроля органами и</w:t>
      </w:r>
      <w:r w:rsidRPr="00B96642">
        <w:rPr>
          <w:rFonts w:ascii="Times New Roman" w:hAnsi="Times New Roman"/>
          <w:color w:val="000000"/>
          <w:sz w:val="28"/>
          <w:szCs w:val="28"/>
          <w:lang w:eastAsia="ru-RU"/>
        </w:rPr>
        <w:t>с</w:t>
      </w:r>
      <w:r w:rsidRPr="00B96642">
        <w:rPr>
          <w:rFonts w:ascii="Times New Roman" w:hAnsi="Times New Roman"/>
          <w:color w:val="000000"/>
          <w:sz w:val="28"/>
          <w:szCs w:val="28"/>
          <w:lang w:eastAsia="ru-RU"/>
        </w:rPr>
        <w:t>полнительной власти субъекта Российской Федерации услуг, оказываемых негосударственными (немуниципальными) организациями культуры.</w:t>
      </w:r>
      <w:r>
        <w:rPr>
          <w:rFonts w:ascii="Times New Roman" w:hAnsi="Times New Roman"/>
          <w:color w:val="000000"/>
          <w:sz w:val="28"/>
          <w:szCs w:val="28"/>
          <w:lang w:eastAsia="ru-RU"/>
        </w:rPr>
        <w:t xml:space="preserve"> </w:t>
      </w:r>
    </w:p>
    <w:p w14:paraId="507A19AF" w14:textId="35125379" w:rsidR="00466630" w:rsidRPr="00503A34" w:rsidRDefault="00466630" w:rsidP="00466630">
      <w:pPr>
        <w:spacing w:after="0" w:line="240" w:lineRule="auto"/>
        <w:ind w:firstLine="709"/>
        <w:jc w:val="both"/>
        <w:rPr>
          <w:rFonts w:ascii="Times New Roman" w:hAnsi="Times New Roman"/>
          <w:sz w:val="28"/>
          <w:szCs w:val="28"/>
          <w:lang w:eastAsia="ru-RU"/>
        </w:rPr>
      </w:pPr>
      <w:r w:rsidRPr="00503A34">
        <w:rPr>
          <w:rFonts w:ascii="Times New Roman" w:hAnsi="Times New Roman"/>
          <w:sz w:val="28"/>
          <w:szCs w:val="28"/>
          <w:lang w:eastAsia="ru-RU"/>
        </w:rPr>
        <w:t>Для улучшения конкурентной среды на рынке услуг в сфере культуры и в целях своевременного устранения препятствий развитию конкуренции на рассматриваемом рынке ежегодно проводится мониторинг наличия (отсу</w:t>
      </w:r>
      <w:r w:rsidRPr="00503A34">
        <w:rPr>
          <w:rFonts w:ascii="Times New Roman" w:hAnsi="Times New Roman"/>
          <w:sz w:val="28"/>
          <w:szCs w:val="28"/>
          <w:lang w:eastAsia="ru-RU"/>
        </w:rPr>
        <w:t>т</w:t>
      </w:r>
      <w:r w:rsidRPr="00503A34">
        <w:rPr>
          <w:rFonts w:ascii="Times New Roman" w:hAnsi="Times New Roman"/>
          <w:sz w:val="28"/>
          <w:szCs w:val="28"/>
          <w:lang w:eastAsia="ru-RU"/>
        </w:rPr>
        <w:t>ствия) административных барьеров. По итогам опроса предпринимателей существенных административных барьеров развития конкурентной среды на рынке услуг культуры не выявлено.</w:t>
      </w:r>
      <w:r>
        <w:rPr>
          <w:rFonts w:ascii="Times New Roman" w:hAnsi="Times New Roman"/>
          <w:sz w:val="28"/>
          <w:szCs w:val="28"/>
          <w:lang w:eastAsia="ru-RU"/>
        </w:rPr>
        <w:t xml:space="preserve"> </w:t>
      </w:r>
      <w:r w:rsidRPr="00503A34">
        <w:rPr>
          <w:rFonts w:ascii="Times New Roman" w:hAnsi="Times New Roman"/>
          <w:sz w:val="28"/>
          <w:szCs w:val="28"/>
          <w:lang w:eastAsia="ru-RU"/>
        </w:rPr>
        <w:t xml:space="preserve">Уровнем доступности и достоверности официальной информации о состоянии конкурентной среды удовлетворены половина опрошенных представителей бизнес-сообщества (50%). Остальные респонденты затруднились с оценкой и отметили в числе желаемых </w:t>
      </w:r>
      <w:proofErr w:type="spellStart"/>
      <w:r w:rsidRPr="00503A34">
        <w:rPr>
          <w:rFonts w:ascii="Times New Roman" w:hAnsi="Times New Roman"/>
          <w:sz w:val="28"/>
          <w:szCs w:val="28"/>
          <w:lang w:eastAsia="ru-RU"/>
        </w:rPr>
        <w:t>проко</w:t>
      </w:r>
      <w:r w:rsidRPr="00503A34">
        <w:rPr>
          <w:rFonts w:ascii="Times New Roman" w:hAnsi="Times New Roman"/>
          <w:sz w:val="28"/>
          <w:szCs w:val="28"/>
          <w:lang w:eastAsia="ru-RU"/>
        </w:rPr>
        <w:t>н</w:t>
      </w:r>
      <w:r w:rsidRPr="00503A34">
        <w:rPr>
          <w:rFonts w:ascii="Times New Roman" w:hAnsi="Times New Roman"/>
          <w:sz w:val="28"/>
          <w:szCs w:val="28"/>
          <w:lang w:eastAsia="ru-RU"/>
        </w:rPr>
        <w:t>курентных</w:t>
      </w:r>
      <w:proofErr w:type="spellEnd"/>
      <w:r w:rsidRPr="00503A34">
        <w:rPr>
          <w:rFonts w:ascii="Times New Roman" w:hAnsi="Times New Roman"/>
          <w:sz w:val="28"/>
          <w:szCs w:val="28"/>
          <w:lang w:eastAsia="ru-RU"/>
        </w:rPr>
        <w:t xml:space="preserve"> мер создание единой системы информирования населения о раб</w:t>
      </w:r>
      <w:r w:rsidRPr="00503A34">
        <w:rPr>
          <w:rFonts w:ascii="Times New Roman" w:hAnsi="Times New Roman"/>
          <w:sz w:val="28"/>
          <w:szCs w:val="28"/>
          <w:lang w:eastAsia="ru-RU"/>
        </w:rPr>
        <w:t>о</w:t>
      </w:r>
      <w:r w:rsidRPr="00503A34">
        <w:rPr>
          <w:rFonts w:ascii="Times New Roman" w:hAnsi="Times New Roman"/>
          <w:sz w:val="28"/>
          <w:szCs w:val="28"/>
          <w:lang w:eastAsia="ru-RU"/>
        </w:rPr>
        <w:t xml:space="preserve">те различных компаний, защите прав потребителей и состоянии </w:t>
      </w:r>
      <w:r w:rsidRPr="002D7ECE">
        <w:rPr>
          <w:rFonts w:ascii="Times New Roman" w:hAnsi="Times New Roman"/>
          <w:sz w:val="28"/>
          <w:szCs w:val="28"/>
          <w:lang w:eastAsia="ru-RU"/>
        </w:rPr>
        <w:t>конкуре</w:t>
      </w:r>
      <w:r w:rsidRPr="002D7ECE">
        <w:rPr>
          <w:rFonts w:ascii="Times New Roman" w:hAnsi="Times New Roman"/>
          <w:sz w:val="28"/>
          <w:szCs w:val="28"/>
          <w:lang w:eastAsia="ru-RU"/>
        </w:rPr>
        <w:t>н</w:t>
      </w:r>
      <w:r w:rsidRPr="002D7ECE">
        <w:rPr>
          <w:rFonts w:ascii="Times New Roman" w:hAnsi="Times New Roman"/>
          <w:sz w:val="28"/>
          <w:szCs w:val="28"/>
          <w:lang w:eastAsia="ru-RU"/>
        </w:rPr>
        <w:t>ции.</w:t>
      </w:r>
      <w:r w:rsidRPr="002D7ECE">
        <w:rPr>
          <w:rFonts w:ascii="Times New Roman" w:hAnsi="Times New Roman"/>
          <w:sz w:val="28"/>
          <w:szCs w:val="28"/>
        </w:rPr>
        <w:t xml:space="preserve"> </w:t>
      </w:r>
      <w:r>
        <w:rPr>
          <w:rFonts w:ascii="Times New Roman" w:hAnsi="Times New Roman"/>
          <w:sz w:val="28"/>
          <w:szCs w:val="28"/>
        </w:rPr>
        <w:t>П</w:t>
      </w:r>
      <w:r w:rsidRPr="002D7ECE">
        <w:rPr>
          <w:rFonts w:ascii="Times New Roman" w:hAnsi="Times New Roman"/>
          <w:sz w:val="28"/>
          <w:szCs w:val="28"/>
          <w:lang w:eastAsia="ru-RU"/>
        </w:rPr>
        <w:t>о мнению</w:t>
      </w:r>
      <w:r w:rsidRPr="00503A34">
        <w:rPr>
          <w:rFonts w:ascii="Times New Roman" w:hAnsi="Times New Roman"/>
          <w:sz w:val="28"/>
          <w:szCs w:val="28"/>
          <w:lang w:eastAsia="ru-RU"/>
        </w:rPr>
        <w:t xml:space="preserve"> респондентов</w:t>
      </w:r>
      <w:r>
        <w:rPr>
          <w:rFonts w:ascii="Times New Roman" w:hAnsi="Times New Roman"/>
          <w:sz w:val="28"/>
          <w:szCs w:val="28"/>
          <w:lang w:eastAsia="ru-RU"/>
        </w:rPr>
        <w:t>,</w:t>
      </w:r>
      <w:r>
        <w:rPr>
          <w:rFonts w:ascii="Times New Roman" w:hAnsi="Times New Roman"/>
          <w:sz w:val="28"/>
          <w:szCs w:val="28"/>
        </w:rPr>
        <w:t xml:space="preserve"> д</w:t>
      </w:r>
      <w:r w:rsidRPr="00503A34">
        <w:rPr>
          <w:rFonts w:ascii="Times New Roman" w:hAnsi="Times New Roman"/>
          <w:sz w:val="28"/>
          <w:szCs w:val="28"/>
          <w:lang w:eastAsia="ru-RU"/>
        </w:rPr>
        <w:t>еятельность государства по развитию ко</w:t>
      </w:r>
      <w:r w:rsidRPr="00503A34">
        <w:rPr>
          <w:rFonts w:ascii="Times New Roman" w:hAnsi="Times New Roman"/>
          <w:sz w:val="28"/>
          <w:szCs w:val="28"/>
          <w:lang w:eastAsia="ru-RU"/>
        </w:rPr>
        <w:t>н</w:t>
      </w:r>
      <w:r w:rsidRPr="00503A34">
        <w:rPr>
          <w:rFonts w:ascii="Times New Roman" w:hAnsi="Times New Roman"/>
          <w:sz w:val="28"/>
          <w:szCs w:val="28"/>
          <w:lang w:eastAsia="ru-RU"/>
        </w:rPr>
        <w:t>куренции должна быть направлена на поддержку начинающих предприним</w:t>
      </w:r>
      <w:r w:rsidRPr="00503A34">
        <w:rPr>
          <w:rFonts w:ascii="Times New Roman" w:hAnsi="Times New Roman"/>
          <w:sz w:val="28"/>
          <w:szCs w:val="28"/>
          <w:lang w:eastAsia="ru-RU"/>
        </w:rPr>
        <w:t>а</w:t>
      </w:r>
      <w:r w:rsidRPr="00503A34">
        <w:rPr>
          <w:rFonts w:ascii="Times New Roman" w:hAnsi="Times New Roman"/>
          <w:sz w:val="28"/>
          <w:szCs w:val="28"/>
          <w:lang w:eastAsia="ru-RU"/>
        </w:rPr>
        <w:t>телей (41,7%) и на усиление контроля качества реализуемых товаров (работ, услуг).</w:t>
      </w:r>
      <w:r>
        <w:rPr>
          <w:rFonts w:ascii="Times New Roman" w:hAnsi="Times New Roman"/>
          <w:sz w:val="28"/>
          <w:szCs w:val="28"/>
          <w:lang w:eastAsia="ru-RU"/>
        </w:rPr>
        <w:t xml:space="preserve"> </w:t>
      </w:r>
    </w:p>
    <w:p w14:paraId="77383466" w14:textId="0B686759" w:rsidR="00466630" w:rsidRPr="003D689E" w:rsidRDefault="00466630" w:rsidP="00466630">
      <w:pPr>
        <w:spacing w:after="0" w:line="240" w:lineRule="auto"/>
        <w:ind w:firstLine="709"/>
        <w:jc w:val="both"/>
        <w:rPr>
          <w:rFonts w:ascii="Times New Roman" w:eastAsia="Times New Roman" w:hAnsi="Times New Roman"/>
          <w:bCs/>
          <w:sz w:val="28"/>
          <w:szCs w:val="28"/>
          <w:lang w:eastAsia="ru-RU"/>
        </w:rPr>
      </w:pPr>
      <w:r w:rsidRPr="003D689E">
        <w:rPr>
          <w:rFonts w:ascii="Times New Roman" w:eastAsia="Times New Roman" w:hAnsi="Times New Roman"/>
          <w:bCs/>
          <w:sz w:val="28"/>
          <w:szCs w:val="28"/>
          <w:lang w:eastAsia="ru-RU"/>
        </w:rPr>
        <w:t xml:space="preserve">По результатам опроса </w:t>
      </w:r>
      <w:r>
        <w:rPr>
          <w:rFonts w:ascii="Times New Roman" w:eastAsia="Times New Roman" w:hAnsi="Times New Roman"/>
          <w:bCs/>
          <w:sz w:val="28"/>
          <w:szCs w:val="28"/>
          <w:lang w:eastAsia="ru-RU"/>
        </w:rPr>
        <w:t xml:space="preserve">населения </w:t>
      </w:r>
      <w:r w:rsidRPr="003D689E">
        <w:rPr>
          <w:rFonts w:ascii="Times New Roman" w:eastAsia="Times New Roman" w:hAnsi="Times New Roman"/>
          <w:bCs/>
          <w:sz w:val="28"/>
          <w:szCs w:val="28"/>
          <w:lang w:eastAsia="ru-RU"/>
        </w:rPr>
        <w:t>более половины</w:t>
      </w:r>
      <w:r>
        <w:rPr>
          <w:rFonts w:ascii="Times New Roman" w:eastAsia="Times New Roman" w:hAnsi="Times New Roman"/>
          <w:bCs/>
          <w:sz w:val="28"/>
          <w:szCs w:val="28"/>
          <w:lang w:eastAsia="ru-RU"/>
        </w:rPr>
        <w:t xml:space="preserve"> </w:t>
      </w:r>
      <w:r w:rsidRPr="003D689E">
        <w:rPr>
          <w:rFonts w:ascii="Times New Roman" w:eastAsia="Times New Roman" w:hAnsi="Times New Roman"/>
          <w:bCs/>
          <w:sz w:val="28"/>
          <w:szCs w:val="28"/>
          <w:lang w:eastAsia="ru-RU"/>
        </w:rPr>
        <w:t>(61%) респондентов удовлетворены количеством организаций, работающих в сфере культуры и отдыха.</w:t>
      </w:r>
      <w:r>
        <w:rPr>
          <w:rFonts w:ascii="Times New Roman" w:eastAsia="Times New Roman" w:hAnsi="Times New Roman"/>
          <w:bCs/>
          <w:sz w:val="28"/>
          <w:szCs w:val="28"/>
          <w:lang w:eastAsia="ru-RU"/>
        </w:rPr>
        <w:t xml:space="preserve"> </w:t>
      </w:r>
      <w:r w:rsidRPr="003D689E">
        <w:rPr>
          <w:rFonts w:ascii="Times New Roman" w:eastAsia="Times New Roman" w:hAnsi="Times New Roman"/>
          <w:bCs/>
          <w:sz w:val="28"/>
          <w:szCs w:val="28"/>
          <w:lang w:eastAsia="ru-RU"/>
        </w:rPr>
        <w:t>Достаточное количество культурно-досуговых учреждений, расп</w:t>
      </w:r>
      <w:r w:rsidRPr="003D689E">
        <w:rPr>
          <w:rFonts w:ascii="Times New Roman" w:eastAsia="Times New Roman" w:hAnsi="Times New Roman"/>
          <w:bCs/>
          <w:sz w:val="28"/>
          <w:szCs w:val="28"/>
          <w:lang w:eastAsia="ru-RU"/>
        </w:rPr>
        <w:t>о</w:t>
      </w:r>
      <w:r w:rsidRPr="003D689E">
        <w:rPr>
          <w:rFonts w:ascii="Times New Roman" w:eastAsia="Times New Roman" w:hAnsi="Times New Roman"/>
          <w:bCs/>
          <w:sz w:val="28"/>
          <w:szCs w:val="28"/>
          <w:lang w:eastAsia="ru-RU"/>
        </w:rPr>
        <w:t>ложенных в городах и районах края, позволило местным жителям иметь во</w:t>
      </w:r>
      <w:r w:rsidRPr="003D689E">
        <w:rPr>
          <w:rFonts w:ascii="Times New Roman" w:eastAsia="Times New Roman" w:hAnsi="Times New Roman"/>
          <w:bCs/>
          <w:sz w:val="28"/>
          <w:szCs w:val="28"/>
          <w:lang w:eastAsia="ru-RU"/>
        </w:rPr>
        <w:t>з</w:t>
      </w:r>
      <w:r w:rsidRPr="003D689E">
        <w:rPr>
          <w:rFonts w:ascii="Times New Roman" w:eastAsia="Times New Roman" w:hAnsi="Times New Roman"/>
          <w:bCs/>
          <w:sz w:val="28"/>
          <w:szCs w:val="28"/>
          <w:lang w:eastAsia="ru-RU"/>
        </w:rPr>
        <w:t xml:space="preserve">можность выбора услуг достойного качества. Качеством услуг, так же как и </w:t>
      </w:r>
      <w:r w:rsidR="001F6FEF">
        <w:rPr>
          <w:rFonts w:ascii="Times New Roman" w:eastAsia="Times New Roman" w:hAnsi="Times New Roman"/>
          <w:bCs/>
          <w:sz w:val="28"/>
          <w:szCs w:val="28"/>
          <w:lang w:eastAsia="ru-RU"/>
        </w:rPr>
        <w:t xml:space="preserve">их </w:t>
      </w:r>
      <w:r w:rsidRPr="003D689E">
        <w:rPr>
          <w:rFonts w:ascii="Times New Roman" w:eastAsia="Times New Roman" w:hAnsi="Times New Roman"/>
          <w:bCs/>
          <w:sz w:val="28"/>
          <w:szCs w:val="28"/>
          <w:lang w:eastAsia="ru-RU"/>
        </w:rPr>
        <w:t>количеством, удовлетворены более половины респондентов (59%).</w:t>
      </w:r>
      <w:r>
        <w:rPr>
          <w:rFonts w:ascii="Times New Roman" w:eastAsia="Times New Roman" w:hAnsi="Times New Roman"/>
          <w:bCs/>
          <w:sz w:val="28"/>
          <w:szCs w:val="28"/>
          <w:lang w:eastAsia="ru-RU"/>
        </w:rPr>
        <w:t xml:space="preserve"> У</w:t>
      </w:r>
      <w:r w:rsidRPr="003D689E">
        <w:rPr>
          <w:rFonts w:ascii="Times New Roman" w:eastAsia="Times New Roman" w:hAnsi="Times New Roman"/>
          <w:bCs/>
          <w:sz w:val="28"/>
          <w:szCs w:val="28"/>
          <w:lang w:eastAsia="ru-RU"/>
        </w:rPr>
        <w:t>ро</w:t>
      </w:r>
      <w:r w:rsidRPr="003D689E">
        <w:rPr>
          <w:rFonts w:ascii="Times New Roman" w:eastAsia="Times New Roman" w:hAnsi="Times New Roman"/>
          <w:bCs/>
          <w:sz w:val="28"/>
          <w:szCs w:val="28"/>
          <w:lang w:eastAsia="ru-RU"/>
        </w:rPr>
        <w:t>в</w:t>
      </w:r>
      <w:r w:rsidRPr="003D689E">
        <w:rPr>
          <w:rFonts w:ascii="Times New Roman" w:eastAsia="Times New Roman" w:hAnsi="Times New Roman"/>
          <w:bCs/>
          <w:sz w:val="28"/>
          <w:szCs w:val="28"/>
          <w:lang w:eastAsia="ru-RU"/>
        </w:rPr>
        <w:t>нем цен удовлетворен каждый второй житель края, принявший участи</w:t>
      </w:r>
      <w:r w:rsidR="00901CA7">
        <w:rPr>
          <w:rFonts w:ascii="Times New Roman" w:eastAsia="Times New Roman" w:hAnsi="Times New Roman"/>
          <w:bCs/>
          <w:sz w:val="28"/>
          <w:szCs w:val="28"/>
          <w:lang w:eastAsia="ru-RU"/>
        </w:rPr>
        <w:t>е в данном исследовании (56,3</w:t>
      </w:r>
      <w:r>
        <w:rPr>
          <w:rFonts w:ascii="Times New Roman" w:eastAsia="Times New Roman" w:hAnsi="Times New Roman"/>
          <w:bCs/>
          <w:sz w:val="28"/>
          <w:szCs w:val="28"/>
          <w:lang w:eastAsia="ru-RU"/>
        </w:rPr>
        <w:t xml:space="preserve">%). </w:t>
      </w:r>
      <w:r w:rsidRPr="003D689E">
        <w:rPr>
          <w:rFonts w:ascii="Times New Roman" w:eastAsia="Times New Roman" w:hAnsi="Times New Roman"/>
          <w:bCs/>
          <w:sz w:val="28"/>
          <w:szCs w:val="28"/>
          <w:lang w:eastAsia="ru-RU"/>
        </w:rPr>
        <w:t>Впервые уровень удовлетворенности по всем оцениваемым параметрам среди респондентов из муниципальных районов превысил оценку опрошенных горожан. Что вероятно обусловлено более в</w:t>
      </w:r>
      <w:r w:rsidRPr="003D689E">
        <w:rPr>
          <w:rFonts w:ascii="Times New Roman" w:eastAsia="Times New Roman" w:hAnsi="Times New Roman"/>
          <w:bCs/>
          <w:sz w:val="28"/>
          <w:szCs w:val="28"/>
          <w:lang w:eastAsia="ru-RU"/>
        </w:rPr>
        <w:t>ы</w:t>
      </w:r>
      <w:r w:rsidRPr="003D689E">
        <w:rPr>
          <w:rFonts w:ascii="Times New Roman" w:eastAsia="Times New Roman" w:hAnsi="Times New Roman"/>
          <w:bCs/>
          <w:sz w:val="28"/>
          <w:szCs w:val="28"/>
          <w:lang w:eastAsia="ru-RU"/>
        </w:rPr>
        <w:t>сокими потребительскими ожиданиями респондентов.</w:t>
      </w:r>
    </w:p>
    <w:p w14:paraId="423F277D" w14:textId="3F5182BF" w:rsidR="00466630" w:rsidRPr="001D75D1" w:rsidRDefault="00466630" w:rsidP="00466630">
      <w:pPr>
        <w:autoSpaceDE w:val="0"/>
        <w:autoSpaceDN w:val="0"/>
        <w:adjustRightInd w:val="0"/>
        <w:spacing w:after="0" w:line="240" w:lineRule="auto"/>
        <w:ind w:firstLine="709"/>
        <w:contextualSpacing/>
        <w:jc w:val="both"/>
        <w:rPr>
          <w:rFonts w:ascii="Times New Roman" w:hAnsi="Times New Roman"/>
          <w:color w:val="000000"/>
          <w:sz w:val="28"/>
          <w:szCs w:val="28"/>
          <w:lang w:eastAsia="ru-RU"/>
        </w:rPr>
      </w:pPr>
      <w:r w:rsidRPr="001D75D1">
        <w:rPr>
          <w:rFonts w:ascii="Times New Roman" w:hAnsi="Times New Roman"/>
          <w:color w:val="000000"/>
          <w:sz w:val="28"/>
          <w:szCs w:val="28"/>
          <w:lang w:eastAsia="ru-RU"/>
        </w:rPr>
        <w:t>В настоящее время существует необходимость дальнейшего развития рынка услуг в сфере культуры, в том числе путем стимулирования создания некоммерческих социально ориентированных организаций, повышения кач</w:t>
      </w:r>
      <w:r w:rsidRPr="001D75D1">
        <w:rPr>
          <w:rFonts w:ascii="Times New Roman" w:hAnsi="Times New Roman"/>
          <w:color w:val="000000"/>
          <w:sz w:val="28"/>
          <w:szCs w:val="28"/>
          <w:lang w:eastAsia="ru-RU"/>
        </w:rPr>
        <w:t>е</w:t>
      </w:r>
      <w:r w:rsidRPr="001D75D1">
        <w:rPr>
          <w:rFonts w:ascii="Times New Roman" w:hAnsi="Times New Roman"/>
          <w:color w:val="000000"/>
          <w:sz w:val="28"/>
          <w:szCs w:val="28"/>
          <w:lang w:eastAsia="ru-RU"/>
        </w:rPr>
        <w:t xml:space="preserve">ства и духовно-нравственного содержания предоставляемых услуг. </w:t>
      </w:r>
    </w:p>
    <w:p w14:paraId="675F3EBD" w14:textId="77777777" w:rsidR="00466630" w:rsidRPr="00F32E09" w:rsidRDefault="00466630" w:rsidP="00466630">
      <w:pPr>
        <w:pStyle w:val="3"/>
        <w:spacing w:before="240" w:after="240" w:line="240" w:lineRule="auto"/>
        <w:ind w:firstLine="709"/>
        <w:jc w:val="both"/>
        <w:rPr>
          <w:rFonts w:ascii="Times New Roman" w:hAnsi="Times New Roman" w:cs="Times New Roman"/>
          <w:color w:val="auto"/>
          <w:sz w:val="28"/>
          <w:szCs w:val="28"/>
        </w:rPr>
      </w:pPr>
      <w:r w:rsidRPr="00F32E09">
        <w:rPr>
          <w:rFonts w:ascii="Times New Roman" w:hAnsi="Times New Roman" w:cs="Times New Roman"/>
          <w:color w:val="auto"/>
          <w:sz w:val="28"/>
          <w:szCs w:val="28"/>
        </w:rPr>
        <w:t>2.4.11. Мониторинг состояния и развития конкурентной среды на рынке услуг социального обслуживания населения</w:t>
      </w:r>
      <w:bookmarkEnd w:id="21"/>
      <w:bookmarkEnd w:id="22"/>
    </w:p>
    <w:p w14:paraId="4BF6CC80" w14:textId="7F79C211" w:rsidR="00466630" w:rsidRPr="00E16EE4" w:rsidRDefault="00466630" w:rsidP="00466630">
      <w:pPr>
        <w:spacing w:after="0" w:line="240" w:lineRule="auto"/>
        <w:ind w:firstLine="708"/>
        <w:jc w:val="both"/>
        <w:rPr>
          <w:rFonts w:ascii="Times New Roman" w:hAnsi="Times New Roman" w:cs="Times New Roman"/>
          <w:sz w:val="28"/>
        </w:rPr>
      </w:pPr>
      <w:r w:rsidRPr="00E16EE4">
        <w:rPr>
          <w:rFonts w:ascii="Times New Roman" w:hAnsi="Times New Roman" w:cs="Times New Roman"/>
          <w:sz w:val="28"/>
        </w:rPr>
        <w:t>Услуги в сфере социального обслуживания населения в Алтайском крае осуществляют</w:t>
      </w:r>
      <w:r>
        <w:rPr>
          <w:rFonts w:ascii="Times New Roman" w:hAnsi="Times New Roman" w:cs="Times New Roman"/>
          <w:sz w:val="28"/>
        </w:rPr>
        <w:t xml:space="preserve"> 68</w:t>
      </w:r>
      <w:r w:rsidRPr="00BE1BD9">
        <w:rPr>
          <w:rFonts w:ascii="Times New Roman" w:hAnsi="Times New Roman" w:cs="Times New Roman"/>
          <w:sz w:val="28"/>
        </w:rPr>
        <w:t xml:space="preserve"> г</w:t>
      </w:r>
      <w:r w:rsidRPr="00E16EE4">
        <w:rPr>
          <w:rFonts w:ascii="Times New Roman" w:hAnsi="Times New Roman" w:cs="Times New Roman"/>
          <w:sz w:val="28"/>
        </w:rPr>
        <w:t>осударственн</w:t>
      </w:r>
      <w:r>
        <w:rPr>
          <w:rFonts w:ascii="Times New Roman" w:hAnsi="Times New Roman" w:cs="Times New Roman"/>
          <w:sz w:val="28"/>
        </w:rPr>
        <w:t>ых</w:t>
      </w:r>
      <w:r w:rsidRPr="00E16EE4">
        <w:rPr>
          <w:rFonts w:ascii="Times New Roman" w:hAnsi="Times New Roman" w:cs="Times New Roman"/>
          <w:sz w:val="28"/>
        </w:rPr>
        <w:t xml:space="preserve"> организаци</w:t>
      </w:r>
      <w:r>
        <w:rPr>
          <w:rFonts w:ascii="Times New Roman" w:hAnsi="Times New Roman" w:cs="Times New Roman"/>
          <w:sz w:val="28"/>
        </w:rPr>
        <w:t>й</w:t>
      </w:r>
      <w:r w:rsidRPr="00E16EE4">
        <w:rPr>
          <w:rFonts w:ascii="Times New Roman" w:hAnsi="Times New Roman" w:cs="Times New Roman"/>
          <w:sz w:val="28"/>
        </w:rPr>
        <w:t xml:space="preserve"> социального обслуж</w:t>
      </w:r>
      <w:r w:rsidRPr="00E16EE4">
        <w:rPr>
          <w:rFonts w:ascii="Times New Roman" w:hAnsi="Times New Roman" w:cs="Times New Roman"/>
          <w:sz w:val="28"/>
        </w:rPr>
        <w:t>и</w:t>
      </w:r>
      <w:r w:rsidRPr="00E16EE4">
        <w:rPr>
          <w:rFonts w:ascii="Times New Roman" w:hAnsi="Times New Roman" w:cs="Times New Roman"/>
          <w:sz w:val="28"/>
        </w:rPr>
        <w:t xml:space="preserve">вания </w:t>
      </w:r>
      <w:r w:rsidRPr="008D06EC">
        <w:rPr>
          <w:rFonts w:ascii="Times New Roman" w:hAnsi="Times New Roman" w:cs="Times New Roman"/>
          <w:sz w:val="28"/>
        </w:rPr>
        <w:t xml:space="preserve">и </w:t>
      </w:r>
      <w:r>
        <w:rPr>
          <w:rFonts w:ascii="Times New Roman" w:hAnsi="Times New Roman" w:cs="Times New Roman"/>
          <w:sz w:val="28"/>
        </w:rPr>
        <w:t xml:space="preserve">22 </w:t>
      </w:r>
      <w:r w:rsidRPr="00E16EE4">
        <w:rPr>
          <w:rFonts w:ascii="Times New Roman" w:hAnsi="Times New Roman" w:cs="Times New Roman"/>
          <w:sz w:val="28"/>
        </w:rPr>
        <w:t>негосударственны</w:t>
      </w:r>
      <w:r>
        <w:rPr>
          <w:rFonts w:ascii="Times New Roman" w:hAnsi="Times New Roman" w:cs="Times New Roman"/>
          <w:sz w:val="28"/>
        </w:rPr>
        <w:t>е</w:t>
      </w:r>
      <w:r w:rsidRPr="00E16EE4">
        <w:rPr>
          <w:rFonts w:ascii="Times New Roman" w:hAnsi="Times New Roman" w:cs="Times New Roman"/>
          <w:sz w:val="28"/>
        </w:rPr>
        <w:t xml:space="preserve"> организаци</w:t>
      </w:r>
      <w:r>
        <w:rPr>
          <w:rFonts w:ascii="Times New Roman" w:hAnsi="Times New Roman" w:cs="Times New Roman"/>
          <w:sz w:val="28"/>
        </w:rPr>
        <w:t>и, из которы</w:t>
      </w:r>
      <w:r w:rsidRPr="00466630">
        <w:rPr>
          <w:rFonts w:ascii="Times New Roman" w:hAnsi="Times New Roman" w:cs="Times New Roman"/>
          <w:sz w:val="28"/>
        </w:rPr>
        <w:t xml:space="preserve">х </w:t>
      </w:r>
      <w:r w:rsidRPr="00567431">
        <w:rPr>
          <w:rFonts w:ascii="Times New Roman" w:hAnsi="Times New Roman" w:cs="Times New Roman"/>
          <w:sz w:val="28"/>
        </w:rPr>
        <w:t>17</w:t>
      </w:r>
      <w:r w:rsidRPr="008D06EC">
        <w:rPr>
          <w:rFonts w:ascii="Times New Roman" w:hAnsi="Times New Roman" w:cs="Times New Roman"/>
          <w:sz w:val="28"/>
        </w:rPr>
        <w:t> </w:t>
      </w:r>
      <w:r>
        <w:rPr>
          <w:rFonts w:ascii="Times New Roman" w:hAnsi="Times New Roman" w:cs="Times New Roman"/>
          <w:sz w:val="28"/>
        </w:rPr>
        <w:t xml:space="preserve"> включены в </w:t>
      </w:r>
      <w:r w:rsidRPr="00F32D25">
        <w:rPr>
          <w:rFonts w:ascii="Times New Roman" w:hAnsi="Times New Roman" w:cs="Times New Roman"/>
          <w:sz w:val="28"/>
        </w:rPr>
        <w:t>р</w:t>
      </w:r>
      <w:r w:rsidRPr="00F32D25">
        <w:rPr>
          <w:rFonts w:ascii="Times New Roman" w:hAnsi="Times New Roman" w:cs="Times New Roman"/>
          <w:sz w:val="28"/>
        </w:rPr>
        <w:t>е</w:t>
      </w:r>
      <w:r w:rsidRPr="00F32D25">
        <w:rPr>
          <w:rFonts w:ascii="Times New Roman" w:hAnsi="Times New Roman" w:cs="Times New Roman"/>
          <w:sz w:val="28"/>
        </w:rPr>
        <w:t xml:space="preserve">естр поставщиков социальных услуг </w:t>
      </w:r>
      <w:r>
        <w:rPr>
          <w:rFonts w:ascii="Times New Roman" w:hAnsi="Times New Roman" w:cs="Times New Roman"/>
          <w:sz w:val="28"/>
        </w:rPr>
        <w:t>Алтайского края (</w:t>
      </w:r>
      <w:r w:rsidRPr="00E16EE4">
        <w:rPr>
          <w:rFonts w:ascii="Times New Roman" w:hAnsi="Times New Roman" w:cs="Times New Roman"/>
          <w:sz w:val="28"/>
        </w:rPr>
        <w:t>в том числе</w:t>
      </w:r>
      <w:r>
        <w:rPr>
          <w:rFonts w:ascii="Times New Roman" w:hAnsi="Times New Roman" w:cs="Times New Roman"/>
          <w:sz w:val="28"/>
        </w:rPr>
        <w:t xml:space="preserve"> </w:t>
      </w:r>
      <w:r w:rsidRPr="008D06EC">
        <w:rPr>
          <w:rFonts w:ascii="Times New Roman" w:hAnsi="Times New Roman" w:cs="Times New Roman"/>
          <w:sz w:val="28"/>
        </w:rPr>
        <w:t>13 с</w:t>
      </w:r>
      <w:r w:rsidRPr="00E16EE4">
        <w:rPr>
          <w:rFonts w:ascii="Times New Roman" w:hAnsi="Times New Roman" w:cs="Times New Roman"/>
          <w:sz w:val="28"/>
        </w:rPr>
        <w:t>оц</w:t>
      </w:r>
      <w:r w:rsidRPr="00E16EE4">
        <w:rPr>
          <w:rFonts w:ascii="Times New Roman" w:hAnsi="Times New Roman" w:cs="Times New Roman"/>
          <w:sz w:val="28"/>
        </w:rPr>
        <w:t>и</w:t>
      </w:r>
      <w:r w:rsidRPr="00E16EE4">
        <w:rPr>
          <w:rFonts w:ascii="Times New Roman" w:hAnsi="Times New Roman" w:cs="Times New Roman"/>
          <w:sz w:val="28"/>
        </w:rPr>
        <w:lastRenderedPageBreak/>
        <w:t xml:space="preserve">ально ориентированных некоммерческих организаций (далее – «СОНКО»). </w:t>
      </w:r>
      <w:r w:rsidRPr="001E5ECB">
        <w:rPr>
          <w:rFonts w:ascii="Times New Roman" w:hAnsi="Times New Roman" w:cs="Times New Roman"/>
          <w:sz w:val="28"/>
        </w:rPr>
        <w:t>Удельный вес негосударственных организаций</w:t>
      </w:r>
      <w:r>
        <w:rPr>
          <w:rFonts w:ascii="Times New Roman" w:hAnsi="Times New Roman" w:cs="Times New Roman"/>
          <w:sz w:val="28"/>
        </w:rPr>
        <w:t xml:space="preserve"> </w:t>
      </w:r>
      <w:r w:rsidRPr="001E5ECB">
        <w:rPr>
          <w:rFonts w:ascii="Times New Roman" w:hAnsi="Times New Roman" w:cs="Times New Roman"/>
          <w:sz w:val="28"/>
        </w:rPr>
        <w:t>от общего количества учр</w:t>
      </w:r>
      <w:r w:rsidRPr="001E5ECB">
        <w:rPr>
          <w:rFonts w:ascii="Times New Roman" w:hAnsi="Times New Roman" w:cs="Times New Roman"/>
          <w:sz w:val="28"/>
        </w:rPr>
        <w:t>е</w:t>
      </w:r>
      <w:r w:rsidRPr="001E5ECB">
        <w:rPr>
          <w:rFonts w:ascii="Times New Roman" w:hAnsi="Times New Roman" w:cs="Times New Roman"/>
          <w:sz w:val="28"/>
        </w:rPr>
        <w:t>ждений всех форм собственности</w:t>
      </w:r>
      <w:r>
        <w:rPr>
          <w:rFonts w:ascii="Times New Roman" w:hAnsi="Times New Roman" w:cs="Times New Roman"/>
          <w:sz w:val="28"/>
        </w:rPr>
        <w:t>,</w:t>
      </w:r>
      <w:r w:rsidRPr="00590522">
        <w:rPr>
          <w:rFonts w:ascii="Times New Roman" w:hAnsi="Times New Roman" w:cs="Times New Roman"/>
          <w:sz w:val="28"/>
        </w:rPr>
        <w:t xml:space="preserve"> </w:t>
      </w:r>
      <w:r w:rsidRPr="001E5ECB">
        <w:rPr>
          <w:rFonts w:ascii="Times New Roman" w:hAnsi="Times New Roman" w:cs="Times New Roman"/>
          <w:sz w:val="28"/>
        </w:rPr>
        <w:t>оказывающих социальные услуги</w:t>
      </w:r>
      <w:r>
        <w:rPr>
          <w:rFonts w:ascii="Times New Roman" w:hAnsi="Times New Roman" w:cs="Times New Roman"/>
          <w:sz w:val="28"/>
        </w:rPr>
        <w:t>,</w:t>
      </w:r>
      <w:r w:rsidRPr="001E5ECB">
        <w:rPr>
          <w:rFonts w:ascii="Times New Roman" w:hAnsi="Times New Roman" w:cs="Times New Roman"/>
          <w:sz w:val="28"/>
        </w:rPr>
        <w:t xml:space="preserve"> </w:t>
      </w:r>
      <w:r>
        <w:rPr>
          <w:rFonts w:ascii="Times New Roman" w:hAnsi="Times New Roman" w:cs="Times New Roman"/>
          <w:sz w:val="28"/>
        </w:rPr>
        <w:t>по ит</w:t>
      </w:r>
      <w:r>
        <w:rPr>
          <w:rFonts w:ascii="Times New Roman" w:hAnsi="Times New Roman" w:cs="Times New Roman"/>
          <w:sz w:val="28"/>
        </w:rPr>
        <w:t>о</w:t>
      </w:r>
      <w:r>
        <w:rPr>
          <w:rFonts w:ascii="Times New Roman" w:hAnsi="Times New Roman" w:cs="Times New Roman"/>
          <w:sz w:val="28"/>
        </w:rPr>
        <w:t>гам 2018 года составил 24,4</w:t>
      </w:r>
      <w:r w:rsidRPr="001E5ECB">
        <w:rPr>
          <w:rFonts w:ascii="Times New Roman" w:hAnsi="Times New Roman" w:cs="Times New Roman"/>
          <w:sz w:val="28"/>
        </w:rPr>
        <w:t>%</w:t>
      </w:r>
      <w:r>
        <w:rPr>
          <w:rFonts w:ascii="Times New Roman" w:hAnsi="Times New Roman" w:cs="Times New Roman"/>
          <w:sz w:val="28"/>
        </w:rPr>
        <w:t>.</w:t>
      </w:r>
    </w:p>
    <w:p w14:paraId="56101D4B" w14:textId="11E5582F" w:rsidR="00466630" w:rsidRPr="00ED6BB0" w:rsidRDefault="00322A50" w:rsidP="00466630">
      <w:pPr>
        <w:spacing w:after="0" w:line="240" w:lineRule="auto"/>
        <w:ind w:firstLine="708"/>
        <w:jc w:val="both"/>
        <w:rPr>
          <w:rFonts w:ascii="Times New Roman" w:hAnsi="Times New Roman" w:cs="Times New Roman"/>
          <w:sz w:val="28"/>
        </w:rPr>
      </w:pPr>
      <w:r>
        <w:rPr>
          <w:rFonts w:ascii="Times New Roman" w:hAnsi="Times New Roman" w:cs="Times New Roman"/>
          <w:sz w:val="28"/>
        </w:rPr>
        <w:t>С</w:t>
      </w:r>
      <w:r w:rsidR="00466630" w:rsidRPr="00ED6BB0">
        <w:rPr>
          <w:rFonts w:ascii="Times New Roman" w:hAnsi="Times New Roman" w:cs="Times New Roman"/>
          <w:sz w:val="28"/>
        </w:rPr>
        <w:t>овершенствуются механизмы предоставления гражданам социальных услуг, а также внедряются новые технологии работы с населением (патр</w:t>
      </w:r>
      <w:r w:rsidR="00466630" w:rsidRPr="00ED6BB0">
        <w:rPr>
          <w:rFonts w:ascii="Times New Roman" w:hAnsi="Times New Roman" w:cs="Times New Roman"/>
          <w:sz w:val="28"/>
        </w:rPr>
        <w:t>о</w:t>
      </w:r>
      <w:r w:rsidR="00466630" w:rsidRPr="00ED6BB0">
        <w:rPr>
          <w:rFonts w:ascii="Times New Roman" w:hAnsi="Times New Roman" w:cs="Times New Roman"/>
          <w:sz w:val="28"/>
        </w:rPr>
        <w:t>наж, устройство пожилых людей в приемные семьи).</w:t>
      </w:r>
    </w:p>
    <w:p w14:paraId="4340BB6F" w14:textId="5266C302" w:rsidR="00466630" w:rsidRDefault="00322A50" w:rsidP="00466630">
      <w:pPr>
        <w:spacing w:after="0" w:line="240" w:lineRule="auto"/>
        <w:ind w:firstLine="708"/>
        <w:jc w:val="both"/>
        <w:rPr>
          <w:rFonts w:ascii="Times New Roman" w:hAnsi="Times New Roman" w:cs="Times New Roman"/>
          <w:sz w:val="28"/>
        </w:rPr>
      </w:pPr>
      <w:r>
        <w:rPr>
          <w:rFonts w:ascii="Times New Roman" w:hAnsi="Times New Roman" w:cs="Times New Roman"/>
          <w:sz w:val="28"/>
        </w:rPr>
        <w:t>Вместе с тем д</w:t>
      </w:r>
      <w:r w:rsidR="00466630" w:rsidRPr="00ED6BB0">
        <w:rPr>
          <w:rFonts w:ascii="Times New Roman" w:hAnsi="Times New Roman" w:cs="Times New Roman"/>
          <w:sz w:val="28"/>
        </w:rPr>
        <w:t xml:space="preserve">ля сельской местности характерно наличие «теневого» сектора предоставления социальных услуг для лиц пожилого возраста. </w:t>
      </w:r>
      <w:r w:rsidR="00466630">
        <w:rPr>
          <w:rFonts w:ascii="Times New Roman" w:hAnsi="Times New Roman" w:cs="Times New Roman"/>
          <w:sz w:val="28"/>
        </w:rPr>
        <w:t>Ув</w:t>
      </w:r>
      <w:r w:rsidR="00466630">
        <w:rPr>
          <w:rFonts w:ascii="Times New Roman" w:hAnsi="Times New Roman" w:cs="Times New Roman"/>
          <w:sz w:val="28"/>
        </w:rPr>
        <w:t>е</w:t>
      </w:r>
      <w:r w:rsidR="00466630">
        <w:rPr>
          <w:rFonts w:ascii="Times New Roman" w:hAnsi="Times New Roman" w:cs="Times New Roman"/>
          <w:sz w:val="28"/>
        </w:rPr>
        <w:t>личилось к</w:t>
      </w:r>
      <w:r w:rsidR="00466630" w:rsidRPr="00ED6BB0">
        <w:rPr>
          <w:rFonts w:ascii="Times New Roman" w:hAnsi="Times New Roman" w:cs="Times New Roman"/>
          <w:sz w:val="28"/>
        </w:rPr>
        <w:t>оличество не зарегистрированных в установленном порядке «с</w:t>
      </w:r>
      <w:r w:rsidR="00466630" w:rsidRPr="00ED6BB0">
        <w:rPr>
          <w:rFonts w:ascii="Times New Roman" w:hAnsi="Times New Roman" w:cs="Times New Roman"/>
          <w:sz w:val="28"/>
        </w:rPr>
        <w:t>о</w:t>
      </w:r>
      <w:r w:rsidR="00466630" w:rsidRPr="00ED6BB0">
        <w:rPr>
          <w:rFonts w:ascii="Times New Roman" w:hAnsi="Times New Roman" w:cs="Times New Roman"/>
          <w:sz w:val="28"/>
        </w:rPr>
        <w:t>циальных общежитий», «приемных семей» и иных объектов без определе</w:t>
      </w:r>
      <w:r w:rsidR="00466630" w:rsidRPr="00ED6BB0">
        <w:rPr>
          <w:rFonts w:ascii="Times New Roman" w:hAnsi="Times New Roman" w:cs="Times New Roman"/>
          <w:sz w:val="28"/>
        </w:rPr>
        <w:t>н</w:t>
      </w:r>
      <w:r w:rsidR="00466630" w:rsidRPr="00ED6BB0">
        <w:rPr>
          <w:rFonts w:ascii="Times New Roman" w:hAnsi="Times New Roman" w:cs="Times New Roman"/>
          <w:sz w:val="28"/>
        </w:rPr>
        <w:t>ного юридического статуса, фактически предоставляющих услуги по уходу за престарелыми и инвалидами в сельской местности, не отличающиеся в</w:t>
      </w:r>
      <w:r w:rsidR="00466630" w:rsidRPr="00ED6BB0">
        <w:rPr>
          <w:rFonts w:ascii="Times New Roman" w:hAnsi="Times New Roman" w:cs="Times New Roman"/>
          <w:sz w:val="28"/>
        </w:rPr>
        <w:t>ы</w:t>
      </w:r>
      <w:r w:rsidR="00466630" w:rsidRPr="00ED6BB0">
        <w:rPr>
          <w:rFonts w:ascii="Times New Roman" w:hAnsi="Times New Roman" w:cs="Times New Roman"/>
          <w:sz w:val="28"/>
        </w:rPr>
        <w:t>соким качеством и не соответствующие нормативно установленным требов</w:t>
      </w:r>
      <w:r w:rsidR="00466630" w:rsidRPr="00ED6BB0">
        <w:rPr>
          <w:rFonts w:ascii="Times New Roman" w:hAnsi="Times New Roman" w:cs="Times New Roman"/>
          <w:sz w:val="28"/>
        </w:rPr>
        <w:t>а</w:t>
      </w:r>
      <w:r w:rsidR="00466630" w:rsidRPr="00ED6BB0">
        <w:rPr>
          <w:rFonts w:ascii="Times New Roman" w:hAnsi="Times New Roman" w:cs="Times New Roman"/>
          <w:sz w:val="28"/>
        </w:rPr>
        <w:t>ниям</w:t>
      </w:r>
      <w:r w:rsidR="00466630">
        <w:rPr>
          <w:rFonts w:ascii="Times New Roman" w:hAnsi="Times New Roman" w:cs="Times New Roman"/>
          <w:sz w:val="28"/>
        </w:rPr>
        <w:t>.</w:t>
      </w:r>
      <w:r w:rsidR="00466630" w:rsidRPr="00ED6BB0">
        <w:rPr>
          <w:rFonts w:ascii="Times New Roman" w:hAnsi="Times New Roman" w:cs="Times New Roman"/>
          <w:sz w:val="28"/>
        </w:rPr>
        <w:t xml:space="preserve"> </w:t>
      </w:r>
    </w:p>
    <w:p w14:paraId="73171B61" w14:textId="0C4744EF" w:rsidR="005F33E3" w:rsidRPr="005F33E3" w:rsidRDefault="005F33E3" w:rsidP="005F33E3">
      <w:pPr>
        <w:spacing w:after="0" w:line="240" w:lineRule="auto"/>
        <w:ind w:firstLine="709"/>
        <w:jc w:val="both"/>
        <w:rPr>
          <w:rFonts w:ascii="Times New Roman" w:hAnsi="Times New Roman" w:cs="Times New Roman"/>
          <w:sz w:val="28"/>
        </w:rPr>
      </w:pPr>
      <w:proofErr w:type="gramStart"/>
      <w:r w:rsidRPr="005F33E3">
        <w:rPr>
          <w:rFonts w:ascii="Times New Roman" w:hAnsi="Times New Roman" w:cs="Times New Roman"/>
          <w:sz w:val="28"/>
        </w:rPr>
        <w:t>В соответствии с постановлением Правительства Алтайского края от 27.10.2017 № 380 «Об утверждении Порядка определения объема и пре</w:t>
      </w:r>
      <w:r w:rsidRPr="005F33E3">
        <w:rPr>
          <w:rFonts w:ascii="Times New Roman" w:hAnsi="Times New Roman" w:cs="Times New Roman"/>
          <w:sz w:val="28"/>
        </w:rPr>
        <w:softHyphen/>
        <w:t>доставления из краевого бюджета субсидий социально ориентированным не</w:t>
      </w:r>
      <w:r w:rsidRPr="005F33E3">
        <w:rPr>
          <w:rFonts w:ascii="Times New Roman" w:hAnsi="Times New Roman" w:cs="Times New Roman"/>
          <w:sz w:val="28"/>
        </w:rPr>
        <w:softHyphen/>
        <w:t>коммерческим организациям на предоставление гражданам социальных ус</w:t>
      </w:r>
      <w:r w:rsidRPr="005F33E3">
        <w:rPr>
          <w:rFonts w:ascii="Times New Roman" w:hAnsi="Times New Roman" w:cs="Times New Roman"/>
          <w:sz w:val="28"/>
        </w:rPr>
        <w:softHyphen/>
        <w:t xml:space="preserve">луг» </w:t>
      </w:r>
      <w:proofErr w:type="spellStart"/>
      <w:r w:rsidRPr="005F33E3">
        <w:rPr>
          <w:rFonts w:ascii="Times New Roman" w:hAnsi="Times New Roman" w:cs="Times New Roman"/>
          <w:sz w:val="28"/>
        </w:rPr>
        <w:t>Минтрудсоцзащитой</w:t>
      </w:r>
      <w:proofErr w:type="spellEnd"/>
      <w:r w:rsidRPr="005F33E3">
        <w:rPr>
          <w:rFonts w:ascii="Times New Roman" w:hAnsi="Times New Roman" w:cs="Times New Roman"/>
          <w:sz w:val="28"/>
        </w:rPr>
        <w:t xml:space="preserve"> Алтайского края проведена работа по принятию необходимых нормативных правовых актов, касающихся организации и про</w:t>
      </w:r>
      <w:r w:rsidRPr="005F33E3">
        <w:rPr>
          <w:rFonts w:ascii="Times New Roman" w:hAnsi="Times New Roman" w:cs="Times New Roman"/>
          <w:sz w:val="28"/>
        </w:rPr>
        <w:softHyphen/>
        <w:t>ведения конкурсов, установления порядка передачи информации об оказан</w:t>
      </w:r>
      <w:r w:rsidRPr="005F33E3">
        <w:rPr>
          <w:rFonts w:ascii="Times New Roman" w:hAnsi="Times New Roman" w:cs="Times New Roman"/>
          <w:sz w:val="28"/>
        </w:rPr>
        <w:softHyphen/>
        <w:t>ных социальных услугах, учета и контроля за оказанием социальных</w:t>
      </w:r>
      <w:proofErr w:type="gramEnd"/>
      <w:r w:rsidRPr="005F33E3">
        <w:rPr>
          <w:rFonts w:ascii="Times New Roman" w:hAnsi="Times New Roman" w:cs="Times New Roman"/>
          <w:sz w:val="28"/>
        </w:rPr>
        <w:t xml:space="preserve"> услуг.</w:t>
      </w:r>
    </w:p>
    <w:p w14:paraId="2FD0BBDD" w14:textId="3F5EDAD5" w:rsidR="005F33E3" w:rsidRPr="00ED6BB0" w:rsidRDefault="005F33E3" w:rsidP="005F33E3">
      <w:pPr>
        <w:spacing w:after="0" w:line="240" w:lineRule="auto"/>
        <w:ind w:firstLine="709"/>
        <w:jc w:val="both"/>
        <w:rPr>
          <w:rFonts w:ascii="Times New Roman" w:hAnsi="Times New Roman" w:cs="Times New Roman"/>
          <w:sz w:val="28"/>
        </w:rPr>
      </w:pPr>
      <w:proofErr w:type="gramStart"/>
      <w:r w:rsidRPr="005F33E3">
        <w:rPr>
          <w:rFonts w:ascii="Times New Roman" w:hAnsi="Times New Roman" w:cs="Times New Roman"/>
          <w:sz w:val="28"/>
        </w:rPr>
        <w:t>Территориальными управлениями социальной защиты населения осу</w:t>
      </w:r>
      <w:r w:rsidRPr="005F33E3">
        <w:rPr>
          <w:rFonts w:ascii="Times New Roman" w:hAnsi="Times New Roman" w:cs="Times New Roman"/>
          <w:sz w:val="28"/>
        </w:rPr>
        <w:softHyphen/>
        <w:t>ществляется контроль за деятельностью СОНКО (определяется полнота вы</w:t>
      </w:r>
      <w:r w:rsidRPr="005F33E3">
        <w:rPr>
          <w:rFonts w:ascii="Times New Roman" w:hAnsi="Times New Roman" w:cs="Times New Roman"/>
          <w:sz w:val="28"/>
        </w:rPr>
        <w:softHyphen/>
        <w:t>полнения объемов социальных услуг и соответствие социальных услуг уста</w:t>
      </w:r>
      <w:r w:rsidRPr="005F33E3">
        <w:rPr>
          <w:rFonts w:ascii="Times New Roman" w:hAnsi="Times New Roman" w:cs="Times New Roman"/>
          <w:sz w:val="28"/>
        </w:rPr>
        <w:softHyphen/>
        <w:t>новленным стандартам, требованиям к качеству их предоставления) в соот</w:t>
      </w:r>
      <w:r w:rsidRPr="005F33E3">
        <w:rPr>
          <w:rFonts w:ascii="Times New Roman" w:hAnsi="Times New Roman" w:cs="Times New Roman"/>
          <w:sz w:val="28"/>
        </w:rPr>
        <w:softHyphen/>
        <w:t xml:space="preserve">ветствии с Порядком, утвержденным приказом </w:t>
      </w:r>
      <w:proofErr w:type="spellStart"/>
      <w:r w:rsidRPr="005F33E3">
        <w:rPr>
          <w:rFonts w:ascii="Times New Roman" w:hAnsi="Times New Roman" w:cs="Times New Roman"/>
          <w:sz w:val="28"/>
        </w:rPr>
        <w:t>Минтрудсоцзащиты</w:t>
      </w:r>
      <w:proofErr w:type="spellEnd"/>
      <w:r w:rsidRPr="005F33E3">
        <w:rPr>
          <w:rFonts w:ascii="Times New Roman" w:hAnsi="Times New Roman" w:cs="Times New Roman"/>
          <w:sz w:val="28"/>
        </w:rPr>
        <w:t xml:space="preserve"> Алтай</w:t>
      </w:r>
      <w:r w:rsidRPr="005F33E3">
        <w:rPr>
          <w:rFonts w:ascii="Times New Roman" w:hAnsi="Times New Roman" w:cs="Times New Roman"/>
          <w:sz w:val="28"/>
        </w:rPr>
        <w:softHyphen/>
        <w:t>ского края от 19.03.2018 № 86 «Об утверждении документов в целях реали</w:t>
      </w:r>
      <w:r w:rsidRPr="005F33E3">
        <w:rPr>
          <w:rFonts w:ascii="Times New Roman" w:hAnsi="Times New Roman" w:cs="Times New Roman"/>
          <w:sz w:val="28"/>
        </w:rPr>
        <w:softHyphen/>
        <w:t>зации порядка определения объема и предоставления из краевого бюджета субсидий социально ориентированным некоммерческим организациям на предоставление</w:t>
      </w:r>
      <w:proofErr w:type="gramEnd"/>
      <w:r w:rsidRPr="005F33E3">
        <w:rPr>
          <w:rFonts w:ascii="Times New Roman" w:hAnsi="Times New Roman" w:cs="Times New Roman"/>
          <w:sz w:val="28"/>
        </w:rPr>
        <w:t xml:space="preserve"> гражданам социальных услуг».</w:t>
      </w:r>
    </w:p>
    <w:p w14:paraId="25636E76" w14:textId="3E90DFE5" w:rsidR="00466630" w:rsidRPr="002A38AB" w:rsidRDefault="00466630" w:rsidP="00466630">
      <w:pPr>
        <w:spacing w:after="0" w:line="240" w:lineRule="auto"/>
        <w:ind w:firstLine="708"/>
        <w:jc w:val="both"/>
        <w:rPr>
          <w:rFonts w:ascii="Times New Roman" w:hAnsi="Times New Roman" w:cs="Times New Roman"/>
          <w:sz w:val="28"/>
          <w:highlight w:val="yellow"/>
        </w:rPr>
      </w:pPr>
      <w:r w:rsidRPr="002466F1">
        <w:rPr>
          <w:rFonts w:ascii="Times New Roman" w:hAnsi="Times New Roman" w:cs="Times New Roman"/>
          <w:sz w:val="28"/>
        </w:rPr>
        <w:t>В 2018 году начата работа по предоставлению на конкурсной основе субсидий из средств регионального бюджета СОНКО, оказывающим на дому социальные услуги гражданам пожилого возраста и инвалидам. Одним из обязательных условий получения субсидии является нахождение СОНКО в реестре поставщиков социальных</w:t>
      </w:r>
      <w:r>
        <w:rPr>
          <w:rFonts w:ascii="Times New Roman" w:hAnsi="Times New Roman" w:cs="Times New Roman"/>
          <w:sz w:val="28"/>
        </w:rPr>
        <w:t xml:space="preserve"> </w:t>
      </w:r>
      <w:r w:rsidRPr="002466F1">
        <w:rPr>
          <w:rFonts w:ascii="Times New Roman" w:hAnsi="Times New Roman" w:cs="Times New Roman"/>
          <w:sz w:val="28"/>
        </w:rPr>
        <w:t>услуг</w:t>
      </w:r>
      <w:r>
        <w:rPr>
          <w:rFonts w:ascii="Times New Roman" w:hAnsi="Times New Roman" w:cs="Times New Roman"/>
          <w:sz w:val="28"/>
        </w:rPr>
        <w:t xml:space="preserve">. В отчетном периоде конкурсы </w:t>
      </w:r>
      <w:r w:rsidRPr="002466F1">
        <w:rPr>
          <w:rFonts w:ascii="Times New Roman" w:hAnsi="Times New Roman" w:cs="Times New Roman"/>
          <w:sz w:val="28"/>
        </w:rPr>
        <w:t>на предоставление субсиди</w:t>
      </w:r>
      <w:r>
        <w:rPr>
          <w:rFonts w:ascii="Times New Roman" w:hAnsi="Times New Roman" w:cs="Times New Roman"/>
          <w:sz w:val="28"/>
        </w:rPr>
        <w:t xml:space="preserve">й состоялись </w:t>
      </w:r>
      <w:r w:rsidRPr="002466F1">
        <w:rPr>
          <w:rFonts w:ascii="Times New Roman" w:hAnsi="Times New Roman" w:cs="Times New Roman"/>
          <w:sz w:val="28"/>
        </w:rPr>
        <w:t>в</w:t>
      </w:r>
      <w:r>
        <w:rPr>
          <w:rFonts w:ascii="Times New Roman" w:hAnsi="Times New Roman" w:cs="Times New Roman"/>
          <w:sz w:val="28"/>
        </w:rPr>
        <w:t xml:space="preserve"> 8 муниципальных районах и 3 горо</w:t>
      </w:r>
      <w:r>
        <w:rPr>
          <w:rFonts w:ascii="Times New Roman" w:hAnsi="Times New Roman" w:cs="Times New Roman"/>
          <w:sz w:val="28"/>
        </w:rPr>
        <w:t>д</w:t>
      </w:r>
      <w:r>
        <w:rPr>
          <w:rFonts w:ascii="Times New Roman" w:hAnsi="Times New Roman" w:cs="Times New Roman"/>
          <w:sz w:val="28"/>
        </w:rPr>
        <w:t>ских округах Алтайского края, по итогам которых заключены соглашения на предоставление услуг.</w:t>
      </w:r>
    </w:p>
    <w:p w14:paraId="5171E60A" w14:textId="77777777" w:rsidR="00466630" w:rsidRDefault="00466630" w:rsidP="00466630">
      <w:pPr>
        <w:widowControl w:val="0"/>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О</w:t>
      </w:r>
      <w:r w:rsidRPr="000A7679">
        <w:rPr>
          <w:rFonts w:ascii="Times New Roman" w:eastAsia="Times New Roman" w:hAnsi="Times New Roman" w:cs="Times New Roman"/>
          <w:sz w:val="28"/>
          <w:szCs w:val="28"/>
        </w:rPr>
        <w:t>дним из проблемных вопросов в настоящее время является не гото</w:t>
      </w:r>
      <w:r w:rsidRPr="000A7679">
        <w:rPr>
          <w:rFonts w:ascii="Times New Roman" w:eastAsia="Times New Roman" w:hAnsi="Times New Roman" w:cs="Times New Roman"/>
          <w:sz w:val="28"/>
          <w:szCs w:val="28"/>
        </w:rPr>
        <w:t>в</w:t>
      </w:r>
      <w:r w:rsidRPr="000A7679">
        <w:rPr>
          <w:rFonts w:ascii="Times New Roman" w:eastAsia="Times New Roman" w:hAnsi="Times New Roman" w:cs="Times New Roman"/>
          <w:sz w:val="28"/>
          <w:szCs w:val="28"/>
        </w:rPr>
        <w:t>ность СОНКО к оказанию социальных услуг гражданам в соответствии с нормами действующего законодательства, ввиду отсутствия или недостато</w:t>
      </w:r>
      <w:r w:rsidRPr="000A7679">
        <w:rPr>
          <w:rFonts w:ascii="Times New Roman" w:eastAsia="Times New Roman" w:hAnsi="Times New Roman" w:cs="Times New Roman"/>
          <w:sz w:val="28"/>
          <w:szCs w:val="28"/>
        </w:rPr>
        <w:t>ч</w:t>
      </w:r>
      <w:r w:rsidRPr="000A7679">
        <w:rPr>
          <w:rFonts w:ascii="Times New Roman" w:eastAsia="Times New Roman" w:hAnsi="Times New Roman" w:cs="Times New Roman"/>
          <w:sz w:val="28"/>
          <w:szCs w:val="28"/>
        </w:rPr>
        <w:t>ности материально-технических</w:t>
      </w:r>
      <w:r>
        <w:rPr>
          <w:rFonts w:ascii="Times New Roman" w:eastAsia="Times New Roman" w:hAnsi="Times New Roman" w:cs="Times New Roman"/>
          <w:sz w:val="28"/>
          <w:szCs w:val="28"/>
        </w:rPr>
        <w:t xml:space="preserve"> и </w:t>
      </w:r>
      <w:r w:rsidRPr="000A7679">
        <w:rPr>
          <w:rFonts w:ascii="Times New Roman" w:eastAsia="Times New Roman" w:hAnsi="Times New Roman" w:cs="Times New Roman"/>
          <w:sz w:val="28"/>
          <w:szCs w:val="28"/>
        </w:rPr>
        <w:t>кадровых ресурсов, позволяющих эффе</w:t>
      </w:r>
      <w:r w:rsidRPr="000A7679">
        <w:rPr>
          <w:rFonts w:ascii="Times New Roman" w:eastAsia="Times New Roman" w:hAnsi="Times New Roman" w:cs="Times New Roman"/>
          <w:sz w:val="28"/>
          <w:szCs w:val="28"/>
        </w:rPr>
        <w:t>к</w:t>
      </w:r>
      <w:r w:rsidRPr="000A7679">
        <w:rPr>
          <w:rFonts w:ascii="Times New Roman" w:eastAsia="Times New Roman" w:hAnsi="Times New Roman" w:cs="Times New Roman"/>
          <w:sz w:val="28"/>
          <w:szCs w:val="28"/>
        </w:rPr>
        <w:t>тивно оказывать социальные услуги с соблюдением требований к доступн</w:t>
      </w:r>
      <w:r w:rsidRPr="000A7679">
        <w:rPr>
          <w:rFonts w:ascii="Times New Roman" w:eastAsia="Times New Roman" w:hAnsi="Times New Roman" w:cs="Times New Roman"/>
          <w:sz w:val="28"/>
          <w:szCs w:val="28"/>
        </w:rPr>
        <w:t>о</w:t>
      </w:r>
      <w:r w:rsidRPr="000A7679">
        <w:rPr>
          <w:rFonts w:ascii="Times New Roman" w:eastAsia="Times New Roman" w:hAnsi="Times New Roman" w:cs="Times New Roman"/>
          <w:sz w:val="28"/>
          <w:szCs w:val="28"/>
        </w:rPr>
        <w:lastRenderedPageBreak/>
        <w:t>сти и качеству</w:t>
      </w:r>
      <w:r>
        <w:rPr>
          <w:rFonts w:ascii="Times New Roman" w:eastAsia="Times New Roman" w:hAnsi="Times New Roman" w:cs="Times New Roman"/>
          <w:sz w:val="28"/>
          <w:szCs w:val="28"/>
        </w:rPr>
        <w:t xml:space="preserve">. </w:t>
      </w:r>
      <w:r w:rsidRPr="000A7679">
        <w:rPr>
          <w:rFonts w:ascii="Times New Roman" w:eastAsia="Times New Roman" w:hAnsi="Times New Roman" w:cs="Times New Roman"/>
          <w:sz w:val="28"/>
          <w:szCs w:val="28"/>
        </w:rPr>
        <w:t>Неудовлетворительная работа СОНКО в данном направл</w:t>
      </w:r>
      <w:r w:rsidRPr="000A7679">
        <w:rPr>
          <w:rFonts w:ascii="Times New Roman" w:eastAsia="Times New Roman" w:hAnsi="Times New Roman" w:cs="Times New Roman"/>
          <w:sz w:val="28"/>
          <w:szCs w:val="28"/>
        </w:rPr>
        <w:t>е</w:t>
      </w:r>
      <w:r w:rsidRPr="000A7679">
        <w:rPr>
          <w:rFonts w:ascii="Times New Roman" w:eastAsia="Times New Roman" w:hAnsi="Times New Roman" w:cs="Times New Roman"/>
          <w:sz w:val="28"/>
          <w:szCs w:val="28"/>
        </w:rPr>
        <w:t xml:space="preserve">нии, в частности, по ведению и предоставлению заказчику отчетной и иной документации </w:t>
      </w:r>
      <w:r>
        <w:rPr>
          <w:rFonts w:ascii="Times New Roman" w:eastAsia="Times New Roman" w:hAnsi="Times New Roman" w:cs="Times New Roman"/>
          <w:sz w:val="28"/>
          <w:szCs w:val="28"/>
        </w:rPr>
        <w:t>в установлен</w:t>
      </w:r>
      <w:r w:rsidRPr="000A7679">
        <w:rPr>
          <w:rFonts w:ascii="Times New Roman" w:eastAsia="Times New Roman" w:hAnsi="Times New Roman" w:cs="Times New Roman"/>
          <w:sz w:val="28"/>
          <w:szCs w:val="28"/>
        </w:rPr>
        <w:t>ные сроки, прив</w:t>
      </w:r>
      <w:r>
        <w:rPr>
          <w:rFonts w:ascii="Times New Roman" w:eastAsia="Times New Roman" w:hAnsi="Times New Roman" w:cs="Times New Roman"/>
          <w:sz w:val="28"/>
          <w:szCs w:val="28"/>
        </w:rPr>
        <w:t>одит</w:t>
      </w:r>
      <w:r w:rsidRPr="000A7679">
        <w:rPr>
          <w:rFonts w:ascii="Times New Roman" w:eastAsia="Times New Roman" w:hAnsi="Times New Roman" w:cs="Times New Roman"/>
          <w:sz w:val="28"/>
          <w:szCs w:val="28"/>
        </w:rPr>
        <w:t xml:space="preserve"> к расторжению заключе</w:t>
      </w:r>
      <w:r w:rsidRPr="000A7679">
        <w:rPr>
          <w:rFonts w:ascii="Times New Roman" w:eastAsia="Times New Roman" w:hAnsi="Times New Roman" w:cs="Times New Roman"/>
          <w:sz w:val="28"/>
          <w:szCs w:val="28"/>
        </w:rPr>
        <w:t>н</w:t>
      </w:r>
      <w:r w:rsidRPr="000A7679">
        <w:rPr>
          <w:rFonts w:ascii="Times New Roman" w:eastAsia="Times New Roman" w:hAnsi="Times New Roman" w:cs="Times New Roman"/>
          <w:sz w:val="28"/>
          <w:szCs w:val="28"/>
        </w:rPr>
        <w:t>ных соглашений в связи с невыполнением СОНКО взятых на себя обяз</w:t>
      </w:r>
      <w:r w:rsidRPr="000A7679">
        <w:rPr>
          <w:rFonts w:ascii="Times New Roman" w:eastAsia="Times New Roman" w:hAnsi="Times New Roman" w:cs="Times New Roman"/>
          <w:sz w:val="28"/>
          <w:szCs w:val="28"/>
        </w:rPr>
        <w:t>а</w:t>
      </w:r>
      <w:r w:rsidRPr="000A7679">
        <w:rPr>
          <w:rFonts w:ascii="Times New Roman" w:eastAsia="Times New Roman" w:hAnsi="Times New Roman" w:cs="Times New Roman"/>
          <w:sz w:val="28"/>
          <w:szCs w:val="28"/>
        </w:rPr>
        <w:t>тельств (в 2018 году расторгнуто 7 соглашений).</w:t>
      </w:r>
    </w:p>
    <w:p w14:paraId="1992EC6B" w14:textId="3FDAAD66" w:rsidR="00466630" w:rsidRPr="003147E7" w:rsidRDefault="00466630" w:rsidP="00466630">
      <w:pPr>
        <w:spacing w:after="0" w:line="240" w:lineRule="auto"/>
        <w:ind w:firstLine="708"/>
        <w:jc w:val="both"/>
        <w:rPr>
          <w:rFonts w:ascii="Times New Roman" w:hAnsi="Times New Roman" w:cs="Times New Roman"/>
          <w:sz w:val="28"/>
        </w:rPr>
      </w:pPr>
      <w:r w:rsidRPr="003147E7">
        <w:rPr>
          <w:rFonts w:ascii="Times New Roman" w:hAnsi="Times New Roman" w:cs="Times New Roman"/>
          <w:sz w:val="28"/>
        </w:rPr>
        <w:t>Развитию сектора негосударственных социально ориентированных н</w:t>
      </w:r>
      <w:r w:rsidRPr="003147E7">
        <w:rPr>
          <w:rFonts w:ascii="Times New Roman" w:hAnsi="Times New Roman" w:cs="Times New Roman"/>
          <w:sz w:val="28"/>
        </w:rPr>
        <w:t>е</w:t>
      </w:r>
      <w:r w:rsidRPr="003147E7">
        <w:rPr>
          <w:rFonts w:ascii="Times New Roman" w:hAnsi="Times New Roman" w:cs="Times New Roman"/>
          <w:sz w:val="28"/>
        </w:rPr>
        <w:t>коммерческих организаций в регионе способствует реализация госуда</w:t>
      </w:r>
      <w:r w:rsidRPr="003147E7">
        <w:rPr>
          <w:rFonts w:ascii="Times New Roman" w:hAnsi="Times New Roman" w:cs="Times New Roman"/>
          <w:sz w:val="28"/>
        </w:rPr>
        <w:t>р</w:t>
      </w:r>
      <w:r w:rsidRPr="003147E7">
        <w:rPr>
          <w:rFonts w:ascii="Times New Roman" w:hAnsi="Times New Roman" w:cs="Times New Roman"/>
          <w:sz w:val="28"/>
        </w:rPr>
        <w:t>ственных программ и создание инфраструктуры подде</w:t>
      </w:r>
      <w:r w:rsidR="00197C6F">
        <w:rPr>
          <w:rFonts w:ascii="Times New Roman" w:hAnsi="Times New Roman" w:cs="Times New Roman"/>
          <w:sz w:val="28"/>
        </w:rPr>
        <w:t>ржки некоммерческих организаций.</w:t>
      </w:r>
      <w:r w:rsidRPr="003147E7">
        <w:rPr>
          <w:rFonts w:ascii="Times New Roman" w:hAnsi="Times New Roman" w:cs="Times New Roman"/>
          <w:sz w:val="28"/>
        </w:rPr>
        <w:t xml:space="preserve"> </w:t>
      </w:r>
      <w:r w:rsidR="00197C6F">
        <w:rPr>
          <w:rFonts w:ascii="Times New Roman" w:hAnsi="Times New Roman" w:cs="Times New Roman"/>
          <w:sz w:val="28"/>
        </w:rPr>
        <w:t>С</w:t>
      </w:r>
      <w:r w:rsidRPr="003147E7">
        <w:rPr>
          <w:rFonts w:ascii="Times New Roman" w:hAnsi="Times New Roman" w:cs="Times New Roman"/>
          <w:sz w:val="28"/>
        </w:rPr>
        <w:t>оздан Ресурсный центр развития общественных инициатив и поддержки социально ориентированных некоммерческих организаций (явл</w:t>
      </w:r>
      <w:r w:rsidRPr="003147E7">
        <w:rPr>
          <w:rFonts w:ascii="Times New Roman" w:hAnsi="Times New Roman" w:cs="Times New Roman"/>
          <w:sz w:val="28"/>
        </w:rPr>
        <w:t>я</w:t>
      </w:r>
      <w:r w:rsidRPr="003147E7">
        <w:rPr>
          <w:rFonts w:ascii="Times New Roman" w:hAnsi="Times New Roman" w:cs="Times New Roman"/>
          <w:sz w:val="28"/>
        </w:rPr>
        <w:t>ется структурным подразделением некоммерческого партнерства «Сиби</w:t>
      </w:r>
      <w:r w:rsidRPr="003147E7">
        <w:rPr>
          <w:rFonts w:ascii="Times New Roman" w:hAnsi="Times New Roman" w:cs="Times New Roman"/>
          <w:sz w:val="28"/>
        </w:rPr>
        <w:t>р</w:t>
      </w:r>
      <w:r w:rsidRPr="003147E7">
        <w:rPr>
          <w:rFonts w:ascii="Times New Roman" w:hAnsi="Times New Roman" w:cs="Times New Roman"/>
          <w:sz w:val="28"/>
        </w:rPr>
        <w:t>ский центр социальных технологий»), имеющий образовательную лицензию по программе «Основы деятельности некоммерческих организаций», что позволяет ежегодно проводить курсы повышения квалификации для сотру</w:t>
      </w:r>
      <w:r w:rsidRPr="003147E7">
        <w:rPr>
          <w:rFonts w:ascii="Times New Roman" w:hAnsi="Times New Roman" w:cs="Times New Roman"/>
          <w:sz w:val="28"/>
        </w:rPr>
        <w:t>д</w:t>
      </w:r>
      <w:r w:rsidRPr="003147E7">
        <w:rPr>
          <w:rFonts w:ascii="Times New Roman" w:hAnsi="Times New Roman" w:cs="Times New Roman"/>
          <w:sz w:val="28"/>
        </w:rPr>
        <w:t>ников некоммерческих организаций.</w:t>
      </w:r>
    </w:p>
    <w:p w14:paraId="34849618" w14:textId="77777777" w:rsidR="00466630" w:rsidRPr="003147E7" w:rsidRDefault="00466630" w:rsidP="00466630">
      <w:pPr>
        <w:spacing w:after="0" w:line="240" w:lineRule="auto"/>
        <w:ind w:firstLine="708"/>
        <w:jc w:val="both"/>
        <w:rPr>
          <w:rFonts w:ascii="Times New Roman" w:hAnsi="Times New Roman" w:cs="Times New Roman"/>
          <w:sz w:val="28"/>
        </w:rPr>
      </w:pPr>
      <w:r w:rsidRPr="003147E7">
        <w:rPr>
          <w:rFonts w:ascii="Times New Roman" w:hAnsi="Times New Roman" w:cs="Times New Roman"/>
          <w:sz w:val="28"/>
        </w:rPr>
        <w:t>Также в крае действуют несколько инфраструктурных организаций, оказывающих информационные, консультационные и образовательные усл</w:t>
      </w:r>
      <w:r w:rsidRPr="003147E7">
        <w:rPr>
          <w:rFonts w:ascii="Times New Roman" w:hAnsi="Times New Roman" w:cs="Times New Roman"/>
          <w:sz w:val="28"/>
        </w:rPr>
        <w:t>у</w:t>
      </w:r>
      <w:r w:rsidRPr="003147E7">
        <w:rPr>
          <w:rFonts w:ascii="Times New Roman" w:hAnsi="Times New Roman" w:cs="Times New Roman"/>
          <w:sz w:val="28"/>
        </w:rPr>
        <w:t xml:space="preserve">ги общественным объединениям. </w:t>
      </w:r>
    </w:p>
    <w:p w14:paraId="5D7EECA9" w14:textId="77777777" w:rsidR="00466630" w:rsidRPr="00905612" w:rsidRDefault="00466630" w:rsidP="00466630">
      <w:pPr>
        <w:spacing w:after="0" w:line="240" w:lineRule="auto"/>
        <w:ind w:firstLine="708"/>
        <w:jc w:val="both"/>
        <w:rPr>
          <w:rFonts w:ascii="Times New Roman" w:hAnsi="Times New Roman" w:cs="Times New Roman"/>
          <w:bCs/>
          <w:sz w:val="28"/>
        </w:rPr>
      </w:pPr>
      <w:r w:rsidRPr="00905612">
        <w:rPr>
          <w:rFonts w:ascii="Times New Roman" w:hAnsi="Times New Roman" w:cs="Times New Roman"/>
          <w:bCs/>
          <w:sz w:val="28"/>
        </w:rPr>
        <w:t>В целях общественного контроля деятельности организаций социал</w:t>
      </w:r>
      <w:r w:rsidRPr="00905612">
        <w:rPr>
          <w:rFonts w:ascii="Times New Roman" w:hAnsi="Times New Roman" w:cs="Times New Roman"/>
          <w:bCs/>
          <w:sz w:val="28"/>
        </w:rPr>
        <w:t>ь</w:t>
      </w:r>
      <w:r w:rsidRPr="00905612">
        <w:rPr>
          <w:rFonts w:ascii="Times New Roman" w:hAnsi="Times New Roman" w:cs="Times New Roman"/>
          <w:bCs/>
          <w:sz w:val="28"/>
        </w:rPr>
        <w:t>ного обслуживания независимыми операторами ежегодно проводится оценка качества оказания социальных услуг (далее – «НОК») по таким критериям как открытость, доступность информации об организации социального о</w:t>
      </w:r>
      <w:r w:rsidRPr="00905612">
        <w:rPr>
          <w:rFonts w:ascii="Times New Roman" w:hAnsi="Times New Roman" w:cs="Times New Roman"/>
          <w:bCs/>
          <w:sz w:val="28"/>
        </w:rPr>
        <w:t>б</w:t>
      </w:r>
      <w:r w:rsidRPr="00905612">
        <w:rPr>
          <w:rFonts w:ascii="Times New Roman" w:hAnsi="Times New Roman" w:cs="Times New Roman"/>
          <w:bCs/>
          <w:sz w:val="28"/>
        </w:rPr>
        <w:t>служивания, комфортность условий предоставления услуг и доступность их получения, время ожидания предоставления услуги, доброжелательность, вежливость, компетентность социальных работников, удовлетворенность п</w:t>
      </w:r>
      <w:r w:rsidRPr="00905612">
        <w:rPr>
          <w:rFonts w:ascii="Times New Roman" w:hAnsi="Times New Roman" w:cs="Times New Roman"/>
          <w:bCs/>
          <w:sz w:val="28"/>
        </w:rPr>
        <w:t>о</w:t>
      </w:r>
      <w:r w:rsidRPr="00905612">
        <w:rPr>
          <w:rFonts w:ascii="Times New Roman" w:hAnsi="Times New Roman" w:cs="Times New Roman"/>
          <w:bCs/>
          <w:sz w:val="28"/>
        </w:rPr>
        <w:t xml:space="preserve">лучателей качеством оказания услуг. </w:t>
      </w:r>
    </w:p>
    <w:p w14:paraId="6949F658" w14:textId="77777777" w:rsidR="00466630" w:rsidRPr="00905612" w:rsidRDefault="00466630" w:rsidP="00466630">
      <w:pPr>
        <w:spacing w:after="0" w:line="240" w:lineRule="auto"/>
        <w:ind w:firstLine="708"/>
        <w:jc w:val="both"/>
        <w:rPr>
          <w:rFonts w:ascii="Times New Roman" w:hAnsi="Times New Roman" w:cs="Times New Roman"/>
          <w:bCs/>
          <w:sz w:val="28"/>
        </w:rPr>
      </w:pPr>
      <w:r w:rsidRPr="00905612">
        <w:rPr>
          <w:rFonts w:ascii="Times New Roman" w:hAnsi="Times New Roman" w:cs="Times New Roman"/>
          <w:bCs/>
          <w:sz w:val="28"/>
        </w:rPr>
        <w:t>По итогам проведения НОК разрабатываются и реализуются Планы мероприятий по улучшению качества работы краевых государственных учреждений социального обслуживания Алтайского края, размещаемые в разделе «НОК» официального сайта Министерства социальной защиты А</w:t>
      </w:r>
      <w:r w:rsidRPr="00905612">
        <w:rPr>
          <w:rFonts w:ascii="Times New Roman" w:hAnsi="Times New Roman" w:cs="Times New Roman"/>
          <w:bCs/>
          <w:sz w:val="28"/>
        </w:rPr>
        <w:t>л</w:t>
      </w:r>
      <w:r w:rsidRPr="00905612">
        <w:rPr>
          <w:rFonts w:ascii="Times New Roman" w:hAnsi="Times New Roman" w:cs="Times New Roman"/>
          <w:bCs/>
          <w:sz w:val="28"/>
        </w:rPr>
        <w:t>тайского края, в которых отражаются: перечень мер, основания реализации (результат независимой оценки качества), срок реализации, ответственные лица, результат, показатели, характеризующие результаты выполнения мер</w:t>
      </w:r>
      <w:r w:rsidRPr="00905612">
        <w:rPr>
          <w:rFonts w:ascii="Times New Roman" w:hAnsi="Times New Roman" w:cs="Times New Roman"/>
          <w:bCs/>
          <w:sz w:val="28"/>
        </w:rPr>
        <w:t>о</w:t>
      </w:r>
      <w:r w:rsidRPr="00905612">
        <w:rPr>
          <w:rFonts w:ascii="Times New Roman" w:hAnsi="Times New Roman" w:cs="Times New Roman"/>
          <w:bCs/>
          <w:sz w:val="28"/>
        </w:rPr>
        <w:t xml:space="preserve">приятий. </w:t>
      </w:r>
    </w:p>
    <w:p w14:paraId="557C7DD6" w14:textId="501A4C2E" w:rsidR="00466630" w:rsidRPr="00795082" w:rsidRDefault="00466630" w:rsidP="00466630">
      <w:pPr>
        <w:spacing w:after="0" w:line="240" w:lineRule="auto"/>
        <w:ind w:firstLine="708"/>
        <w:jc w:val="both"/>
        <w:rPr>
          <w:rFonts w:ascii="Times New Roman" w:hAnsi="Times New Roman" w:cs="Times New Roman"/>
          <w:sz w:val="28"/>
        </w:rPr>
      </w:pPr>
      <w:r w:rsidRPr="00795082">
        <w:rPr>
          <w:rFonts w:ascii="Times New Roman" w:hAnsi="Times New Roman" w:cs="Times New Roman"/>
          <w:sz w:val="28"/>
        </w:rPr>
        <w:t>С целью развития некоммерческого сектора в регионе реализуется комплексный план мероприятий Алтайского края на 2016 – 2020 годы по обеспечению организаций, осуществляющих деятельность в социальной сф</w:t>
      </w:r>
      <w:r w:rsidRPr="00795082">
        <w:rPr>
          <w:rFonts w:ascii="Times New Roman" w:hAnsi="Times New Roman" w:cs="Times New Roman"/>
          <w:sz w:val="28"/>
        </w:rPr>
        <w:t>е</w:t>
      </w:r>
      <w:r w:rsidRPr="00795082">
        <w:rPr>
          <w:rFonts w:ascii="Times New Roman" w:hAnsi="Times New Roman" w:cs="Times New Roman"/>
          <w:sz w:val="28"/>
        </w:rPr>
        <w:t xml:space="preserve">ре, утвержденный распоряжением Администрации края от 17.11.2016 </w:t>
      </w:r>
      <w:r>
        <w:rPr>
          <w:rFonts w:ascii="Times New Roman" w:hAnsi="Times New Roman" w:cs="Times New Roman"/>
          <w:sz w:val="28"/>
        </w:rPr>
        <w:br/>
      </w:r>
      <w:r w:rsidRPr="00795082">
        <w:rPr>
          <w:rFonts w:ascii="Times New Roman" w:hAnsi="Times New Roman" w:cs="Times New Roman"/>
          <w:sz w:val="28"/>
        </w:rPr>
        <w:t>№ 319-р.</w:t>
      </w:r>
    </w:p>
    <w:p w14:paraId="23F45BDA" w14:textId="77777777" w:rsidR="00466630" w:rsidRDefault="00466630" w:rsidP="00466630">
      <w:pPr>
        <w:spacing w:after="0" w:line="240" w:lineRule="auto"/>
        <w:ind w:firstLine="708"/>
        <w:jc w:val="both"/>
        <w:rPr>
          <w:rFonts w:ascii="Times New Roman" w:hAnsi="Times New Roman" w:cs="Times New Roman"/>
          <w:sz w:val="28"/>
        </w:rPr>
      </w:pPr>
      <w:r w:rsidRPr="00795082">
        <w:rPr>
          <w:rFonts w:ascii="Times New Roman" w:hAnsi="Times New Roman" w:cs="Times New Roman"/>
          <w:sz w:val="28"/>
        </w:rPr>
        <w:t xml:space="preserve">В </w:t>
      </w:r>
      <w:r>
        <w:rPr>
          <w:rFonts w:ascii="Times New Roman" w:hAnsi="Times New Roman" w:cs="Times New Roman"/>
          <w:sz w:val="28"/>
        </w:rPr>
        <w:t xml:space="preserve">результате </w:t>
      </w:r>
      <w:r w:rsidRPr="00795082">
        <w:rPr>
          <w:rFonts w:ascii="Times New Roman" w:hAnsi="Times New Roman" w:cs="Times New Roman"/>
          <w:sz w:val="28"/>
        </w:rPr>
        <w:t>опрос</w:t>
      </w:r>
      <w:r>
        <w:rPr>
          <w:rFonts w:ascii="Times New Roman" w:hAnsi="Times New Roman" w:cs="Times New Roman"/>
          <w:sz w:val="28"/>
        </w:rPr>
        <w:t>а</w:t>
      </w:r>
      <w:r w:rsidRPr="00795082">
        <w:rPr>
          <w:rFonts w:ascii="Times New Roman" w:hAnsi="Times New Roman" w:cs="Times New Roman"/>
          <w:sz w:val="28"/>
        </w:rPr>
        <w:t xml:space="preserve"> </w:t>
      </w:r>
      <w:r>
        <w:rPr>
          <w:rFonts w:ascii="Times New Roman" w:hAnsi="Times New Roman" w:cs="Times New Roman"/>
          <w:sz w:val="28"/>
        </w:rPr>
        <w:t>предпринимателей,</w:t>
      </w:r>
      <w:r w:rsidRPr="00795082">
        <w:rPr>
          <w:rFonts w:ascii="Times New Roman" w:hAnsi="Times New Roman" w:cs="Times New Roman"/>
          <w:sz w:val="28"/>
        </w:rPr>
        <w:t xml:space="preserve"> </w:t>
      </w:r>
      <w:r w:rsidRPr="0051071F">
        <w:rPr>
          <w:rFonts w:ascii="Times New Roman" w:hAnsi="Times New Roman" w:cs="Times New Roman"/>
          <w:sz w:val="28"/>
        </w:rPr>
        <w:t>оказывающих социальные услуги</w:t>
      </w:r>
      <w:r>
        <w:rPr>
          <w:rFonts w:ascii="Times New Roman" w:hAnsi="Times New Roman" w:cs="Times New Roman"/>
          <w:sz w:val="28"/>
        </w:rPr>
        <w:t>,</w:t>
      </w:r>
      <w:r w:rsidRPr="0051071F">
        <w:rPr>
          <w:rFonts w:ascii="Times New Roman" w:hAnsi="Times New Roman" w:cs="Times New Roman"/>
          <w:sz w:val="28"/>
        </w:rPr>
        <w:t xml:space="preserve"> </w:t>
      </w:r>
      <w:r>
        <w:rPr>
          <w:rFonts w:ascii="Times New Roman" w:hAnsi="Times New Roman" w:cs="Times New Roman"/>
          <w:sz w:val="28"/>
        </w:rPr>
        <w:t>р</w:t>
      </w:r>
      <w:r w:rsidRPr="007D7AEC">
        <w:rPr>
          <w:rFonts w:ascii="Times New Roman" w:hAnsi="Times New Roman" w:cs="Times New Roman"/>
          <w:sz w:val="28"/>
        </w:rPr>
        <w:t>ынок социального обслуживания, исходя из оценок респондентов, отнесен к группе рынков со средним уровнем конкуренции. Представители городов и прилегающих</w:t>
      </w:r>
      <w:r>
        <w:rPr>
          <w:rFonts w:ascii="Times New Roman" w:hAnsi="Times New Roman" w:cs="Times New Roman"/>
          <w:sz w:val="28"/>
        </w:rPr>
        <w:t xml:space="preserve"> </w:t>
      </w:r>
      <w:r w:rsidRPr="007D7AEC">
        <w:rPr>
          <w:rFonts w:ascii="Times New Roman" w:hAnsi="Times New Roman" w:cs="Times New Roman"/>
          <w:sz w:val="28"/>
        </w:rPr>
        <w:t xml:space="preserve">к ним районов отмечали наличие конкурентов и оценивали интенсивность конкурентной борьбы в диапазоне от высокого до </w:t>
      </w:r>
      <w:r w:rsidRPr="007D7AEC">
        <w:rPr>
          <w:rFonts w:ascii="Times New Roman" w:hAnsi="Times New Roman" w:cs="Times New Roman"/>
          <w:sz w:val="28"/>
        </w:rPr>
        <w:lastRenderedPageBreak/>
        <w:t xml:space="preserve">умеренного. Вместе с тем их коллеги из других территорий чаще отмечали отсутствие конкуренции или ее незначительность.  </w:t>
      </w:r>
    </w:p>
    <w:p w14:paraId="70747D41" w14:textId="77777777" w:rsidR="00466630" w:rsidRDefault="00466630" w:rsidP="00466630">
      <w:pPr>
        <w:spacing w:after="0" w:line="240" w:lineRule="auto"/>
        <w:ind w:firstLine="708"/>
        <w:jc w:val="both"/>
        <w:rPr>
          <w:rFonts w:ascii="Times New Roman" w:hAnsi="Times New Roman" w:cs="Times New Roman"/>
          <w:sz w:val="28"/>
        </w:rPr>
      </w:pPr>
      <w:r w:rsidRPr="007D7AEC">
        <w:rPr>
          <w:rFonts w:ascii="Times New Roman" w:hAnsi="Times New Roman" w:cs="Times New Roman"/>
          <w:sz w:val="28"/>
        </w:rPr>
        <w:t xml:space="preserve">В числе административных барьеров </w:t>
      </w:r>
      <w:r>
        <w:rPr>
          <w:rFonts w:ascii="Times New Roman" w:hAnsi="Times New Roman" w:cs="Times New Roman"/>
          <w:sz w:val="28"/>
        </w:rPr>
        <w:t xml:space="preserve">были отмечены </w:t>
      </w:r>
      <w:r w:rsidRPr="007D7AEC">
        <w:rPr>
          <w:rFonts w:ascii="Times New Roman" w:hAnsi="Times New Roman" w:cs="Times New Roman"/>
          <w:sz w:val="28"/>
        </w:rPr>
        <w:t>нестабильность законодательства</w:t>
      </w:r>
      <w:r>
        <w:rPr>
          <w:rFonts w:ascii="Times New Roman" w:hAnsi="Times New Roman" w:cs="Times New Roman"/>
          <w:sz w:val="28"/>
        </w:rPr>
        <w:t xml:space="preserve"> </w:t>
      </w:r>
      <w:r w:rsidRPr="007D7AEC">
        <w:rPr>
          <w:rFonts w:ascii="Times New Roman" w:hAnsi="Times New Roman" w:cs="Times New Roman"/>
          <w:sz w:val="28"/>
        </w:rPr>
        <w:t>и высокие налоги</w:t>
      </w:r>
      <w:r>
        <w:rPr>
          <w:rFonts w:ascii="Times New Roman" w:hAnsi="Times New Roman" w:cs="Times New Roman"/>
          <w:sz w:val="28"/>
        </w:rPr>
        <w:t xml:space="preserve">. Однако </w:t>
      </w:r>
      <w:r w:rsidRPr="007D7AEC">
        <w:rPr>
          <w:rFonts w:ascii="Times New Roman" w:hAnsi="Times New Roman" w:cs="Times New Roman"/>
          <w:sz w:val="28"/>
        </w:rPr>
        <w:t>по оценке половины респонде</w:t>
      </w:r>
      <w:r w:rsidRPr="007D7AEC">
        <w:rPr>
          <w:rFonts w:ascii="Times New Roman" w:hAnsi="Times New Roman" w:cs="Times New Roman"/>
          <w:sz w:val="28"/>
        </w:rPr>
        <w:t>н</w:t>
      </w:r>
      <w:r w:rsidRPr="007D7AEC">
        <w:rPr>
          <w:rFonts w:ascii="Times New Roman" w:hAnsi="Times New Roman" w:cs="Times New Roman"/>
          <w:sz w:val="28"/>
        </w:rPr>
        <w:t>тов барьеры отсутствуют, либо преодолимы без существенных затрат</w:t>
      </w:r>
      <w:r>
        <w:rPr>
          <w:rFonts w:ascii="Times New Roman" w:hAnsi="Times New Roman" w:cs="Times New Roman"/>
          <w:sz w:val="28"/>
        </w:rPr>
        <w:t>.</w:t>
      </w:r>
      <w:r w:rsidRPr="007D7AEC">
        <w:rPr>
          <w:rFonts w:ascii="Times New Roman" w:hAnsi="Times New Roman" w:cs="Times New Roman"/>
          <w:sz w:val="28"/>
        </w:rPr>
        <w:t xml:space="preserve"> </w:t>
      </w:r>
    </w:p>
    <w:p w14:paraId="3FF61642" w14:textId="433AEB69" w:rsidR="00466630" w:rsidRPr="002A38AB" w:rsidRDefault="00466630" w:rsidP="00466630">
      <w:pPr>
        <w:spacing w:after="0" w:line="240" w:lineRule="auto"/>
        <w:ind w:firstLine="709"/>
        <w:contextualSpacing/>
        <w:jc w:val="both"/>
        <w:rPr>
          <w:rFonts w:ascii="Times New Roman" w:eastAsia="Times New Roman" w:hAnsi="Times New Roman" w:cs="Times New Roman"/>
          <w:sz w:val="28"/>
          <w:szCs w:val="28"/>
          <w:highlight w:val="yellow"/>
          <w:lang w:eastAsia="ru-RU"/>
        </w:rPr>
      </w:pPr>
      <w:r w:rsidRPr="007D7AEC">
        <w:rPr>
          <w:rFonts w:ascii="Times New Roman" w:eastAsia="Times New Roman" w:hAnsi="Times New Roman" w:cs="Times New Roman"/>
          <w:bCs/>
          <w:sz w:val="28"/>
          <w:szCs w:val="28"/>
          <w:lang w:eastAsia="ru-RU"/>
        </w:rPr>
        <w:t xml:space="preserve">Для проведения оценки </w:t>
      </w:r>
      <w:r>
        <w:rPr>
          <w:rFonts w:ascii="Times New Roman" w:eastAsia="Times New Roman" w:hAnsi="Times New Roman" w:cs="Times New Roman"/>
          <w:bCs/>
          <w:sz w:val="28"/>
          <w:szCs w:val="28"/>
          <w:lang w:eastAsia="ru-RU"/>
        </w:rPr>
        <w:t xml:space="preserve">рынка </w:t>
      </w:r>
      <w:r w:rsidRPr="007D7AEC">
        <w:rPr>
          <w:rFonts w:ascii="Times New Roman" w:eastAsia="Times New Roman" w:hAnsi="Times New Roman" w:cs="Times New Roman"/>
          <w:bCs/>
          <w:sz w:val="28"/>
          <w:szCs w:val="28"/>
          <w:lang w:eastAsia="ru-RU"/>
        </w:rPr>
        <w:t xml:space="preserve">населением учитывалось мнение </w:t>
      </w:r>
      <w:r w:rsidRPr="007D7AEC">
        <w:rPr>
          <w:rFonts w:ascii="Times New Roman" w:eastAsia="Times New Roman" w:hAnsi="Times New Roman" w:cs="Times New Roman"/>
          <w:sz w:val="28"/>
          <w:szCs w:val="28"/>
          <w:lang w:eastAsia="ru-RU"/>
        </w:rPr>
        <w:t xml:space="preserve">только </w:t>
      </w:r>
      <w:r w:rsidRPr="007D7AEC">
        <w:rPr>
          <w:rFonts w:ascii="Times New Roman" w:eastAsia="Times New Roman" w:hAnsi="Times New Roman" w:cs="Times New Roman"/>
          <w:bCs/>
          <w:sz w:val="28"/>
          <w:szCs w:val="28"/>
          <w:lang w:eastAsia="ru-RU"/>
        </w:rPr>
        <w:t>группы респондентов</w:t>
      </w:r>
      <w:r w:rsidRPr="007D7AEC">
        <w:rPr>
          <w:rFonts w:ascii="Times New Roman" w:eastAsia="Times New Roman" w:hAnsi="Times New Roman" w:cs="Times New Roman"/>
          <w:sz w:val="28"/>
          <w:szCs w:val="28"/>
          <w:lang w:eastAsia="ru-RU"/>
        </w:rPr>
        <w:t>, имеющих родственников, нуждающихся в дополн</w:t>
      </w:r>
      <w:r w:rsidRPr="007D7AEC">
        <w:rPr>
          <w:rFonts w:ascii="Times New Roman" w:eastAsia="Times New Roman" w:hAnsi="Times New Roman" w:cs="Times New Roman"/>
          <w:sz w:val="28"/>
          <w:szCs w:val="28"/>
          <w:lang w:eastAsia="ru-RU"/>
        </w:rPr>
        <w:t>и</w:t>
      </w:r>
      <w:r w:rsidRPr="007D7AEC">
        <w:rPr>
          <w:rFonts w:ascii="Times New Roman" w:eastAsia="Times New Roman" w:hAnsi="Times New Roman" w:cs="Times New Roman"/>
          <w:sz w:val="28"/>
          <w:szCs w:val="28"/>
          <w:lang w:eastAsia="ru-RU"/>
        </w:rPr>
        <w:t>тельном  внимании</w:t>
      </w:r>
      <w:r w:rsidRPr="005A4EF8">
        <w:rPr>
          <w:rFonts w:ascii="Times New Roman" w:eastAsia="Times New Roman" w:hAnsi="Times New Roman" w:cs="Times New Roman"/>
          <w:sz w:val="28"/>
          <w:szCs w:val="28"/>
          <w:lang w:eastAsia="ru-RU"/>
        </w:rPr>
        <w:t>.  Несмотря на это, 44,6%</w:t>
      </w:r>
      <w:r>
        <w:rPr>
          <w:rFonts w:ascii="Times New Roman" w:eastAsia="Times New Roman" w:hAnsi="Times New Roman" w:cs="Times New Roman"/>
          <w:sz w:val="28"/>
          <w:szCs w:val="28"/>
          <w:lang w:eastAsia="ru-RU"/>
        </w:rPr>
        <w:t xml:space="preserve"> </w:t>
      </w:r>
      <w:r w:rsidRPr="005A4EF8">
        <w:rPr>
          <w:rFonts w:ascii="Times New Roman" w:eastAsia="Times New Roman" w:hAnsi="Times New Roman" w:cs="Times New Roman"/>
          <w:sz w:val="28"/>
          <w:szCs w:val="28"/>
          <w:lang w:eastAsia="ru-RU"/>
        </w:rPr>
        <w:t>респондентов затруднились с оценкой удовлетворенности</w:t>
      </w:r>
      <w:r>
        <w:rPr>
          <w:rFonts w:ascii="Times New Roman" w:eastAsia="Times New Roman" w:hAnsi="Times New Roman" w:cs="Times New Roman"/>
          <w:sz w:val="28"/>
          <w:szCs w:val="28"/>
          <w:lang w:eastAsia="ru-RU"/>
        </w:rPr>
        <w:t>,</w:t>
      </w:r>
      <w:r w:rsidRPr="005A4EF8">
        <w:rPr>
          <w:rFonts w:ascii="Times New Roman" w:eastAsia="Times New Roman" w:hAnsi="Times New Roman" w:cs="Times New Roman"/>
          <w:sz w:val="28"/>
          <w:szCs w:val="28"/>
          <w:lang w:eastAsia="ru-RU"/>
        </w:rPr>
        <w:t xml:space="preserve"> ценой и качеством услуг.</w:t>
      </w:r>
      <w:r>
        <w:rPr>
          <w:rFonts w:ascii="Times New Roman" w:eastAsia="Times New Roman" w:hAnsi="Times New Roman" w:cs="Times New Roman"/>
          <w:sz w:val="28"/>
          <w:szCs w:val="28"/>
          <w:lang w:eastAsia="ru-RU"/>
        </w:rPr>
        <w:t xml:space="preserve"> </w:t>
      </w:r>
    </w:p>
    <w:p w14:paraId="5EC0AE2D" w14:textId="4F7464BA" w:rsidR="00466630" w:rsidRDefault="00466630" w:rsidP="00466630">
      <w:pPr>
        <w:spacing w:after="0" w:line="240" w:lineRule="auto"/>
        <w:ind w:firstLine="709"/>
        <w:jc w:val="both"/>
        <w:rPr>
          <w:rFonts w:ascii="Times New Roman" w:hAnsi="Times New Roman" w:cs="Times New Roman"/>
          <w:sz w:val="28"/>
          <w:szCs w:val="28"/>
          <w:highlight w:val="yellow"/>
        </w:rPr>
      </w:pPr>
      <w:r w:rsidRPr="005A4EF8">
        <w:rPr>
          <w:rFonts w:ascii="Times New Roman" w:eastAsia="Times New Roman" w:hAnsi="Times New Roman" w:cs="Times New Roman"/>
          <w:sz w:val="28"/>
          <w:szCs w:val="28"/>
          <w:lang w:eastAsia="ru-RU"/>
        </w:rPr>
        <w:t>Треть участников опроса полагают количество</w:t>
      </w:r>
      <w:r>
        <w:rPr>
          <w:rFonts w:ascii="Times New Roman" w:eastAsia="Times New Roman" w:hAnsi="Times New Roman" w:cs="Times New Roman"/>
          <w:sz w:val="28"/>
          <w:szCs w:val="28"/>
          <w:lang w:eastAsia="ru-RU"/>
        </w:rPr>
        <w:t xml:space="preserve"> </w:t>
      </w:r>
      <w:r w:rsidRPr="005A4EF8">
        <w:rPr>
          <w:rFonts w:ascii="Times New Roman" w:eastAsia="Times New Roman" w:hAnsi="Times New Roman" w:cs="Times New Roman"/>
          <w:sz w:val="28"/>
          <w:szCs w:val="28"/>
          <w:lang w:eastAsia="ru-RU"/>
        </w:rPr>
        <w:t>организаций, оказыв</w:t>
      </w:r>
      <w:r w:rsidRPr="005A4EF8">
        <w:rPr>
          <w:rFonts w:ascii="Times New Roman" w:eastAsia="Times New Roman" w:hAnsi="Times New Roman" w:cs="Times New Roman"/>
          <w:sz w:val="28"/>
          <w:szCs w:val="28"/>
          <w:lang w:eastAsia="ru-RU"/>
        </w:rPr>
        <w:t>а</w:t>
      </w:r>
      <w:r w:rsidRPr="005A4EF8">
        <w:rPr>
          <w:rFonts w:ascii="Times New Roman" w:eastAsia="Times New Roman" w:hAnsi="Times New Roman" w:cs="Times New Roman"/>
          <w:sz w:val="28"/>
          <w:szCs w:val="28"/>
          <w:lang w:eastAsia="ru-RU"/>
        </w:rPr>
        <w:t xml:space="preserve">ющих услуги социального обслуживания населения, достаточным. Качество и цена услуг устраивает 18,7% и 14,9% соответственно. </w:t>
      </w:r>
      <w:r w:rsidRPr="00CE6348">
        <w:rPr>
          <w:rFonts w:ascii="Times New Roman" w:hAnsi="Times New Roman" w:cs="Times New Roman"/>
          <w:sz w:val="28"/>
          <w:szCs w:val="28"/>
        </w:rPr>
        <w:t>Жители муниципал</w:t>
      </w:r>
      <w:r w:rsidRPr="00CE6348">
        <w:rPr>
          <w:rFonts w:ascii="Times New Roman" w:hAnsi="Times New Roman" w:cs="Times New Roman"/>
          <w:sz w:val="28"/>
          <w:szCs w:val="28"/>
        </w:rPr>
        <w:t>ь</w:t>
      </w:r>
      <w:r w:rsidRPr="00CE6348">
        <w:rPr>
          <w:rFonts w:ascii="Times New Roman" w:hAnsi="Times New Roman" w:cs="Times New Roman"/>
          <w:sz w:val="28"/>
          <w:szCs w:val="28"/>
        </w:rPr>
        <w:t xml:space="preserve">ных районов по всем критериям </w:t>
      </w:r>
      <w:r>
        <w:rPr>
          <w:rFonts w:ascii="Times New Roman" w:hAnsi="Times New Roman" w:cs="Times New Roman"/>
          <w:sz w:val="28"/>
          <w:szCs w:val="28"/>
        </w:rPr>
        <w:t>б</w:t>
      </w:r>
      <w:r w:rsidRPr="00CE6348">
        <w:rPr>
          <w:rFonts w:ascii="Times New Roman" w:hAnsi="Times New Roman" w:cs="Times New Roman"/>
          <w:sz w:val="28"/>
          <w:szCs w:val="28"/>
        </w:rPr>
        <w:t>ольше довольны имеющимися социальн</w:t>
      </w:r>
      <w:r w:rsidRPr="00CE6348">
        <w:rPr>
          <w:rFonts w:ascii="Times New Roman" w:hAnsi="Times New Roman" w:cs="Times New Roman"/>
          <w:sz w:val="28"/>
          <w:szCs w:val="28"/>
        </w:rPr>
        <w:t>ы</w:t>
      </w:r>
      <w:r w:rsidRPr="00CE6348">
        <w:rPr>
          <w:rFonts w:ascii="Times New Roman" w:hAnsi="Times New Roman" w:cs="Times New Roman"/>
          <w:sz w:val="28"/>
          <w:szCs w:val="28"/>
        </w:rPr>
        <w:t>ми услугами, чем горожане.</w:t>
      </w:r>
    </w:p>
    <w:p w14:paraId="20E6EA23" w14:textId="77777777" w:rsidR="00466630" w:rsidRDefault="00466630" w:rsidP="00466630">
      <w:pPr>
        <w:spacing w:after="0" w:line="240" w:lineRule="auto"/>
        <w:ind w:firstLine="709"/>
        <w:jc w:val="both"/>
        <w:rPr>
          <w:rFonts w:ascii="Times New Roman" w:hAnsi="Times New Roman" w:cs="Times New Roman"/>
          <w:sz w:val="28"/>
          <w:szCs w:val="28"/>
        </w:rPr>
      </w:pPr>
      <w:r w:rsidRPr="005A4EF8">
        <w:rPr>
          <w:rFonts w:ascii="Times New Roman" w:eastAsia="Times New Roman" w:hAnsi="Times New Roman" w:cs="Times New Roman"/>
          <w:bCs/>
          <w:sz w:val="28"/>
          <w:szCs w:val="28"/>
          <w:lang w:eastAsia="ru-RU"/>
        </w:rPr>
        <w:t>Исходя из результатов опроса, конкуренция в данном сегменте требует дальнейшего развития</w:t>
      </w:r>
      <w:r>
        <w:rPr>
          <w:rFonts w:ascii="Times New Roman" w:eastAsia="Times New Roman" w:hAnsi="Times New Roman" w:cs="Times New Roman"/>
          <w:bCs/>
          <w:sz w:val="28"/>
          <w:szCs w:val="28"/>
          <w:lang w:eastAsia="ru-RU"/>
        </w:rPr>
        <w:t>, которое</w:t>
      </w:r>
      <w:r w:rsidRPr="00233C2C">
        <w:rPr>
          <w:rFonts w:ascii="Times New Roman" w:hAnsi="Times New Roman" w:cs="Times New Roman"/>
          <w:sz w:val="28"/>
          <w:szCs w:val="28"/>
        </w:rPr>
        <w:t xml:space="preserve"> позволит расширить возможности социально незащищенных граждан самостоятельно обеспечивать свои основные жи</w:t>
      </w:r>
      <w:r w:rsidRPr="00233C2C">
        <w:rPr>
          <w:rFonts w:ascii="Times New Roman" w:hAnsi="Times New Roman" w:cs="Times New Roman"/>
          <w:sz w:val="28"/>
          <w:szCs w:val="28"/>
        </w:rPr>
        <w:t>з</w:t>
      </w:r>
      <w:r w:rsidRPr="00233C2C">
        <w:rPr>
          <w:rFonts w:ascii="Times New Roman" w:hAnsi="Times New Roman" w:cs="Times New Roman"/>
          <w:sz w:val="28"/>
          <w:szCs w:val="28"/>
        </w:rPr>
        <w:t>ненные потребности, привлечь частный бизнес в сферу услуг социального обслуживания населения.</w:t>
      </w:r>
    </w:p>
    <w:p w14:paraId="22E02893" w14:textId="77777777" w:rsidR="002D5B86" w:rsidRPr="0098504E" w:rsidRDefault="002D5B86" w:rsidP="002D5B86">
      <w:pPr>
        <w:pStyle w:val="2"/>
        <w:spacing w:before="240" w:after="240" w:line="240" w:lineRule="auto"/>
        <w:ind w:firstLine="709"/>
        <w:jc w:val="both"/>
        <w:rPr>
          <w:rFonts w:ascii="Times New Roman" w:hAnsi="Times New Roman" w:cs="Times New Roman"/>
          <w:color w:val="auto"/>
          <w:sz w:val="28"/>
          <w:szCs w:val="28"/>
        </w:rPr>
      </w:pPr>
      <w:r w:rsidRPr="0098504E">
        <w:rPr>
          <w:rFonts w:ascii="Times New Roman" w:hAnsi="Times New Roman" w:cs="Times New Roman"/>
          <w:color w:val="auto"/>
          <w:sz w:val="28"/>
          <w:szCs w:val="28"/>
        </w:rPr>
        <w:t>2.5. Информация об организации контроля за деятельностью суб</w:t>
      </w:r>
      <w:r w:rsidRPr="0098504E">
        <w:rPr>
          <w:rFonts w:ascii="Times New Roman" w:hAnsi="Times New Roman" w:cs="Times New Roman"/>
          <w:color w:val="auto"/>
          <w:sz w:val="28"/>
          <w:szCs w:val="28"/>
        </w:rPr>
        <w:t>ъ</w:t>
      </w:r>
      <w:r w:rsidRPr="0098504E">
        <w:rPr>
          <w:rFonts w:ascii="Times New Roman" w:hAnsi="Times New Roman" w:cs="Times New Roman"/>
          <w:color w:val="auto"/>
          <w:sz w:val="28"/>
          <w:szCs w:val="28"/>
        </w:rPr>
        <w:t>ектов естественных монополий в Алтайском крае</w:t>
      </w:r>
    </w:p>
    <w:p w14:paraId="0C81474D" w14:textId="77777777" w:rsidR="002D5B86" w:rsidRPr="0098504E" w:rsidRDefault="002D5B86" w:rsidP="002D5B86">
      <w:pPr>
        <w:spacing w:after="0" w:line="240" w:lineRule="auto"/>
        <w:ind w:firstLine="709"/>
        <w:jc w:val="both"/>
        <w:rPr>
          <w:rFonts w:ascii="Times New Roman" w:hAnsi="Times New Roman"/>
          <w:sz w:val="28"/>
          <w:szCs w:val="28"/>
        </w:rPr>
      </w:pPr>
      <w:r w:rsidRPr="0098504E">
        <w:rPr>
          <w:rFonts w:ascii="Times New Roman" w:hAnsi="Times New Roman"/>
          <w:sz w:val="28"/>
          <w:szCs w:val="28"/>
        </w:rPr>
        <w:t>Реализация механизмов общественного контроля за деятельностью субъектов естественных монополий с участием потребителей их услуг ос</w:t>
      </w:r>
      <w:r w:rsidRPr="0098504E">
        <w:rPr>
          <w:rFonts w:ascii="Times New Roman" w:hAnsi="Times New Roman"/>
          <w:sz w:val="28"/>
          <w:szCs w:val="28"/>
        </w:rPr>
        <w:t>у</w:t>
      </w:r>
      <w:r w:rsidRPr="0098504E">
        <w:rPr>
          <w:rFonts w:ascii="Times New Roman" w:hAnsi="Times New Roman"/>
          <w:sz w:val="28"/>
          <w:szCs w:val="28"/>
        </w:rPr>
        <w:t>ществляется в Алтайском крае в рамках деятельности созданных коллегиал</w:t>
      </w:r>
      <w:r w:rsidRPr="0098504E">
        <w:rPr>
          <w:rFonts w:ascii="Times New Roman" w:hAnsi="Times New Roman"/>
          <w:sz w:val="28"/>
          <w:szCs w:val="28"/>
        </w:rPr>
        <w:t>ь</w:t>
      </w:r>
      <w:r w:rsidRPr="0098504E">
        <w:rPr>
          <w:rFonts w:ascii="Times New Roman" w:hAnsi="Times New Roman"/>
          <w:sz w:val="28"/>
          <w:szCs w:val="28"/>
        </w:rPr>
        <w:t xml:space="preserve">ных органов: </w:t>
      </w:r>
    </w:p>
    <w:p w14:paraId="56991BC7" w14:textId="40E65DA6" w:rsidR="002D5B86" w:rsidRPr="0098504E" w:rsidRDefault="002D5B86" w:rsidP="002D5B86">
      <w:pPr>
        <w:pStyle w:val="ConsPlusNormal"/>
        <w:ind w:firstLine="709"/>
        <w:jc w:val="both"/>
        <w:rPr>
          <w:rFonts w:ascii="Times New Roman" w:hAnsi="Times New Roman"/>
          <w:sz w:val="28"/>
          <w:szCs w:val="28"/>
          <w:lang w:eastAsia="en-US"/>
        </w:rPr>
      </w:pPr>
      <w:r w:rsidRPr="0098504E">
        <w:rPr>
          <w:rFonts w:ascii="Times New Roman" w:hAnsi="Times New Roman"/>
          <w:sz w:val="28"/>
          <w:szCs w:val="28"/>
          <w:lang w:eastAsia="en-US"/>
        </w:rPr>
        <w:t>Межотраслевого совета потребителей по вопросам деятельности суб</w:t>
      </w:r>
      <w:r w:rsidRPr="0098504E">
        <w:rPr>
          <w:rFonts w:ascii="Times New Roman" w:hAnsi="Times New Roman"/>
          <w:sz w:val="28"/>
          <w:szCs w:val="28"/>
          <w:lang w:eastAsia="en-US"/>
        </w:rPr>
        <w:t>ъ</w:t>
      </w:r>
      <w:r w:rsidRPr="0098504E">
        <w:rPr>
          <w:rFonts w:ascii="Times New Roman" w:hAnsi="Times New Roman"/>
          <w:sz w:val="28"/>
          <w:szCs w:val="28"/>
          <w:lang w:eastAsia="en-US"/>
        </w:rPr>
        <w:t>ектов естественных монополий при Губерна</w:t>
      </w:r>
      <w:r w:rsidR="00C3093C">
        <w:rPr>
          <w:rFonts w:ascii="Times New Roman" w:hAnsi="Times New Roman"/>
          <w:sz w:val="28"/>
          <w:szCs w:val="28"/>
          <w:lang w:eastAsia="en-US"/>
        </w:rPr>
        <w:t>торе Алтайского края</w:t>
      </w:r>
      <w:r w:rsidRPr="0098504E">
        <w:rPr>
          <w:rFonts w:ascii="Times New Roman" w:hAnsi="Times New Roman"/>
          <w:sz w:val="28"/>
          <w:szCs w:val="28"/>
          <w:lang w:eastAsia="en-US"/>
        </w:rPr>
        <w:t>, созданн</w:t>
      </w:r>
      <w:r w:rsidRPr="0098504E">
        <w:rPr>
          <w:rFonts w:ascii="Times New Roman" w:hAnsi="Times New Roman"/>
          <w:sz w:val="28"/>
          <w:szCs w:val="28"/>
          <w:lang w:eastAsia="en-US"/>
        </w:rPr>
        <w:t>о</w:t>
      </w:r>
      <w:r w:rsidRPr="0098504E">
        <w:rPr>
          <w:rFonts w:ascii="Times New Roman" w:hAnsi="Times New Roman"/>
          <w:sz w:val="28"/>
          <w:szCs w:val="28"/>
          <w:lang w:eastAsia="en-US"/>
        </w:rPr>
        <w:t xml:space="preserve">го </w:t>
      </w:r>
      <w:r w:rsidRPr="0098504E">
        <w:rPr>
          <w:rFonts w:ascii="Times New Roman" w:hAnsi="Times New Roman" w:cs="Times New Roman"/>
          <w:sz w:val="28"/>
          <w:szCs w:val="28"/>
        </w:rPr>
        <w:t>указом Губернатора Алтайского края от 05.08.2014 № 115</w:t>
      </w:r>
      <w:r w:rsidRPr="0098504E">
        <w:rPr>
          <w:rFonts w:ascii="Times New Roman" w:hAnsi="Times New Roman"/>
          <w:sz w:val="28"/>
          <w:szCs w:val="28"/>
          <w:lang w:eastAsia="en-US"/>
        </w:rPr>
        <w:t>;</w:t>
      </w:r>
    </w:p>
    <w:p w14:paraId="4ACB9415" w14:textId="77777777" w:rsidR="002D5B86" w:rsidRPr="0098504E" w:rsidRDefault="002D5B86" w:rsidP="002D5B86">
      <w:pPr>
        <w:pStyle w:val="ConsPlusNormal"/>
        <w:ind w:firstLine="709"/>
        <w:contextualSpacing/>
        <w:jc w:val="both"/>
        <w:rPr>
          <w:rFonts w:ascii="Times New Roman" w:hAnsi="Times New Roman"/>
          <w:sz w:val="28"/>
          <w:szCs w:val="28"/>
          <w:lang w:eastAsia="en-US"/>
        </w:rPr>
      </w:pPr>
      <w:r w:rsidRPr="0098504E">
        <w:rPr>
          <w:rFonts w:ascii="Times New Roman" w:hAnsi="Times New Roman" w:cs="Times New Roman"/>
          <w:sz w:val="28"/>
          <w:szCs w:val="28"/>
        </w:rPr>
        <w:t>Общественного совета при управлении Алтайского края по госуда</w:t>
      </w:r>
      <w:r w:rsidRPr="0098504E">
        <w:rPr>
          <w:rFonts w:ascii="Times New Roman" w:hAnsi="Times New Roman" w:cs="Times New Roman"/>
          <w:sz w:val="28"/>
          <w:szCs w:val="28"/>
        </w:rPr>
        <w:t>р</w:t>
      </w:r>
      <w:r w:rsidRPr="0098504E">
        <w:rPr>
          <w:rFonts w:ascii="Times New Roman" w:hAnsi="Times New Roman" w:cs="Times New Roman"/>
          <w:sz w:val="28"/>
          <w:szCs w:val="28"/>
        </w:rPr>
        <w:t>ственному регулированию цен и тарифов</w:t>
      </w:r>
      <w:r w:rsidRPr="0098504E">
        <w:rPr>
          <w:rFonts w:ascii="Times New Roman" w:hAnsi="Times New Roman"/>
          <w:sz w:val="28"/>
          <w:szCs w:val="28"/>
          <w:lang w:eastAsia="en-US"/>
        </w:rPr>
        <w:t>, созданного приказом управления Алтайского края по регулированию цен и тарифов от</w:t>
      </w:r>
      <w:r>
        <w:rPr>
          <w:rFonts w:ascii="Times New Roman" w:hAnsi="Times New Roman"/>
          <w:sz w:val="28"/>
          <w:szCs w:val="28"/>
          <w:lang w:eastAsia="en-US"/>
        </w:rPr>
        <w:t> </w:t>
      </w:r>
      <w:r w:rsidRPr="0098504E">
        <w:rPr>
          <w:rFonts w:ascii="Times New Roman" w:hAnsi="Times New Roman"/>
          <w:sz w:val="28"/>
          <w:szCs w:val="28"/>
          <w:lang w:eastAsia="en-US"/>
        </w:rPr>
        <w:t>24</w:t>
      </w:r>
      <w:r>
        <w:rPr>
          <w:rFonts w:ascii="Times New Roman" w:hAnsi="Times New Roman"/>
          <w:sz w:val="28"/>
          <w:szCs w:val="28"/>
          <w:lang w:eastAsia="en-US"/>
        </w:rPr>
        <w:t>.07.</w:t>
      </w:r>
      <w:r w:rsidRPr="0098504E">
        <w:rPr>
          <w:rFonts w:ascii="Times New Roman" w:hAnsi="Times New Roman"/>
          <w:sz w:val="28"/>
          <w:szCs w:val="28"/>
          <w:lang w:eastAsia="en-US"/>
        </w:rPr>
        <w:t>2013 № 76-пр.</w:t>
      </w:r>
    </w:p>
    <w:p w14:paraId="7EFCCDF4" w14:textId="77777777" w:rsidR="002D5B86" w:rsidRPr="0098504E" w:rsidRDefault="002D5B86" w:rsidP="002D5B86">
      <w:pPr>
        <w:pStyle w:val="ConsPlusNormal"/>
        <w:ind w:firstLine="540"/>
        <w:jc w:val="both"/>
        <w:rPr>
          <w:rFonts w:ascii="Times New Roman" w:hAnsi="Times New Roman" w:cs="Times New Roman"/>
          <w:sz w:val="28"/>
          <w:szCs w:val="28"/>
        </w:rPr>
      </w:pPr>
      <w:r w:rsidRPr="0098504E">
        <w:rPr>
          <w:rFonts w:ascii="Times New Roman" w:hAnsi="Times New Roman" w:cs="Times New Roman"/>
          <w:sz w:val="28"/>
          <w:szCs w:val="28"/>
        </w:rPr>
        <w:t>Деятельность коллегиальных органов направлена на достижение баланса интересов потребителей и субъектов естественных монополий, обеспечение доступности реализуемых субъектами естественных монополий товаров и предоставляемых ими услуг для потребителей, а также на проведение общ</w:t>
      </w:r>
      <w:r w:rsidRPr="0098504E">
        <w:rPr>
          <w:rFonts w:ascii="Times New Roman" w:hAnsi="Times New Roman" w:cs="Times New Roman"/>
          <w:sz w:val="28"/>
          <w:szCs w:val="28"/>
        </w:rPr>
        <w:t>е</w:t>
      </w:r>
      <w:r w:rsidRPr="0098504E">
        <w:rPr>
          <w:rFonts w:ascii="Times New Roman" w:hAnsi="Times New Roman" w:cs="Times New Roman"/>
          <w:sz w:val="28"/>
          <w:szCs w:val="28"/>
        </w:rPr>
        <w:t>ственного контроля над деятельностью органов исполнительной власти А</w:t>
      </w:r>
      <w:r w:rsidRPr="0098504E">
        <w:rPr>
          <w:rFonts w:ascii="Times New Roman" w:hAnsi="Times New Roman" w:cs="Times New Roman"/>
          <w:sz w:val="28"/>
          <w:szCs w:val="28"/>
        </w:rPr>
        <w:t>л</w:t>
      </w:r>
      <w:r w:rsidRPr="0098504E">
        <w:rPr>
          <w:rFonts w:ascii="Times New Roman" w:hAnsi="Times New Roman" w:cs="Times New Roman"/>
          <w:sz w:val="28"/>
          <w:szCs w:val="28"/>
        </w:rPr>
        <w:t>тайского края, осуществляющих полномочия по утверждению инвестицио</w:t>
      </w:r>
      <w:r w:rsidRPr="0098504E">
        <w:rPr>
          <w:rFonts w:ascii="Times New Roman" w:hAnsi="Times New Roman" w:cs="Times New Roman"/>
          <w:sz w:val="28"/>
          <w:szCs w:val="28"/>
        </w:rPr>
        <w:t>н</w:t>
      </w:r>
      <w:r w:rsidRPr="0098504E">
        <w:rPr>
          <w:rFonts w:ascii="Times New Roman" w:hAnsi="Times New Roman" w:cs="Times New Roman"/>
          <w:sz w:val="28"/>
          <w:szCs w:val="28"/>
        </w:rPr>
        <w:t>ных программ и государственному тарифному регулированию.</w:t>
      </w:r>
    </w:p>
    <w:p w14:paraId="41DCC2F2" w14:textId="77777777" w:rsidR="00C434DA" w:rsidRDefault="002D5B86" w:rsidP="00C434DA">
      <w:pPr>
        <w:pStyle w:val="ConsPlusNormal"/>
        <w:ind w:firstLine="540"/>
        <w:jc w:val="both"/>
        <w:rPr>
          <w:rFonts w:ascii="Times New Roman" w:hAnsi="Times New Roman" w:cs="Times New Roman"/>
          <w:sz w:val="28"/>
          <w:szCs w:val="28"/>
        </w:rPr>
      </w:pPr>
      <w:r w:rsidRPr="0098504E">
        <w:rPr>
          <w:rFonts w:ascii="Times New Roman" w:hAnsi="Times New Roman" w:cs="Times New Roman"/>
          <w:sz w:val="28"/>
          <w:szCs w:val="28"/>
        </w:rPr>
        <w:t>Де</w:t>
      </w:r>
      <w:r>
        <w:rPr>
          <w:rFonts w:ascii="Times New Roman" w:hAnsi="Times New Roman" w:cs="Times New Roman"/>
          <w:sz w:val="28"/>
          <w:szCs w:val="28"/>
        </w:rPr>
        <w:t>ятельность Общественного совета</w:t>
      </w:r>
      <w:r w:rsidRPr="0098504E">
        <w:rPr>
          <w:rFonts w:ascii="Times New Roman" w:hAnsi="Times New Roman" w:cs="Times New Roman"/>
          <w:sz w:val="28"/>
          <w:szCs w:val="28"/>
        </w:rPr>
        <w:t xml:space="preserve"> направлена на достижение баланса интересов потребителей и субъектов естественных монополий, обеспечение доступности реализуемых субъектами естественных монополий товаров и предоставляемых ими услуг для потребителей, а также на проведение общ</w:t>
      </w:r>
      <w:r w:rsidRPr="0098504E">
        <w:rPr>
          <w:rFonts w:ascii="Times New Roman" w:hAnsi="Times New Roman" w:cs="Times New Roman"/>
          <w:sz w:val="28"/>
          <w:szCs w:val="28"/>
        </w:rPr>
        <w:t>е</w:t>
      </w:r>
      <w:r w:rsidRPr="0098504E">
        <w:rPr>
          <w:rFonts w:ascii="Times New Roman" w:hAnsi="Times New Roman" w:cs="Times New Roman"/>
          <w:sz w:val="28"/>
          <w:szCs w:val="28"/>
        </w:rPr>
        <w:t xml:space="preserve">ственного контроля над деятельностью </w:t>
      </w:r>
      <w:r w:rsidR="001F6FEF">
        <w:rPr>
          <w:rFonts w:ascii="Times New Roman" w:hAnsi="Times New Roman"/>
          <w:sz w:val="28"/>
          <w:szCs w:val="28"/>
        </w:rPr>
        <w:t>управления</w:t>
      </w:r>
      <w:r w:rsidR="001F6FEF" w:rsidRPr="0099690B">
        <w:rPr>
          <w:rFonts w:ascii="Times New Roman" w:hAnsi="Times New Roman"/>
          <w:sz w:val="28"/>
          <w:szCs w:val="28"/>
        </w:rPr>
        <w:t xml:space="preserve"> Алтайского края по гос</w:t>
      </w:r>
      <w:r w:rsidR="001F6FEF" w:rsidRPr="0099690B">
        <w:rPr>
          <w:rFonts w:ascii="Times New Roman" w:hAnsi="Times New Roman"/>
          <w:sz w:val="28"/>
          <w:szCs w:val="28"/>
        </w:rPr>
        <w:t>у</w:t>
      </w:r>
      <w:r w:rsidR="001F6FEF" w:rsidRPr="0099690B">
        <w:rPr>
          <w:rFonts w:ascii="Times New Roman" w:hAnsi="Times New Roman"/>
          <w:sz w:val="28"/>
          <w:szCs w:val="28"/>
        </w:rPr>
        <w:t>дарственному регулированию цен и тарифов</w:t>
      </w:r>
      <w:r>
        <w:rPr>
          <w:rFonts w:ascii="Times New Roman" w:hAnsi="Times New Roman" w:cs="Times New Roman"/>
          <w:sz w:val="28"/>
          <w:szCs w:val="28"/>
        </w:rPr>
        <w:t>.</w:t>
      </w:r>
    </w:p>
    <w:p w14:paraId="23A386CA" w14:textId="722E92E6" w:rsidR="002D5B86" w:rsidRPr="00FC4615" w:rsidRDefault="001F6FEF" w:rsidP="00C434DA">
      <w:pPr>
        <w:pStyle w:val="ConsPlusNormal"/>
        <w:ind w:firstLine="540"/>
        <w:jc w:val="both"/>
        <w:rPr>
          <w:rFonts w:ascii="Times New Roman" w:hAnsi="Times New Roman" w:cs="Times New Roman"/>
          <w:sz w:val="28"/>
          <w:szCs w:val="28"/>
        </w:rPr>
      </w:pPr>
      <w:r>
        <w:rPr>
          <w:rFonts w:ascii="Times New Roman" w:hAnsi="Times New Roman"/>
          <w:sz w:val="28"/>
          <w:szCs w:val="28"/>
        </w:rPr>
        <w:lastRenderedPageBreak/>
        <w:t>Общественным советом</w:t>
      </w:r>
      <w:r w:rsidR="002D5B86" w:rsidRPr="0099690B">
        <w:rPr>
          <w:rFonts w:ascii="Times New Roman" w:hAnsi="Times New Roman"/>
          <w:sz w:val="28"/>
          <w:szCs w:val="28"/>
        </w:rPr>
        <w:t xml:space="preserve"> в течение 2018 года проведено 12 заседаний (100% от запланированных). </w:t>
      </w:r>
      <w:r w:rsidR="002D5B86" w:rsidRPr="0099690B">
        <w:rPr>
          <w:rFonts w:ascii="Times New Roman" w:hAnsi="Times New Roman" w:cs="Times New Roman"/>
          <w:sz w:val="28"/>
          <w:szCs w:val="28"/>
        </w:rPr>
        <w:t>В числе рассмотренных вопросов: утверждени</w:t>
      </w:r>
      <w:r w:rsidR="002D5B86">
        <w:rPr>
          <w:rFonts w:ascii="Times New Roman" w:hAnsi="Times New Roman" w:cs="Times New Roman"/>
          <w:sz w:val="28"/>
          <w:szCs w:val="28"/>
        </w:rPr>
        <w:t>е</w:t>
      </w:r>
      <w:r w:rsidR="002D5B86" w:rsidRPr="0099690B">
        <w:rPr>
          <w:rFonts w:ascii="Times New Roman" w:hAnsi="Times New Roman" w:cs="Times New Roman"/>
          <w:sz w:val="28"/>
          <w:szCs w:val="28"/>
        </w:rPr>
        <w:t xml:space="preserve"> нормативов потребления коммунальных услуг по холодному (горячему) в</w:t>
      </w:r>
      <w:r w:rsidR="002D5B86" w:rsidRPr="0099690B">
        <w:rPr>
          <w:rFonts w:ascii="Times New Roman" w:hAnsi="Times New Roman" w:cs="Times New Roman"/>
          <w:sz w:val="28"/>
          <w:szCs w:val="28"/>
        </w:rPr>
        <w:t>о</w:t>
      </w:r>
      <w:r w:rsidR="002D5B86" w:rsidRPr="0099690B">
        <w:rPr>
          <w:rFonts w:ascii="Times New Roman" w:hAnsi="Times New Roman" w:cs="Times New Roman"/>
          <w:sz w:val="28"/>
          <w:szCs w:val="28"/>
        </w:rPr>
        <w:t>доснабжению, водоотведению в жилых помещениях на территории Алта</w:t>
      </w:r>
      <w:r w:rsidR="002D5B86" w:rsidRPr="0099690B">
        <w:rPr>
          <w:rFonts w:ascii="Times New Roman" w:hAnsi="Times New Roman" w:cs="Times New Roman"/>
          <w:sz w:val="28"/>
          <w:szCs w:val="28"/>
        </w:rPr>
        <w:t>й</w:t>
      </w:r>
      <w:r w:rsidR="002D5B86" w:rsidRPr="0099690B">
        <w:rPr>
          <w:rFonts w:ascii="Times New Roman" w:hAnsi="Times New Roman" w:cs="Times New Roman"/>
          <w:sz w:val="28"/>
          <w:szCs w:val="28"/>
        </w:rPr>
        <w:t>ского края; установлени</w:t>
      </w:r>
      <w:r w:rsidR="002D5B86">
        <w:rPr>
          <w:rFonts w:ascii="Times New Roman" w:hAnsi="Times New Roman" w:cs="Times New Roman"/>
          <w:sz w:val="28"/>
          <w:szCs w:val="28"/>
        </w:rPr>
        <w:t>е</w:t>
      </w:r>
      <w:r w:rsidR="002D5B86" w:rsidRPr="0099690B">
        <w:rPr>
          <w:rFonts w:ascii="Times New Roman" w:hAnsi="Times New Roman" w:cs="Times New Roman"/>
          <w:sz w:val="28"/>
          <w:szCs w:val="28"/>
        </w:rPr>
        <w:t xml:space="preserve"> предельных максимальных цен на твердое топливо (уголь, дрова), реализуемое гражданам, управляющим организациям, тов</w:t>
      </w:r>
      <w:r w:rsidR="002D5B86" w:rsidRPr="0099690B">
        <w:rPr>
          <w:rFonts w:ascii="Times New Roman" w:hAnsi="Times New Roman" w:cs="Times New Roman"/>
          <w:sz w:val="28"/>
          <w:szCs w:val="28"/>
        </w:rPr>
        <w:t>а</w:t>
      </w:r>
      <w:r w:rsidR="002D5B86" w:rsidRPr="0099690B">
        <w:rPr>
          <w:rFonts w:ascii="Times New Roman" w:hAnsi="Times New Roman" w:cs="Times New Roman"/>
          <w:sz w:val="28"/>
          <w:szCs w:val="28"/>
        </w:rPr>
        <w:t>риществам собственников жилья, жилищным, жилищно-строительным или иным специализированным потребительским кооперати</w:t>
      </w:r>
      <w:r w:rsidR="002D5B86">
        <w:rPr>
          <w:rFonts w:ascii="Times New Roman" w:hAnsi="Times New Roman" w:cs="Times New Roman"/>
          <w:sz w:val="28"/>
          <w:szCs w:val="28"/>
        </w:rPr>
        <w:t>вам</w:t>
      </w:r>
      <w:r w:rsidR="002D5B86" w:rsidRPr="0099690B">
        <w:rPr>
          <w:rFonts w:ascii="Times New Roman" w:hAnsi="Times New Roman" w:cs="Times New Roman"/>
          <w:sz w:val="28"/>
          <w:szCs w:val="28"/>
        </w:rPr>
        <w:t>; формировани</w:t>
      </w:r>
      <w:r w:rsidR="002D5B86">
        <w:rPr>
          <w:rFonts w:ascii="Times New Roman" w:hAnsi="Times New Roman" w:cs="Times New Roman"/>
          <w:sz w:val="28"/>
          <w:szCs w:val="28"/>
        </w:rPr>
        <w:t>е</w:t>
      </w:r>
      <w:r w:rsidR="002D5B86" w:rsidRPr="0099690B">
        <w:rPr>
          <w:rFonts w:ascii="Times New Roman" w:hAnsi="Times New Roman" w:cs="Times New Roman"/>
          <w:sz w:val="28"/>
          <w:szCs w:val="28"/>
        </w:rPr>
        <w:t xml:space="preserve"> предложений по предельным максимальным уровням цен (тарифов)</w:t>
      </w:r>
      <w:r w:rsidR="002D5B86">
        <w:rPr>
          <w:rFonts w:ascii="Times New Roman" w:hAnsi="Times New Roman" w:cs="Times New Roman"/>
          <w:sz w:val="28"/>
          <w:szCs w:val="28"/>
        </w:rPr>
        <w:t xml:space="preserve"> </w:t>
      </w:r>
      <w:r w:rsidR="002D5B86" w:rsidRPr="0099690B">
        <w:rPr>
          <w:rFonts w:ascii="Times New Roman" w:hAnsi="Times New Roman" w:cs="Times New Roman"/>
          <w:sz w:val="28"/>
          <w:szCs w:val="28"/>
        </w:rPr>
        <w:t>на эле</w:t>
      </w:r>
      <w:r w:rsidR="002D5B86" w:rsidRPr="0099690B">
        <w:rPr>
          <w:rFonts w:ascii="Times New Roman" w:hAnsi="Times New Roman" w:cs="Times New Roman"/>
          <w:sz w:val="28"/>
          <w:szCs w:val="28"/>
        </w:rPr>
        <w:t>к</w:t>
      </w:r>
      <w:r w:rsidR="002D5B86" w:rsidRPr="0099690B">
        <w:rPr>
          <w:rFonts w:ascii="Times New Roman" w:hAnsi="Times New Roman" w:cs="Times New Roman"/>
          <w:sz w:val="28"/>
          <w:szCs w:val="28"/>
        </w:rPr>
        <w:t>трическую энергию, поставляемую населению и приравненным к нему кат</w:t>
      </w:r>
      <w:r w:rsidR="002D5B86" w:rsidRPr="0099690B">
        <w:rPr>
          <w:rFonts w:ascii="Times New Roman" w:hAnsi="Times New Roman" w:cs="Times New Roman"/>
          <w:sz w:val="28"/>
          <w:szCs w:val="28"/>
        </w:rPr>
        <w:t>е</w:t>
      </w:r>
      <w:r w:rsidR="002D5B86" w:rsidRPr="0099690B">
        <w:rPr>
          <w:rFonts w:ascii="Times New Roman" w:hAnsi="Times New Roman" w:cs="Times New Roman"/>
          <w:sz w:val="28"/>
          <w:szCs w:val="28"/>
        </w:rPr>
        <w:t xml:space="preserve">гориям потребителей, на 2019 год; </w:t>
      </w:r>
      <w:r w:rsidR="002D5B86" w:rsidRPr="0099690B">
        <w:rPr>
          <w:rFonts w:ascii="Times New Roman" w:hAnsi="Times New Roman" w:cs="Times New Roman"/>
          <w:bCs/>
          <w:sz w:val="28"/>
          <w:szCs w:val="28"/>
        </w:rPr>
        <w:t>утверждени</w:t>
      </w:r>
      <w:r w:rsidR="002D5B86">
        <w:rPr>
          <w:rFonts w:ascii="Times New Roman" w:hAnsi="Times New Roman" w:cs="Times New Roman"/>
          <w:bCs/>
          <w:sz w:val="28"/>
          <w:szCs w:val="28"/>
        </w:rPr>
        <w:t>е</w:t>
      </w:r>
      <w:r w:rsidR="00632F89">
        <w:rPr>
          <w:rFonts w:ascii="Times New Roman" w:hAnsi="Times New Roman" w:cs="Times New Roman"/>
          <w:bCs/>
          <w:sz w:val="28"/>
          <w:szCs w:val="28"/>
        </w:rPr>
        <w:t xml:space="preserve"> нормативов потребле</w:t>
      </w:r>
      <w:r w:rsidR="002D5B86" w:rsidRPr="0099690B">
        <w:rPr>
          <w:rFonts w:ascii="Times New Roman" w:hAnsi="Times New Roman" w:cs="Times New Roman"/>
          <w:bCs/>
          <w:sz w:val="28"/>
          <w:szCs w:val="28"/>
        </w:rPr>
        <w:t>ния электрической энергии в целях содержания общего имущества в многоква</w:t>
      </w:r>
      <w:r w:rsidR="002D5B86" w:rsidRPr="0099690B">
        <w:rPr>
          <w:rFonts w:ascii="Times New Roman" w:hAnsi="Times New Roman" w:cs="Times New Roman"/>
          <w:bCs/>
          <w:sz w:val="28"/>
          <w:szCs w:val="28"/>
        </w:rPr>
        <w:t>р</w:t>
      </w:r>
      <w:r w:rsidR="002D5B86" w:rsidRPr="0099690B">
        <w:rPr>
          <w:rFonts w:ascii="Times New Roman" w:hAnsi="Times New Roman" w:cs="Times New Roman"/>
          <w:bCs/>
          <w:sz w:val="28"/>
          <w:szCs w:val="28"/>
        </w:rPr>
        <w:t>тирном доме</w:t>
      </w:r>
      <w:r>
        <w:rPr>
          <w:rFonts w:ascii="Times New Roman" w:hAnsi="Times New Roman" w:cs="Times New Roman"/>
          <w:bCs/>
          <w:sz w:val="28"/>
          <w:szCs w:val="28"/>
        </w:rPr>
        <w:t xml:space="preserve"> и нормативов потребления комму</w:t>
      </w:r>
      <w:r w:rsidR="002D5B86" w:rsidRPr="0099690B">
        <w:rPr>
          <w:rFonts w:ascii="Times New Roman" w:hAnsi="Times New Roman" w:cs="Times New Roman"/>
          <w:bCs/>
          <w:sz w:val="28"/>
          <w:szCs w:val="28"/>
        </w:rPr>
        <w:t>нальной услуги по электр</w:t>
      </w:r>
      <w:r w:rsidR="002D5B86" w:rsidRPr="0099690B">
        <w:rPr>
          <w:rFonts w:ascii="Times New Roman" w:hAnsi="Times New Roman" w:cs="Times New Roman"/>
          <w:bCs/>
          <w:sz w:val="28"/>
          <w:szCs w:val="28"/>
        </w:rPr>
        <w:t>о</w:t>
      </w:r>
      <w:r w:rsidR="002D5B86" w:rsidRPr="0099690B">
        <w:rPr>
          <w:rFonts w:ascii="Times New Roman" w:hAnsi="Times New Roman" w:cs="Times New Roman"/>
          <w:bCs/>
          <w:sz w:val="28"/>
          <w:szCs w:val="28"/>
        </w:rPr>
        <w:t xml:space="preserve">снабжению при использовании надворных построек, расположенных </w:t>
      </w:r>
      <w:r>
        <w:rPr>
          <w:rFonts w:ascii="Times New Roman" w:hAnsi="Times New Roman" w:cs="Times New Roman"/>
          <w:bCs/>
          <w:sz w:val="28"/>
          <w:szCs w:val="28"/>
        </w:rPr>
        <w:t xml:space="preserve">на </w:t>
      </w:r>
      <w:r w:rsidR="002D5B86" w:rsidRPr="0099690B">
        <w:rPr>
          <w:rFonts w:ascii="Times New Roman" w:hAnsi="Times New Roman" w:cs="Times New Roman"/>
          <w:bCs/>
          <w:sz w:val="28"/>
          <w:szCs w:val="28"/>
        </w:rPr>
        <w:t>з</w:t>
      </w:r>
      <w:r w:rsidR="002D5B86" w:rsidRPr="0099690B">
        <w:rPr>
          <w:rFonts w:ascii="Times New Roman" w:hAnsi="Times New Roman" w:cs="Times New Roman"/>
          <w:bCs/>
          <w:sz w:val="28"/>
          <w:szCs w:val="28"/>
        </w:rPr>
        <w:t>е</w:t>
      </w:r>
      <w:r w:rsidR="002D5B86" w:rsidRPr="0099690B">
        <w:rPr>
          <w:rFonts w:ascii="Times New Roman" w:hAnsi="Times New Roman" w:cs="Times New Roman"/>
          <w:bCs/>
          <w:sz w:val="28"/>
          <w:szCs w:val="28"/>
        </w:rPr>
        <w:t xml:space="preserve">мельном участке, </w:t>
      </w:r>
      <w:r w:rsidR="002D5B86" w:rsidRPr="0099690B">
        <w:rPr>
          <w:rFonts w:ascii="Times New Roman" w:hAnsi="Times New Roman" w:cs="Times New Roman"/>
          <w:bCs/>
          <w:color w:val="000000"/>
          <w:sz w:val="28"/>
          <w:szCs w:val="28"/>
        </w:rPr>
        <w:t xml:space="preserve">на территории Алтайского края; </w:t>
      </w:r>
      <w:r w:rsidR="002D5B86" w:rsidRPr="0099690B">
        <w:rPr>
          <w:rFonts w:ascii="Times New Roman" w:hAnsi="Times New Roman" w:cs="Times New Roman"/>
          <w:sz w:val="28"/>
          <w:szCs w:val="28"/>
        </w:rPr>
        <w:t>установлени</w:t>
      </w:r>
      <w:r w:rsidR="002D5B86">
        <w:rPr>
          <w:rFonts w:ascii="Times New Roman" w:hAnsi="Times New Roman" w:cs="Times New Roman"/>
          <w:sz w:val="28"/>
          <w:szCs w:val="28"/>
        </w:rPr>
        <w:t>е</w:t>
      </w:r>
      <w:r w:rsidR="002D5B86" w:rsidRPr="0099690B">
        <w:rPr>
          <w:rFonts w:ascii="Times New Roman" w:hAnsi="Times New Roman" w:cs="Times New Roman"/>
          <w:sz w:val="28"/>
          <w:szCs w:val="28"/>
        </w:rPr>
        <w:t xml:space="preserve"> платы за технологическое присоединение газоиспользующего оборудования к сетям газораспределения ООО «Газпром газораспределение Барнаул» на террит</w:t>
      </w:r>
      <w:r w:rsidR="002D5B86" w:rsidRPr="0099690B">
        <w:rPr>
          <w:rFonts w:ascii="Times New Roman" w:hAnsi="Times New Roman" w:cs="Times New Roman"/>
          <w:sz w:val="28"/>
          <w:szCs w:val="28"/>
        </w:rPr>
        <w:t>о</w:t>
      </w:r>
      <w:r w:rsidR="002D5B86" w:rsidRPr="0099690B">
        <w:rPr>
          <w:rFonts w:ascii="Times New Roman" w:hAnsi="Times New Roman" w:cs="Times New Roman"/>
          <w:sz w:val="28"/>
          <w:szCs w:val="28"/>
        </w:rPr>
        <w:t>рии Алтайского края на 2019 год; установлени</w:t>
      </w:r>
      <w:r w:rsidR="002D5B86">
        <w:rPr>
          <w:rFonts w:ascii="Times New Roman" w:hAnsi="Times New Roman" w:cs="Times New Roman"/>
          <w:sz w:val="28"/>
          <w:szCs w:val="28"/>
        </w:rPr>
        <w:t>е</w:t>
      </w:r>
      <w:r w:rsidR="002D5B86" w:rsidRPr="0099690B">
        <w:rPr>
          <w:rFonts w:ascii="Times New Roman" w:hAnsi="Times New Roman" w:cs="Times New Roman"/>
          <w:sz w:val="28"/>
          <w:szCs w:val="28"/>
        </w:rPr>
        <w:t xml:space="preserve"> платы за технологическое присоединение газоиспользующего оборудования к сетям газораспределения ООО «ИФК «Русь </w:t>
      </w:r>
      <w:proofErr w:type="spellStart"/>
      <w:r w:rsidR="002D5B86" w:rsidRPr="0099690B">
        <w:rPr>
          <w:rFonts w:ascii="Times New Roman" w:hAnsi="Times New Roman" w:cs="Times New Roman"/>
          <w:sz w:val="28"/>
          <w:szCs w:val="28"/>
        </w:rPr>
        <w:t>Энерго</w:t>
      </w:r>
      <w:proofErr w:type="spellEnd"/>
      <w:r w:rsidR="002D5B86" w:rsidRPr="0099690B">
        <w:rPr>
          <w:rFonts w:ascii="Times New Roman" w:hAnsi="Times New Roman" w:cs="Times New Roman"/>
          <w:sz w:val="28"/>
          <w:szCs w:val="28"/>
        </w:rPr>
        <w:t>» на территории Алтайского края на 2019 год; уст</w:t>
      </w:r>
      <w:r w:rsidR="002D5B86" w:rsidRPr="0099690B">
        <w:rPr>
          <w:rFonts w:ascii="Times New Roman" w:hAnsi="Times New Roman" w:cs="Times New Roman"/>
          <w:sz w:val="28"/>
          <w:szCs w:val="28"/>
        </w:rPr>
        <w:t>а</w:t>
      </w:r>
      <w:r w:rsidR="002D5B86" w:rsidRPr="0099690B">
        <w:rPr>
          <w:rFonts w:ascii="Times New Roman" w:hAnsi="Times New Roman" w:cs="Times New Roman"/>
          <w:sz w:val="28"/>
          <w:szCs w:val="28"/>
        </w:rPr>
        <w:t>новлени</w:t>
      </w:r>
      <w:r w:rsidR="002D5B86">
        <w:rPr>
          <w:rFonts w:ascii="Times New Roman" w:hAnsi="Times New Roman" w:cs="Times New Roman"/>
          <w:sz w:val="28"/>
          <w:szCs w:val="28"/>
        </w:rPr>
        <w:t>е</w:t>
      </w:r>
      <w:r w:rsidR="002D5B86" w:rsidRPr="0099690B">
        <w:rPr>
          <w:rFonts w:ascii="Times New Roman" w:hAnsi="Times New Roman" w:cs="Times New Roman"/>
          <w:sz w:val="28"/>
          <w:szCs w:val="28"/>
        </w:rPr>
        <w:t xml:space="preserve"> платы за </w:t>
      </w:r>
      <w:r w:rsidR="002D5B86" w:rsidRPr="00FC4615">
        <w:rPr>
          <w:rFonts w:ascii="Times New Roman" w:hAnsi="Times New Roman" w:cs="Times New Roman"/>
          <w:sz w:val="28"/>
          <w:szCs w:val="28"/>
        </w:rPr>
        <w:t xml:space="preserve">технологическое присоединение </w:t>
      </w:r>
      <w:proofErr w:type="spellStart"/>
      <w:r w:rsidR="002D5B86" w:rsidRPr="00FC4615">
        <w:rPr>
          <w:rFonts w:ascii="Times New Roman" w:hAnsi="Times New Roman" w:cs="Times New Roman"/>
          <w:sz w:val="28"/>
          <w:szCs w:val="28"/>
        </w:rPr>
        <w:t>энергопринимающих</w:t>
      </w:r>
      <w:proofErr w:type="spellEnd"/>
      <w:r w:rsidR="002D5B86" w:rsidRPr="00FC4615">
        <w:rPr>
          <w:rFonts w:ascii="Times New Roman" w:hAnsi="Times New Roman" w:cs="Times New Roman"/>
          <w:sz w:val="28"/>
          <w:szCs w:val="28"/>
        </w:rPr>
        <w:t xml:space="preserve"> устройств потребителей к электрическим сетям территориальных сетевых организаций Алтайского края на 2019 год; установление тарифов на услуги по передаче электрической энергии по электрическим сетям, принадлежащим на праве собственности или ином законном основании территориальным с</w:t>
      </w:r>
      <w:r w:rsidR="002D5B86" w:rsidRPr="00FC4615">
        <w:rPr>
          <w:rFonts w:ascii="Times New Roman" w:hAnsi="Times New Roman" w:cs="Times New Roman"/>
          <w:sz w:val="28"/>
          <w:szCs w:val="28"/>
        </w:rPr>
        <w:t>е</w:t>
      </w:r>
      <w:r w:rsidR="002D5B86" w:rsidRPr="00FC4615">
        <w:rPr>
          <w:rFonts w:ascii="Times New Roman" w:hAnsi="Times New Roman" w:cs="Times New Roman"/>
          <w:sz w:val="28"/>
          <w:szCs w:val="28"/>
        </w:rPr>
        <w:t>тевым организациям Алтайского края, на 2019 год.</w:t>
      </w:r>
    </w:p>
    <w:p w14:paraId="5376A955" w14:textId="77777777" w:rsidR="002D5B86" w:rsidRPr="00FC4615" w:rsidRDefault="002D5B86" w:rsidP="002D5B86">
      <w:pPr>
        <w:spacing w:after="0" w:line="240" w:lineRule="auto"/>
        <w:jc w:val="both"/>
        <w:rPr>
          <w:rFonts w:ascii="Times New Roman" w:hAnsi="Times New Roman" w:cs="Times New Roman"/>
          <w:sz w:val="28"/>
          <w:szCs w:val="28"/>
        </w:rPr>
      </w:pPr>
      <w:r w:rsidRPr="00FC4615">
        <w:rPr>
          <w:rFonts w:ascii="Times New Roman" w:hAnsi="Times New Roman" w:cs="Times New Roman"/>
          <w:sz w:val="28"/>
          <w:szCs w:val="28"/>
        </w:rPr>
        <w:tab/>
        <w:t>Проведено 4 заседания Общественного совета, на которых коллегиал</w:t>
      </w:r>
      <w:r w:rsidRPr="00FC4615">
        <w:rPr>
          <w:rFonts w:ascii="Times New Roman" w:hAnsi="Times New Roman" w:cs="Times New Roman"/>
          <w:sz w:val="28"/>
          <w:szCs w:val="28"/>
        </w:rPr>
        <w:t>ь</w:t>
      </w:r>
      <w:r w:rsidRPr="00FC4615">
        <w:rPr>
          <w:rFonts w:ascii="Times New Roman" w:hAnsi="Times New Roman" w:cs="Times New Roman"/>
          <w:sz w:val="28"/>
          <w:szCs w:val="28"/>
        </w:rPr>
        <w:t>но рассмотрены вопросы формирования тарифной политики в электроэнерг</w:t>
      </w:r>
      <w:r w:rsidRPr="00FC4615">
        <w:rPr>
          <w:rFonts w:ascii="Times New Roman" w:hAnsi="Times New Roman" w:cs="Times New Roman"/>
          <w:sz w:val="28"/>
          <w:szCs w:val="28"/>
        </w:rPr>
        <w:t>е</w:t>
      </w:r>
      <w:r w:rsidRPr="00FC4615">
        <w:rPr>
          <w:rFonts w:ascii="Times New Roman" w:hAnsi="Times New Roman" w:cs="Times New Roman"/>
          <w:sz w:val="28"/>
          <w:szCs w:val="28"/>
        </w:rPr>
        <w:t xml:space="preserve">тике и других сферах. </w:t>
      </w:r>
    </w:p>
    <w:p w14:paraId="0A4AF354" w14:textId="12AD39B2" w:rsidR="002D5B86" w:rsidRDefault="002D5B86" w:rsidP="002D5B86">
      <w:pPr>
        <w:spacing w:after="0" w:line="240" w:lineRule="auto"/>
        <w:ind w:firstLine="709"/>
        <w:jc w:val="both"/>
        <w:rPr>
          <w:rFonts w:ascii="Times New Roman" w:hAnsi="Times New Roman"/>
          <w:sz w:val="28"/>
          <w:szCs w:val="28"/>
        </w:rPr>
      </w:pPr>
      <w:r w:rsidRPr="0010755B">
        <w:rPr>
          <w:rFonts w:ascii="Times New Roman" w:hAnsi="Times New Roman"/>
          <w:sz w:val="28"/>
          <w:szCs w:val="28"/>
        </w:rPr>
        <w:t xml:space="preserve">Решения и рекомендации членов Общественного совета приняты во внимание </w:t>
      </w:r>
      <w:r>
        <w:rPr>
          <w:rFonts w:ascii="Times New Roman" w:hAnsi="Times New Roman"/>
          <w:sz w:val="28"/>
          <w:szCs w:val="28"/>
        </w:rPr>
        <w:t xml:space="preserve">управлением </w:t>
      </w:r>
      <w:r w:rsidR="008527F1" w:rsidRPr="0010755B">
        <w:rPr>
          <w:rFonts w:ascii="Times New Roman" w:hAnsi="Times New Roman"/>
          <w:sz w:val="28"/>
          <w:szCs w:val="28"/>
        </w:rPr>
        <w:t>Алтайского края по государственному регулиров</w:t>
      </w:r>
      <w:r w:rsidR="008527F1" w:rsidRPr="0010755B">
        <w:rPr>
          <w:rFonts w:ascii="Times New Roman" w:hAnsi="Times New Roman"/>
          <w:sz w:val="28"/>
          <w:szCs w:val="28"/>
        </w:rPr>
        <w:t>а</w:t>
      </w:r>
      <w:r w:rsidR="008527F1" w:rsidRPr="0010755B">
        <w:rPr>
          <w:rFonts w:ascii="Times New Roman" w:hAnsi="Times New Roman"/>
          <w:sz w:val="28"/>
          <w:szCs w:val="28"/>
        </w:rPr>
        <w:t>нию цен и</w:t>
      </w:r>
      <w:r w:rsidR="008527F1">
        <w:rPr>
          <w:rFonts w:ascii="Times New Roman" w:hAnsi="Times New Roman"/>
          <w:sz w:val="28"/>
          <w:szCs w:val="28"/>
        </w:rPr>
        <w:t xml:space="preserve"> тарифов</w:t>
      </w:r>
      <w:r>
        <w:rPr>
          <w:rFonts w:ascii="Times New Roman" w:hAnsi="Times New Roman"/>
          <w:sz w:val="28"/>
          <w:szCs w:val="28"/>
        </w:rPr>
        <w:t xml:space="preserve"> </w:t>
      </w:r>
      <w:r w:rsidRPr="0010755B">
        <w:rPr>
          <w:rFonts w:ascii="Times New Roman" w:hAnsi="Times New Roman"/>
          <w:sz w:val="28"/>
          <w:szCs w:val="28"/>
        </w:rPr>
        <w:t>при подготовке соответствующих правовых и нормати</w:t>
      </w:r>
      <w:r w:rsidRPr="0010755B">
        <w:rPr>
          <w:rFonts w:ascii="Times New Roman" w:hAnsi="Times New Roman"/>
          <w:sz w:val="28"/>
          <w:szCs w:val="28"/>
        </w:rPr>
        <w:t>в</w:t>
      </w:r>
      <w:r w:rsidRPr="0010755B">
        <w:rPr>
          <w:rFonts w:ascii="Times New Roman" w:hAnsi="Times New Roman"/>
          <w:sz w:val="28"/>
          <w:szCs w:val="28"/>
        </w:rPr>
        <w:t>ных актов Алтайского края, принятии решений по различным вопросам де</w:t>
      </w:r>
      <w:r w:rsidRPr="0010755B">
        <w:rPr>
          <w:rFonts w:ascii="Times New Roman" w:hAnsi="Times New Roman"/>
          <w:sz w:val="28"/>
          <w:szCs w:val="28"/>
        </w:rPr>
        <w:t>я</w:t>
      </w:r>
      <w:r w:rsidRPr="0010755B">
        <w:rPr>
          <w:rFonts w:ascii="Times New Roman" w:hAnsi="Times New Roman"/>
          <w:sz w:val="28"/>
          <w:szCs w:val="28"/>
        </w:rPr>
        <w:t>тельности субъектов естественных монополий.</w:t>
      </w:r>
    </w:p>
    <w:p w14:paraId="3B525664" w14:textId="77777777" w:rsidR="003E18C1" w:rsidRDefault="003E18C1" w:rsidP="002D5B86">
      <w:pPr>
        <w:spacing w:after="0" w:line="240" w:lineRule="auto"/>
        <w:ind w:firstLine="709"/>
        <w:jc w:val="both"/>
        <w:rPr>
          <w:rFonts w:ascii="Times New Roman" w:hAnsi="Times New Roman"/>
          <w:sz w:val="28"/>
          <w:szCs w:val="28"/>
        </w:rPr>
        <w:sectPr w:rsidR="003E18C1" w:rsidSect="00DA7BEA">
          <w:pgSz w:w="11906" w:h="16838"/>
          <w:pgMar w:top="1135" w:right="851" w:bottom="993" w:left="1701" w:header="709" w:footer="709" w:gutter="0"/>
          <w:cols w:space="708"/>
          <w:titlePg/>
          <w:docGrid w:linePitch="360"/>
        </w:sectPr>
      </w:pPr>
    </w:p>
    <w:p w14:paraId="60C8FFEF" w14:textId="77777777" w:rsidR="003E18C1" w:rsidRPr="00D174DF" w:rsidRDefault="003E18C1" w:rsidP="003E18C1">
      <w:pPr>
        <w:pStyle w:val="1"/>
        <w:spacing w:before="240" w:after="240" w:line="240" w:lineRule="auto"/>
        <w:ind w:firstLine="709"/>
        <w:jc w:val="both"/>
        <w:rPr>
          <w:rFonts w:ascii="Times New Roman" w:hAnsi="Times New Roman" w:cs="Times New Roman"/>
          <w:color w:val="auto"/>
        </w:rPr>
      </w:pPr>
      <w:bookmarkStart w:id="23" w:name="_Toc475547149"/>
      <w:r w:rsidRPr="00D174DF">
        <w:rPr>
          <w:rFonts w:ascii="Times New Roman" w:hAnsi="Times New Roman" w:cs="Times New Roman"/>
          <w:color w:val="auto"/>
        </w:rPr>
        <w:lastRenderedPageBreak/>
        <w:t>Раздел 3. Сведения о реализации составляющих стандарта разв</w:t>
      </w:r>
      <w:r w:rsidRPr="00D174DF">
        <w:rPr>
          <w:rFonts w:ascii="Times New Roman" w:hAnsi="Times New Roman" w:cs="Times New Roman"/>
          <w:color w:val="auto"/>
        </w:rPr>
        <w:t>и</w:t>
      </w:r>
      <w:r w:rsidRPr="00D174DF">
        <w:rPr>
          <w:rFonts w:ascii="Times New Roman" w:hAnsi="Times New Roman" w:cs="Times New Roman"/>
          <w:color w:val="auto"/>
        </w:rPr>
        <w:t>тия конкуренции в Алтайском крае</w:t>
      </w:r>
      <w:bookmarkEnd w:id="23"/>
    </w:p>
    <w:p w14:paraId="1A0F6A37" w14:textId="77777777" w:rsidR="003E18C1" w:rsidRPr="00D174DF" w:rsidRDefault="003E18C1" w:rsidP="003E18C1">
      <w:pPr>
        <w:pStyle w:val="2"/>
        <w:spacing w:before="240" w:after="240" w:line="240" w:lineRule="auto"/>
        <w:ind w:firstLine="709"/>
        <w:jc w:val="both"/>
        <w:rPr>
          <w:rFonts w:ascii="Times New Roman" w:hAnsi="Times New Roman" w:cs="Times New Roman"/>
          <w:color w:val="auto"/>
          <w:sz w:val="28"/>
          <w:szCs w:val="28"/>
        </w:rPr>
      </w:pPr>
      <w:bookmarkStart w:id="24" w:name="_Toc475547150"/>
      <w:r w:rsidRPr="00D174DF">
        <w:rPr>
          <w:rFonts w:ascii="Times New Roman" w:hAnsi="Times New Roman" w:cs="Times New Roman"/>
          <w:color w:val="auto"/>
          <w:sz w:val="28"/>
          <w:szCs w:val="28"/>
        </w:rPr>
        <w:t>3.1. Сведения о заключенных соглашениях (меморандумах) по внедрению Стандарта между Правительством Алтайского края и орг</w:t>
      </w:r>
      <w:r w:rsidRPr="00D174DF">
        <w:rPr>
          <w:rFonts w:ascii="Times New Roman" w:hAnsi="Times New Roman" w:cs="Times New Roman"/>
          <w:color w:val="auto"/>
          <w:sz w:val="28"/>
          <w:szCs w:val="28"/>
        </w:rPr>
        <w:t>а</w:t>
      </w:r>
      <w:r w:rsidRPr="00D174DF">
        <w:rPr>
          <w:rFonts w:ascii="Times New Roman" w:hAnsi="Times New Roman" w:cs="Times New Roman"/>
          <w:color w:val="auto"/>
          <w:sz w:val="28"/>
          <w:szCs w:val="28"/>
        </w:rPr>
        <w:t>нами местного самоуправления Алтайского края.</w:t>
      </w:r>
      <w:bookmarkEnd w:id="24"/>
    </w:p>
    <w:p w14:paraId="5C6A7328" w14:textId="77777777" w:rsidR="003E18C1" w:rsidRPr="006734BF" w:rsidRDefault="003E18C1" w:rsidP="003E18C1">
      <w:pPr>
        <w:pStyle w:val="ab"/>
        <w:spacing w:before="0" w:beforeAutospacing="0" w:after="0" w:afterAutospacing="0"/>
        <w:ind w:firstLine="720"/>
        <w:jc w:val="both"/>
        <w:rPr>
          <w:rFonts w:eastAsiaTheme="minorEastAsia"/>
          <w:color w:val="000000" w:themeColor="text1"/>
          <w:kern w:val="24"/>
          <w:sz w:val="28"/>
          <w:szCs w:val="28"/>
        </w:rPr>
      </w:pPr>
      <w:r w:rsidRPr="00D174DF">
        <w:rPr>
          <w:rFonts w:eastAsiaTheme="minorEastAsia"/>
          <w:color w:val="000000" w:themeColor="text1"/>
          <w:kern w:val="24"/>
          <w:sz w:val="28"/>
          <w:szCs w:val="28"/>
        </w:rPr>
        <w:t xml:space="preserve">В административном отношении Алтайский край разделен на 10 городских округов и 59 муниципальных районов. </w:t>
      </w:r>
      <w:r w:rsidRPr="006734BF">
        <w:rPr>
          <w:rFonts w:eastAsiaTheme="minorEastAsia"/>
          <w:color w:val="000000" w:themeColor="text1"/>
          <w:kern w:val="24"/>
          <w:sz w:val="28"/>
          <w:szCs w:val="28"/>
        </w:rPr>
        <w:t>По числу городских округов и муниципальных районов край занимает второе место в России, по числу муниципальных образований поселенческого уровня – четвертое.</w:t>
      </w:r>
    </w:p>
    <w:p w14:paraId="7AD0A1B1" w14:textId="21C7A916" w:rsidR="003E18C1" w:rsidRPr="00474059" w:rsidRDefault="003E18C1" w:rsidP="003E18C1">
      <w:pPr>
        <w:pStyle w:val="af6"/>
        <w:ind w:firstLine="709"/>
        <w:jc w:val="both"/>
        <w:rPr>
          <w:rFonts w:ascii="Times New Roman" w:hAnsi="Times New Roman" w:cs="Times New Roman"/>
          <w:sz w:val="28"/>
          <w:szCs w:val="28"/>
        </w:rPr>
      </w:pPr>
      <w:r w:rsidRPr="00D174DF">
        <w:rPr>
          <w:rFonts w:ascii="Times New Roman" w:hAnsi="Times New Roman" w:cs="Times New Roman"/>
          <w:sz w:val="28"/>
          <w:szCs w:val="28"/>
        </w:rPr>
        <w:t>С целью внедрения Стандарта и развития конкуренции в муниципал</w:t>
      </w:r>
      <w:r w:rsidRPr="00D174DF">
        <w:rPr>
          <w:rFonts w:ascii="Times New Roman" w:hAnsi="Times New Roman" w:cs="Times New Roman"/>
          <w:sz w:val="28"/>
          <w:szCs w:val="28"/>
        </w:rPr>
        <w:t>ь</w:t>
      </w:r>
      <w:r w:rsidRPr="00D174DF">
        <w:rPr>
          <w:rFonts w:ascii="Times New Roman" w:hAnsi="Times New Roman" w:cs="Times New Roman"/>
          <w:sz w:val="28"/>
          <w:szCs w:val="28"/>
        </w:rPr>
        <w:t>ных образованиях региона между Правительством Алтайского края и адм</w:t>
      </w:r>
      <w:r w:rsidRPr="00D174DF">
        <w:rPr>
          <w:rFonts w:ascii="Times New Roman" w:hAnsi="Times New Roman" w:cs="Times New Roman"/>
          <w:sz w:val="28"/>
          <w:szCs w:val="28"/>
        </w:rPr>
        <w:t>и</w:t>
      </w:r>
      <w:r w:rsidRPr="00D174DF">
        <w:rPr>
          <w:rFonts w:ascii="Times New Roman" w:hAnsi="Times New Roman" w:cs="Times New Roman"/>
          <w:sz w:val="28"/>
          <w:szCs w:val="28"/>
        </w:rPr>
        <w:t>нистрациями муниципальных районов и городских округов заключены с</w:t>
      </w:r>
      <w:r w:rsidRPr="00D174DF">
        <w:rPr>
          <w:rFonts w:ascii="Times New Roman" w:hAnsi="Times New Roman" w:cs="Times New Roman"/>
          <w:sz w:val="28"/>
          <w:szCs w:val="28"/>
        </w:rPr>
        <w:t>о</w:t>
      </w:r>
      <w:r w:rsidRPr="00D174DF">
        <w:rPr>
          <w:rFonts w:ascii="Times New Roman" w:hAnsi="Times New Roman" w:cs="Times New Roman"/>
          <w:sz w:val="28"/>
          <w:szCs w:val="28"/>
        </w:rPr>
        <w:t>глашения о взаимодействии в области планирования социально-экономического развития на 2018 год, в которых предусмотрены обязател</w:t>
      </w:r>
      <w:r w:rsidRPr="00D174DF">
        <w:rPr>
          <w:rFonts w:ascii="Times New Roman" w:hAnsi="Times New Roman" w:cs="Times New Roman"/>
          <w:sz w:val="28"/>
          <w:szCs w:val="28"/>
        </w:rPr>
        <w:t>ь</w:t>
      </w:r>
      <w:r w:rsidRPr="00D174DF">
        <w:rPr>
          <w:rFonts w:ascii="Times New Roman" w:hAnsi="Times New Roman" w:cs="Times New Roman"/>
          <w:sz w:val="28"/>
          <w:szCs w:val="28"/>
        </w:rPr>
        <w:t>ства сторон по развитию конкуренции. Все заключенные соглашения разм</w:t>
      </w:r>
      <w:r w:rsidRPr="00D174DF">
        <w:rPr>
          <w:rFonts w:ascii="Times New Roman" w:hAnsi="Times New Roman" w:cs="Times New Roman"/>
          <w:sz w:val="28"/>
          <w:szCs w:val="28"/>
        </w:rPr>
        <w:t>е</w:t>
      </w:r>
      <w:r w:rsidRPr="00D174DF">
        <w:rPr>
          <w:rFonts w:ascii="Times New Roman" w:hAnsi="Times New Roman" w:cs="Times New Roman"/>
          <w:sz w:val="28"/>
          <w:szCs w:val="28"/>
        </w:rPr>
        <w:t xml:space="preserve">щены на сайте Министерства экономического развития Алтайского края </w:t>
      </w:r>
      <w:hyperlink r:id="rId23" w:history="1">
        <w:r w:rsidRPr="0085474F">
          <w:rPr>
            <w:rStyle w:val="a4"/>
            <w:rFonts w:ascii="Times New Roman" w:hAnsi="Times New Roman" w:cs="Times New Roman"/>
            <w:sz w:val="28"/>
            <w:szCs w:val="28"/>
          </w:rPr>
          <w:t>http://www.econom22.ru/economy/konkuren/soglasheniya-s-omsu-v-2018-godu/index.php</w:t>
        </w:r>
      </w:hyperlink>
      <w:r w:rsidRPr="00474059">
        <w:rPr>
          <w:rFonts w:ascii="Times New Roman" w:hAnsi="Times New Roman" w:cs="Times New Roman"/>
          <w:sz w:val="28"/>
          <w:szCs w:val="28"/>
          <w:u w:val="single"/>
        </w:rPr>
        <w:t>).</w:t>
      </w:r>
      <w:r w:rsidRPr="00474059">
        <w:rPr>
          <w:rFonts w:ascii="Times New Roman" w:hAnsi="Times New Roman" w:cs="Times New Roman"/>
          <w:sz w:val="28"/>
          <w:szCs w:val="28"/>
        </w:rPr>
        <w:t xml:space="preserve">   </w:t>
      </w:r>
    </w:p>
    <w:p w14:paraId="30D7ED2D" w14:textId="77777777" w:rsidR="003E18C1" w:rsidRDefault="003E18C1" w:rsidP="003E18C1">
      <w:pPr>
        <w:autoSpaceDE w:val="0"/>
        <w:autoSpaceDN w:val="0"/>
        <w:adjustRightInd w:val="0"/>
        <w:spacing w:after="0" w:line="240" w:lineRule="auto"/>
        <w:ind w:firstLine="709"/>
        <w:jc w:val="right"/>
        <w:rPr>
          <w:rFonts w:ascii="Times New Roman" w:hAnsi="Times New Roman" w:cs="Times New Roman"/>
          <w:sz w:val="24"/>
          <w:szCs w:val="24"/>
          <w:highlight w:val="lightGray"/>
        </w:rPr>
      </w:pPr>
    </w:p>
    <w:p w14:paraId="66B2A426" w14:textId="409571BE" w:rsidR="003E18C1" w:rsidRPr="00041E6D" w:rsidRDefault="003E18C1" w:rsidP="003E18C1">
      <w:pPr>
        <w:autoSpaceDE w:val="0"/>
        <w:autoSpaceDN w:val="0"/>
        <w:adjustRightInd w:val="0"/>
        <w:spacing w:after="0" w:line="240" w:lineRule="auto"/>
        <w:ind w:firstLine="709"/>
        <w:jc w:val="right"/>
        <w:rPr>
          <w:rFonts w:ascii="Times New Roman" w:hAnsi="Times New Roman" w:cs="Times New Roman"/>
          <w:sz w:val="24"/>
          <w:szCs w:val="24"/>
        </w:rPr>
      </w:pPr>
      <w:r w:rsidRPr="00041E6D">
        <w:rPr>
          <w:rFonts w:ascii="Times New Roman" w:hAnsi="Times New Roman" w:cs="Times New Roman"/>
          <w:sz w:val="24"/>
          <w:szCs w:val="24"/>
        </w:rPr>
        <w:t xml:space="preserve">Таблица </w:t>
      </w:r>
      <w:r w:rsidR="00041E6D" w:rsidRPr="00041E6D">
        <w:rPr>
          <w:rFonts w:ascii="Times New Roman" w:hAnsi="Times New Roman" w:cs="Times New Roman"/>
          <w:sz w:val="24"/>
          <w:szCs w:val="24"/>
        </w:rPr>
        <w:t>2</w:t>
      </w:r>
    </w:p>
    <w:p w14:paraId="6E50269C" w14:textId="77777777" w:rsidR="003E18C1" w:rsidRPr="00D174DF" w:rsidRDefault="003E18C1" w:rsidP="003E18C1">
      <w:pPr>
        <w:autoSpaceDE w:val="0"/>
        <w:autoSpaceDN w:val="0"/>
        <w:adjustRightInd w:val="0"/>
        <w:spacing w:after="0" w:line="240" w:lineRule="exact"/>
        <w:jc w:val="center"/>
        <w:rPr>
          <w:rFonts w:ascii="Times New Roman" w:hAnsi="Times New Roman" w:cs="Times New Roman"/>
          <w:bCs/>
          <w:sz w:val="24"/>
          <w:szCs w:val="24"/>
        </w:rPr>
      </w:pPr>
      <w:r w:rsidRPr="00D174DF">
        <w:rPr>
          <w:rFonts w:ascii="Times New Roman" w:hAnsi="Times New Roman" w:cs="Times New Roman"/>
          <w:bCs/>
          <w:sz w:val="24"/>
          <w:szCs w:val="24"/>
        </w:rPr>
        <w:t xml:space="preserve">Информация </w:t>
      </w:r>
    </w:p>
    <w:p w14:paraId="13E62297" w14:textId="77777777" w:rsidR="003E18C1" w:rsidRPr="00D174DF" w:rsidRDefault="003E18C1" w:rsidP="003E18C1">
      <w:pPr>
        <w:autoSpaceDE w:val="0"/>
        <w:autoSpaceDN w:val="0"/>
        <w:adjustRightInd w:val="0"/>
        <w:spacing w:after="0" w:line="240" w:lineRule="exact"/>
        <w:jc w:val="center"/>
        <w:rPr>
          <w:rFonts w:ascii="Times New Roman" w:hAnsi="Times New Roman" w:cs="Times New Roman"/>
          <w:bCs/>
          <w:sz w:val="24"/>
          <w:szCs w:val="24"/>
        </w:rPr>
      </w:pPr>
      <w:r w:rsidRPr="00D174DF">
        <w:rPr>
          <w:rFonts w:ascii="Times New Roman" w:hAnsi="Times New Roman" w:cs="Times New Roman"/>
          <w:bCs/>
          <w:sz w:val="24"/>
          <w:szCs w:val="24"/>
        </w:rPr>
        <w:t>о заключении соглашения между Правительством Алтайского края и органами местного самоуправления муниципальных районов и городских округов Алтайского края о взаим</w:t>
      </w:r>
      <w:r w:rsidRPr="00D174DF">
        <w:rPr>
          <w:rFonts w:ascii="Times New Roman" w:hAnsi="Times New Roman" w:cs="Times New Roman"/>
          <w:bCs/>
          <w:sz w:val="24"/>
          <w:szCs w:val="24"/>
        </w:rPr>
        <w:t>о</w:t>
      </w:r>
      <w:r w:rsidRPr="00D174DF">
        <w:rPr>
          <w:rFonts w:ascii="Times New Roman" w:hAnsi="Times New Roman" w:cs="Times New Roman"/>
          <w:bCs/>
          <w:sz w:val="24"/>
          <w:szCs w:val="24"/>
        </w:rPr>
        <w:t>действии в области планирования социально-экономического развития на 2018 год</w:t>
      </w:r>
    </w:p>
    <w:p w14:paraId="7EC9AE54" w14:textId="77777777" w:rsidR="003E18C1" w:rsidRPr="00507724" w:rsidRDefault="003E18C1" w:rsidP="003E18C1">
      <w:pPr>
        <w:autoSpaceDE w:val="0"/>
        <w:autoSpaceDN w:val="0"/>
        <w:adjustRightInd w:val="0"/>
        <w:spacing w:after="0" w:line="240" w:lineRule="exact"/>
        <w:jc w:val="center"/>
        <w:rPr>
          <w:rFonts w:ascii="Times New Roman" w:hAnsi="Times New Roman" w:cs="Times New Roman"/>
          <w:bCs/>
          <w:sz w:val="24"/>
          <w:szCs w:val="24"/>
          <w:highlight w:val="yellow"/>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7"/>
        <w:gridCol w:w="6974"/>
        <w:gridCol w:w="2067"/>
      </w:tblGrid>
      <w:tr w:rsidR="003E18C1" w:rsidRPr="00507724" w14:paraId="6CDEDCB0" w14:textId="77777777" w:rsidTr="00F171EF">
        <w:trPr>
          <w:trHeight w:val="340"/>
          <w:tblHeader/>
        </w:trPr>
        <w:tc>
          <w:tcPr>
            <w:tcW w:w="527" w:type="dxa"/>
          </w:tcPr>
          <w:p w14:paraId="1A31C48E"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w:t>
            </w:r>
          </w:p>
        </w:tc>
        <w:tc>
          <w:tcPr>
            <w:tcW w:w="6975" w:type="dxa"/>
          </w:tcPr>
          <w:p w14:paraId="024E2E9E" w14:textId="77777777" w:rsidR="003E18C1" w:rsidRPr="00D174DF" w:rsidRDefault="003E18C1" w:rsidP="00F171EF">
            <w:pPr>
              <w:autoSpaceDE w:val="0"/>
              <w:autoSpaceDN w:val="0"/>
              <w:adjustRightInd w:val="0"/>
              <w:spacing w:after="0" w:line="240" w:lineRule="auto"/>
              <w:jc w:val="center"/>
              <w:rPr>
                <w:rFonts w:ascii="Times New Roman" w:hAnsi="Times New Roman" w:cs="Times New Roman"/>
                <w:bCs/>
              </w:rPr>
            </w:pPr>
            <w:r w:rsidRPr="00D174DF">
              <w:rPr>
                <w:rFonts w:ascii="Times New Roman" w:hAnsi="Times New Roman" w:cs="Times New Roman"/>
                <w:bCs/>
              </w:rPr>
              <w:t>Наименование муниципальных районов и городских округов</w:t>
            </w:r>
          </w:p>
          <w:p w14:paraId="0C5F0B44" w14:textId="77777777" w:rsidR="003E18C1" w:rsidRPr="00D174DF" w:rsidRDefault="003E18C1" w:rsidP="00F171EF">
            <w:pPr>
              <w:autoSpaceDE w:val="0"/>
              <w:autoSpaceDN w:val="0"/>
              <w:adjustRightInd w:val="0"/>
              <w:spacing w:after="0" w:line="240" w:lineRule="auto"/>
              <w:jc w:val="center"/>
              <w:rPr>
                <w:rFonts w:ascii="Times New Roman" w:hAnsi="Times New Roman" w:cs="Times New Roman"/>
                <w:bCs/>
              </w:rPr>
            </w:pPr>
            <w:r w:rsidRPr="00D174DF">
              <w:rPr>
                <w:rFonts w:ascii="Times New Roman" w:hAnsi="Times New Roman" w:cs="Times New Roman"/>
                <w:bCs/>
              </w:rPr>
              <w:t>Алтайского края</w:t>
            </w:r>
          </w:p>
        </w:tc>
        <w:tc>
          <w:tcPr>
            <w:tcW w:w="2067" w:type="dxa"/>
          </w:tcPr>
          <w:p w14:paraId="353FD518" w14:textId="77777777" w:rsidR="003E18C1" w:rsidRPr="00D174DF" w:rsidRDefault="003E18C1" w:rsidP="00F171EF">
            <w:pPr>
              <w:autoSpaceDE w:val="0"/>
              <w:autoSpaceDN w:val="0"/>
              <w:adjustRightInd w:val="0"/>
              <w:spacing w:after="0" w:line="240" w:lineRule="auto"/>
              <w:jc w:val="center"/>
              <w:rPr>
                <w:rFonts w:ascii="Times New Roman" w:hAnsi="Times New Roman" w:cs="Times New Roman"/>
                <w:bCs/>
                <w:highlight w:val="lightGray"/>
              </w:rPr>
            </w:pPr>
            <w:r w:rsidRPr="00474059">
              <w:rPr>
                <w:rFonts w:ascii="Times New Roman" w:hAnsi="Times New Roman" w:cs="Times New Roman"/>
                <w:bCs/>
              </w:rPr>
              <w:t>Дата заключения соглашения</w:t>
            </w:r>
          </w:p>
        </w:tc>
      </w:tr>
      <w:tr w:rsidR="003E18C1" w:rsidRPr="00507724" w14:paraId="2BD66C9F" w14:textId="77777777" w:rsidTr="00F171EF">
        <w:trPr>
          <w:trHeight w:val="94"/>
        </w:trPr>
        <w:tc>
          <w:tcPr>
            <w:tcW w:w="527" w:type="dxa"/>
          </w:tcPr>
          <w:p w14:paraId="3CC53ADF"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1</w:t>
            </w:r>
          </w:p>
        </w:tc>
        <w:tc>
          <w:tcPr>
            <w:tcW w:w="6975" w:type="dxa"/>
            <w:vAlign w:val="bottom"/>
          </w:tcPr>
          <w:p w14:paraId="75704085"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Алейский район</w:t>
            </w:r>
          </w:p>
        </w:tc>
        <w:tc>
          <w:tcPr>
            <w:tcW w:w="2067" w:type="dxa"/>
          </w:tcPr>
          <w:p w14:paraId="6E682167"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25.05.2018</w:t>
            </w:r>
          </w:p>
        </w:tc>
      </w:tr>
      <w:tr w:rsidR="003E18C1" w:rsidRPr="00507724" w14:paraId="7EC345B5" w14:textId="77777777" w:rsidTr="00F171EF">
        <w:trPr>
          <w:trHeight w:val="267"/>
        </w:trPr>
        <w:tc>
          <w:tcPr>
            <w:tcW w:w="527" w:type="dxa"/>
          </w:tcPr>
          <w:p w14:paraId="5C11E182"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2</w:t>
            </w:r>
          </w:p>
        </w:tc>
        <w:tc>
          <w:tcPr>
            <w:tcW w:w="6975" w:type="dxa"/>
            <w:vAlign w:val="bottom"/>
          </w:tcPr>
          <w:p w14:paraId="35051896"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Алтайский район</w:t>
            </w:r>
          </w:p>
        </w:tc>
        <w:tc>
          <w:tcPr>
            <w:tcW w:w="2067" w:type="dxa"/>
          </w:tcPr>
          <w:p w14:paraId="1F8CFC99"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18</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2928533C" w14:textId="77777777" w:rsidTr="00F171EF">
        <w:trPr>
          <w:trHeight w:val="340"/>
        </w:trPr>
        <w:tc>
          <w:tcPr>
            <w:tcW w:w="527" w:type="dxa"/>
          </w:tcPr>
          <w:p w14:paraId="24561F93"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3</w:t>
            </w:r>
          </w:p>
        </w:tc>
        <w:tc>
          <w:tcPr>
            <w:tcW w:w="6975" w:type="dxa"/>
          </w:tcPr>
          <w:p w14:paraId="170616C2"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Баевский район</w:t>
            </w:r>
          </w:p>
        </w:tc>
        <w:tc>
          <w:tcPr>
            <w:tcW w:w="2067" w:type="dxa"/>
          </w:tcPr>
          <w:p w14:paraId="5FA3C779"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19</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1A7DD680" w14:textId="77777777" w:rsidTr="00F171EF">
        <w:trPr>
          <w:trHeight w:val="340"/>
        </w:trPr>
        <w:tc>
          <w:tcPr>
            <w:tcW w:w="527" w:type="dxa"/>
          </w:tcPr>
          <w:p w14:paraId="0B0DFC51"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4</w:t>
            </w:r>
          </w:p>
        </w:tc>
        <w:tc>
          <w:tcPr>
            <w:tcW w:w="6975" w:type="dxa"/>
          </w:tcPr>
          <w:p w14:paraId="329568E6"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Бийский район</w:t>
            </w:r>
          </w:p>
        </w:tc>
        <w:tc>
          <w:tcPr>
            <w:tcW w:w="2067" w:type="dxa"/>
          </w:tcPr>
          <w:p w14:paraId="28E5FF3F"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15</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69446D29" w14:textId="77777777" w:rsidTr="00F171EF">
        <w:trPr>
          <w:trHeight w:val="340"/>
        </w:trPr>
        <w:tc>
          <w:tcPr>
            <w:tcW w:w="527" w:type="dxa"/>
          </w:tcPr>
          <w:p w14:paraId="689AB255"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5</w:t>
            </w:r>
          </w:p>
        </w:tc>
        <w:tc>
          <w:tcPr>
            <w:tcW w:w="6975" w:type="dxa"/>
          </w:tcPr>
          <w:p w14:paraId="11B84BCF"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Благовещенский район</w:t>
            </w:r>
          </w:p>
        </w:tc>
        <w:tc>
          <w:tcPr>
            <w:tcW w:w="2067" w:type="dxa"/>
          </w:tcPr>
          <w:p w14:paraId="66411160"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18</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02FDFC8B" w14:textId="77777777" w:rsidTr="00F171EF">
        <w:trPr>
          <w:trHeight w:val="340"/>
        </w:trPr>
        <w:tc>
          <w:tcPr>
            <w:tcW w:w="527" w:type="dxa"/>
          </w:tcPr>
          <w:p w14:paraId="011C9D35"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6</w:t>
            </w:r>
          </w:p>
        </w:tc>
        <w:tc>
          <w:tcPr>
            <w:tcW w:w="6975" w:type="dxa"/>
          </w:tcPr>
          <w:p w14:paraId="41C7AF87"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Бурлинский район</w:t>
            </w:r>
          </w:p>
        </w:tc>
        <w:tc>
          <w:tcPr>
            <w:tcW w:w="2067" w:type="dxa"/>
          </w:tcPr>
          <w:p w14:paraId="24A5AD81"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25.05.2018</w:t>
            </w:r>
          </w:p>
        </w:tc>
      </w:tr>
      <w:tr w:rsidR="003E18C1" w:rsidRPr="00507724" w14:paraId="1F2722F8" w14:textId="77777777" w:rsidTr="00F171EF">
        <w:trPr>
          <w:trHeight w:val="340"/>
        </w:trPr>
        <w:tc>
          <w:tcPr>
            <w:tcW w:w="527" w:type="dxa"/>
          </w:tcPr>
          <w:p w14:paraId="64CE0955"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7</w:t>
            </w:r>
          </w:p>
        </w:tc>
        <w:tc>
          <w:tcPr>
            <w:tcW w:w="6975" w:type="dxa"/>
          </w:tcPr>
          <w:p w14:paraId="4F48DB7F"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Быстроистокский район</w:t>
            </w:r>
          </w:p>
        </w:tc>
        <w:tc>
          <w:tcPr>
            <w:tcW w:w="2067" w:type="dxa"/>
          </w:tcPr>
          <w:p w14:paraId="39196AE8"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15</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4471F907" w14:textId="77777777" w:rsidTr="00F171EF">
        <w:trPr>
          <w:trHeight w:val="340"/>
        </w:trPr>
        <w:tc>
          <w:tcPr>
            <w:tcW w:w="527" w:type="dxa"/>
          </w:tcPr>
          <w:p w14:paraId="3B755205"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8</w:t>
            </w:r>
          </w:p>
        </w:tc>
        <w:tc>
          <w:tcPr>
            <w:tcW w:w="6975" w:type="dxa"/>
          </w:tcPr>
          <w:p w14:paraId="1ED86010"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Волчихинский район</w:t>
            </w:r>
          </w:p>
        </w:tc>
        <w:tc>
          <w:tcPr>
            <w:tcW w:w="2067" w:type="dxa"/>
          </w:tcPr>
          <w:p w14:paraId="6DE9FBE9"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18</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159D8C72" w14:textId="77777777" w:rsidTr="00F171EF">
        <w:trPr>
          <w:trHeight w:val="340"/>
        </w:trPr>
        <w:tc>
          <w:tcPr>
            <w:tcW w:w="527" w:type="dxa"/>
          </w:tcPr>
          <w:p w14:paraId="636B6439"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9</w:t>
            </w:r>
          </w:p>
        </w:tc>
        <w:tc>
          <w:tcPr>
            <w:tcW w:w="6975" w:type="dxa"/>
          </w:tcPr>
          <w:p w14:paraId="29F0C104"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Егорьевский район</w:t>
            </w:r>
          </w:p>
        </w:tc>
        <w:tc>
          <w:tcPr>
            <w:tcW w:w="2067" w:type="dxa"/>
          </w:tcPr>
          <w:p w14:paraId="142975EC"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07</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1F2B9F60" w14:textId="77777777" w:rsidTr="00F171EF">
        <w:trPr>
          <w:trHeight w:val="340"/>
        </w:trPr>
        <w:tc>
          <w:tcPr>
            <w:tcW w:w="527" w:type="dxa"/>
          </w:tcPr>
          <w:p w14:paraId="58219D3F"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10</w:t>
            </w:r>
          </w:p>
        </w:tc>
        <w:tc>
          <w:tcPr>
            <w:tcW w:w="6975" w:type="dxa"/>
          </w:tcPr>
          <w:p w14:paraId="1C9A5DB2"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Ельцовский район</w:t>
            </w:r>
          </w:p>
        </w:tc>
        <w:tc>
          <w:tcPr>
            <w:tcW w:w="2067" w:type="dxa"/>
          </w:tcPr>
          <w:p w14:paraId="6909270A"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25.0</w:t>
            </w:r>
            <w:r>
              <w:rPr>
                <w:rFonts w:ascii="Times New Roman" w:hAnsi="Times New Roman" w:cs="Times New Roman"/>
              </w:rPr>
              <w:t>6</w:t>
            </w:r>
            <w:r w:rsidRPr="00474059">
              <w:rPr>
                <w:rFonts w:ascii="Times New Roman" w:hAnsi="Times New Roman" w:cs="Times New Roman"/>
              </w:rPr>
              <w:t>.2018</w:t>
            </w:r>
          </w:p>
        </w:tc>
      </w:tr>
      <w:tr w:rsidR="003E18C1" w:rsidRPr="00507724" w14:paraId="045629F5" w14:textId="77777777" w:rsidTr="00F171EF">
        <w:trPr>
          <w:trHeight w:val="340"/>
        </w:trPr>
        <w:tc>
          <w:tcPr>
            <w:tcW w:w="527" w:type="dxa"/>
          </w:tcPr>
          <w:p w14:paraId="678DD933"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11</w:t>
            </w:r>
          </w:p>
        </w:tc>
        <w:tc>
          <w:tcPr>
            <w:tcW w:w="6975" w:type="dxa"/>
          </w:tcPr>
          <w:p w14:paraId="47D263A0"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Завьяловский район</w:t>
            </w:r>
          </w:p>
        </w:tc>
        <w:tc>
          <w:tcPr>
            <w:tcW w:w="2067" w:type="dxa"/>
          </w:tcPr>
          <w:p w14:paraId="6D44D2C1"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25.0</w:t>
            </w:r>
            <w:r>
              <w:rPr>
                <w:rFonts w:ascii="Times New Roman" w:hAnsi="Times New Roman" w:cs="Times New Roman"/>
              </w:rPr>
              <w:t>6</w:t>
            </w:r>
            <w:r w:rsidRPr="00474059">
              <w:rPr>
                <w:rFonts w:ascii="Times New Roman" w:hAnsi="Times New Roman" w:cs="Times New Roman"/>
              </w:rPr>
              <w:t>.2018</w:t>
            </w:r>
          </w:p>
        </w:tc>
      </w:tr>
      <w:tr w:rsidR="003E18C1" w:rsidRPr="00507724" w14:paraId="1F866E05" w14:textId="77777777" w:rsidTr="00F171EF">
        <w:trPr>
          <w:trHeight w:val="340"/>
        </w:trPr>
        <w:tc>
          <w:tcPr>
            <w:tcW w:w="527" w:type="dxa"/>
          </w:tcPr>
          <w:p w14:paraId="7894486F"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12</w:t>
            </w:r>
          </w:p>
        </w:tc>
        <w:tc>
          <w:tcPr>
            <w:tcW w:w="6975" w:type="dxa"/>
          </w:tcPr>
          <w:p w14:paraId="6BABBF82"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Залесовский район</w:t>
            </w:r>
          </w:p>
        </w:tc>
        <w:tc>
          <w:tcPr>
            <w:tcW w:w="2067" w:type="dxa"/>
          </w:tcPr>
          <w:p w14:paraId="36DEE1BA"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18</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6A011717" w14:textId="77777777" w:rsidTr="00F171EF">
        <w:trPr>
          <w:trHeight w:val="340"/>
        </w:trPr>
        <w:tc>
          <w:tcPr>
            <w:tcW w:w="527" w:type="dxa"/>
          </w:tcPr>
          <w:p w14:paraId="03377A4E"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13</w:t>
            </w:r>
          </w:p>
        </w:tc>
        <w:tc>
          <w:tcPr>
            <w:tcW w:w="6975" w:type="dxa"/>
          </w:tcPr>
          <w:p w14:paraId="025BB691"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 xml:space="preserve">Заринский район </w:t>
            </w:r>
          </w:p>
        </w:tc>
        <w:tc>
          <w:tcPr>
            <w:tcW w:w="2067" w:type="dxa"/>
          </w:tcPr>
          <w:p w14:paraId="13777CF2"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25.05.2018</w:t>
            </w:r>
          </w:p>
        </w:tc>
      </w:tr>
      <w:tr w:rsidR="003E18C1" w:rsidRPr="00507724" w14:paraId="7D7BAE76" w14:textId="77777777" w:rsidTr="00F171EF">
        <w:trPr>
          <w:trHeight w:val="340"/>
        </w:trPr>
        <w:tc>
          <w:tcPr>
            <w:tcW w:w="527" w:type="dxa"/>
          </w:tcPr>
          <w:p w14:paraId="46DFB500"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14</w:t>
            </w:r>
          </w:p>
        </w:tc>
        <w:tc>
          <w:tcPr>
            <w:tcW w:w="6975" w:type="dxa"/>
          </w:tcPr>
          <w:p w14:paraId="0F2F9AFE"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Змеиногорский район</w:t>
            </w:r>
          </w:p>
        </w:tc>
        <w:tc>
          <w:tcPr>
            <w:tcW w:w="2067" w:type="dxa"/>
          </w:tcPr>
          <w:p w14:paraId="3059BB85"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07</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1124578E" w14:textId="77777777" w:rsidTr="00F171EF">
        <w:trPr>
          <w:trHeight w:val="340"/>
        </w:trPr>
        <w:tc>
          <w:tcPr>
            <w:tcW w:w="527" w:type="dxa"/>
          </w:tcPr>
          <w:p w14:paraId="0CE0DA35"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15</w:t>
            </w:r>
          </w:p>
        </w:tc>
        <w:tc>
          <w:tcPr>
            <w:tcW w:w="6975" w:type="dxa"/>
          </w:tcPr>
          <w:p w14:paraId="291FE7F7"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Зональный район</w:t>
            </w:r>
          </w:p>
        </w:tc>
        <w:tc>
          <w:tcPr>
            <w:tcW w:w="2067" w:type="dxa"/>
          </w:tcPr>
          <w:p w14:paraId="4812B7DC"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02</w:t>
            </w:r>
            <w:r w:rsidRPr="00474059">
              <w:rPr>
                <w:rFonts w:ascii="Times New Roman" w:hAnsi="Times New Roman" w:cs="Times New Roman"/>
              </w:rPr>
              <w:t>.0</w:t>
            </w:r>
            <w:r>
              <w:rPr>
                <w:rFonts w:ascii="Times New Roman" w:hAnsi="Times New Roman" w:cs="Times New Roman"/>
              </w:rPr>
              <w:t>7</w:t>
            </w:r>
            <w:r w:rsidRPr="00474059">
              <w:rPr>
                <w:rFonts w:ascii="Times New Roman" w:hAnsi="Times New Roman" w:cs="Times New Roman"/>
              </w:rPr>
              <w:t>.2018</w:t>
            </w:r>
          </w:p>
        </w:tc>
      </w:tr>
      <w:tr w:rsidR="003E18C1" w:rsidRPr="00507724" w14:paraId="36329409" w14:textId="77777777" w:rsidTr="00F171EF">
        <w:trPr>
          <w:trHeight w:val="340"/>
        </w:trPr>
        <w:tc>
          <w:tcPr>
            <w:tcW w:w="527" w:type="dxa"/>
          </w:tcPr>
          <w:p w14:paraId="3A3F93E4"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16</w:t>
            </w:r>
          </w:p>
        </w:tc>
        <w:tc>
          <w:tcPr>
            <w:tcW w:w="6975" w:type="dxa"/>
          </w:tcPr>
          <w:p w14:paraId="3419593C"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Калманский район</w:t>
            </w:r>
          </w:p>
        </w:tc>
        <w:tc>
          <w:tcPr>
            <w:tcW w:w="2067" w:type="dxa"/>
          </w:tcPr>
          <w:p w14:paraId="4B81309B"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25.05.2018</w:t>
            </w:r>
          </w:p>
        </w:tc>
      </w:tr>
      <w:tr w:rsidR="003E18C1" w:rsidRPr="00507724" w14:paraId="57AFD5F2" w14:textId="77777777" w:rsidTr="00F171EF">
        <w:trPr>
          <w:trHeight w:val="340"/>
        </w:trPr>
        <w:tc>
          <w:tcPr>
            <w:tcW w:w="527" w:type="dxa"/>
          </w:tcPr>
          <w:p w14:paraId="4D65DC0F"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17</w:t>
            </w:r>
          </w:p>
        </w:tc>
        <w:tc>
          <w:tcPr>
            <w:tcW w:w="6975" w:type="dxa"/>
          </w:tcPr>
          <w:p w14:paraId="57B80D87"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Каменский район</w:t>
            </w:r>
          </w:p>
        </w:tc>
        <w:tc>
          <w:tcPr>
            <w:tcW w:w="2067" w:type="dxa"/>
          </w:tcPr>
          <w:p w14:paraId="4AEBEB54"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19</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5B743D76" w14:textId="77777777" w:rsidTr="00F171EF">
        <w:trPr>
          <w:trHeight w:val="340"/>
        </w:trPr>
        <w:tc>
          <w:tcPr>
            <w:tcW w:w="527" w:type="dxa"/>
          </w:tcPr>
          <w:p w14:paraId="0FAF9C5A"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18</w:t>
            </w:r>
          </w:p>
        </w:tc>
        <w:tc>
          <w:tcPr>
            <w:tcW w:w="6975" w:type="dxa"/>
          </w:tcPr>
          <w:p w14:paraId="5F0DF0B3"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Ключевской район</w:t>
            </w:r>
          </w:p>
        </w:tc>
        <w:tc>
          <w:tcPr>
            <w:tcW w:w="2067" w:type="dxa"/>
          </w:tcPr>
          <w:p w14:paraId="34D7F239"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15</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6622F2DD" w14:textId="77777777" w:rsidTr="00F171EF">
        <w:trPr>
          <w:trHeight w:val="340"/>
        </w:trPr>
        <w:tc>
          <w:tcPr>
            <w:tcW w:w="527" w:type="dxa"/>
          </w:tcPr>
          <w:p w14:paraId="1566C005"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19</w:t>
            </w:r>
          </w:p>
        </w:tc>
        <w:tc>
          <w:tcPr>
            <w:tcW w:w="6975" w:type="dxa"/>
          </w:tcPr>
          <w:p w14:paraId="21E145BA"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Косихинский район</w:t>
            </w:r>
          </w:p>
        </w:tc>
        <w:tc>
          <w:tcPr>
            <w:tcW w:w="2067" w:type="dxa"/>
          </w:tcPr>
          <w:p w14:paraId="5A3CB61A"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15</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2465A091" w14:textId="77777777" w:rsidTr="00F171EF">
        <w:trPr>
          <w:trHeight w:val="340"/>
        </w:trPr>
        <w:tc>
          <w:tcPr>
            <w:tcW w:w="527" w:type="dxa"/>
          </w:tcPr>
          <w:p w14:paraId="65CBE5F2"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lastRenderedPageBreak/>
              <w:t>20</w:t>
            </w:r>
          </w:p>
        </w:tc>
        <w:tc>
          <w:tcPr>
            <w:tcW w:w="6975" w:type="dxa"/>
          </w:tcPr>
          <w:p w14:paraId="5A4150B3"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Красногорский район</w:t>
            </w:r>
          </w:p>
        </w:tc>
        <w:tc>
          <w:tcPr>
            <w:tcW w:w="2067" w:type="dxa"/>
          </w:tcPr>
          <w:p w14:paraId="16C1D06D"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18</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42910D1C" w14:textId="77777777" w:rsidTr="00F171EF">
        <w:trPr>
          <w:trHeight w:val="340"/>
        </w:trPr>
        <w:tc>
          <w:tcPr>
            <w:tcW w:w="527" w:type="dxa"/>
          </w:tcPr>
          <w:p w14:paraId="69CDB2A4"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21</w:t>
            </w:r>
          </w:p>
        </w:tc>
        <w:tc>
          <w:tcPr>
            <w:tcW w:w="6975" w:type="dxa"/>
          </w:tcPr>
          <w:p w14:paraId="134B20DC"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Краснощековский район</w:t>
            </w:r>
          </w:p>
        </w:tc>
        <w:tc>
          <w:tcPr>
            <w:tcW w:w="2067" w:type="dxa"/>
          </w:tcPr>
          <w:p w14:paraId="4438653F"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19</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13FCD529" w14:textId="77777777" w:rsidTr="00F171EF">
        <w:trPr>
          <w:trHeight w:val="340"/>
        </w:trPr>
        <w:tc>
          <w:tcPr>
            <w:tcW w:w="527" w:type="dxa"/>
          </w:tcPr>
          <w:p w14:paraId="51B0C23D"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22</w:t>
            </w:r>
          </w:p>
        </w:tc>
        <w:tc>
          <w:tcPr>
            <w:tcW w:w="6975" w:type="dxa"/>
          </w:tcPr>
          <w:p w14:paraId="05187A8D"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Крутихинский район</w:t>
            </w:r>
          </w:p>
        </w:tc>
        <w:tc>
          <w:tcPr>
            <w:tcW w:w="2067" w:type="dxa"/>
          </w:tcPr>
          <w:p w14:paraId="17222547"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25.05.2018</w:t>
            </w:r>
          </w:p>
        </w:tc>
      </w:tr>
      <w:tr w:rsidR="003E18C1" w:rsidRPr="00507724" w14:paraId="3D784580" w14:textId="77777777" w:rsidTr="00F171EF">
        <w:trPr>
          <w:trHeight w:val="340"/>
        </w:trPr>
        <w:tc>
          <w:tcPr>
            <w:tcW w:w="527" w:type="dxa"/>
          </w:tcPr>
          <w:p w14:paraId="658A3A7E"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23</w:t>
            </w:r>
          </w:p>
        </w:tc>
        <w:tc>
          <w:tcPr>
            <w:tcW w:w="6975" w:type="dxa"/>
          </w:tcPr>
          <w:p w14:paraId="02F2E13F"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Кулундинский район</w:t>
            </w:r>
          </w:p>
        </w:tc>
        <w:tc>
          <w:tcPr>
            <w:tcW w:w="2067" w:type="dxa"/>
          </w:tcPr>
          <w:p w14:paraId="3AB7EFD3"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15</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16EA834C" w14:textId="77777777" w:rsidTr="00F171EF">
        <w:trPr>
          <w:trHeight w:val="340"/>
        </w:trPr>
        <w:tc>
          <w:tcPr>
            <w:tcW w:w="527" w:type="dxa"/>
          </w:tcPr>
          <w:p w14:paraId="4A0F13CB"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24</w:t>
            </w:r>
          </w:p>
        </w:tc>
        <w:tc>
          <w:tcPr>
            <w:tcW w:w="6975" w:type="dxa"/>
          </w:tcPr>
          <w:p w14:paraId="3F7739D9"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Курьинский район</w:t>
            </w:r>
          </w:p>
        </w:tc>
        <w:tc>
          <w:tcPr>
            <w:tcW w:w="2067" w:type="dxa"/>
          </w:tcPr>
          <w:p w14:paraId="5BF31146"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18</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7DF71E3B" w14:textId="77777777" w:rsidTr="00F171EF">
        <w:trPr>
          <w:trHeight w:val="340"/>
        </w:trPr>
        <w:tc>
          <w:tcPr>
            <w:tcW w:w="527" w:type="dxa"/>
          </w:tcPr>
          <w:p w14:paraId="3DBBBE6C"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25</w:t>
            </w:r>
          </w:p>
        </w:tc>
        <w:tc>
          <w:tcPr>
            <w:tcW w:w="6975" w:type="dxa"/>
          </w:tcPr>
          <w:p w14:paraId="6684F778"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Кытмановский район</w:t>
            </w:r>
          </w:p>
        </w:tc>
        <w:tc>
          <w:tcPr>
            <w:tcW w:w="2067" w:type="dxa"/>
          </w:tcPr>
          <w:p w14:paraId="1616A651"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18</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3FADEA57" w14:textId="77777777" w:rsidTr="00F171EF">
        <w:trPr>
          <w:trHeight w:val="340"/>
        </w:trPr>
        <w:tc>
          <w:tcPr>
            <w:tcW w:w="527" w:type="dxa"/>
            <w:shd w:val="clear" w:color="auto" w:fill="auto"/>
          </w:tcPr>
          <w:p w14:paraId="0C4FAF1A"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26</w:t>
            </w:r>
          </w:p>
        </w:tc>
        <w:tc>
          <w:tcPr>
            <w:tcW w:w="6975" w:type="dxa"/>
            <w:shd w:val="clear" w:color="auto" w:fill="auto"/>
          </w:tcPr>
          <w:p w14:paraId="67FD410C"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Локтевский район</w:t>
            </w:r>
          </w:p>
        </w:tc>
        <w:tc>
          <w:tcPr>
            <w:tcW w:w="2067" w:type="dxa"/>
          </w:tcPr>
          <w:p w14:paraId="79B569EF"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15</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01000E0E" w14:textId="77777777" w:rsidTr="00F171EF">
        <w:trPr>
          <w:trHeight w:val="340"/>
        </w:trPr>
        <w:tc>
          <w:tcPr>
            <w:tcW w:w="527" w:type="dxa"/>
            <w:shd w:val="clear" w:color="auto" w:fill="auto"/>
          </w:tcPr>
          <w:p w14:paraId="0E03D078"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27</w:t>
            </w:r>
          </w:p>
        </w:tc>
        <w:tc>
          <w:tcPr>
            <w:tcW w:w="6975" w:type="dxa"/>
            <w:shd w:val="clear" w:color="auto" w:fill="auto"/>
          </w:tcPr>
          <w:p w14:paraId="43613C4C"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Мамонтовский район</w:t>
            </w:r>
          </w:p>
        </w:tc>
        <w:tc>
          <w:tcPr>
            <w:tcW w:w="2067" w:type="dxa"/>
          </w:tcPr>
          <w:p w14:paraId="04530C00"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15</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17A5B760" w14:textId="77777777" w:rsidTr="00F171EF">
        <w:trPr>
          <w:trHeight w:val="340"/>
        </w:trPr>
        <w:tc>
          <w:tcPr>
            <w:tcW w:w="527" w:type="dxa"/>
            <w:shd w:val="clear" w:color="auto" w:fill="auto"/>
          </w:tcPr>
          <w:p w14:paraId="7A27EF72"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28</w:t>
            </w:r>
          </w:p>
        </w:tc>
        <w:tc>
          <w:tcPr>
            <w:tcW w:w="6975" w:type="dxa"/>
            <w:shd w:val="clear" w:color="auto" w:fill="auto"/>
          </w:tcPr>
          <w:p w14:paraId="6919E9BD"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Михайловский район</w:t>
            </w:r>
          </w:p>
        </w:tc>
        <w:tc>
          <w:tcPr>
            <w:tcW w:w="2067" w:type="dxa"/>
          </w:tcPr>
          <w:p w14:paraId="2228F0AC"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25.05.2018</w:t>
            </w:r>
          </w:p>
        </w:tc>
      </w:tr>
      <w:tr w:rsidR="003E18C1" w:rsidRPr="00507724" w14:paraId="022CA1AA" w14:textId="77777777" w:rsidTr="00F171EF">
        <w:trPr>
          <w:trHeight w:val="340"/>
        </w:trPr>
        <w:tc>
          <w:tcPr>
            <w:tcW w:w="527" w:type="dxa"/>
            <w:shd w:val="clear" w:color="auto" w:fill="auto"/>
          </w:tcPr>
          <w:p w14:paraId="4B789CE4"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29</w:t>
            </w:r>
          </w:p>
        </w:tc>
        <w:tc>
          <w:tcPr>
            <w:tcW w:w="6975" w:type="dxa"/>
            <w:shd w:val="clear" w:color="auto" w:fill="auto"/>
          </w:tcPr>
          <w:p w14:paraId="6D27A773"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Немецкий национальный район</w:t>
            </w:r>
          </w:p>
        </w:tc>
        <w:tc>
          <w:tcPr>
            <w:tcW w:w="2067" w:type="dxa"/>
          </w:tcPr>
          <w:p w14:paraId="254FD1B4"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07</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0830079C" w14:textId="77777777" w:rsidTr="00F171EF">
        <w:trPr>
          <w:trHeight w:val="340"/>
        </w:trPr>
        <w:tc>
          <w:tcPr>
            <w:tcW w:w="527" w:type="dxa"/>
          </w:tcPr>
          <w:p w14:paraId="05429DE0"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30</w:t>
            </w:r>
          </w:p>
        </w:tc>
        <w:tc>
          <w:tcPr>
            <w:tcW w:w="6975" w:type="dxa"/>
          </w:tcPr>
          <w:p w14:paraId="67AF46CF"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Новичихинский район</w:t>
            </w:r>
          </w:p>
        </w:tc>
        <w:tc>
          <w:tcPr>
            <w:tcW w:w="2067" w:type="dxa"/>
          </w:tcPr>
          <w:p w14:paraId="4A3C5906"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25.05.2018</w:t>
            </w:r>
          </w:p>
        </w:tc>
      </w:tr>
      <w:tr w:rsidR="003E18C1" w:rsidRPr="00507724" w14:paraId="20B3E3CF" w14:textId="77777777" w:rsidTr="00F171EF">
        <w:trPr>
          <w:trHeight w:val="340"/>
        </w:trPr>
        <w:tc>
          <w:tcPr>
            <w:tcW w:w="527" w:type="dxa"/>
          </w:tcPr>
          <w:p w14:paraId="35A0A9A3"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31</w:t>
            </w:r>
          </w:p>
        </w:tc>
        <w:tc>
          <w:tcPr>
            <w:tcW w:w="6975" w:type="dxa"/>
          </w:tcPr>
          <w:p w14:paraId="6F98B45E"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Павловский район</w:t>
            </w:r>
          </w:p>
        </w:tc>
        <w:tc>
          <w:tcPr>
            <w:tcW w:w="2067" w:type="dxa"/>
          </w:tcPr>
          <w:p w14:paraId="504C7867"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15</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0D6D5E21" w14:textId="77777777" w:rsidTr="00F171EF">
        <w:trPr>
          <w:trHeight w:val="340"/>
        </w:trPr>
        <w:tc>
          <w:tcPr>
            <w:tcW w:w="527" w:type="dxa"/>
          </w:tcPr>
          <w:p w14:paraId="30372E41"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32</w:t>
            </w:r>
          </w:p>
        </w:tc>
        <w:tc>
          <w:tcPr>
            <w:tcW w:w="6975" w:type="dxa"/>
          </w:tcPr>
          <w:p w14:paraId="4FF633FA"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Панкрушихинский район</w:t>
            </w:r>
          </w:p>
        </w:tc>
        <w:tc>
          <w:tcPr>
            <w:tcW w:w="2067" w:type="dxa"/>
          </w:tcPr>
          <w:p w14:paraId="3334D8C9"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07</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4F83A40F" w14:textId="77777777" w:rsidTr="00F171EF">
        <w:trPr>
          <w:trHeight w:val="340"/>
        </w:trPr>
        <w:tc>
          <w:tcPr>
            <w:tcW w:w="527" w:type="dxa"/>
          </w:tcPr>
          <w:p w14:paraId="37C0D9ED"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33</w:t>
            </w:r>
          </w:p>
        </w:tc>
        <w:tc>
          <w:tcPr>
            <w:tcW w:w="6975" w:type="dxa"/>
          </w:tcPr>
          <w:p w14:paraId="7C752CF0"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Первомайский район</w:t>
            </w:r>
          </w:p>
        </w:tc>
        <w:tc>
          <w:tcPr>
            <w:tcW w:w="2067" w:type="dxa"/>
          </w:tcPr>
          <w:p w14:paraId="3649FD35"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25.0</w:t>
            </w:r>
            <w:r>
              <w:rPr>
                <w:rFonts w:ascii="Times New Roman" w:hAnsi="Times New Roman" w:cs="Times New Roman"/>
              </w:rPr>
              <w:t>6</w:t>
            </w:r>
            <w:r w:rsidRPr="00474059">
              <w:rPr>
                <w:rFonts w:ascii="Times New Roman" w:hAnsi="Times New Roman" w:cs="Times New Roman"/>
              </w:rPr>
              <w:t>.2018</w:t>
            </w:r>
          </w:p>
        </w:tc>
      </w:tr>
      <w:tr w:rsidR="003E18C1" w:rsidRPr="00507724" w14:paraId="4CDBF553" w14:textId="77777777" w:rsidTr="00F171EF">
        <w:trPr>
          <w:trHeight w:val="340"/>
        </w:trPr>
        <w:tc>
          <w:tcPr>
            <w:tcW w:w="527" w:type="dxa"/>
          </w:tcPr>
          <w:p w14:paraId="0839AA12"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34</w:t>
            </w:r>
          </w:p>
        </w:tc>
        <w:tc>
          <w:tcPr>
            <w:tcW w:w="6975" w:type="dxa"/>
          </w:tcPr>
          <w:p w14:paraId="273E271E"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Петропавловский район</w:t>
            </w:r>
          </w:p>
        </w:tc>
        <w:tc>
          <w:tcPr>
            <w:tcW w:w="2067" w:type="dxa"/>
          </w:tcPr>
          <w:p w14:paraId="166F74AE"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15</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36832EC9" w14:textId="77777777" w:rsidTr="00F171EF">
        <w:trPr>
          <w:trHeight w:val="340"/>
        </w:trPr>
        <w:tc>
          <w:tcPr>
            <w:tcW w:w="527" w:type="dxa"/>
          </w:tcPr>
          <w:p w14:paraId="2D5F613F"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35</w:t>
            </w:r>
          </w:p>
        </w:tc>
        <w:tc>
          <w:tcPr>
            <w:tcW w:w="6975" w:type="dxa"/>
          </w:tcPr>
          <w:p w14:paraId="3F227D89"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Поспелихинский район</w:t>
            </w:r>
          </w:p>
        </w:tc>
        <w:tc>
          <w:tcPr>
            <w:tcW w:w="2067" w:type="dxa"/>
          </w:tcPr>
          <w:p w14:paraId="2936CDD5"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25.0</w:t>
            </w:r>
            <w:r>
              <w:rPr>
                <w:rFonts w:ascii="Times New Roman" w:hAnsi="Times New Roman" w:cs="Times New Roman"/>
              </w:rPr>
              <w:t>6</w:t>
            </w:r>
            <w:r w:rsidRPr="00474059">
              <w:rPr>
                <w:rFonts w:ascii="Times New Roman" w:hAnsi="Times New Roman" w:cs="Times New Roman"/>
              </w:rPr>
              <w:t>.2018</w:t>
            </w:r>
          </w:p>
        </w:tc>
      </w:tr>
      <w:tr w:rsidR="003E18C1" w:rsidRPr="00507724" w14:paraId="3D155467" w14:textId="77777777" w:rsidTr="00F171EF">
        <w:trPr>
          <w:trHeight w:val="340"/>
        </w:trPr>
        <w:tc>
          <w:tcPr>
            <w:tcW w:w="527" w:type="dxa"/>
          </w:tcPr>
          <w:p w14:paraId="61A696A8"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36</w:t>
            </w:r>
          </w:p>
        </w:tc>
        <w:tc>
          <w:tcPr>
            <w:tcW w:w="6975" w:type="dxa"/>
          </w:tcPr>
          <w:p w14:paraId="4EEE895E"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Ребрихинский район</w:t>
            </w:r>
          </w:p>
        </w:tc>
        <w:tc>
          <w:tcPr>
            <w:tcW w:w="2067" w:type="dxa"/>
          </w:tcPr>
          <w:p w14:paraId="3018A8ED"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25.0</w:t>
            </w:r>
            <w:r>
              <w:rPr>
                <w:rFonts w:ascii="Times New Roman" w:hAnsi="Times New Roman" w:cs="Times New Roman"/>
              </w:rPr>
              <w:t>6</w:t>
            </w:r>
            <w:r w:rsidRPr="00474059">
              <w:rPr>
                <w:rFonts w:ascii="Times New Roman" w:hAnsi="Times New Roman" w:cs="Times New Roman"/>
              </w:rPr>
              <w:t>.2018</w:t>
            </w:r>
          </w:p>
        </w:tc>
      </w:tr>
      <w:tr w:rsidR="003E18C1" w:rsidRPr="00507724" w14:paraId="41CE1B29" w14:textId="77777777" w:rsidTr="00F171EF">
        <w:trPr>
          <w:trHeight w:val="340"/>
        </w:trPr>
        <w:tc>
          <w:tcPr>
            <w:tcW w:w="527" w:type="dxa"/>
          </w:tcPr>
          <w:p w14:paraId="7653D81E"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37</w:t>
            </w:r>
          </w:p>
        </w:tc>
        <w:tc>
          <w:tcPr>
            <w:tcW w:w="6975" w:type="dxa"/>
          </w:tcPr>
          <w:p w14:paraId="0996FBE6"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Родинский район</w:t>
            </w:r>
          </w:p>
        </w:tc>
        <w:tc>
          <w:tcPr>
            <w:tcW w:w="2067" w:type="dxa"/>
          </w:tcPr>
          <w:p w14:paraId="004A69EB"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19</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1F3E0196" w14:textId="77777777" w:rsidTr="00F171EF">
        <w:trPr>
          <w:trHeight w:val="340"/>
        </w:trPr>
        <w:tc>
          <w:tcPr>
            <w:tcW w:w="527" w:type="dxa"/>
          </w:tcPr>
          <w:p w14:paraId="1AF4D5FB"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38</w:t>
            </w:r>
          </w:p>
        </w:tc>
        <w:tc>
          <w:tcPr>
            <w:tcW w:w="6975" w:type="dxa"/>
          </w:tcPr>
          <w:p w14:paraId="3DC1B721"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Романовский район</w:t>
            </w:r>
          </w:p>
        </w:tc>
        <w:tc>
          <w:tcPr>
            <w:tcW w:w="2067" w:type="dxa"/>
          </w:tcPr>
          <w:p w14:paraId="4B9B48A0"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19</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25CE7D07" w14:textId="77777777" w:rsidTr="00F171EF">
        <w:trPr>
          <w:trHeight w:val="340"/>
        </w:trPr>
        <w:tc>
          <w:tcPr>
            <w:tcW w:w="527" w:type="dxa"/>
          </w:tcPr>
          <w:p w14:paraId="28CF9AB4"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39</w:t>
            </w:r>
          </w:p>
        </w:tc>
        <w:tc>
          <w:tcPr>
            <w:tcW w:w="6975" w:type="dxa"/>
          </w:tcPr>
          <w:p w14:paraId="3F6EC29C"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Рубцовский район</w:t>
            </w:r>
          </w:p>
        </w:tc>
        <w:tc>
          <w:tcPr>
            <w:tcW w:w="2067" w:type="dxa"/>
          </w:tcPr>
          <w:p w14:paraId="172C9EA2"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19</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05B4F59B" w14:textId="77777777" w:rsidTr="00F171EF">
        <w:trPr>
          <w:trHeight w:val="340"/>
        </w:trPr>
        <w:tc>
          <w:tcPr>
            <w:tcW w:w="527" w:type="dxa"/>
          </w:tcPr>
          <w:p w14:paraId="7D9F36A7"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40</w:t>
            </w:r>
          </w:p>
        </w:tc>
        <w:tc>
          <w:tcPr>
            <w:tcW w:w="6975" w:type="dxa"/>
          </w:tcPr>
          <w:p w14:paraId="60009EF3"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Смоленский район</w:t>
            </w:r>
          </w:p>
        </w:tc>
        <w:tc>
          <w:tcPr>
            <w:tcW w:w="2067" w:type="dxa"/>
          </w:tcPr>
          <w:p w14:paraId="12DEBAE7"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19</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724C05D1" w14:textId="77777777" w:rsidTr="00F171EF">
        <w:trPr>
          <w:trHeight w:val="340"/>
        </w:trPr>
        <w:tc>
          <w:tcPr>
            <w:tcW w:w="527" w:type="dxa"/>
          </w:tcPr>
          <w:p w14:paraId="0A3EEBF1"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41</w:t>
            </w:r>
          </w:p>
        </w:tc>
        <w:tc>
          <w:tcPr>
            <w:tcW w:w="6975" w:type="dxa"/>
          </w:tcPr>
          <w:p w14:paraId="2AEE2B9B"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Советский район</w:t>
            </w:r>
          </w:p>
        </w:tc>
        <w:tc>
          <w:tcPr>
            <w:tcW w:w="2067" w:type="dxa"/>
          </w:tcPr>
          <w:p w14:paraId="0E0BB5D9"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25.05.2018</w:t>
            </w:r>
          </w:p>
        </w:tc>
      </w:tr>
      <w:tr w:rsidR="003E18C1" w:rsidRPr="00507724" w14:paraId="7C3C89B4" w14:textId="77777777" w:rsidTr="00F171EF">
        <w:trPr>
          <w:trHeight w:val="340"/>
        </w:trPr>
        <w:tc>
          <w:tcPr>
            <w:tcW w:w="527" w:type="dxa"/>
          </w:tcPr>
          <w:p w14:paraId="698827C5"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42</w:t>
            </w:r>
          </w:p>
        </w:tc>
        <w:tc>
          <w:tcPr>
            <w:tcW w:w="6975" w:type="dxa"/>
          </w:tcPr>
          <w:p w14:paraId="276AB2B8"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Солонешенский район</w:t>
            </w:r>
          </w:p>
        </w:tc>
        <w:tc>
          <w:tcPr>
            <w:tcW w:w="2067" w:type="dxa"/>
          </w:tcPr>
          <w:p w14:paraId="435703E0"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15</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0752DF81" w14:textId="77777777" w:rsidTr="00F171EF">
        <w:trPr>
          <w:trHeight w:val="340"/>
        </w:trPr>
        <w:tc>
          <w:tcPr>
            <w:tcW w:w="527" w:type="dxa"/>
          </w:tcPr>
          <w:p w14:paraId="397BBCB8"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43</w:t>
            </w:r>
          </w:p>
        </w:tc>
        <w:tc>
          <w:tcPr>
            <w:tcW w:w="6975" w:type="dxa"/>
          </w:tcPr>
          <w:p w14:paraId="5B03C21F"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Солтонский район</w:t>
            </w:r>
          </w:p>
        </w:tc>
        <w:tc>
          <w:tcPr>
            <w:tcW w:w="2067" w:type="dxa"/>
          </w:tcPr>
          <w:p w14:paraId="3A3B12F4"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15</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105FD4CD" w14:textId="77777777" w:rsidTr="00F171EF">
        <w:trPr>
          <w:trHeight w:val="340"/>
        </w:trPr>
        <w:tc>
          <w:tcPr>
            <w:tcW w:w="527" w:type="dxa"/>
          </w:tcPr>
          <w:p w14:paraId="11550892"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44</w:t>
            </w:r>
          </w:p>
        </w:tc>
        <w:tc>
          <w:tcPr>
            <w:tcW w:w="6975" w:type="dxa"/>
          </w:tcPr>
          <w:p w14:paraId="06367F11"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Суетский район</w:t>
            </w:r>
          </w:p>
        </w:tc>
        <w:tc>
          <w:tcPr>
            <w:tcW w:w="2067" w:type="dxa"/>
          </w:tcPr>
          <w:p w14:paraId="73B5613A"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25.0</w:t>
            </w:r>
            <w:r>
              <w:rPr>
                <w:rFonts w:ascii="Times New Roman" w:hAnsi="Times New Roman" w:cs="Times New Roman"/>
              </w:rPr>
              <w:t>6</w:t>
            </w:r>
            <w:r w:rsidRPr="00474059">
              <w:rPr>
                <w:rFonts w:ascii="Times New Roman" w:hAnsi="Times New Roman" w:cs="Times New Roman"/>
              </w:rPr>
              <w:t>.2018</w:t>
            </w:r>
          </w:p>
        </w:tc>
      </w:tr>
      <w:tr w:rsidR="003E18C1" w:rsidRPr="00507724" w14:paraId="48F24697" w14:textId="77777777" w:rsidTr="00F171EF">
        <w:trPr>
          <w:trHeight w:val="340"/>
        </w:trPr>
        <w:tc>
          <w:tcPr>
            <w:tcW w:w="527" w:type="dxa"/>
          </w:tcPr>
          <w:p w14:paraId="47737126"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45</w:t>
            </w:r>
          </w:p>
        </w:tc>
        <w:tc>
          <w:tcPr>
            <w:tcW w:w="6975" w:type="dxa"/>
          </w:tcPr>
          <w:p w14:paraId="32C88CE2"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Табунский район</w:t>
            </w:r>
          </w:p>
        </w:tc>
        <w:tc>
          <w:tcPr>
            <w:tcW w:w="2067" w:type="dxa"/>
          </w:tcPr>
          <w:p w14:paraId="52D177EB"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18</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6B6F281B" w14:textId="77777777" w:rsidTr="00F171EF">
        <w:trPr>
          <w:trHeight w:val="340"/>
        </w:trPr>
        <w:tc>
          <w:tcPr>
            <w:tcW w:w="527" w:type="dxa"/>
          </w:tcPr>
          <w:p w14:paraId="118AEEFE"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46</w:t>
            </w:r>
          </w:p>
        </w:tc>
        <w:tc>
          <w:tcPr>
            <w:tcW w:w="6975" w:type="dxa"/>
          </w:tcPr>
          <w:p w14:paraId="19FF3B7A"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Тальменский район</w:t>
            </w:r>
          </w:p>
        </w:tc>
        <w:tc>
          <w:tcPr>
            <w:tcW w:w="2067" w:type="dxa"/>
          </w:tcPr>
          <w:p w14:paraId="6F996972"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25.0</w:t>
            </w:r>
            <w:r>
              <w:rPr>
                <w:rFonts w:ascii="Times New Roman" w:hAnsi="Times New Roman" w:cs="Times New Roman"/>
              </w:rPr>
              <w:t>6</w:t>
            </w:r>
            <w:r w:rsidRPr="00474059">
              <w:rPr>
                <w:rFonts w:ascii="Times New Roman" w:hAnsi="Times New Roman" w:cs="Times New Roman"/>
              </w:rPr>
              <w:t>.2018</w:t>
            </w:r>
          </w:p>
        </w:tc>
      </w:tr>
      <w:tr w:rsidR="003E18C1" w:rsidRPr="00507724" w14:paraId="128F5971" w14:textId="77777777" w:rsidTr="00F171EF">
        <w:trPr>
          <w:trHeight w:val="340"/>
        </w:trPr>
        <w:tc>
          <w:tcPr>
            <w:tcW w:w="527" w:type="dxa"/>
          </w:tcPr>
          <w:p w14:paraId="22629104"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47</w:t>
            </w:r>
          </w:p>
        </w:tc>
        <w:tc>
          <w:tcPr>
            <w:tcW w:w="6975" w:type="dxa"/>
          </w:tcPr>
          <w:p w14:paraId="3A620E03"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Тогульский район</w:t>
            </w:r>
          </w:p>
        </w:tc>
        <w:tc>
          <w:tcPr>
            <w:tcW w:w="2067" w:type="dxa"/>
          </w:tcPr>
          <w:p w14:paraId="5EC04E79"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25.0</w:t>
            </w:r>
            <w:r>
              <w:rPr>
                <w:rFonts w:ascii="Times New Roman" w:hAnsi="Times New Roman" w:cs="Times New Roman"/>
              </w:rPr>
              <w:t>6</w:t>
            </w:r>
            <w:r w:rsidRPr="00474059">
              <w:rPr>
                <w:rFonts w:ascii="Times New Roman" w:hAnsi="Times New Roman" w:cs="Times New Roman"/>
              </w:rPr>
              <w:t>.2018</w:t>
            </w:r>
          </w:p>
        </w:tc>
      </w:tr>
      <w:tr w:rsidR="003E18C1" w:rsidRPr="00507724" w14:paraId="54D4F9E2" w14:textId="77777777" w:rsidTr="00F171EF">
        <w:trPr>
          <w:trHeight w:val="340"/>
        </w:trPr>
        <w:tc>
          <w:tcPr>
            <w:tcW w:w="527" w:type="dxa"/>
          </w:tcPr>
          <w:p w14:paraId="20670398"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48</w:t>
            </w:r>
          </w:p>
        </w:tc>
        <w:tc>
          <w:tcPr>
            <w:tcW w:w="6975" w:type="dxa"/>
          </w:tcPr>
          <w:p w14:paraId="2B0192E5"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Топчихинский район</w:t>
            </w:r>
          </w:p>
        </w:tc>
        <w:tc>
          <w:tcPr>
            <w:tcW w:w="2067" w:type="dxa"/>
          </w:tcPr>
          <w:p w14:paraId="766D2944"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25.0</w:t>
            </w:r>
            <w:r>
              <w:rPr>
                <w:rFonts w:ascii="Times New Roman" w:hAnsi="Times New Roman" w:cs="Times New Roman"/>
              </w:rPr>
              <w:t>6</w:t>
            </w:r>
            <w:r w:rsidRPr="00474059">
              <w:rPr>
                <w:rFonts w:ascii="Times New Roman" w:hAnsi="Times New Roman" w:cs="Times New Roman"/>
              </w:rPr>
              <w:t>.2018</w:t>
            </w:r>
          </w:p>
        </w:tc>
      </w:tr>
      <w:tr w:rsidR="003E18C1" w:rsidRPr="00507724" w14:paraId="636D354D" w14:textId="77777777" w:rsidTr="00F171EF">
        <w:trPr>
          <w:trHeight w:val="340"/>
        </w:trPr>
        <w:tc>
          <w:tcPr>
            <w:tcW w:w="527" w:type="dxa"/>
          </w:tcPr>
          <w:p w14:paraId="09832766"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49</w:t>
            </w:r>
          </w:p>
        </w:tc>
        <w:tc>
          <w:tcPr>
            <w:tcW w:w="6975" w:type="dxa"/>
          </w:tcPr>
          <w:p w14:paraId="078B34CC"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Третьяковский район</w:t>
            </w:r>
          </w:p>
        </w:tc>
        <w:tc>
          <w:tcPr>
            <w:tcW w:w="2067" w:type="dxa"/>
          </w:tcPr>
          <w:p w14:paraId="02752731"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w:t>
            </w:r>
            <w:r w:rsidRPr="00474059">
              <w:rPr>
                <w:rFonts w:ascii="Times New Roman" w:hAnsi="Times New Roman" w:cs="Times New Roman"/>
              </w:rPr>
              <w:t>5.0</w:t>
            </w:r>
            <w:r>
              <w:rPr>
                <w:rFonts w:ascii="Times New Roman" w:hAnsi="Times New Roman" w:cs="Times New Roman"/>
              </w:rPr>
              <w:t>6</w:t>
            </w:r>
            <w:r w:rsidRPr="00474059">
              <w:rPr>
                <w:rFonts w:ascii="Times New Roman" w:hAnsi="Times New Roman" w:cs="Times New Roman"/>
              </w:rPr>
              <w:t>.2018</w:t>
            </w:r>
          </w:p>
        </w:tc>
      </w:tr>
      <w:tr w:rsidR="003E18C1" w:rsidRPr="00507724" w14:paraId="39FD1C2C" w14:textId="77777777" w:rsidTr="00F171EF">
        <w:trPr>
          <w:trHeight w:val="340"/>
        </w:trPr>
        <w:tc>
          <w:tcPr>
            <w:tcW w:w="527" w:type="dxa"/>
          </w:tcPr>
          <w:p w14:paraId="6FA2B525"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50</w:t>
            </w:r>
          </w:p>
        </w:tc>
        <w:tc>
          <w:tcPr>
            <w:tcW w:w="6975" w:type="dxa"/>
          </w:tcPr>
          <w:p w14:paraId="500C4C0B"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 xml:space="preserve">Троицкий район </w:t>
            </w:r>
          </w:p>
        </w:tc>
        <w:tc>
          <w:tcPr>
            <w:tcW w:w="2067" w:type="dxa"/>
          </w:tcPr>
          <w:p w14:paraId="02CE28BA"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18</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7736D276" w14:textId="77777777" w:rsidTr="00F171EF">
        <w:trPr>
          <w:trHeight w:val="340"/>
        </w:trPr>
        <w:tc>
          <w:tcPr>
            <w:tcW w:w="527" w:type="dxa"/>
          </w:tcPr>
          <w:p w14:paraId="3E2E8B18"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51</w:t>
            </w:r>
          </w:p>
        </w:tc>
        <w:tc>
          <w:tcPr>
            <w:tcW w:w="6975" w:type="dxa"/>
          </w:tcPr>
          <w:p w14:paraId="1A9AF0A9"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Тюменцевский район</w:t>
            </w:r>
          </w:p>
        </w:tc>
        <w:tc>
          <w:tcPr>
            <w:tcW w:w="2067" w:type="dxa"/>
          </w:tcPr>
          <w:p w14:paraId="450F4E2C"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19</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578ACD5B" w14:textId="77777777" w:rsidTr="00F171EF">
        <w:trPr>
          <w:trHeight w:val="340"/>
        </w:trPr>
        <w:tc>
          <w:tcPr>
            <w:tcW w:w="527" w:type="dxa"/>
          </w:tcPr>
          <w:p w14:paraId="0D34E8F7"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52</w:t>
            </w:r>
          </w:p>
        </w:tc>
        <w:tc>
          <w:tcPr>
            <w:tcW w:w="6975" w:type="dxa"/>
          </w:tcPr>
          <w:p w14:paraId="41D9F504"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Угловский район</w:t>
            </w:r>
          </w:p>
        </w:tc>
        <w:tc>
          <w:tcPr>
            <w:tcW w:w="2067" w:type="dxa"/>
          </w:tcPr>
          <w:p w14:paraId="61997783"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w:t>
            </w:r>
            <w:r w:rsidRPr="00474059">
              <w:rPr>
                <w:rFonts w:ascii="Times New Roman" w:hAnsi="Times New Roman" w:cs="Times New Roman"/>
              </w:rPr>
              <w:t>5.0</w:t>
            </w:r>
            <w:r>
              <w:rPr>
                <w:rFonts w:ascii="Times New Roman" w:hAnsi="Times New Roman" w:cs="Times New Roman"/>
              </w:rPr>
              <w:t>6</w:t>
            </w:r>
            <w:r w:rsidRPr="00474059">
              <w:rPr>
                <w:rFonts w:ascii="Times New Roman" w:hAnsi="Times New Roman" w:cs="Times New Roman"/>
              </w:rPr>
              <w:t>.2018</w:t>
            </w:r>
          </w:p>
        </w:tc>
      </w:tr>
      <w:tr w:rsidR="003E18C1" w:rsidRPr="00507724" w14:paraId="28FB0669" w14:textId="77777777" w:rsidTr="00F171EF">
        <w:trPr>
          <w:trHeight w:val="340"/>
        </w:trPr>
        <w:tc>
          <w:tcPr>
            <w:tcW w:w="527" w:type="dxa"/>
          </w:tcPr>
          <w:p w14:paraId="02F50410"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53</w:t>
            </w:r>
          </w:p>
        </w:tc>
        <w:tc>
          <w:tcPr>
            <w:tcW w:w="6975" w:type="dxa"/>
          </w:tcPr>
          <w:p w14:paraId="0CA991CA"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Усть-Калманский район</w:t>
            </w:r>
          </w:p>
        </w:tc>
        <w:tc>
          <w:tcPr>
            <w:tcW w:w="2067" w:type="dxa"/>
          </w:tcPr>
          <w:p w14:paraId="604A99CC"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w:t>
            </w:r>
            <w:r w:rsidRPr="00474059">
              <w:rPr>
                <w:rFonts w:ascii="Times New Roman" w:hAnsi="Times New Roman" w:cs="Times New Roman"/>
              </w:rPr>
              <w:t>5.0</w:t>
            </w:r>
            <w:r>
              <w:rPr>
                <w:rFonts w:ascii="Times New Roman" w:hAnsi="Times New Roman" w:cs="Times New Roman"/>
              </w:rPr>
              <w:t>6</w:t>
            </w:r>
            <w:r w:rsidRPr="00474059">
              <w:rPr>
                <w:rFonts w:ascii="Times New Roman" w:hAnsi="Times New Roman" w:cs="Times New Roman"/>
              </w:rPr>
              <w:t>.2018</w:t>
            </w:r>
          </w:p>
        </w:tc>
      </w:tr>
      <w:tr w:rsidR="003E18C1" w:rsidRPr="00507724" w14:paraId="044E8B07" w14:textId="77777777" w:rsidTr="00F171EF">
        <w:trPr>
          <w:trHeight w:val="340"/>
        </w:trPr>
        <w:tc>
          <w:tcPr>
            <w:tcW w:w="527" w:type="dxa"/>
          </w:tcPr>
          <w:p w14:paraId="4131B67F"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54</w:t>
            </w:r>
          </w:p>
        </w:tc>
        <w:tc>
          <w:tcPr>
            <w:tcW w:w="6975" w:type="dxa"/>
          </w:tcPr>
          <w:p w14:paraId="2B330380"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Усть-Пристанский район</w:t>
            </w:r>
          </w:p>
        </w:tc>
        <w:tc>
          <w:tcPr>
            <w:tcW w:w="2067" w:type="dxa"/>
          </w:tcPr>
          <w:p w14:paraId="5F1A056A"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w:t>
            </w:r>
            <w:r w:rsidRPr="00474059">
              <w:rPr>
                <w:rFonts w:ascii="Times New Roman" w:hAnsi="Times New Roman" w:cs="Times New Roman"/>
              </w:rPr>
              <w:t>5.0</w:t>
            </w:r>
            <w:r>
              <w:rPr>
                <w:rFonts w:ascii="Times New Roman" w:hAnsi="Times New Roman" w:cs="Times New Roman"/>
              </w:rPr>
              <w:t>6</w:t>
            </w:r>
            <w:r w:rsidRPr="00474059">
              <w:rPr>
                <w:rFonts w:ascii="Times New Roman" w:hAnsi="Times New Roman" w:cs="Times New Roman"/>
              </w:rPr>
              <w:t>.2018</w:t>
            </w:r>
          </w:p>
        </w:tc>
      </w:tr>
      <w:tr w:rsidR="003E18C1" w:rsidRPr="00507724" w14:paraId="217A6EEC" w14:textId="77777777" w:rsidTr="00F171EF">
        <w:trPr>
          <w:trHeight w:val="340"/>
        </w:trPr>
        <w:tc>
          <w:tcPr>
            <w:tcW w:w="527" w:type="dxa"/>
          </w:tcPr>
          <w:p w14:paraId="54384503"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55</w:t>
            </w:r>
          </w:p>
        </w:tc>
        <w:tc>
          <w:tcPr>
            <w:tcW w:w="6975" w:type="dxa"/>
          </w:tcPr>
          <w:p w14:paraId="0DBC6A25"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Хабарский район</w:t>
            </w:r>
          </w:p>
        </w:tc>
        <w:tc>
          <w:tcPr>
            <w:tcW w:w="2067" w:type="dxa"/>
          </w:tcPr>
          <w:p w14:paraId="1040D00E"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02</w:t>
            </w:r>
            <w:r w:rsidRPr="00474059">
              <w:rPr>
                <w:rFonts w:ascii="Times New Roman" w:hAnsi="Times New Roman" w:cs="Times New Roman"/>
              </w:rPr>
              <w:t>.0</w:t>
            </w:r>
            <w:r>
              <w:rPr>
                <w:rFonts w:ascii="Times New Roman" w:hAnsi="Times New Roman" w:cs="Times New Roman"/>
              </w:rPr>
              <w:t>7</w:t>
            </w:r>
            <w:r w:rsidRPr="00474059">
              <w:rPr>
                <w:rFonts w:ascii="Times New Roman" w:hAnsi="Times New Roman" w:cs="Times New Roman"/>
              </w:rPr>
              <w:t>.2018</w:t>
            </w:r>
          </w:p>
        </w:tc>
      </w:tr>
      <w:tr w:rsidR="003E18C1" w:rsidRPr="00507724" w14:paraId="6265EDAA" w14:textId="77777777" w:rsidTr="00F171EF">
        <w:trPr>
          <w:trHeight w:val="340"/>
        </w:trPr>
        <w:tc>
          <w:tcPr>
            <w:tcW w:w="527" w:type="dxa"/>
          </w:tcPr>
          <w:p w14:paraId="70FE124C"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56</w:t>
            </w:r>
          </w:p>
        </w:tc>
        <w:tc>
          <w:tcPr>
            <w:tcW w:w="6975" w:type="dxa"/>
          </w:tcPr>
          <w:p w14:paraId="5E10E126"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Целинный район</w:t>
            </w:r>
          </w:p>
        </w:tc>
        <w:tc>
          <w:tcPr>
            <w:tcW w:w="2067" w:type="dxa"/>
          </w:tcPr>
          <w:p w14:paraId="489A4C17"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19</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29106788" w14:textId="77777777" w:rsidTr="00F171EF">
        <w:trPr>
          <w:trHeight w:val="340"/>
        </w:trPr>
        <w:tc>
          <w:tcPr>
            <w:tcW w:w="527" w:type="dxa"/>
          </w:tcPr>
          <w:p w14:paraId="7B5B6E64"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57</w:t>
            </w:r>
          </w:p>
        </w:tc>
        <w:tc>
          <w:tcPr>
            <w:tcW w:w="6975" w:type="dxa"/>
          </w:tcPr>
          <w:p w14:paraId="7DA6F826"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Чарышский район</w:t>
            </w:r>
          </w:p>
        </w:tc>
        <w:tc>
          <w:tcPr>
            <w:tcW w:w="2067" w:type="dxa"/>
          </w:tcPr>
          <w:p w14:paraId="098AB362"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Pr>
                <w:rFonts w:ascii="Times New Roman" w:hAnsi="Times New Roman" w:cs="Times New Roman"/>
              </w:rPr>
              <w:t>19</w:t>
            </w:r>
            <w:r w:rsidRPr="00474059">
              <w:rPr>
                <w:rFonts w:ascii="Times New Roman" w:hAnsi="Times New Roman" w:cs="Times New Roman"/>
              </w:rPr>
              <w:t>.0</w:t>
            </w:r>
            <w:r>
              <w:rPr>
                <w:rFonts w:ascii="Times New Roman" w:hAnsi="Times New Roman" w:cs="Times New Roman"/>
              </w:rPr>
              <w:t>6</w:t>
            </w:r>
            <w:r w:rsidRPr="00474059">
              <w:rPr>
                <w:rFonts w:ascii="Times New Roman" w:hAnsi="Times New Roman" w:cs="Times New Roman"/>
              </w:rPr>
              <w:t>.2018</w:t>
            </w:r>
          </w:p>
        </w:tc>
      </w:tr>
      <w:tr w:rsidR="003E18C1" w:rsidRPr="00507724" w14:paraId="0C8F3A5B" w14:textId="77777777" w:rsidTr="00F171EF">
        <w:trPr>
          <w:trHeight w:val="340"/>
        </w:trPr>
        <w:tc>
          <w:tcPr>
            <w:tcW w:w="527" w:type="dxa"/>
          </w:tcPr>
          <w:p w14:paraId="75609755"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58</w:t>
            </w:r>
          </w:p>
        </w:tc>
        <w:tc>
          <w:tcPr>
            <w:tcW w:w="6975" w:type="dxa"/>
          </w:tcPr>
          <w:p w14:paraId="159A8A4C"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Шелаболихинский район</w:t>
            </w:r>
          </w:p>
        </w:tc>
        <w:tc>
          <w:tcPr>
            <w:tcW w:w="2067" w:type="dxa"/>
          </w:tcPr>
          <w:p w14:paraId="64B8472B"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15.06.2018</w:t>
            </w:r>
          </w:p>
        </w:tc>
      </w:tr>
      <w:tr w:rsidR="003E18C1" w:rsidRPr="00507724" w14:paraId="73E218C8" w14:textId="77777777" w:rsidTr="00F171EF">
        <w:trPr>
          <w:trHeight w:val="340"/>
        </w:trPr>
        <w:tc>
          <w:tcPr>
            <w:tcW w:w="527" w:type="dxa"/>
          </w:tcPr>
          <w:p w14:paraId="6DBE6097"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59</w:t>
            </w:r>
          </w:p>
        </w:tc>
        <w:tc>
          <w:tcPr>
            <w:tcW w:w="6975" w:type="dxa"/>
          </w:tcPr>
          <w:p w14:paraId="3B8C6F27"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Шипуновский район</w:t>
            </w:r>
          </w:p>
        </w:tc>
        <w:tc>
          <w:tcPr>
            <w:tcW w:w="2067" w:type="dxa"/>
          </w:tcPr>
          <w:p w14:paraId="1590ED08"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15.06.2018</w:t>
            </w:r>
          </w:p>
        </w:tc>
      </w:tr>
      <w:tr w:rsidR="003E18C1" w:rsidRPr="00507724" w14:paraId="2C19D7B0" w14:textId="77777777" w:rsidTr="00F171EF">
        <w:trPr>
          <w:trHeight w:val="340"/>
        </w:trPr>
        <w:tc>
          <w:tcPr>
            <w:tcW w:w="527" w:type="dxa"/>
          </w:tcPr>
          <w:p w14:paraId="43DD986F"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60</w:t>
            </w:r>
          </w:p>
        </w:tc>
        <w:tc>
          <w:tcPr>
            <w:tcW w:w="6975" w:type="dxa"/>
          </w:tcPr>
          <w:p w14:paraId="272DA3D5"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город Алейск</w:t>
            </w:r>
          </w:p>
        </w:tc>
        <w:tc>
          <w:tcPr>
            <w:tcW w:w="2067" w:type="dxa"/>
          </w:tcPr>
          <w:p w14:paraId="1CF2DD20"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15.06.2018</w:t>
            </w:r>
          </w:p>
        </w:tc>
      </w:tr>
      <w:tr w:rsidR="003E18C1" w:rsidRPr="00507724" w14:paraId="63D4FE8B" w14:textId="77777777" w:rsidTr="00F171EF">
        <w:trPr>
          <w:trHeight w:val="340"/>
        </w:trPr>
        <w:tc>
          <w:tcPr>
            <w:tcW w:w="527" w:type="dxa"/>
          </w:tcPr>
          <w:p w14:paraId="76744437"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lastRenderedPageBreak/>
              <w:t>61</w:t>
            </w:r>
          </w:p>
        </w:tc>
        <w:tc>
          <w:tcPr>
            <w:tcW w:w="6975" w:type="dxa"/>
          </w:tcPr>
          <w:p w14:paraId="6569E48B"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город Барнаул</w:t>
            </w:r>
          </w:p>
        </w:tc>
        <w:tc>
          <w:tcPr>
            <w:tcW w:w="2067" w:type="dxa"/>
          </w:tcPr>
          <w:p w14:paraId="2A719E5C"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25.05.2018</w:t>
            </w:r>
          </w:p>
        </w:tc>
      </w:tr>
      <w:tr w:rsidR="003E18C1" w:rsidRPr="00507724" w14:paraId="360285A2" w14:textId="77777777" w:rsidTr="00F171EF">
        <w:trPr>
          <w:trHeight w:val="340"/>
        </w:trPr>
        <w:tc>
          <w:tcPr>
            <w:tcW w:w="527" w:type="dxa"/>
          </w:tcPr>
          <w:p w14:paraId="7D361380"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62</w:t>
            </w:r>
          </w:p>
        </w:tc>
        <w:tc>
          <w:tcPr>
            <w:tcW w:w="6975" w:type="dxa"/>
          </w:tcPr>
          <w:p w14:paraId="1E97231E" w14:textId="77777777" w:rsidR="003E18C1" w:rsidRPr="00474059" w:rsidRDefault="003E18C1" w:rsidP="00F171EF">
            <w:pPr>
              <w:spacing w:after="0" w:line="240" w:lineRule="auto"/>
              <w:rPr>
                <w:rFonts w:ascii="Times New Roman" w:hAnsi="Times New Roman" w:cs="Times New Roman"/>
              </w:rPr>
            </w:pPr>
            <w:r w:rsidRPr="00474059">
              <w:rPr>
                <w:rFonts w:ascii="Times New Roman" w:hAnsi="Times New Roman" w:cs="Times New Roman"/>
              </w:rPr>
              <w:t>город Белокуриха</w:t>
            </w:r>
          </w:p>
        </w:tc>
        <w:tc>
          <w:tcPr>
            <w:tcW w:w="2067" w:type="dxa"/>
          </w:tcPr>
          <w:p w14:paraId="272AF4EA" w14:textId="77777777" w:rsidR="003E18C1" w:rsidRPr="00474059" w:rsidRDefault="003E18C1" w:rsidP="006060D8">
            <w:pPr>
              <w:autoSpaceDE w:val="0"/>
              <w:autoSpaceDN w:val="0"/>
              <w:adjustRightInd w:val="0"/>
              <w:spacing w:after="0" w:line="240" w:lineRule="auto"/>
              <w:jc w:val="center"/>
              <w:rPr>
                <w:rFonts w:ascii="Times New Roman" w:hAnsi="Times New Roman" w:cs="Times New Roman"/>
              </w:rPr>
            </w:pPr>
            <w:r w:rsidRPr="00474059">
              <w:rPr>
                <w:rFonts w:ascii="Times New Roman" w:hAnsi="Times New Roman" w:cs="Times New Roman"/>
              </w:rPr>
              <w:t>19.06.2018</w:t>
            </w:r>
          </w:p>
        </w:tc>
      </w:tr>
      <w:tr w:rsidR="003E18C1" w:rsidRPr="00507724" w14:paraId="303CC28C" w14:textId="77777777" w:rsidTr="00F171EF">
        <w:trPr>
          <w:trHeight w:val="340"/>
        </w:trPr>
        <w:tc>
          <w:tcPr>
            <w:tcW w:w="527" w:type="dxa"/>
          </w:tcPr>
          <w:p w14:paraId="19CD5C6A"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63</w:t>
            </w:r>
          </w:p>
        </w:tc>
        <w:tc>
          <w:tcPr>
            <w:tcW w:w="6975" w:type="dxa"/>
          </w:tcPr>
          <w:p w14:paraId="765F09B3"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город Бийск</w:t>
            </w:r>
          </w:p>
        </w:tc>
        <w:tc>
          <w:tcPr>
            <w:tcW w:w="2067" w:type="dxa"/>
          </w:tcPr>
          <w:p w14:paraId="370404E6"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18.06.2018</w:t>
            </w:r>
          </w:p>
        </w:tc>
      </w:tr>
      <w:tr w:rsidR="003E18C1" w:rsidRPr="00507724" w14:paraId="509D2122" w14:textId="77777777" w:rsidTr="00F171EF">
        <w:trPr>
          <w:trHeight w:val="340"/>
        </w:trPr>
        <w:tc>
          <w:tcPr>
            <w:tcW w:w="527" w:type="dxa"/>
          </w:tcPr>
          <w:p w14:paraId="26004A48"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64</w:t>
            </w:r>
          </w:p>
        </w:tc>
        <w:tc>
          <w:tcPr>
            <w:tcW w:w="6975" w:type="dxa"/>
          </w:tcPr>
          <w:p w14:paraId="742E6254"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город Заринск</w:t>
            </w:r>
          </w:p>
        </w:tc>
        <w:tc>
          <w:tcPr>
            <w:tcW w:w="2067" w:type="dxa"/>
          </w:tcPr>
          <w:p w14:paraId="327F16DE"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25.05.2018</w:t>
            </w:r>
          </w:p>
        </w:tc>
      </w:tr>
      <w:tr w:rsidR="003E18C1" w:rsidRPr="00507724" w14:paraId="482304A0" w14:textId="77777777" w:rsidTr="00F171EF">
        <w:trPr>
          <w:trHeight w:val="340"/>
        </w:trPr>
        <w:tc>
          <w:tcPr>
            <w:tcW w:w="527" w:type="dxa"/>
          </w:tcPr>
          <w:p w14:paraId="370CF111"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65</w:t>
            </w:r>
          </w:p>
        </w:tc>
        <w:tc>
          <w:tcPr>
            <w:tcW w:w="6975" w:type="dxa"/>
          </w:tcPr>
          <w:p w14:paraId="0688D93E"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город Новоалтайск</w:t>
            </w:r>
          </w:p>
        </w:tc>
        <w:tc>
          <w:tcPr>
            <w:tcW w:w="2067" w:type="dxa"/>
          </w:tcPr>
          <w:p w14:paraId="4B02DE9D"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25.05.2018</w:t>
            </w:r>
          </w:p>
        </w:tc>
      </w:tr>
      <w:tr w:rsidR="003E18C1" w:rsidRPr="00507724" w14:paraId="21D7E582" w14:textId="77777777" w:rsidTr="00F171EF">
        <w:trPr>
          <w:trHeight w:val="340"/>
        </w:trPr>
        <w:tc>
          <w:tcPr>
            <w:tcW w:w="527" w:type="dxa"/>
          </w:tcPr>
          <w:p w14:paraId="027554EE"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66</w:t>
            </w:r>
          </w:p>
        </w:tc>
        <w:tc>
          <w:tcPr>
            <w:tcW w:w="6975" w:type="dxa"/>
          </w:tcPr>
          <w:p w14:paraId="6A47EA07"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город Рубцовск</w:t>
            </w:r>
          </w:p>
        </w:tc>
        <w:tc>
          <w:tcPr>
            <w:tcW w:w="2067" w:type="dxa"/>
          </w:tcPr>
          <w:p w14:paraId="63E9F7E5"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19.06.2018</w:t>
            </w:r>
          </w:p>
        </w:tc>
      </w:tr>
      <w:tr w:rsidR="003E18C1" w:rsidRPr="00507724" w14:paraId="75BE6FA5" w14:textId="77777777" w:rsidTr="00F171EF">
        <w:trPr>
          <w:trHeight w:val="340"/>
        </w:trPr>
        <w:tc>
          <w:tcPr>
            <w:tcW w:w="527" w:type="dxa"/>
          </w:tcPr>
          <w:p w14:paraId="728C737B"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67</w:t>
            </w:r>
          </w:p>
        </w:tc>
        <w:tc>
          <w:tcPr>
            <w:tcW w:w="6975" w:type="dxa"/>
          </w:tcPr>
          <w:p w14:paraId="11372BEC"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город Славгород</w:t>
            </w:r>
          </w:p>
        </w:tc>
        <w:tc>
          <w:tcPr>
            <w:tcW w:w="2067" w:type="dxa"/>
          </w:tcPr>
          <w:p w14:paraId="0C9CC857"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20.08.2018</w:t>
            </w:r>
          </w:p>
        </w:tc>
      </w:tr>
      <w:tr w:rsidR="003E18C1" w:rsidRPr="00507724" w14:paraId="156D50C4" w14:textId="77777777" w:rsidTr="00F171EF">
        <w:trPr>
          <w:trHeight w:val="340"/>
        </w:trPr>
        <w:tc>
          <w:tcPr>
            <w:tcW w:w="527" w:type="dxa"/>
          </w:tcPr>
          <w:p w14:paraId="25CDF611"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68</w:t>
            </w:r>
          </w:p>
        </w:tc>
        <w:tc>
          <w:tcPr>
            <w:tcW w:w="6975" w:type="dxa"/>
          </w:tcPr>
          <w:p w14:paraId="6965BE05"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город Яровое</w:t>
            </w:r>
          </w:p>
        </w:tc>
        <w:tc>
          <w:tcPr>
            <w:tcW w:w="2067" w:type="dxa"/>
          </w:tcPr>
          <w:p w14:paraId="7F37A978"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25.05.2018</w:t>
            </w:r>
          </w:p>
        </w:tc>
      </w:tr>
      <w:tr w:rsidR="003E18C1" w:rsidRPr="00EB7E29" w14:paraId="38EAB08F" w14:textId="77777777" w:rsidTr="00F171EF">
        <w:trPr>
          <w:trHeight w:val="340"/>
        </w:trPr>
        <w:tc>
          <w:tcPr>
            <w:tcW w:w="527" w:type="dxa"/>
          </w:tcPr>
          <w:p w14:paraId="1DC01F89" w14:textId="77777777" w:rsidR="003E18C1" w:rsidRPr="00D174DF" w:rsidRDefault="003E18C1" w:rsidP="00F171EF">
            <w:pPr>
              <w:autoSpaceDE w:val="0"/>
              <w:autoSpaceDN w:val="0"/>
              <w:adjustRightInd w:val="0"/>
              <w:spacing w:after="0" w:line="240" w:lineRule="auto"/>
              <w:jc w:val="both"/>
              <w:rPr>
                <w:rFonts w:ascii="Times New Roman" w:hAnsi="Times New Roman" w:cs="Times New Roman"/>
              </w:rPr>
            </w:pPr>
            <w:r w:rsidRPr="00D174DF">
              <w:rPr>
                <w:rFonts w:ascii="Times New Roman" w:hAnsi="Times New Roman" w:cs="Times New Roman"/>
              </w:rPr>
              <w:t>69</w:t>
            </w:r>
          </w:p>
        </w:tc>
        <w:tc>
          <w:tcPr>
            <w:tcW w:w="6975" w:type="dxa"/>
          </w:tcPr>
          <w:p w14:paraId="6E868450" w14:textId="77777777" w:rsidR="003E18C1" w:rsidRPr="00D174DF" w:rsidRDefault="003E18C1" w:rsidP="00F171EF">
            <w:pPr>
              <w:spacing w:after="0" w:line="240" w:lineRule="auto"/>
              <w:rPr>
                <w:rFonts w:ascii="Times New Roman" w:hAnsi="Times New Roman" w:cs="Times New Roman"/>
              </w:rPr>
            </w:pPr>
            <w:r w:rsidRPr="00D174DF">
              <w:rPr>
                <w:rFonts w:ascii="Times New Roman" w:hAnsi="Times New Roman" w:cs="Times New Roman"/>
              </w:rPr>
              <w:t>ЗАТО Сибирский</w:t>
            </w:r>
          </w:p>
        </w:tc>
        <w:tc>
          <w:tcPr>
            <w:tcW w:w="2067" w:type="dxa"/>
          </w:tcPr>
          <w:p w14:paraId="398EDE15" w14:textId="77777777" w:rsidR="003E18C1" w:rsidRPr="00D174DF" w:rsidRDefault="003E18C1" w:rsidP="006060D8">
            <w:pPr>
              <w:autoSpaceDE w:val="0"/>
              <w:autoSpaceDN w:val="0"/>
              <w:adjustRightInd w:val="0"/>
              <w:spacing w:after="0" w:line="240" w:lineRule="auto"/>
              <w:jc w:val="center"/>
              <w:rPr>
                <w:rFonts w:ascii="Times New Roman" w:hAnsi="Times New Roman" w:cs="Times New Roman"/>
                <w:highlight w:val="lightGray"/>
              </w:rPr>
            </w:pPr>
            <w:r w:rsidRPr="00474059">
              <w:rPr>
                <w:rFonts w:ascii="Times New Roman" w:hAnsi="Times New Roman" w:cs="Times New Roman"/>
              </w:rPr>
              <w:t>15.06.2018</w:t>
            </w:r>
          </w:p>
        </w:tc>
      </w:tr>
    </w:tbl>
    <w:p w14:paraId="1E842B21" w14:textId="77777777" w:rsidR="003E18C1" w:rsidRDefault="003E18C1" w:rsidP="003E18C1"/>
    <w:p w14:paraId="08ABE552" w14:textId="77777777" w:rsidR="00AF7F2A" w:rsidRPr="00210125" w:rsidRDefault="00AF7F2A" w:rsidP="00AF7F2A">
      <w:pPr>
        <w:pStyle w:val="2"/>
        <w:spacing w:before="240" w:after="240" w:line="240" w:lineRule="auto"/>
        <w:ind w:firstLine="709"/>
        <w:jc w:val="both"/>
        <w:rPr>
          <w:rFonts w:ascii="Times New Roman" w:hAnsi="Times New Roman" w:cs="Times New Roman"/>
          <w:color w:val="auto"/>
          <w:sz w:val="28"/>
          <w:szCs w:val="28"/>
        </w:rPr>
      </w:pPr>
      <w:bookmarkStart w:id="25" w:name="_Toc475547151"/>
      <w:r w:rsidRPr="00210125">
        <w:rPr>
          <w:rFonts w:ascii="Times New Roman" w:hAnsi="Times New Roman" w:cs="Times New Roman"/>
          <w:color w:val="auto"/>
          <w:sz w:val="28"/>
          <w:szCs w:val="28"/>
        </w:rPr>
        <w:t>3.2. Определение органа исполнительной власти субъекта Росси</w:t>
      </w:r>
      <w:r w:rsidRPr="00210125">
        <w:rPr>
          <w:rFonts w:ascii="Times New Roman" w:hAnsi="Times New Roman" w:cs="Times New Roman"/>
          <w:color w:val="auto"/>
          <w:sz w:val="28"/>
          <w:szCs w:val="28"/>
        </w:rPr>
        <w:t>й</w:t>
      </w:r>
      <w:r w:rsidRPr="00210125">
        <w:rPr>
          <w:rFonts w:ascii="Times New Roman" w:hAnsi="Times New Roman" w:cs="Times New Roman"/>
          <w:color w:val="auto"/>
          <w:sz w:val="28"/>
          <w:szCs w:val="28"/>
        </w:rPr>
        <w:t>ской Федерации, уполномоченного содействовать развитию конкуре</w:t>
      </w:r>
      <w:r w:rsidRPr="00210125">
        <w:rPr>
          <w:rFonts w:ascii="Times New Roman" w:hAnsi="Times New Roman" w:cs="Times New Roman"/>
          <w:color w:val="auto"/>
          <w:sz w:val="28"/>
          <w:szCs w:val="28"/>
        </w:rPr>
        <w:t>н</w:t>
      </w:r>
      <w:r w:rsidRPr="00210125">
        <w:rPr>
          <w:rFonts w:ascii="Times New Roman" w:hAnsi="Times New Roman" w:cs="Times New Roman"/>
          <w:color w:val="auto"/>
          <w:sz w:val="28"/>
          <w:szCs w:val="28"/>
        </w:rPr>
        <w:t>ции в субъекте Российской Федерации в соответствии со Стандартом (далее – «Уполномоченный орган»).</w:t>
      </w:r>
      <w:bookmarkEnd w:id="25"/>
    </w:p>
    <w:p w14:paraId="45893C34" w14:textId="67166F90" w:rsidR="00AF7F2A" w:rsidRPr="00210125" w:rsidRDefault="00AF7F2A" w:rsidP="00AF7F2A">
      <w:pPr>
        <w:spacing w:after="0" w:line="240" w:lineRule="auto"/>
        <w:ind w:firstLine="709"/>
        <w:jc w:val="both"/>
        <w:rPr>
          <w:rFonts w:ascii="Times New Roman" w:hAnsi="Times New Roman" w:cs="Times New Roman"/>
          <w:i/>
          <w:color w:val="000000" w:themeColor="text1"/>
          <w:sz w:val="28"/>
          <w:szCs w:val="28"/>
        </w:rPr>
      </w:pPr>
      <w:r w:rsidRPr="00210125">
        <w:rPr>
          <w:rFonts w:ascii="Times New Roman" w:hAnsi="Times New Roman" w:cs="Times New Roman"/>
          <w:sz w:val="28"/>
          <w:szCs w:val="28"/>
        </w:rPr>
        <w:t xml:space="preserve">В соответствии с указом Губернатора Алтайского края от 07.10.2015 </w:t>
      </w:r>
      <w:r>
        <w:rPr>
          <w:rFonts w:ascii="Times New Roman" w:hAnsi="Times New Roman" w:cs="Times New Roman"/>
          <w:sz w:val="28"/>
          <w:szCs w:val="28"/>
        </w:rPr>
        <w:br/>
      </w:r>
      <w:r w:rsidRPr="00210125">
        <w:rPr>
          <w:rFonts w:ascii="Times New Roman" w:hAnsi="Times New Roman" w:cs="Times New Roman"/>
          <w:sz w:val="28"/>
          <w:szCs w:val="28"/>
        </w:rPr>
        <w:t>№ 103 «О реализации мероприятий по внедрению стандарта развития конк</w:t>
      </w:r>
      <w:r w:rsidRPr="00210125">
        <w:rPr>
          <w:rFonts w:ascii="Times New Roman" w:hAnsi="Times New Roman" w:cs="Times New Roman"/>
          <w:sz w:val="28"/>
          <w:szCs w:val="28"/>
        </w:rPr>
        <w:t>у</w:t>
      </w:r>
      <w:r w:rsidRPr="00210125">
        <w:rPr>
          <w:rFonts w:ascii="Times New Roman" w:hAnsi="Times New Roman" w:cs="Times New Roman"/>
          <w:sz w:val="28"/>
          <w:szCs w:val="28"/>
        </w:rPr>
        <w:t xml:space="preserve">ренции и о внесении изменений в указ Губернатора Алтайского края </w:t>
      </w:r>
      <w:r w:rsidR="00C434DA">
        <w:rPr>
          <w:rFonts w:ascii="Times New Roman" w:hAnsi="Times New Roman" w:cs="Times New Roman"/>
          <w:sz w:val="28"/>
          <w:szCs w:val="28"/>
        </w:rPr>
        <w:t>от </w:t>
      </w:r>
      <w:r w:rsidRPr="00210125">
        <w:rPr>
          <w:rFonts w:ascii="Times New Roman" w:hAnsi="Times New Roman" w:cs="Times New Roman"/>
          <w:sz w:val="28"/>
          <w:szCs w:val="28"/>
        </w:rPr>
        <w:t>25.09.2014 № 141» (с изменениями и дополнениями) уполномоченным о</w:t>
      </w:r>
      <w:r w:rsidRPr="00210125">
        <w:rPr>
          <w:rFonts w:ascii="Times New Roman" w:hAnsi="Times New Roman" w:cs="Times New Roman"/>
          <w:sz w:val="28"/>
          <w:szCs w:val="28"/>
        </w:rPr>
        <w:t>р</w:t>
      </w:r>
      <w:r w:rsidRPr="00210125">
        <w:rPr>
          <w:rFonts w:ascii="Times New Roman" w:hAnsi="Times New Roman" w:cs="Times New Roman"/>
          <w:sz w:val="28"/>
          <w:szCs w:val="28"/>
        </w:rPr>
        <w:t>ганом исполнительной власти по содействию развитию конкуренции в А</w:t>
      </w:r>
      <w:r w:rsidRPr="00210125">
        <w:rPr>
          <w:rFonts w:ascii="Times New Roman" w:hAnsi="Times New Roman" w:cs="Times New Roman"/>
          <w:sz w:val="28"/>
          <w:szCs w:val="28"/>
        </w:rPr>
        <w:t>л</w:t>
      </w:r>
      <w:r w:rsidRPr="00210125">
        <w:rPr>
          <w:rFonts w:ascii="Times New Roman" w:hAnsi="Times New Roman" w:cs="Times New Roman"/>
          <w:sz w:val="28"/>
          <w:szCs w:val="28"/>
        </w:rPr>
        <w:t xml:space="preserve">тайском крае определено </w:t>
      </w:r>
      <w:r>
        <w:rPr>
          <w:rFonts w:ascii="Times New Roman" w:hAnsi="Times New Roman" w:cs="Times New Roman"/>
          <w:sz w:val="28"/>
          <w:szCs w:val="28"/>
        </w:rPr>
        <w:t xml:space="preserve">Министерство </w:t>
      </w:r>
      <w:r>
        <w:rPr>
          <w:rFonts w:ascii="Times New Roman" w:hAnsi="Times New Roman" w:cs="Times New Roman"/>
          <w:color w:val="000000" w:themeColor="text1"/>
          <w:sz w:val="28"/>
          <w:szCs w:val="28"/>
        </w:rPr>
        <w:t xml:space="preserve">экономического </w:t>
      </w:r>
      <w:r w:rsidRPr="00210125">
        <w:rPr>
          <w:rFonts w:ascii="Times New Roman" w:hAnsi="Times New Roman" w:cs="Times New Roman"/>
          <w:color w:val="000000" w:themeColor="text1"/>
          <w:sz w:val="28"/>
          <w:szCs w:val="28"/>
        </w:rPr>
        <w:t>развития</w:t>
      </w:r>
      <w:r>
        <w:rPr>
          <w:rFonts w:ascii="Times New Roman" w:hAnsi="Times New Roman" w:cs="Times New Roman"/>
          <w:color w:val="000000" w:themeColor="text1"/>
          <w:sz w:val="28"/>
          <w:szCs w:val="28"/>
        </w:rPr>
        <w:t xml:space="preserve"> </w:t>
      </w:r>
      <w:r w:rsidRPr="00210125">
        <w:rPr>
          <w:rFonts w:ascii="Times New Roman" w:hAnsi="Times New Roman" w:cs="Times New Roman"/>
          <w:color w:val="000000" w:themeColor="text1"/>
          <w:sz w:val="28"/>
          <w:szCs w:val="28"/>
        </w:rPr>
        <w:t>Алтайск</w:t>
      </w:r>
      <w:r w:rsidRPr="00210125">
        <w:rPr>
          <w:rFonts w:ascii="Times New Roman" w:hAnsi="Times New Roman" w:cs="Times New Roman"/>
          <w:color w:val="000000" w:themeColor="text1"/>
          <w:sz w:val="28"/>
          <w:szCs w:val="28"/>
        </w:rPr>
        <w:t>о</w:t>
      </w:r>
      <w:r w:rsidRPr="00210125">
        <w:rPr>
          <w:rFonts w:ascii="Times New Roman" w:hAnsi="Times New Roman" w:cs="Times New Roman"/>
          <w:color w:val="000000" w:themeColor="text1"/>
          <w:sz w:val="28"/>
          <w:szCs w:val="28"/>
        </w:rPr>
        <w:t>го</w:t>
      </w:r>
      <w:r>
        <w:rPr>
          <w:rFonts w:ascii="Times New Roman" w:hAnsi="Times New Roman" w:cs="Times New Roman"/>
          <w:color w:val="000000" w:themeColor="text1"/>
          <w:sz w:val="28"/>
          <w:szCs w:val="28"/>
        </w:rPr>
        <w:t xml:space="preserve"> </w:t>
      </w:r>
      <w:r w:rsidRPr="00210125">
        <w:rPr>
          <w:rFonts w:ascii="Times New Roman" w:hAnsi="Times New Roman" w:cs="Times New Roman"/>
          <w:color w:val="000000" w:themeColor="text1"/>
          <w:sz w:val="28"/>
          <w:szCs w:val="28"/>
        </w:rPr>
        <w:t>края</w:t>
      </w:r>
      <w:r w:rsidR="008527F1">
        <w:rPr>
          <w:rFonts w:ascii="Times New Roman" w:hAnsi="Times New Roman" w:cs="Times New Roman"/>
          <w:color w:val="000000" w:themeColor="text1"/>
          <w:sz w:val="28"/>
          <w:szCs w:val="28"/>
        </w:rPr>
        <w:t xml:space="preserve"> </w:t>
      </w:r>
      <w:r w:rsidRPr="00210125">
        <w:rPr>
          <w:rFonts w:ascii="Times New Roman" w:hAnsi="Times New Roman" w:cs="Times New Roman"/>
          <w:color w:val="000000" w:themeColor="text1"/>
          <w:sz w:val="28"/>
          <w:szCs w:val="28"/>
        </w:rPr>
        <w:t>(</w:t>
      </w:r>
      <w:hyperlink r:id="rId24" w:history="1">
        <w:r w:rsidRPr="00210125">
          <w:rPr>
            <w:rStyle w:val="a4"/>
            <w:rFonts w:ascii="Times New Roman" w:hAnsi="Times New Roman" w:cs="Times New Roman"/>
            <w:color w:val="000000" w:themeColor="text1"/>
            <w:sz w:val="28"/>
            <w:szCs w:val="28"/>
          </w:rPr>
          <w:t>http://econom22.ru/economy/konkuren/ukaz_103.pdf</w:t>
        </w:r>
      </w:hyperlink>
      <w:r w:rsidRPr="00210125">
        <w:rPr>
          <w:rFonts w:ascii="Times New Roman" w:hAnsi="Times New Roman" w:cs="Times New Roman"/>
          <w:color w:val="000000" w:themeColor="text1"/>
          <w:sz w:val="28"/>
          <w:szCs w:val="28"/>
        </w:rPr>
        <w:t>).</w:t>
      </w:r>
    </w:p>
    <w:p w14:paraId="3CD76052" w14:textId="77777777" w:rsidR="00AF7F2A" w:rsidRPr="00123926" w:rsidRDefault="00AF7F2A" w:rsidP="00AF7F2A">
      <w:pPr>
        <w:pStyle w:val="3"/>
        <w:spacing w:before="240" w:after="240" w:line="240" w:lineRule="auto"/>
        <w:ind w:firstLine="709"/>
        <w:jc w:val="both"/>
        <w:rPr>
          <w:rFonts w:ascii="Times New Roman" w:hAnsi="Times New Roman" w:cs="Times New Roman"/>
          <w:color w:val="auto"/>
          <w:sz w:val="28"/>
          <w:szCs w:val="28"/>
        </w:rPr>
      </w:pPr>
      <w:bookmarkStart w:id="26" w:name="_Toc475547152"/>
      <w:r w:rsidRPr="00123926">
        <w:rPr>
          <w:rFonts w:ascii="Times New Roman" w:hAnsi="Times New Roman" w:cs="Times New Roman"/>
          <w:color w:val="auto"/>
          <w:sz w:val="28"/>
          <w:szCs w:val="28"/>
        </w:rPr>
        <w:t>3.2.1. Сведения о проведенных в 201</w:t>
      </w:r>
      <w:r>
        <w:rPr>
          <w:rFonts w:ascii="Times New Roman" w:hAnsi="Times New Roman" w:cs="Times New Roman"/>
          <w:color w:val="auto"/>
          <w:sz w:val="28"/>
          <w:szCs w:val="28"/>
        </w:rPr>
        <w:t>8</w:t>
      </w:r>
      <w:r w:rsidRPr="00123926">
        <w:rPr>
          <w:rFonts w:ascii="Times New Roman" w:hAnsi="Times New Roman" w:cs="Times New Roman"/>
          <w:color w:val="auto"/>
          <w:sz w:val="28"/>
          <w:szCs w:val="28"/>
        </w:rPr>
        <w:t xml:space="preserve"> году обучающих меропри</w:t>
      </w:r>
      <w:r w:rsidRPr="00123926">
        <w:rPr>
          <w:rFonts w:ascii="Times New Roman" w:hAnsi="Times New Roman" w:cs="Times New Roman"/>
          <w:color w:val="auto"/>
          <w:sz w:val="28"/>
          <w:szCs w:val="28"/>
        </w:rPr>
        <w:t>я</w:t>
      </w:r>
      <w:r w:rsidRPr="00123926">
        <w:rPr>
          <w:rFonts w:ascii="Times New Roman" w:hAnsi="Times New Roman" w:cs="Times New Roman"/>
          <w:color w:val="auto"/>
          <w:sz w:val="28"/>
          <w:szCs w:val="28"/>
        </w:rPr>
        <w:t>тиях и тренингах для органов местного самоуправления по вопросам с</w:t>
      </w:r>
      <w:r w:rsidRPr="00123926">
        <w:rPr>
          <w:rFonts w:ascii="Times New Roman" w:hAnsi="Times New Roman" w:cs="Times New Roman"/>
          <w:color w:val="auto"/>
          <w:sz w:val="28"/>
          <w:szCs w:val="28"/>
        </w:rPr>
        <w:t>о</w:t>
      </w:r>
      <w:r w:rsidRPr="00123926">
        <w:rPr>
          <w:rFonts w:ascii="Times New Roman" w:hAnsi="Times New Roman" w:cs="Times New Roman"/>
          <w:color w:val="auto"/>
          <w:sz w:val="28"/>
          <w:szCs w:val="28"/>
        </w:rPr>
        <w:t>действия развитию конкуренции.</w:t>
      </w:r>
      <w:bookmarkEnd w:id="26"/>
    </w:p>
    <w:p w14:paraId="2D9703EE" w14:textId="01804C30" w:rsidR="00AF7F2A" w:rsidRPr="000C3843" w:rsidRDefault="00AF7F2A" w:rsidP="00AF7F2A">
      <w:pPr>
        <w:spacing w:after="0" w:line="240" w:lineRule="auto"/>
        <w:ind w:firstLine="709"/>
        <w:jc w:val="both"/>
        <w:rPr>
          <w:rFonts w:ascii="Times New Roman" w:eastAsia="Times New Roman" w:hAnsi="Times New Roman" w:cs="Times New Roman"/>
          <w:sz w:val="28"/>
          <w:szCs w:val="28"/>
          <w:lang w:eastAsia="ru-RU"/>
        </w:rPr>
      </w:pPr>
      <w:r w:rsidRPr="000C3843">
        <w:rPr>
          <w:rFonts w:ascii="Times New Roman" w:eastAsia="Times New Roman" w:hAnsi="Times New Roman" w:cs="Times New Roman"/>
          <w:sz w:val="28"/>
          <w:szCs w:val="28"/>
          <w:lang w:eastAsia="ru-RU"/>
        </w:rPr>
        <w:t>В рамках работы по реализации в Алтайском крае Стандарта развития конкуренции в субъектах Российской Федерации Министерством экономич</w:t>
      </w:r>
      <w:r w:rsidRPr="000C3843">
        <w:rPr>
          <w:rFonts w:ascii="Times New Roman" w:eastAsia="Times New Roman" w:hAnsi="Times New Roman" w:cs="Times New Roman"/>
          <w:sz w:val="28"/>
          <w:szCs w:val="28"/>
          <w:lang w:eastAsia="ru-RU"/>
        </w:rPr>
        <w:t>е</w:t>
      </w:r>
      <w:r w:rsidRPr="000C3843">
        <w:rPr>
          <w:rFonts w:ascii="Times New Roman" w:eastAsia="Times New Roman" w:hAnsi="Times New Roman" w:cs="Times New Roman"/>
          <w:sz w:val="28"/>
          <w:szCs w:val="28"/>
          <w:lang w:eastAsia="ru-RU"/>
        </w:rPr>
        <w:t>ского развития Алтайского края в</w:t>
      </w:r>
      <w:r w:rsidR="00C434DA">
        <w:rPr>
          <w:rFonts w:ascii="Times New Roman" w:eastAsia="Times New Roman" w:hAnsi="Times New Roman" w:cs="Times New Roman"/>
          <w:sz w:val="28"/>
          <w:szCs w:val="28"/>
          <w:lang w:eastAsia="ru-RU"/>
        </w:rPr>
        <w:t xml:space="preserve"> декабре 2018 года проведены 2 </w:t>
      </w:r>
      <w:r w:rsidRPr="000C3843">
        <w:rPr>
          <w:rFonts w:ascii="Times New Roman" w:eastAsia="Times New Roman" w:hAnsi="Times New Roman" w:cs="Times New Roman"/>
          <w:sz w:val="28"/>
          <w:szCs w:val="28"/>
          <w:lang w:eastAsia="ru-RU"/>
        </w:rPr>
        <w:t>дистанционных обучения руководителей и специалистов муниципальных образований по программам:</w:t>
      </w:r>
    </w:p>
    <w:p w14:paraId="157E88A5" w14:textId="77777777" w:rsidR="00AF7F2A" w:rsidRPr="000C3843" w:rsidRDefault="00AF7F2A" w:rsidP="00AF7F2A">
      <w:pPr>
        <w:spacing w:after="0" w:line="240" w:lineRule="auto"/>
        <w:ind w:firstLine="709"/>
        <w:jc w:val="both"/>
        <w:rPr>
          <w:rFonts w:ascii="Times New Roman" w:eastAsia="Times New Roman" w:hAnsi="Times New Roman" w:cs="Times New Roman"/>
          <w:sz w:val="28"/>
          <w:szCs w:val="28"/>
          <w:lang w:eastAsia="ru-RU"/>
        </w:rPr>
      </w:pPr>
      <w:r w:rsidRPr="000C3843">
        <w:rPr>
          <w:rFonts w:ascii="Times New Roman" w:eastAsia="Times New Roman" w:hAnsi="Times New Roman" w:cs="Times New Roman"/>
          <w:sz w:val="28"/>
          <w:szCs w:val="28"/>
          <w:lang w:eastAsia="ru-RU"/>
        </w:rPr>
        <w:t>«Стандарт развития конкуренции в субъектах Российской Федерации»;</w:t>
      </w:r>
    </w:p>
    <w:p w14:paraId="324CEAD9" w14:textId="77777777" w:rsidR="00AF7F2A" w:rsidRPr="000C3843" w:rsidRDefault="00AF7F2A" w:rsidP="00AF7F2A">
      <w:pPr>
        <w:spacing w:after="0" w:line="240" w:lineRule="auto"/>
        <w:ind w:firstLine="709"/>
        <w:jc w:val="both"/>
        <w:rPr>
          <w:rFonts w:ascii="Times New Roman" w:eastAsia="Times New Roman" w:hAnsi="Times New Roman" w:cs="Times New Roman"/>
          <w:sz w:val="28"/>
          <w:szCs w:val="28"/>
          <w:lang w:eastAsia="ru-RU"/>
        </w:rPr>
      </w:pPr>
      <w:r w:rsidRPr="000C3843">
        <w:rPr>
          <w:rFonts w:ascii="Times New Roman" w:eastAsia="Times New Roman" w:hAnsi="Times New Roman" w:cs="Times New Roman"/>
          <w:sz w:val="28"/>
          <w:szCs w:val="28"/>
          <w:lang w:eastAsia="ru-RU"/>
        </w:rPr>
        <w:t>«Национальный план развития конкуренции в Российской Федерации».</w:t>
      </w:r>
    </w:p>
    <w:p w14:paraId="4BDA568E" w14:textId="77777777" w:rsidR="00AF7F2A" w:rsidRPr="000C3843" w:rsidRDefault="00AF7F2A" w:rsidP="00AF7F2A">
      <w:pPr>
        <w:spacing w:after="0" w:line="240" w:lineRule="auto"/>
        <w:ind w:firstLine="709"/>
        <w:jc w:val="both"/>
        <w:rPr>
          <w:rFonts w:ascii="Times New Roman" w:eastAsia="Times New Roman" w:hAnsi="Times New Roman" w:cs="Times New Roman"/>
          <w:sz w:val="28"/>
          <w:szCs w:val="28"/>
          <w:lang w:eastAsia="ru-RU"/>
        </w:rPr>
      </w:pPr>
      <w:r w:rsidRPr="000C3843">
        <w:rPr>
          <w:rFonts w:ascii="Times New Roman" w:eastAsia="Times New Roman" w:hAnsi="Times New Roman" w:cs="Times New Roman"/>
          <w:sz w:val="28"/>
          <w:szCs w:val="28"/>
          <w:lang w:eastAsia="ru-RU"/>
        </w:rPr>
        <w:t>Цель обучения - изучение направлений взаимодействия между орган</w:t>
      </w:r>
      <w:r w:rsidRPr="000C3843">
        <w:rPr>
          <w:rFonts w:ascii="Times New Roman" w:eastAsia="Times New Roman" w:hAnsi="Times New Roman" w:cs="Times New Roman"/>
          <w:sz w:val="28"/>
          <w:szCs w:val="28"/>
          <w:lang w:eastAsia="ru-RU"/>
        </w:rPr>
        <w:t>а</w:t>
      </w:r>
      <w:r w:rsidRPr="000C3843">
        <w:rPr>
          <w:rFonts w:ascii="Times New Roman" w:eastAsia="Times New Roman" w:hAnsi="Times New Roman" w:cs="Times New Roman"/>
          <w:sz w:val="28"/>
          <w:szCs w:val="28"/>
          <w:lang w:eastAsia="ru-RU"/>
        </w:rPr>
        <w:t>ми местного самоуправления и уполномоченным органом исполнительной власти Алтайского края для реализации системного и единообразного подх</w:t>
      </w:r>
      <w:r w:rsidRPr="000C3843">
        <w:rPr>
          <w:rFonts w:ascii="Times New Roman" w:eastAsia="Times New Roman" w:hAnsi="Times New Roman" w:cs="Times New Roman"/>
          <w:sz w:val="28"/>
          <w:szCs w:val="28"/>
          <w:lang w:eastAsia="ru-RU"/>
        </w:rPr>
        <w:t>о</w:t>
      </w:r>
      <w:r w:rsidRPr="000C3843">
        <w:rPr>
          <w:rFonts w:ascii="Times New Roman" w:eastAsia="Times New Roman" w:hAnsi="Times New Roman" w:cs="Times New Roman"/>
          <w:sz w:val="28"/>
          <w:szCs w:val="28"/>
          <w:lang w:eastAsia="ru-RU"/>
        </w:rPr>
        <w:t>да к деятельности по развитию конкуренции в рамках Распоряжения Прав</w:t>
      </w:r>
      <w:r w:rsidRPr="000C3843">
        <w:rPr>
          <w:rFonts w:ascii="Times New Roman" w:eastAsia="Times New Roman" w:hAnsi="Times New Roman" w:cs="Times New Roman"/>
          <w:sz w:val="28"/>
          <w:szCs w:val="28"/>
          <w:lang w:eastAsia="ru-RU"/>
        </w:rPr>
        <w:t>и</w:t>
      </w:r>
      <w:r w:rsidRPr="000C3843">
        <w:rPr>
          <w:rFonts w:ascii="Times New Roman" w:eastAsia="Times New Roman" w:hAnsi="Times New Roman" w:cs="Times New Roman"/>
          <w:sz w:val="28"/>
          <w:szCs w:val="28"/>
          <w:lang w:eastAsia="ru-RU"/>
        </w:rPr>
        <w:t>тельства Российской Федерации от 05.09.2015 № 1738-р «Об утверждении стандарта развития конкуренции в субъектах Российской Федерации», а та</w:t>
      </w:r>
      <w:r w:rsidRPr="000C3843">
        <w:rPr>
          <w:rFonts w:ascii="Times New Roman" w:eastAsia="Times New Roman" w:hAnsi="Times New Roman" w:cs="Times New Roman"/>
          <w:sz w:val="28"/>
          <w:szCs w:val="28"/>
          <w:lang w:eastAsia="ru-RU"/>
        </w:rPr>
        <w:t>к</w:t>
      </w:r>
      <w:r w:rsidRPr="000C3843">
        <w:rPr>
          <w:rFonts w:ascii="Times New Roman" w:eastAsia="Times New Roman" w:hAnsi="Times New Roman" w:cs="Times New Roman"/>
          <w:sz w:val="28"/>
          <w:szCs w:val="28"/>
          <w:lang w:eastAsia="ru-RU"/>
        </w:rPr>
        <w:t>же Указа Президента Российской Федерации от 21.12.2017 № 618 «Об осно</w:t>
      </w:r>
      <w:r w:rsidRPr="000C3843">
        <w:rPr>
          <w:rFonts w:ascii="Times New Roman" w:eastAsia="Times New Roman" w:hAnsi="Times New Roman" w:cs="Times New Roman"/>
          <w:sz w:val="28"/>
          <w:szCs w:val="28"/>
          <w:lang w:eastAsia="ru-RU"/>
        </w:rPr>
        <w:t>в</w:t>
      </w:r>
      <w:r w:rsidRPr="000C3843">
        <w:rPr>
          <w:rFonts w:ascii="Times New Roman" w:eastAsia="Times New Roman" w:hAnsi="Times New Roman" w:cs="Times New Roman"/>
          <w:sz w:val="28"/>
          <w:szCs w:val="28"/>
          <w:lang w:eastAsia="ru-RU"/>
        </w:rPr>
        <w:t>ных направлениях государственной политики по развитию конкуренции», утверждающего Национальный план развития конкуренции в Российской Федерации на 2018-2020 годы.</w:t>
      </w:r>
    </w:p>
    <w:p w14:paraId="1237699E" w14:textId="77777777" w:rsidR="00AF7F2A" w:rsidRPr="000C3843" w:rsidRDefault="00AF7F2A" w:rsidP="00AF7F2A">
      <w:pPr>
        <w:spacing w:after="0" w:line="240" w:lineRule="auto"/>
        <w:ind w:firstLine="709"/>
        <w:jc w:val="both"/>
        <w:rPr>
          <w:rFonts w:ascii="Times New Roman" w:eastAsia="Times New Roman" w:hAnsi="Times New Roman" w:cs="Times New Roman"/>
          <w:sz w:val="28"/>
          <w:szCs w:val="28"/>
          <w:lang w:eastAsia="ru-RU"/>
        </w:rPr>
      </w:pPr>
      <w:r w:rsidRPr="000C3843">
        <w:rPr>
          <w:rFonts w:ascii="Times New Roman" w:eastAsia="Times New Roman" w:hAnsi="Times New Roman" w:cs="Times New Roman"/>
          <w:sz w:val="28"/>
          <w:szCs w:val="28"/>
          <w:lang w:eastAsia="ru-RU"/>
        </w:rPr>
        <w:lastRenderedPageBreak/>
        <w:t>Проверка знаний руководителей и специалистов органов местного с</w:t>
      </w:r>
      <w:r w:rsidRPr="000C3843">
        <w:rPr>
          <w:rFonts w:ascii="Times New Roman" w:eastAsia="Times New Roman" w:hAnsi="Times New Roman" w:cs="Times New Roman"/>
          <w:sz w:val="28"/>
          <w:szCs w:val="28"/>
          <w:lang w:eastAsia="ru-RU"/>
        </w:rPr>
        <w:t>а</w:t>
      </w:r>
      <w:r w:rsidRPr="000C3843">
        <w:rPr>
          <w:rFonts w:ascii="Times New Roman" w:eastAsia="Times New Roman" w:hAnsi="Times New Roman" w:cs="Times New Roman"/>
          <w:sz w:val="28"/>
          <w:szCs w:val="28"/>
          <w:lang w:eastAsia="ru-RU"/>
        </w:rPr>
        <w:t>моуправления, участвующих в обучении, осуществлялась в форме итоговых тестов.</w:t>
      </w:r>
    </w:p>
    <w:p w14:paraId="72DB98AE" w14:textId="77777777" w:rsidR="00AF7F2A" w:rsidRPr="000C3843" w:rsidRDefault="00AF7F2A" w:rsidP="00AF7F2A">
      <w:pPr>
        <w:spacing w:after="0" w:line="240" w:lineRule="auto"/>
        <w:ind w:firstLine="709"/>
        <w:jc w:val="both"/>
        <w:rPr>
          <w:rFonts w:ascii="Times New Roman" w:eastAsia="Times New Roman" w:hAnsi="Times New Roman" w:cs="Times New Roman"/>
          <w:sz w:val="28"/>
          <w:szCs w:val="28"/>
          <w:lang w:eastAsia="ru-RU"/>
        </w:rPr>
      </w:pPr>
      <w:r w:rsidRPr="000C3843">
        <w:rPr>
          <w:rFonts w:ascii="Times New Roman" w:eastAsia="Times New Roman" w:hAnsi="Times New Roman" w:cs="Times New Roman"/>
          <w:sz w:val="28"/>
          <w:szCs w:val="28"/>
          <w:lang w:eastAsia="ru-RU"/>
        </w:rPr>
        <w:t>По теме «Стандарт развития конкуренции в субъектах Российской Ф</w:t>
      </w:r>
      <w:r w:rsidRPr="000C3843">
        <w:rPr>
          <w:rFonts w:ascii="Times New Roman" w:eastAsia="Times New Roman" w:hAnsi="Times New Roman" w:cs="Times New Roman"/>
          <w:sz w:val="28"/>
          <w:szCs w:val="28"/>
          <w:lang w:eastAsia="ru-RU"/>
        </w:rPr>
        <w:t>е</w:t>
      </w:r>
      <w:r w:rsidRPr="000C3843">
        <w:rPr>
          <w:rFonts w:ascii="Times New Roman" w:eastAsia="Times New Roman" w:hAnsi="Times New Roman" w:cs="Times New Roman"/>
          <w:sz w:val="28"/>
          <w:szCs w:val="28"/>
          <w:lang w:eastAsia="ru-RU"/>
        </w:rPr>
        <w:t>дерации»:</w:t>
      </w:r>
    </w:p>
    <w:p w14:paraId="6D7D3395" w14:textId="69753421" w:rsidR="00AF7F2A" w:rsidRPr="000C3843" w:rsidRDefault="00AF7F2A" w:rsidP="00AF7F2A">
      <w:pPr>
        <w:autoSpaceDE w:val="0"/>
        <w:autoSpaceDN w:val="0"/>
        <w:adjustRightInd w:val="0"/>
        <w:spacing w:after="0" w:line="240" w:lineRule="auto"/>
        <w:ind w:firstLine="709"/>
        <w:jc w:val="both"/>
        <w:rPr>
          <w:rFonts w:ascii="Times New Roman" w:eastAsiaTheme="minorHAnsi" w:hAnsi="Times New Roman" w:cs="Times New Roman"/>
          <w:bCs/>
          <w:sz w:val="28"/>
          <w:szCs w:val="28"/>
        </w:rPr>
      </w:pPr>
      <w:r w:rsidRPr="000C3843">
        <w:rPr>
          <w:rFonts w:ascii="Times New Roman" w:eastAsia="Times New Roman" w:hAnsi="Times New Roman" w:cs="Times New Roman"/>
          <w:sz w:val="28"/>
          <w:szCs w:val="28"/>
          <w:lang w:eastAsia="ru-RU"/>
        </w:rPr>
        <w:t>В обучении приняли участие представители 64 муниципальных образ</w:t>
      </w:r>
      <w:r w:rsidRPr="000C3843">
        <w:rPr>
          <w:rFonts w:ascii="Times New Roman" w:eastAsia="Times New Roman" w:hAnsi="Times New Roman" w:cs="Times New Roman"/>
          <w:sz w:val="28"/>
          <w:szCs w:val="28"/>
          <w:lang w:eastAsia="ru-RU"/>
        </w:rPr>
        <w:t>о</w:t>
      </w:r>
      <w:r w:rsidRPr="000C3843">
        <w:rPr>
          <w:rFonts w:ascii="Times New Roman" w:eastAsia="Times New Roman" w:hAnsi="Times New Roman" w:cs="Times New Roman"/>
          <w:sz w:val="28"/>
          <w:szCs w:val="28"/>
          <w:lang w:eastAsia="ru-RU"/>
        </w:rPr>
        <w:t>ваний Алтайского края, обучено 143 специалиста</w:t>
      </w:r>
      <w:r w:rsidRPr="000C3843">
        <w:rPr>
          <w:rFonts w:ascii="Times New Roman" w:eastAsiaTheme="minorHAnsi" w:hAnsi="Times New Roman" w:cs="Times New Roman"/>
          <w:bCs/>
          <w:sz w:val="28"/>
          <w:szCs w:val="28"/>
        </w:rPr>
        <w:t>. Итоговый тест состоял их 18 вопросов, направленных на выявление знаний федеральных и регионал</w:t>
      </w:r>
      <w:r w:rsidRPr="000C3843">
        <w:rPr>
          <w:rFonts w:ascii="Times New Roman" w:eastAsiaTheme="minorHAnsi" w:hAnsi="Times New Roman" w:cs="Times New Roman"/>
          <w:bCs/>
          <w:sz w:val="28"/>
          <w:szCs w:val="28"/>
        </w:rPr>
        <w:t>ь</w:t>
      </w:r>
      <w:r w:rsidRPr="000C3843">
        <w:rPr>
          <w:rFonts w:ascii="Times New Roman" w:eastAsiaTheme="minorHAnsi" w:hAnsi="Times New Roman" w:cs="Times New Roman"/>
          <w:bCs/>
          <w:sz w:val="28"/>
          <w:szCs w:val="28"/>
        </w:rPr>
        <w:t>ных нормативных правовых актов, а также мероприятий «дорожной карты» по развитию конкуренции. Положительным результатом тестирования пр</w:t>
      </w:r>
      <w:r w:rsidRPr="000C3843">
        <w:rPr>
          <w:rFonts w:ascii="Times New Roman" w:eastAsiaTheme="minorHAnsi" w:hAnsi="Times New Roman" w:cs="Times New Roman"/>
          <w:bCs/>
          <w:sz w:val="28"/>
          <w:szCs w:val="28"/>
        </w:rPr>
        <w:t>и</w:t>
      </w:r>
      <w:r w:rsidRPr="000C3843">
        <w:rPr>
          <w:rFonts w:ascii="Times New Roman" w:eastAsiaTheme="minorHAnsi" w:hAnsi="Times New Roman" w:cs="Times New Roman"/>
          <w:bCs/>
          <w:sz w:val="28"/>
          <w:szCs w:val="28"/>
        </w:rPr>
        <w:t>знан результат, содержащий не менее 80% правильных ответов. Среднее зн</w:t>
      </w:r>
      <w:r w:rsidRPr="000C3843">
        <w:rPr>
          <w:rFonts w:ascii="Times New Roman" w:eastAsiaTheme="minorHAnsi" w:hAnsi="Times New Roman" w:cs="Times New Roman"/>
          <w:bCs/>
          <w:sz w:val="28"/>
          <w:szCs w:val="28"/>
        </w:rPr>
        <w:t>а</w:t>
      </w:r>
      <w:r w:rsidRPr="000C3843">
        <w:rPr>
          <w:rFonts w:ascii="Times New Roman" w:eastAsiaTheme="minorHAnsi" w:hAnsi="Times New Roman" w:cs="Times New Roman"/>
          <w:bCs/>
          <w:sz w:val="28"/>
          <w:szCs w:val="28"/>
        </w:rPr>
        <w:t>чение уровня освоения программы составило 93,2%. С тестированием спр</w:t>
      </w:r>
      <w:r w:rsidRPr="000C3843">
        <w:rPr>
          <w:rFonts w:ascii="Times New Roman" w:eastAsiaTheme="minorHAnsi" w:hAnsi="Times New Roman" w:cs="Times New Roman"/>
          <w:bCs/>
          <w:sz w:val="28"/>
          <w:szCs w:val="28"/>
        </w:rPr>
        <w:t>а</w:t>
      </w:r>
      <w:r w:rsidRPr="000C3843">
        <w:rPr>
          <w:rFonts w:ascii="Times New Roman" w:eastAsiaTheme="minorHAnsi" w:hAnsi="Times New Roman" w:cs="Times New Roman"/>
          <w:bCs/>
          <w:sz w:val="28"/>
          <w:szCs w:val="28"/>
        </w:rPr>
        <w:t xml:space="preserve">вились 100% обучавшихся, из них 53 человека (37%) ответили правильно на все вопросы. </w:t>
      </w:r>
    </w:p>
    <w:p w14:paraId="7730DC61" w14:textId="77777777" w:rsidR="00AF7F2A" w:rsidRPr="000C3843" w:rsidRDefault="00AF7F2A" w:rsidP="00AF7F2A">
      <w:pPr>
        <w:spacing w:after="0" w:line="240" w:lineRule="auto"/>
        <w:ind w:firstLine="709"/>
        <w:jc w:val="both"/>
        <w:rPr>
          <w:rFonts w:ascii="Times New Roman" w:eastAsia="Times New Roman" w:hAnsi="Times New Roman" w:cs="Times New Roman"/>
          <w:sz w:val="28"/>
          <w:szCs w:val="28"/>
          <w:lang w:eastAsia="ru-RU"/>
        </w:rPr>
      </w:pPr>
      <w:r w:rsidRPr="000C3843">
        <w:rPr>
          <w:rFonts w:ascii="Times New Roman" w:eastAsia="Times New Roman" w:hAnsi="Times New Roman" w:cs="Times New Roman"/>
          <w:sz w:val="28"/>
          <w:szCs w:val="28"/>
          <w:lang w:eastAsia="ru-RU"/>
        </w:rPr>
        <w:t>По теме «Национальный план развития конкуренции в Российской Ф</w:t>
      </w:r>
      <w:r w:rsidRPr="000C3843">
        <w:rPr>
          <w:rFonts w:ascii="Times New Roman" w:eastAsia="Times New Roman" w:hAnsi="Times New Roman" w:cs="Times New Roman"/>
          <w:sz w:val="28"/>
          <w:szCs w:val="28"/>
          <w:lang w:eastAsia="ru-RU"/>
        </w:rPr>
        <w:t>е</w:t>
      </w:r>
      <w:r w:rsidRPr="000C3843">
        <w:rPr>
          <w:rFonts w:ascii="Times New Roman" w:eastAsia="Times New Roman" w:hAnsi="Times New Roman" w:cs="Times New Roman"/>
          <w:sz w:val="28"/>
          <w:szCs w:val="28"/>
          <w:lang w:eastAsia="ru-RU"/>
        </w:rPr>
        <w:t>дерации»:</w:t>
      </w:r>
    </w:p>
    <w:p w14:paraId="28835BD1" w14:textId="37377248" w:rsidR="00AF7F2A" w:rsidRPr="000C3843" w:rsidRDefault="00AF7F2A" w:rsidP="00AF7F2A">
      <w:pPr>
        <w:autoSpaceDE w:val="0"/>
        <w:autoSpaceDN w:val="0"/>
        <w:adjustRightInd w:val="0"/>
        <w:spacing w:after="0" w:line="240" w:lineRule="auto"/>
        <w:ind w:firstLine="709"/>
        <w:jc w:val="both"/>
        <w:rPr>
          <w:rFonts w:ascii="Times New Roman" w:eastAsiaTheme="minorHAnsi" w:hAnsi="Times New Roman" w:cs="Times New Roman"/>
          <w:bCs/>
          <w:sz w:val="28"/>
          <w:szCs w:val="28"/>
        </w:rPr>
      </w:pPr>
      <w:r w:rsidRPr="000C3843">
        <w:rPr>
          <w:rFonts w:ascii="Times New Roman" w:eastAsia="Times New Roman" w:hAnsi="Times New Roman" w:cs="Times New Roman"/>
          <w:sz w:val="28"/>
          <w:szCs w:val="28"/>
          <w:lang w:eastAsia="ru-RU"/>
        </w:rPr>
        <w:t>В обучении приняли участие представители 64 муниципальных образ</w:t>
      </w:r>
      <w:r w:rsidRPr="000C3843">
        <w:rPr>
          <w:rFonts w:ascii="Times New Roman" w:eastAsia="Times New Roman" w:hAnsi="Times New Roman" w:cs="Times New Roman"/>
          <w:sz w:val="28"/>
          <w:szCs w:val="28"/>
          <w:lang w:eastAsia="ru-RU"/>
        </w:rPr>
        <w:t>о</w:t>
      </w:r>
      <w:r w:rsidRPr="000C3843">
        <w:rPr>
          <w:rFonts w:ascii="Times New Roman" w:eastAsia="Times New Roman" w:hAnsi="Times New Roman" w:cs="Times New Roman"/>
          <w:sz w:val="28"/>
          <w:szCs w:val="28"/>
          <w:lang w:eastAsia="ru-RU"/>
        </w:rPr>
        <w:t>ваний Алтайского края, обучено 156 специалистов</w:t>
      </w:r>
      <w:r w:rsidRPr="000C3843">
        <w:rPr>
          <w:rFonts w:ascii="Times New Roman" w:eastAsiaTheme="minorHAnsi" w:hAnsi="Times New Roman" w:cs="Times New Roman"/>
          <w:bCs/>
          <w:sz w:val="28"/>
          <w:szCs w:val="28"/>
        </w:rPr>
        <w:t>. Итоговый тест состоял их 18 вопросов, направленных на выявление знаний федеральных и регионал</w:t>
      </w:r>
      <w:r w:rsidRPr="000C3843">
        <w:rPr>
          <w:rFonts w:ascii="Times New Roman" w:eastAsiaTheme="minorHAnsi" w:hAnsi="Times New Roman" w:cs="Times New Roman"/>
          <w:bCs/>
          <w:sz w:val="28"/>
          <w:szCs w:val="28"/>
        </w:rPr>
        <w:t>ь</w:t>
      </w:r>
      <w:r w:rsidRPr="000C3843">
        <w:rPr>
          <w:rFonts w:ascii="Times New Roman" w:eastAsiaTheme="minorHAnsi" w:hAnsi="Times New Roman" w:cs="Times New Roman"/>
          <w:bCs/>
          <w:sz w:val="28"/>
          <w:szCs w:val="28"/>
        </w:rPr>
        <w:t>ных нормативных правовых актов, а также мероприятий национального пл</w:t>
      </w:r>
      <w:r w:rsidRPr="000C3843">
        <w:rPr>
          <w:rFonts w:ascii="Times New Roman" w:eastAsiaTheme="minorHAnsi" w:hAnsi="Times New Roman" w:cs="Times New Roman"/>
          <w:bCs/>
          <w:sz w:val="28"/>
          <w:szCs w:val="28"/>
        </w:rPr>
        <w:t>а</w:t>
      </w:r>
      <w:r w:rsidRPr="000C3843">
        <w:rPr>
          <w:rFonts w:ascii="Times New Roman" w:eastAsiaTheme="minorHAnsi" w:hAnsi="Times New Roman" w:cs="Times New Roman"/>
          <w:bCs/>
          <w:sz w:val="28"/>
          <w:szCs w:val="28"/>
        </w:rPr>
        <w:t>на развития конкуренции в Российской Федерации. Положительным резул</w:t>
      </w:r>
      <w:r w:rsidRPr="000C3843">
        <w:rPr>
          <w:rFonts w:ascii="Times New Roman" w:eastAsiaTheme="minorHAnsi" w:hAnsi="Times New Roman" w:cs="Times New Roman"/>
          <w:bCs/>
          <w:sz w:val="28"/>
          <w:szCs w:val="28"/>
        </w:rPr>
        <w:t>ь</w:t>
      </w:r>
      <w:r w:rsidRPr="000C3843">
        <w:rPr>
          <w:rFonts w:ascii="Times New Roman" w:eastAsiaTheme="minorHAnsi" w:hAnsi="Times New Roman" w:cs="Times New Roman"/>
          <w:bCs/>
          <w:sz w:val="28"/>
          <w:szCs w:val="28"/>
        </w:rPr>
        <w:t>татом тестирования признан результат, содержащий не менее 80% правил</w:t>
      </w:r>
      <w:r w:rsidRPr="000C3843">
        <w:rPr>
          <w:rFonts w:ascii="Times New Roman" w:eastAsiaTheme="minorHAnsi" w:hAnsi="Times New Roman" w:cs="Times New Roman"/>
          <w:bCs/>
          <w:sz w:val="28"/>
          <w:szCs w:val="28"/>
        </w:rPr>
        <w:t>ь</w:t>
      </w:r>
      <w:r w:rsidRPr="000C3843">
        <w:rPr>
          <w:rFonts w:ascii="Times New Roman" w:eastAsiaTheme="minorHAnsi" w:hAnsi="Times New Roman" w:cs="Times New Roman"/>
          <w:bCs/>
          <w:sz w:val="28"/>
          <w:szCs w:val="28"/>
        </w:rPr>
        <w:t xml:space="preserve">ных ответов. Среднее значение уровня освоения программы составило 94,3%. С тестированием справились 100% обучавшихся, из них 60 человек (38,5%) ответили правильно на все вопросы. </w:t>
      </w:r>
    </w:p>
    <w:p w14:paraId="6E04B496" w14:textId="79A3A70F" w:rsidR="002D5B86" w:rsidRPr="00C80ED6" w:rsidRDefault="00F43EF3" w:rsidP="002D5B86">
      <w:pPr>
        <w:spacing w:after="0" w:line="240" w:lineRule="auto"/>
        <w:ind w:firstLine="709"/>
        <w:jc w:val="both"/>
        <w:rPr>
          <w:rFonts w:ascii="Times New Roman" w:hAnsi="Times New Roman"/>
          <w:sz w:val="28"/>
          <w:szCs w:val="28"/>
        </w:rPr>
      </w:pPr>
      <w:r w:rsidRPr="00482452">
        <w:rPr>
          <w:rFonts w:ascii="Times New Roman" w:eastAsiaTheme="minorHAnsi" w:hAnsi="Times New Roman" w:cs="Times New Roman"/>
          <w:bCs/>
          <w:sz w:val="28"/>
          <w:szCs w:val="28"/>
        </w:rPr>
        <w:t>Результаты итогового тестирования, а также обучающие тесты разм</w:t>
      </w:r>
      <w:r w:rsidRPr="00482452">
        <w:rPr>
          <w:rFonts w:ascii="Times New Roman" w:eastAsiaTheme="minorHAnsi" w:hAnsi="Times New Roman" w:cs="Times New Roman"/>
          <w:bCs/>
          <w:sz w:val="28"/>
          <w:szCs w:val="28"/>
        </w:rPr>
        <w:t>е</w:t>
      </w:r>
      <w:r w:rsidRPr="00482452">
        <w:rPr>
          <w:rFonts w:ascii="Times New Roman" w:eastAsiaTheme="minorHAnsi" w:hAnsi="Times New Roman" w:cs="Times New Roman"/>
          <w:bCs/>
          <w:sz w:val="28"/>
          <w:szCs w:val="28"/>
        </w:rPr>
        <w:t>щены на официальном сайте Мин</w:t>
      </w:r>
      <w:r w:rsidR="00482452" w:rsidRPr="00482452">
        <w:rPr>
          <w:rFonts w:ascii="Times New Roman" w:eastAsiaTheme="minorHAnsi" w:hAnsi="Times New Roman" w:cs="Times New Roman"/>
          <w:bCs/>
          <w:sz w:val="28"/>
          <w:szCs w:val="28"/>
        </w:rPr>
        <w:t xml:space="preserve">истерства </w:t>
      </w:r>
      <w:r w:rsidRPr="00482452">
        <w:rPr>
          <w:rFonts w:ascii="Times New Roman" w:eastAsiaTheme="minorHAnsi" w:hAnsi="Times New Roman" w:cs="Times New Roman"/>
          <w:bCs/>
          <w:sz w:val="28"/>
          <w:szCs w:val="28"/>
        </w:rPr>
        <w:t>эконом</w:t>
      </w:r>
      <w:r w:rsidR="00482452" w:rsidRPr="00482452">
        <w:rPr>
          <w:rFonts w:ascii="Times New Roman" w:eastAsiaTheme="minorHAnsi" w:hAnsi="Times New Roman" w:cs="Times New Roman"/>
          <w:bCs/>
          <w:sz w:val="28"/>
          <w:szCs w:val="28"/>
        </w:rPr>
        <w:t xml:space="preserve">ического </w:t>
      </w:r>
      <w:r w:rsidRPr="00482452">
        <w:rPr>
          <w:rFonts w:ascii="Times New Roman" w:eastAsiaTheme="minorHAnsi" w:hAnsi="Times New Roman" w:cs="Times New Roman"/>
          <w:bCs/>
          <w:sz w:val="28"/>
          <w:szCs w:val="28"/>
        </w:rPr>
        <w:t>развития Алта</w:t>
      </w:r>
      <w:r w:rsidRPr="00482452">
        <w:rPr>
          <w:rFonts w:ascii="Times New Roman" w:eastAsiaTheme="minorHAnsi" w:hAnsi="Times New Roman" w:cs="Times New Roman"/>
          <w:bCs/>
          <w:sz w:val="28"/>
          <w:szCs w:val="28"/>
        </w:rPr>
        <w:t>й</w:t>
      </w:r>
      <w:r w:rsidRPr="00482452">
        <w:rPr>
          <w:rFonts w:ascii="Times New Roman" w:eastAsiaTheme="minorHAnsi" w:hAnsi="Times New Roman" w:cs="Times New Roman"/>
          <w:bCs/>
          <w:sz w:val="28"/>
          <w:szCs w:val="28"/>
        </w:rPr>
        <w:t>ского края</w:t>
      </w:r>
      <w:r w:rsidR="00482452">
        <w:rPr>
          <w:rFonts w:ascii="Times New Roman" w:eastAsiaTheme="minorHAnsi" w:hAnsi="Times New Roman" w:cs="Times New Roman"/>
          <w:bCs/>
          <w:sz w:val="28"/>
          <w:szCs w:val="28"/>
        </w:rPr>
        <w:t xml:space="preserve"> </w:t>
      </w:r>
      <w:r w:rsidR="00482452" w:rsidRPr="00C80ED6">
        <w:rPr>
          <w:rFonts w:ascii="Times New Roman" w:eastAsiaTheme="minorHAnsi" w:hAnsi="Times New Roman" w:cs="Times New Roman"/>
          <w:bCs/>
          <w:sz w:val="28"/>
          <w:szCs w:val="28"/>
        </w:rPr>
        <w:t>(</w:t>
      </w:r>
      <w:hyperlink r:id="rId25" w:history="1">
        <w:r w:rsidR="00482452" w:rsidRPr="00C80ED6">
          <w:rPr>
            <w:rStyle w:val="a4"/>
            <w:rFonts w:ascii="Times New Roman" w:eastAsiaTheme="minorHAnsi" w:hAnsi="Times New Roman" w:cs="Times New Roman"/>
            <w:bCs/>
            <w:color w:val="auto"/>
            <w:sz w:val="28"/>
            <w:szCs w:val="28"/>
          </w:rPr>
          <w:t>http://econom22.ru/economy/konkuren/obuchayushchie-meropriyatiya/distantsionnoe-obuchenie-v-2018-godu/distantsionnoe-obuchenie-v-2018-godu.php</w:t>
        </w:r>
      </w:hyperlink>
      <w:r w:rsidR="00482452" w:rsidRPr="00C80ED6">
        <w:rPr>
          <w:rFonts w:ascii="Times New Roman" w:eastAsiaTheme="minorHAnsi" w:hAnsi="Times New Roman" w:cs="Times New Roman"/>
          <w:bCs/>
          <w:sz w:val="28"/>
          <w:szCs w:val="28"/>
        </w:rPr>
        <w:t xml:space="preserve"> ).</w:t>
      </w:r>
    </w:p>
    <w:p w14:paraId="00FD0199" w14:textId="77777777" w:rsidR="00E22855" w:rsidRPr="00B9684E" w:rsidRDefault="00E22855" w:rsidP="00E22855">
      <w:pPr>
        <w:keepNext/>
        <w:keepLines/>
        <w:spacing w:before="240" w:after="240" w:line="240" w:lineRule="auto"/>
        <w:ind w:firstLine="709"/>
        <w:jc w:val="both"/>
        <w:outlineLvl w:val="2"/>
        <w:rPr>
          <w:rFonts w:ascii="Times New Roman" w:eastAsia="Times New Roman" w:hAnsi="Times New Roman" w:cs="Times New Roman"/>
          <w:b/>
          <w:bCs/>
          <w:sz w:val="28"/>
          <w:szCs w:val="28"/>
        </w:rPr>
      </w:pPr>
      <w:r w:rsidRPr="00B9684E">
        <w:rPr>
          <w:rFonts w:ascii="Times New Roman" w:eastAsia="Times New Roman" w:hAnsi="Times New Roman" w:cs="Times New Roman"/>
          <w:b/>
          <w:bCs/>
          <w:sz w:val="28"/>
          <w:szCs w:val="28"/>
        </w:rPr>
        <w:t xml:space="preserve">3.2.2. Формирование рейтинга муниципальных образований по развитию конкуренции. </w:t>
      </w:r>
    </w:p>
    <w:p w14:paraId="0532F0F3" w14:textId="77777777" w:rsidR="00E22855" w:rsidRPr="00B9684E" w:rsidRDefault="00E22855" w:rsidP="00E22855">
      <w:pPr>
        <w:spacing w:after="0" w:line="240" w:lineRule="auto"/>
        <w:ind w:firstLine="709"/>
        <w:jc w:val="both"/>
        <w:rPr>
          <w:rFonts w:ascii="Times New Roman" w:hAnsi="Times New Roman" w:cs="Times New Roman"/>
          <w:sz w:val="28"/>
          <w:szCs w:val="28"/>
        </w:rPr>
      </w:pPr>
      <w:r w:rsidRPr="00B9684E">
        <w:rPr>
          <w:rFonts w:ascii="Times New Roman" w:hAnsi="Times New Roman" w:cs="Times New Roman"/>
          <w:sz w:val="28"/>
          <w:szCs w:val="28"/>
        </w:rPr>
        <w:t>В Алтайском крае приказом Министерства экономического развития Алтайского края от 28.11.2018 № 50 утверждена методика формирования рейтинга муниципальных районов и городских округов по развитию конк</w:t>
      </w:r>
      <w:r w:rsidRPr="00B9684E">
        <w:rPr>
          <w:rFonts w:ascii="Times New Roman" w:hAnsi="Times New Roman" w:cs="Times New Roman"/>
          <w:sz w:val="28"/>
          <w:szCs w:val="28"/>
        </w:rPr>
        <w:t>у</w:t>
      </w:r>
      <w:r w:rsidRPr="00B9684E">
        <w:rPr>
          <w:rFonts w:ascii="Times New Roman" w:hAnsi="Times New Roman" w:cs="Times New Roman"/>
          <w:sz w:val="28"/>
          <w:szCs w:val="28"/>
        </w:rPr>
        <w:t xml:space="preserve">ренции (далее – «Рейтинг). </w:t>
      </w:r>
    </w:p>
    <w:p w14:paraId="0E524DC2" w14:textId="77777777" w:rsidR="00E22855" w:rsidRPr="00B9684E" w:rsidRDefault="00E22855" w:rsidP="00E22855">
      <w:pPr>
        <w:widowControl w:val="0"/>
        <w:autoSpaceDE w:val="0"/>
        <w:autoSpaceDN w:val="0"/>
        <w:adjustRightInd w:val="0"/>
        <w:spacing w:after="0" w:line="235" w:lineRule="auto"/>
        <w:ind w:firstLine="709"/>
        <w:jc w:val="both"/>
        <w:rPr>
          <w:rFonts w:ascii="Times New Roman" w:eastAsia="Times New Roman" w:hAnsi="Times New Roman" w:cs="Times New Roman"/>
          <w:sz w:val="28"/>
          <w:szCs w:val="28"/>
          <w:lang w:eastAsia="ru-RU"/>
        </w:rPr>
      </w:pPr>
      <w:r w:rsidRPr="00B9684E">
        <w:rPr>
          <w:rFonts w:ascii="Times New Roman" w:eastAsia="Times New Roman" w:hAnsi="Times New Roman" w:cs="Times New Roman"/>
          <w:sz w:val="28"/>
          <w:szCs w:val="28"/>
          <w:lang w:eastAsia="ru-RU"/>
        </w:rPr>
        <w:t>Источниками информации для формирования Рейтинга являются:</w:t>
      </w:r>
    </w:p>
    <w:p w14:paraId="067DC24A" w14:textId="77777777" w:rsidR="00E22855" w:rsidRPr="00B9684E" w:rsidRDefault="00E22855" w:rsidP="00E22855">
      <w:pPr>
        <w:widowControl w:val="0"/>
        <w:autoSpaceDE w:val="0"/>
        <w:autoSpaceDN w:val="0"/>
        <w:adjustRightInd w:val="0"/>
        <w:spacing w:after="0" w:line="235" w:lineRule="auto"/>
        <w:ind w:firstLine="709"/>
        <w:jc w:val="both"/>
        <w:rPr>
          <w:rFonts w:ascii="Times New Roman" w:eastAsia="Times New Roman" w:hAnsi="Times New Roman" w:cs="Times New Roman"/>
          <w:sz w:val="28"/>
          <w:szCs w:val="28"/>
          <w:lang w:eastAsia="ru-RU"/>
        </w:rPr>
      </w:pPr>
      <w:r w:rsidRPr="00B9684E">
        <w:rPr>
          <w:rFonts w:ascii="Times New Roman" w:eastAsia="Times New Roman" w:hAnsi="Times New Roman" w:cs="Times New Roman"/>
          <w:sz w:val="28"/>
          <w:szCs w:val="28"/>
          <w:lang w:eastAsia="ru-RU"/>
        </w:rPr>
        <w:t>данные органов местного самоуправления Алтайского края;</w:t>
      </w:r>
    </w:p>
    <w:p w14:paraId="2193528F" w14:textId="7F613F72" w:rsidR="00E22855" w:rsidRPr="00B9684E" w:rsidRDefault="00E22855" w:rsidP="00E22855">
      <w:pPr>
        <w:widowControl w:val="0"/>
        <w:autoSpaceDE w:val="0"/>
        <w:autoSpaceDN w:val="0"/>
        <w:adjustRightInd w:val="0"/>
        <w:spacing w:after="0" w:line="235" w:lineRule="auto"/>
        <w:ind w:firstLine="709"/>
        <w:jc w:val="both"/>
        <w:rPr>
          <w:rFonts w:ascii="Times New Roman" w:eastAsia="Times New Roman" w:hAnsi="Times New Roman" w:cs="Times New Roman"/>
          <w:sz w:val="28"/>
          <w:szCs w:val="28"/>
          <w:lang w:eastAsia="ru-RU"/>
        </w:rPr>
      </w:pPr>
      <w:r w:rsidRPr="00B9684E">
        <w:rPr>
          <w:rFonts w:ascii="Times New Roman" w:eastAsia="Times New Roman" w:hAnsi="Times New Roman" w:cs="Times New Roman"/>
          <w:sz w:val="28"/>
          <w:szCs w:val="28"/>
          <w:lang w:eastAsia="ru-RU"/>
        </w:rPr>
        <w:t>результаты опросов субъектов предпринимательской деятельности, п</w:t>
      </w:r>
      <w:r w:rsidRPr="00B9684E">
        <w:rPr>
          <w:rFonts w:ascii="Times New Roman" w:eastAsia="Times New Roman" w:hAnsi="Times New Roman" w:cs="Times New Roman"/>
          <w:sz w:val="28"/>
          <w:szCs w:val="28"/>
          <w:lang w:eastAsia="ru-RU"/>
        </w:rPr>
        <w:t>о</w:t>
      </w:r>
      <w:r w:rsidRPr="00B9684E">
        <w:rPr>
          <w:rFonts w:ascii="Times New Roman" w:eastAsia="Times New Roman" w:hAnsi="Times New Roman" w:cs="Times New Roman"/>
          <w:sz w:val="28"/>
          <w:szCs w:val="28"/>
          <w:lang w:eastAsia="ru-RU"/>
        </w:rPr>
        <w:t xml:space="preserve">лученные в ходе реализации в Алтайском крае </w:t>
      </w:r>
      <w:hyperlink w:anchor="P27" w:history="1">
        <w:r w:rsidR="00154531">
          <w:rPr>
            <w:rFonts w:ascii="Times New Roman" w:eastAsia="Times New Roman" w:hAnsi="Times New Roman" w:cs="Times New Roman"/>
            <w:sz w:val="28"/>
            <w:szCs w:val="28"/>
            <w:lang w:eastAsia="ru-RU"/>
          </w:rPr>
          <w:t>С</w:t>
        </w:r>
      </w:hyperlink>
      <w:r>
        <w:rPr>
          <w:rFonts w:ascii="Times New Roman" w:eastAsia="Times New Roman" w:hAnsi="Times New Roman" w:cs="Times New Roman"/>
          <w:sz w:val="28"/>
          <w:szCs w:val="28"/>
          <w:lang w:eastAsia="ru-RU"/>
        </w:rPr>
        <w:t>тандарта</w:t>
      </w:r>
      <w:r w:rsidRPr="00B9684E">
        <w:rPr>
          <w:rFonts w:ascii="Times New Roman" w:eastAsia="Times New Roman" w:hAnsi="Times New Roman" w:cs="Times New Roman"/>
          <w:sz w:val="28"/>
          <w:szCs w:val="28"/>
          <w:lang w:eastAsia="ru-RU"/>
        </w:rPr>
        <w:t xml:space="preserve"> развития конк</w:t>
      </w:r>
      <w:r w:rsidRPr="00B9684E">
        <w:rPr>
          <w:rFonts w:ascii="Times New Roman" w:eastAsia="Times New Roman" w:hAnsi="Times New Roman" w:cs="Times New Roman"/>
          <w:sz w:val="28"/>
          <w:szCs w:val="28"/>
          <w:lang w:eastAsia="ru-RU"/>
        </w:rPr>
        <w:t>у</w:t>
      </w:r>
      <w:r w:rsidRPr="00B9684E">
        <w:rPr>
          <w:rFonts w:ascii="Times New Roman" w:eastAsia="Times New Roman" w:hAnsi="Times New Roman" w:cs="Times New Roman"/>
          <w:sz w:val="28"/>
          <w:szCs w:val="28"/>
          <w:lang w:eastAsia="ru-RU"/>
        </w:rPr>
        <w:t>ренции в субъектах Российской Федераци</w:t>
      </w:r>
      <w:r w:rsidR="00C434DA">
        <w:rPr>
          <w:rFonts w:ascii="Times New Roman" w:eastAsia="Times New Roman" w:hAnsi="Times New Roman" w:cs="Times New Roman"/>
          <w:sz w:val="28"/>
          <w:szCs w:val="28"/>
          <w:lang w:eastAsia="ru-RU"/>
        </w:rPr>
        <w:t xml:space="preserve">и, утвержденного распоряжением </w:t>
      </w:r>
      <w:r w:rsidRPr="00B9684E">
        <w:rPr>
          <w:rFonts w:ascii="Times New Roman" w:eastAsia="Times New Roman" w:hAnsi="Times New Roman" w:cs="Times New Roman"/>
          <w:sz w:val="28"/>
          <w:szCs w:val="28"/>
          <w:lang w:eastAsia="ru-RU"/>
        </w:rPr>
        <w:t xml:space="preserve">Правительства Российской Федерации 05.09.2015 № 1738-р </w:t>
      </w:r>
      <w:r w:rsidRPr="009A79FF">
        <w:rPr>
          <w:rFonts w:ascii="Times New Roman" w:eastAsia="Times New Roman" w:hAnsi="Times New Roman" w:cs="Times New Roman"/>
          <w:sz w:val="28"/>
          <w:szCs w:val="28"/>
          <w:lang w:eastAsia="ru-RU"/>
        </w:rPr>
        <w:t>(анкета размещ</w:t>
      </w:r>
      <w:r w:rsidRPr="009A79FF">
        <w:rPr>
          <w:rFonts w:ascii="Times New Roman" w:eastAsia="Times New Roman" w:hAnsi="Times New Roman" w:cs="Times New Roman"/>
          <w:sz w:val="28"/>
          <w:szCs w:val="28"/>
          <w:lang w:eastAsia="ru-RU"/>
        </w:rPr>
        <w:t>е</w:t>
      </w:r>
      <w:r w:rsidR="00154531">
        <w:rPr>
          <w:rFonts w:ascii="Times New Roman" w:eastAsia="Times New Roman" w:hAnsi="Times New Roman" w:cs="Times New Roman"/>
          <w:sz w:val="28"/>
          <w:szCs w:val="28"/>
          <w:lang w:eastAsia="ru-RU"/>
        </w:rPr>
        <w:t>на на сайте</w:t>
      </w:r>
      <w:r w:rsidRPr="009A79FF">
        <w:rPr>
          <w:rFonts w:ascii="Times New Roman" w:eastAsia="Times New Roman" w:hAnsi="Times New Roman" w:cs="Times New Roman"/>
          <w:sz w:val="28"/>
          <w:szCs w:val="28"/>
          <w:lang w:eastAsia="ru-RU"/>
        </w:rPr>
        <w:t xml:space="preserve"> с сентября по декабрь 2018).</w:t>
      </w:r>
    </w:p>
    <w:p w14:paraId="2BD30697" w14:textId="5C963886" w:rsidR="00E22855" w:rsidRDefault="00EA13A1" w:rsidP="00E22855">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качестве критериев оценки </w:t>
      </w:r>
      <w:r w:rsidR="00E22855" w:rsidRPr="00B9684E">
        <w:rPr>
          <w:rFonts w:ascii="Times New Roman" w:hAnsi="Times New Roman" w:cs="Times New Roman"/>
          <w:sz w:val="28"/>
          <w:szCs w:val="28"/>
        </w:rPr>
        <w:t xml:space="preserve">по развитию конкуренции определены следующие: </w:t>
      </w:r>
    </w:p>
    <w:p w14:paraId="66C1C149" w14:textId="77777777" w:rsidR="00E22855" w:rsidRDefault="00E22855" w:rsidP="00E22855">
      <w:pPr>
        <w:spacing w:after="0" w:line="240" w:lineRule="auto"/>
        <w:ind w:firstLine="709"/>
        <w:jc w:val="both"/>
        <w:rPr>
          <w:rFonts w:ascii="Times New Roman" w:hAnsi="Times New Roman" w:cs="Times New Roman"/>
          <w:sz w:val="28"/>
          <w:szCs w:val="28"/>
        </w:rPr>
      </w:pPr>
    </w:p>
    <w:p w14:paraId="3220EE54" w14:textId="77777777" w:rsidR="00E22855" w:rsidRDefault="00E22855" w:rsidP="00E22855">
      <w:pPr>
        <w:spacing w:after="0" w:line="240" w:lineRule="auto"/>
        <w:ind w:firstLine="709"/>
        <w:jc w:val="both"/>
        <w:rPr>
          <w:rFonts w:ascii="Times New Roman" w:hAnsi="Times New Roman" w:cs="Times New Roman"/>
          <w:sz w:val="28"/>
          <w:szCs w:val="28"/>
        </w:rPr>
      </w:pPr>
    </w:p>
    <w:p w14:paraId="3463DA11" w14:textId="77777777" w:rsidR="00E22855" w:rsidRPr="00B9684E" w:rsidRDefault="00E22855" w:rsidP="00E22855">
      <w:pPr>
        <w:spacing w:after="0" w:line="240" w:lineRule="auto"/>
        <w:ind w:firstLine="709"/>
        <w:jc w:val="both"/>
        <w:rPr>
          <w:rFonts w:ascii="Times New Roman" w:hAnsi="Times New Roman" w:cs="Times New Roman"/>
          <w:sz w:val="28"/>
          <w:szCs w:val="28"/>
        </w:rPr>
      </w:pPr>
    </w:p>
    <w:p w14:paraId="59B08763" w14:textId="403950BA" w:rsidR="00E22855" w:rsidRPr="00B9684E" w:rsidRDefault="00E22855" w:rsidP="00E22855">
      <w:pPr>
        <w:widowControl w:val="0"/>
        <w:tabs>
          <w:tab w:val="num" w:pos="2700"/>
        </w:tabs>
        <w:autoSpaceDE w:val="0"/>
        <w:autoSpaceDN w:val="0"/>
        <w:adjustRightInd w:val="0"/>
        <w:spacing w:after="0" w:line="240" w:lineRule="auto"/>
        <w:ind w:firstLine="709"/>
        <w:jc w:val="right"/>
        <w:rPr>
          <w:rFonts w:ascii="Times New Roman" w:hAnsi="Times New Roman" w:cs="Times New Roman"/>
          <w:bCs/>
          <w:sz w:val="24"/>
          <w:szCs w:val="24"/>
        </w:rPr>
      </w:pPr>
      <w:r w:rsidRPr="00041E6D">
        <w:rPr>
          <w:rFonts w:ascii="Times New Roman" w:hAnsi="Times New Roman" w:cs="Times New Roman"/>
          <w:bCs/>
          <w:sz w:val="24"/>
          <w:szCs w:val="24"/>
        </w:rPr>
        <w:t xml:space="preserve">Таблица </w:t>
      </w:r>
      <w:r w:rsidR="00041E6D" w:rsidRPr="00041E6D">
        <w:rPr>
          <w:rFonts w:ascii="Times New Roman" w:hAnsi="Times New Roman" w:cs="Times New Roman"/>
          <w:bCs/>
          <w:sz w:val="24"/>
          <w:szCs w:val="24"/>
        </w:rPr>
        <w:t>3</w:t>
      </w:r>
    </w:p>
    <w:p w14:paraId="0B9F8E46" w14:textId="757EB21B" w:rsidR="00E22855" w:rsidRPr="00C738A4" w:rsidRDefault="00E22855" w:rsidP="00E22855">
      <w:pPr>
        <w:widowControl w:val="0"/>
        <w:tabs>
          <w:tab w:val="num" w:pos="2700"/>
        </w:tabs>
        <w:autoSpaceDE w:val="0"/>
        <w:autoSpaceDN w:val="0"/>
        <w:adjustRightInd w:val="0"/>
        <w:spacing w:after="0" w:line="240" w:lineRule="auto"/>
        <w:jc w:val="center"/>
        <w:rPr>
          <w:rFonts w:ascii="Times New Roman" w:hAnsi="Times New Roman" w:cs="Times New Roman"/>
          <w:bCs/>
          <w:sz w:val="28"/>
          <w:szCs w:val="28"/>
        </w:rPr>
      </w:pPr>
      <w:r w:rsidRPr="00C738A4">
        <w:rPr>
          <w:rFonts w:ascii="Times New Roman" w:hAnsi="Times New Roman" w:cs="Times New Roman"/>
          <w:bCs/>
          <w:sz w:val="28"/>
          <w:szCs w:val="28"/>
        </w:rPr>
        <w:t>Критерии оценки развития конкуренции в муниципальных образовани</w:t>
      </w:r>
      <w:r w:rsidR="00C738A4">
        <w:rPr>
          <w:rFonts w:ascii="Times New Roman" w:hAnsi="Times New Roman" w:cs="Times New Roman"/>
          <w:bCs/>
          <w:sz w:val="28"/>
          <w:szCs w:val="28"/>
        </w:rPr>
        <w:t>ях</w:t>
      </w:r>
    </w:p>
    <w:p w14:paraId="0321C4E3" w14:textId="77777777" w:rsidR="00E22855" w:rsidRPr="00B9684E" w:rsidRDefault="00E22855" w:rsidP="00E22855">
      <w:pPr>
        <w:widowControl w:val="0"/>
        <w:tabs>
          <w:tab w:val="num" w:pos="2700"/>
        </w:tabs>
        <w:autoSpaceDE w:val="0"/>
        <w:autoSpaceDN w:val="0"/>
        <w:adjustRightInd w:val="0"/>
        <w:spacing w:after="0" w:line="240" w:lineRule="auto"/>
        <w:jc w:val="center"/>
        <w:rPr>
          <w:rFonts w:ascii="Times New Roman" w:hAnsi="Times New Roman" w:cs="Times New Roman"/>
          <w:bCs/>
          <w:sz w:val="24"/>
          <w:szCs w:val="24"/>
        </w:rPr>
      </w:pPr>
    </w:p>
    <w:tbl>
      <w:tblPr>
        <w:tblStyle w:val="a5"/>
        <w:tblW w:w="9605" w:type="dxa"/>
        <w:tblLayout w:type="fixed"/>
        <w:tblLook w:val="04A0" w:firstRow="1" w:lastRow="0" w:firstColumn="1" w:lastColumn="0" w:noHBand="0" w:noVBand="1"/>
      </w:tblPr>
      <w:tblGrid>
        <w:gridCol w:w="5495"/>
        <w:gridCol w:w="934"/>
        <w:gridCol w:w="3176"/>
      </w:tblGrid>
      <w:tr w:rsidR="00E22855" w:rsidRPr="00B9684E" w14:paraId="276ACB71" w14:textId="77777777" w:rsidTr="00F171EF">
        <w:tc>
          <w:tcPr>
            <w:tcW w:w="5495" w:type="dxa"/>
          </w:tcPr>
          <w:p w14:paraId="418AE772" w14:textId="77777777" w:rsidR="00E22855" w:rsidRPr="00B9684E" w:rsidRDefault="00E22855" w:rsidP="00F171EF">
            <w:pPr>
              <w:widowControl w:val="0"/>
              <w:tabs>
                <w:tab w:val="num" w:pos="2700"/>
              </w:tabs>
              <w:autoSpaceDE w:val="0"/>
              <w:autoSpaceDN w:val="0"/>
              <w:adjustRightInd w:val="0"/>
              <w:jc w:val="center"/>
              <w:rPr>
                <w:rFonts w:ascii="Times New Roman" w:hAnsi="Times New Roman" w:cs="Times New Roman"/>
                <w:bCs/>
                <w:sz w:val="24"/>
                <w:szCs w:val="24"/>
              </w:rPr>
            </w:pPr>
            <w:r w:rsidRPr="00B9684E">
              <w:rPr>
                <w:rFonts w:ascii="Times New Roman" w:hAnsi="Times New Roman" w:cs="Times New Roman"/>
                <w:b/>
              </w:rPr>
              <w:t>Показатель</w:t>
            </w:r>
          </w:p>
        </w:tc>
        <w:tc>
          <w:tcPr>
            <w:tcW w:w="934" w:type="dxa"/>
          </w:tcPr>
          <w:p w14:paraId="08DDD5FD" w14:textId="77777777" w:rsidR="00E22855" w:rsidRPr="00B9684E" w:rsidRDefault="00E22855" w:rsidP="00F171EF">
            <w:pPr>
              <w:widowControl w:val="0"/>
              <w:tabs>
                <w:tab w:val="num" w:pos="2700"/>
              </w:tabs>
              <w:autoSpaceDE w:val="0"/>
              <w:autoSpaceDN w:val="0"/>
              <w:adjustRightInd w:val="0"/>
              <w:jc w:val="center"/>
              <w:rPr>
                <w:rFonts w:ascii="Times New Roman" w:hAnsi="Times New Roman" w:cs="Times New Roman"/>
                <w:bCs/>
                <w:sz w:val="24"/>
                <w:szCs w:val="24"/>
              </w:rPr>
            </w:pPr>
            <w:r w:rsidRPr="00B9684E">
              <w:rPr>
                <w:rFonts w:ascii="Times New Roman" w:hAnsi="Times New Roman" w:cs="Times New Roman"/>
                <w:b/>
              </w:rPr>
              <w:t>Ед.</w:t>
            </w:r>
            <w:r w:rsidRPr="00B9684E">
              <w:rPr>
                <w:rFonts w:ascii="Times New Roman" w:hAnsi="Times New Roman" w:cs="Times New Roman"/>
                <w:b/>
              </w:rPr>
              <w:br/>
              <w:t>изм.</w:t>
            </w:r>
          </w:p>
        </w:tc>
        <w:tc>
          <w:tcPr>
            <w:tcW w:w="3176" w:type="dxa"/>
          </w:tcPr>
          <w:p w14:paraId="4166FFA9" w14:textId="77777777" w:rsidR="00E22855" w:rsidRPr="00B9684E" w:rsidRDefault="00E22855" w:rsidP="00F171EF">
            <w:pPr>
              <w:widowControl w:val="0"/>
              <w:tabs>
                <w:tab w:val="num" w:pos="2700"/>
              </w:tabs>
              <w:autoSpaceDE w:val="0"/>
              <w:autoSpaceDN w:val="0"/>
              <w:adjustRightInd w:val="0"/>
              <w:jc w:val="center"/>
              <w:rPr>
                <w:rFonts w:ascii="Times New Roman" w:hAnsi="Times New Roman" w:cs="Times New Roman"/>
                <w:b/>
              </w:rPr>
            </w:pPr>
            <w:r w:rsidRPr="00B9684E">
              <w:rPr>
                <w:rFonts w:ascii="Times New Roman" w:hAnsi="Times New Roman" w:cs="Times New Roman"/>
                <w:b/>
              </w:rPr>
              <w:t>Формула</w:t>
            </w:r>
          </w:p>
        </w:tc>
      </w:tr>
      <w:tr w:rsidR="00E22855" w:rsidRPr="00B9684E" w14:paraId="659A9C11" w14:textId="77777777" w:rsidTr="00F171EF">
        <w:trPr>
          <w:trHeight w:val="311"/>
        </w:trPr>
        <w:tc>
          <w:tcPr>
            <w:tcW w:w="5495" w:type="dxa"/>
          </w:tcPr>
          <w:p w14:paraId="470B67BF" w14:textId="77777777" w:rsidR="00E22855" w:rsidRPr="00B9684E" w:rsidRDefault="00E22855" w:rsidP="00F171EF">
            <w:pPr>
              <w:widowControl w:val="0"/>
              <w:tabs>
                <w:tab w:val="num" w:pos="2700"/>
              </w:tabs>
              <w:autoSpaceDE w:val="0"/>
              <w:autoSpaceDN w:val="0"/>
              <w:adjustRightInd w:val="0"/>
              <w:jc w:val="both"/>
              <w:rPr>
                <w:rFonts w:ascii="Times New Roman" w:hAnsi="Times New Roman" w:cs="Times New Roman"/>
                <w:bCs/>
                <w:sz w:val="24"/>
                <w:szCs w:val="24"/>
              </w:rPr>
            </w:pPr>
            <w:r w:rsidRPr="00B9684E">
              <w:rPr>
                <w:rFonts w:ascii="Times New Roman" w:hAnsi="Times New Roman" w:cs="Times New Roman"/>
                <w:sz w:val="24"/>
                <w:szCs w:val="24"/>
              </w:rPr>
              <w:t>Наличие на официальном сайте муниципального образования раздела, содержащего актуальную информацию по развитию конкуренции</w:t>
            </w:r>
          </w:p>
        </w:tc>
        <w:tc>
          <w:tcPr>
            <w:tcW w:w="934" w:type="dxa"/>
          </w:tcPr>
          <w:p w14:paraId="1B97DEFC" w14:textId="77777777" w:rsidR="00E22855" w:rsidRPr="00B9684E" w:rsidRDefault="00E22855" w:rsidP="00F171EF">
            <w:pPr>
              <w:widowControl w:val="0"/>
              <w:tabs>
                <w:tab w:val="num" w:pos="2700"/>
              </w:tabs>
              <w:autoSpaceDE w:val="0"/>
              <w:autoSpaceDN w:val="0"/>
              <w:adjustRightInd w:val="0"/>
              <w:jc w:val="center"/>
              <w:rPr>
                <w:rFonts w:ascii="Times New Roman" w:hAnsi="Times New Roman" w:cs="Times New Roman"/>
                <w:bCs/>
                <w:sz w:val="24"/>
                <w:szCs w:val="24"/>
              </w:rPr>
            </w:pPr>
            <w:r w:rsidRPr="00B9684E">
              <w:rPr>
                <w:rFonts w:ascii="Times New Roman" w:hAnsi="Times New Roman" w:cs="Times New Roman"/>
                <w:bCs/>
                <w:sz w:val="24"/>
                <w:szCs w:val="24"/>
              </w:rPr>
              <w:t>да/нет</w:t>
            </w:r>
          </w:p>
        </w:tc>
        <w:tc>
          <w:tcPr>
            <w:tcW w:w="3176" w:type="dxa"/>
          </w:tcPr>
          <w:p w14:paraId="2C521FCC" w14:textId="77777777" w:rsidR="00E22855" w:rsidRPr="00B9684E" w:rsidRDefault="00E22855" w:rsidP="00F171EF">
            <w:pPr>
              <w:widowControl w:val="0"/>
              <w:tabs>
                <w:tab w:val="num" w:pos="2700"/>
              </w:tabs>
              <w:autoSpaceDE w:val="0"/>
              <w:autoSpaceDN w:val="0"/>
              <w:adjustRightInd w:val="0"/>
              <w:jc w:val="center"/>
              <w:rPr>
                <w:rFonts w:ascii="Times New Roman" w:hAnsi="Times New Roman" w:cs="Times New Roman"/>
                <w:bCs/>
                <w:sz w:val="24"/>
                <w:szCs w:val="24"/>
              </w:rPr>
            </w:pPr>
            <w:r w:rsidRPr="00B9684E">
              <w:rPr>
                <w:rFonts w:ascii="Times New Roman" w:hAnsi="Times New Roman" w:cs="Times New Roman"/>
                <w:bCs/>
                <w:sz w:val="24"/>
                <w:szCs w:val="24"/>
              </w:rPr>
              <w:t>-</w:t>
            </w:r>
          </w:p>
        </w:tc>
      </w:tr>
      <w:tr w:rsidR="00E22855" w:rsidRPr="00B9684E" w14:paraId="698FC6F7" w14:textId="77777777" w:rsidTr="00F171EF">
        <w:trPr>
          <w:trHeight w:val="413"/>
        </w:trPr>
        <w:tc>
          <w:tcPr>
            <w:tcW w:w="5495" w:type="dxa"/>
          </w:tcPr>
          <w:p w14:paraId="77621289" w14:textId="77777777" w:rsidR="00E22855" w:rsidRPr="00B9684E" w:rsidRDefault="00E22855" w:rsidP="00F171EF">
            <w:pPr>
              <w:widowControl w:val="0"/>
              <w:tabs>
                <w:tab w:val="num" w:pos="2700"/>
              </w:tabs>
              <w:autoSpaceDE w:val="0"/>
              <w:autoSpaceDN w:val="0"/>
              <w:adjustRightInd w:val="0"/>
              <w:jc w:val="both"/>
              <w:rPr>
                <w:rFonts w:ascii="Times New Roman" w:hAnsi="Times New Roman" w:cs="Times New Roman"/>
                <w:sz w:val="24"/>
                <w:szCs w:val="24"/>
              </w:rPr>
            </w:pPr>
            <w:r w:rsidRPr="00B9684E">
              <w:rPr>
                <w:rFonts w:ascii="Times New Roman" w:hAnsi="Times New Roman" w:cs="Times New Roman"/>
                <w:sz w:val="24"/>
                <w:szCs w:val="24"/>
              </w:rPr>
              <w:t>Наличие муниципальной дорожной карты (мер</w:t>
            </w:r>
            <w:r w:rsidRPr="00B9684E">
              <w:rPr>
                <w:rFonts w:ascii="Times New Roman" w:hAnsi="Times New Roman" w:cs="Times New Roman"/>
                <w:sz w:val="24"/>
                <w:szCs w:val="24"/>
              </w:rPr>
              <w:t>о</w:t>
            </w:r>
            <w:r w:rsidRPr="00B9684E">
              <w:rPr>
                <w:rFonts w:ascii="Times New Roman" w:hAnsi="Times New Roman" w:cs="Times New Roman"/>
                <w:sz w:val="24"/>
                <w:szCs w:val="24"/>
              </w:rPr>
              <w:t>приятий в муниципальных программах) по разв</w:t>
            </w:r>
            <w:r w:rsidRPr="00B9684E">
              <w:rPr>
                <w:rFonts w:ascii="Times New Roman" w:hAnsi="Times New Roman" w:cs="Times New Roman"/>
                <w:sz w:val="24"/>
                <w:szCs w:val="24"/>
              </w:rPr>
              <w:t>и</w:t>
            </w:r>
            <w:r w:rsidRPr="00B9684E">
              <w:rPr>
                <w:rFonts w:ascii="Times New Roman" w:hAnsi="Times New Roman" w:cs="Times New Roman"/>
                <w:sz w:val="24"/>
                <w:szCs w:val="24"/>
              </w:rPr>
              <w:t>тию конкуренции</w:t>
            </w:r>
          </w:p>
        </w:tc>
        <w:tc>
          <w:tcPr>
            <w:tcW w:w="934" w:type="dxa"/>
          </w:tcPr>
          <w:p w14:paraId="086E1439" w14:textId="77777777" w:rsidR="00E22855" w:rsidRPr="00B9684E" w:rsidRDefault="00E22855" w:rsidP="00F171EF">
            <w:pPr>
              <w:widowControl w:val="0"/>
              <w:tabs>
                <w:tab w:val="num" w:pos="2700"/>
              </w:tabs>
              <w:autoSpaceDE w:val="0"/>
              <w:autoSpaceDN w:val="0"/>
              <w:adjustRightInd w:val="0"/>
              <w:jc w:val="center"/>
              <w:rPr>
                <w:rFonts w:ascii="Times New Roman" w:hAnsi="Times New Roman" w:cs="Times New Roman"/>
                <w:bCs/>
                <w:sz w:val="24"/>
                <w:szCs w:val="24"/>
              </w:rPr>
            </w:pPr>
            <w:r w:rsidRPr="00B9684E">
              <w:rPr>
                <w:rFonts w:ascii="Times New Roman" w:hAnsi="Times New Roman" w:cs="Times New Roman"/>
                <w:bCs/>
                <w:sz w:val="24"/>
                <w:szCs w:val="24"/>
              </w:rPr>
              <w:t>да/нет</w:t>
            </w:r>
          </w:p>
        </w:tc>
        <w:tc>
          <w:tcPr>
            <w:tcW w:w="3176" w:type="dxa"/>
          </w:tcPr>
          <w:p w14:paraId="020A8B54" w14:textId="77777777" w:rsidR="00E22855" w:rsidRPr="00B9684E" w:rsidRDefault="00E22855" w:rsidP="00F171EF">
            <w:pPr>
              <w:widowControl w:val="0"/>
              <w:tabs>
                <w:tab w:val="num" w:pos="2700"/>
              </w:tabs>
              <w:autoSpaceDE w:val="0"/>
              <w:autoSpaceDN w:val="0"/>
              <w:adjustRightInd w:val="0"/>
              <w:jc w:val="center"/>
              <w:rPr>
                <w:rFonts w:ascii="Times New Roman" w:hAnsi="Times New Roman" w:cs="Times New Roman"/>
                <w:bCs/>
                <w:sz w:val="24"/>
                <w:szCs w:val="24"/>
              </w:rPr>
            </w:pPr>
            <w:r w:rsidRPr="00B9684E">
              <w:rPr>
                <w:rFonts w:ascii="Times New Roman" w:hAnsi="Times New Roman" w:cs="Times New Roman"/>
                <w:bCs/>
                <w:sz w:val="24"/>
                <w:szCs w:val="24"/>
              </w:rPr>
              <w:t>-</w:t>
            </w:r>
          </w:p>
        </w:tc>
      </w:tr>
      <w:tr w:rsidR="00E22855" w:rsidRPr="00B9684E" w14:paraId="6A9948B0" w14:textId="77777777" w:rsidTr="00F171EF">
        <w:tc>
          <w:tcPr>
            <w:tcW w:w="5495" w:type="dxa"/>
            <w:tcBorders>
              <w:right w:val="single" w:sz="4" w:space="0" w:color="auto"/>
            </w:tcBorders>
          </w:tcPr>
          <w:p w14:paraId="4BD0ED70" w14:textId="77777777" w:rsidR="00E22855" w:rsidRPr="00B9684E" w:rsidRDefault="00E22855" w:rsidP="00F171EF">
            <w:pPr>
              <w:widowControl w:val="0"/>
              <w:tabs>
                <w:tab w:val="num" w:pos="2700"/>
              </w:tabs>
              <w:autoSpaceDE w:val="0"/>
              <w:autoSpaceDN w:val="0"/>
              <w:adjustRightInd w:val="0"/>
              <w:spacing w:line="228" w:lineRule="auto"/>
              <w:jc w:val="both"/>
              <w:rPr>
                <w:rFonts w:ascii="Times New Roman" w:hAnsi="Times New Roman" w:cs="Times New Roman"/>
                <w:bCs/>
                <w:sz w:val="24"/>
                <w:szCs w:val="24"/>
              </w:rPr>
            </w:pPr>
            <w:r w:rsidRPr="00B9684E">
              <w:rPr>
                <w:rFonts w:ascii="Times New Roman" w:hAnsi="Times New Roman" w:cs="Times New Roman"/>
                <w:bCs/>
                <w:sz w:val="24"/>
                <w:szCs w:val="24"/>
              </w:rPr>
              <w:t>Активность представителей бизнеса в опросе субъектов предпринимательской деятельности</w:t>
            </w:r>
          </w:p>
        </w:tc>
        <w:tc>
          <w:tcPr>
            <w:tcW w:w="934" w:type="dxa"/>
            <w:tcBorders>
              <w:top w:val="single" w:sz="4" w:space="0" w:color="auto"/>
              <w:left w:val="single" w:sz="4" w:space="0" w:color="auto"/>
              <w:bottom w:val="single" w:sz="4" w:space="0" w:color="auto"/>
              <w:right w:val="single" w:sz="4" w:space="0" w:color="auto"/>
            </w:tcBorders>
          </w:tcPr>
          <w:p w14:paraId="2931CE43" w14:textId="77777777" w:rsidR="00E22855" w:rsidRPr="00B9684E" w:rsidRDefault="00E22855" w:rsidP="00F171EF">
            <w:pPr>
              <w:widowControl w:val="0"/>
              <w:tabs>
                <w:tab w:val="num" w:pos="2700"/>
              </w:tabs>
              <w:autoSpaceDE w:val="0"/>
              <w:autoSpaceDN w:val="0"/>
              <w:adjustRightInd w:val="0"/>
              <w:jc w:val="center"/>
              <w:rPr>
                <w:rFonts w:ascii="Times New Roman" w:hAnsi="Times New Roman" w:cs="Times New Roman"/>
                <w:bCs/>
                <w:sz w:val="24"/>
                <w:szCs w:val="24"/>
              </w:rPr>
            </w:pPr>
          </w:p>
          <w:p w14:paraId="76C29B61" w14:textId="77777777" w:rsidR="00E22855" w:rsidRPr="00B9684E" w:rsidRDefault="00E22855" w:rsidP="00F171EF">
            <w:pPr>
              <w:widowControl w:val="0"/>
              <w:tabs>
                <w:tab w:val="num" w:pos="2700"/>
              </w:tabs>
              <w:autoSpaceDE w:val="0"/>
              <w:autoSpaceDN w:val="0"/>
              <w:adjustRightInd w:val="0"/>
              <w:jc w:val="center"/>
              <w:rPr>
                <w:rFonts w:ascii="Times New Roman" w:hAnsi="Times New Roman" w:cs="Times New Roman"/>
                <w:bCs/>
                <w:sz w:val="24"/>
                <w:szCs w:val="24"/>
              </w:rPr>
            </w:pPr>
            <w:r w:rsidRPr="00B9684E">
              <w:rPr>
                <w:rFonts w:ascii="Times New Roman" w:hAnsi="Times New Roman" w:cs="Times New Roman"/>
                <w:bCs/>
                <w:sz w:val="24"/>
                <w:szCs w:val="24"/>
              </w:rPr>
              <w:t>%</w:t>
            </w:r>
          </w:p>
        </w:tc>
        <w:tc>
          <w:tcPr>
            <w:tcW w:w="3176" w:type="dxa"/>
            <w:vMerge w:val="restart"/>
            <w:tcBorders>
              <w:left w:val="single" w:sz="4" w:space="0" w:color="auto"/>
            </w:tcBorders>
          </w:tcPr>
          <w:p w14:paraId="22CFDD8A" w14:textId="77777777" w:rsidR="00E22855" w:rsidRPr="00B9684E" w:rsidRDefault="00E22855" w:rsidP="00F171EF">
            <w:pPr>
              <w:widowControl w:val="0"/>
              <w:tabs>
                <w:tab w:val="num" w:pos="2700"/>
              </w:tabs>
              <w:autoSpaceDE w:val="0"/>
              <w:autoSpaceDN w:val="0"/>
              <w:adjustRightInd w:val="0"/>
              <w:spacing w:line="228" w:lineRule="auto"/>
              <w:jc w:val="both"/>
              <w:rPr>
                <w:rFonts w:ascii="Times New Roman" w:hAnsi="Times New Roman" w:cs="Times New Roman"/>
                <w:sz w:val="24"/>
                <w:szCs w:val="24"/>
              </w:rPr>
            </w:pPr>
            <w:r w:rsidRPr="00B9684E">
              <w:rPr>
                <w:rFonts w:ascii="Times New Roman" w:hAnsi="Times New Roman" w:cs="Times New Roman"/>
                <w:sz w:val="24"/>
                <w:szCs w:val="24"/>
              </w:rPr>
              <w:t>Б = (А – А</w:t>
            </w:r>
            <w:r w:rsidRPr="00B9684E">
              <w:rPr>
                <w:rFonts w:ascii="Times New Roman" w:hAnsi="Times New Roman" w:cs="Times New Roman"/>
                <w:sz w:val="24"/>
                <w:szCs w:val="24"/>
                <w:vertAlign w:val="subscript"/>
              </w:rPr>
              <w:t>мин.</w:t>
            </w:r>
            <w:r w:rsidRPr="00B9684E">
              <w:rPr>
                <w:rFonts w:ascii="Times New Roman" w:hAnsi="Times New Roman" w:cs="Times New Roman"/>
                <w:sz w:val="24"/>
                <w:szCs w:val="24"/>
              </w:rPr>
              <w:t>) / (</w:t>
            </w:r>
            <w:proofErr w:type="spellStart"/>
            <w:r w:rsidRPr="00B9684E">
              <w:rPr>
                <w:rFonts w:ascii="Times New Roman" w:hAnsi="Times New Roman" w:cs="Times New Roman"/>
                <w:sz w:val="24"/>
                <w:szCs w:val="24"/>
              </w:rPr>
              <w:t>А</w:t>
            </w:r>
            <w:r w:rsidRPr="00B9684E">
              <w:rPr>
                <w:rFonts w:ascii="Times New Roman" w:hAnsi="Times New Roman" w:cs="Times New Roman"/>
                <w:sz w:val="24"/>
                <w:szCs w:val="24"/>
                <w:vertAlign w:val="subscript"/>
              </w:rPr>
              <w:t>макс</w:t>
            </w:r>
            <w:proofErr w:type="spellEnd"/>
            <w:r w:rsidRPr="00B9684E">
              <w:rPr>
                <w:rFonts w:ascii="Times New Roman" w:hAnsi="Times New Roman" w:cs="Times New Roman"/>
                <w:sz w:val="24"/>
                <w:szCs w:val="24"/>
                <w:vertAlign w:val="subscript"/>
              </w:rPr>
              <w:t>.</w:t>
            </w:r>
            <w:r w:rsidRPr="00B9684E">
              <w:rPr>
                <w:rFonts w:ascii="Times New Roman" w:hAnsi="Times New Roman" w:cs="Times New Roman"/>
                <w:sz w:val="24"/>
                <w:szCs w:val="24"/>
              </w:rPr>
              <w:t xml:space="preserve"> – А</w:t>
            </w:r>
            <w:r w:rsidRPr="00B9684E">
              <w:rPr>
                <w:rFonts w:ascii="Times New Roman" w:hAnsi="Times New Roman" w:cs="Times New Roman"/>
                <w:sz w:val="24"/>
                <w:szCs w:val="24"/>
                <w:vertAlign w:val="subscript"/>
              </w:rPr>
              <w:t>мин.</w:t>
            </w:r>
            <w:r w:rsidRPr="00B9684E">
              <w:rPr>
                <w:rFonts w:ascii="Times New Roman" w:hAnsi="Times New Roman" w:cs="Times New Roman"/>
                <w:sz w:val="24"/>
                <w:szCs w:val="24"/>
              </w:rPr>
              <w:t>)*</w:t>
            </w:r>
            <w:proofErr w:type="spellStart"/>
            <w:r w:rsidRPr="00B9684E">
              <w:rPr>
                <w:rFonts w:ascii="Times New Roman" w:hAnsi="Times New Roman" w:cs="Times New Roman"/>
                <w:sz w:val="24"/>
                <w:szCs w:val="24"/>
              </w:rPr>
              <w:t>Б</w:t>
            </w:r>
            <w:r w:rsidRPr="00B9684E">
              <w:rPr>
                <w:rFonts w:ascii="Times New Roman" w:hAnsi="Times New Roman" w:cs="Times New Roman"/>
                <w:sz w:val="24"/>
                <w:szCs w:val="24"/>
                <w:vertAlign w:val="subscript"/>
              </w:rPr>
              <w:t>макс</w:t>
            </w:r>
            <w:proofErr w:type="spellEnd"/>
            <w:r w:rsidRPr="00B9684E">
              <w:rPr>
                <w:rFonts w:ascii="Times New Roman" w:hAnsi="Times New Roman" w:cs="Times New Roman"/>
                <w:sz w:val="24"/>
                <w:szCs w:val="24"/>
                <w:vertAlign w:val="subscript"/>
              </w:rPr>
              <w:t>.</w:t>
            </w:r>
            <w:r w:rsidRPr="00B9684E">
              <w:rPr>
                <w:rFonts w:ascii="Times New Roman" w:hAnsi="Times New Roman" w:cs="Times New Roman"/>
                <w:sz w:val="24"/>
                <w:szCs w:val="24"/>
              </w:rPr>
              <w:t xml:space="preserve">, где </w:t>
            </w:r>
          </w:p>
          <w:p w14:paraId="1B72B002" w14:textId="77777777" w:rsidR="00E22855" w:rsidRPr="00B9684E" w:rsidRDefault="00E22855" w:rsidP="00F171EF">
            <w:pPr>
              <w:shd w:val="clear" w:color="auto" w:fill="FFFFFF"/>
              <w:tabs>
                <w:tab w:val="left" w:pos="567"/>
                <w:tab w:val="left" w:pos="1134"/>
                <w:tab w:val="left" w:pos="1701"/>
                <w:tab w:val="left" w:pos="2268"/>
              </w:tabs>
              <w:autoSpaceDE w:val="0"/>
              <w:autoSpaceDN w:val="0"/>
              <w:adjustRightInd w:val="0"/>
              <w:jc w:val="both"/>
              <w:rPr>
                <w:rFonts w:ascii="Times New Roman" w:hAnsi="Times New Roman" w:cs="Times New Roman"/>
                <w:sz w:val="24"/>
                <w:szCs w:val="24"/>
              </w:rPr>
            </w:pPr>
            <w:r w:rsidRPr="00B9684E">
              <w:rPr>
                <w:rFonts w:ascii="Times New Roman" w:hAnsi="Times New Roman" w:cs="Times New Roman"/>
                <w:sz w:val="24"/>
                <w:szCs w:val="24"/>
              </w:rPr>
              <w:t>А –  значение показателя;</w:t>
            </w:r>
          </w:p>
          <w:p w14:paraId="19D6EB09" w14:textId="77777777" w:rsidR="00E22855" w:rsidRPr="00B9684E" w:rsidRDefault="00E22855" w:rsidP="00F171EF">
            <w:pPr>
              <w:shd w:val="clear" w:color="auto" w:fill="FFFFFF"/>
              <w:tabs>
                <w:tab w:val="left" w:pos="567"/>
                <w:tab w:val="left" w:pos="1134"/>
                <w:tab w:val="left" w:pos="1701"/>
                <w:tab w:val="left" w:pos="2268"/>
              </w:tabs>
              <w:autoSpaceDE w:val="0"/>
              <w:autoSpaceDN w:val="0"/>
              <w:adjustRightInd w:val="0"/>
              <w:jc w:val="both"/>
              <w:rPr>
                <w:rFonts w:ascii="Times New Roman" w:hAnsi="Times New Roman" w:cs="Times New Roman"/>
                <w:sz w:val="24"/>
                <w:szCs w:val="24"/>
              </w:rPr>
            </w:pPr>
            <w:r w:rsidRPr="00B9684E">
              <w:rPr>
                <w:rFonts w:ascii="Times New Roman" w:hAnsi="Times New Roman" w:cs="Times New Roman"/>
                <w:sz w:val="24"/>
                <w:szCs w:val="24"/>
              </w:rPr>
              <w:t>А</w:t>
            </w:r>
            <w:r w:rsidRPr="00B9684E">
              <w:rPr>
                <w:rFonts w:ascii="Times New Roman" w:hAnsi="Times New Roman" w:cs="Times New Roman"/>
                <w:sz w:val="24"/>
                <w:szCs w:val="24"/>
                <w:vertAlign w:val="subscript"/>
              </w:rPr>
              <w:t>мин.</w:t>
            </w:r>
            <w:r w:rsidRPr="00B9684E">
              <w:rPr>
                <w:rFonts w:ascii="Times New Roman" w:hAnsi="Times New Roman" w:cs="Times New Roman"/>
                <w:sz w:val="24"/>
                <w:szCs w:val="24"/>
              </w:rPr>
              <w:t xml:space="preserve"> – минимальное знач</w:t>
            </w:r>
            <w:r w:rsidRPr="00B9684E">
              <w:rPr>
                <w:rFonts w:ascii="Times New Roman" w:hAnsi="Times New Roman" w:cs="Times New Roman"/>
                <w:sz w:val="24"/>
                <w:szCs w:val="24"/>
              </w:rPr>
              <w:t>е</w:t>
            </w:r>
            <w:r w:rsidRPr="00B9684E">
              <w:rPr>
                <w:rFonts w:ascii="Times New Roman" w:hAnsi="Times New Roman" w:cs="Times New Roman"/>
                <w:sz w:val="24"/>
                <w:szCs w:val="24"/>
              </w:rPr>
              <w:t>ние показателя;</w:t>
            </w:r>
          </w:p>
          <w:p w14:paraId="6503757C" w14:textId="77777777" w:rsidR="00E22855" w:rsidRPr="00B9684E" w:rsidRDefault="00E22855" w:rsidP="00F171EF">
            <w:pPr>
              <w:shd w:val="clear" w:color="auto" w:fill="FFFFFF"/>
              <w:tabs>
                <w:tab w:val="left" w:pos="567"/>
                <w:tab w:val="left" w:pos="1134"/>
                <w:tab w:val="left" w:pos="1701"/>
                <w:tab w:val="left" w:pos="2268"/>
              </w:tabs>
              <w:autoSpaceDE w:val="0"/>
              <w:autoSpaceDN w:val="0"/>
              <w:adjustRightInd w:val="0"/>
              <w:jc w:val="both"/>
              <w:rPr>
                <w:rFonts w:ascii="Times New Roman" w:hAnsi="Times New Roman" w:cs="Times New Roman"/>
                <w:sz w:val="24"/>
                <w:szCs w:val="24"/>
              </w:rPr>
            </w:pPr>
            <w:proofErr w:type="spellStart"/>
            <w:r w:rsidRPr="00B9684E">
              <w:rPr>
                <w:rFonts w:ascii="Times New Roman" w:hAnsi="Times New Roman" w:cs="Times New Roman"/>
                <w:sz w:val="24"/>
                <w:szCs w:val="24"/>
              </w:rPr>
              <w:t>А</w:t>
            </w:r>
            <w:r w:rsidRPr="00B9684E">
              <w:rPr>
                <w:rFonts w:ascii="Times New Roman" w:hAnsi="Times New Roman" w:cs="Times New Roman"/>
                <w:sz w:val="24"/>
                <w:szCs w:val="24"/>
                <w:vertAlign w:val="subscript"/>
              </w:rPr>
              <w:t>макс</w:t>
            </w:r>
            <w:proofErr w:type="spellEnd"/>
            <w:r w:rsidRPr="00B9684E">
              <w:rPr>
                <w:rFonts w:ascii="Times New Roman" w:hAnsi="Times New Roman" w:cs="Times New Roman"/>
                <w:sz w:val="24"/>
                <w:szCs w:val="24"/>
                <w:vertAlign w:val="subscript"/>
              </w:rPr>
              <w:t>.</w:t>
            </w:r>
            <w:r w:rsidRPr="00B9684E">
              <w:rPr>
                <w:rFonts w:ascii="Times New Roman" w:hAnsi="Times New Roman" w:cs="Times New Roman"/>
                <w:sz w:val="24"/>
                <w:szCs w:val="24"/>
              </w:rPr>
              <w:t xml:space="preserve"> – максимальное зн</w:t>
            </w:r>
            <w:r w:rsidRPr="00B9684E">
              <w:rPr>
                <w:rFonts w:ascii="Times New Roman" w:hAnsi="Times New Roman" w:cs="Times New Roman"/>
                <w:sz w:val="24"/>
                <w:szCs w:val="24"/>
              </w:rPr>
              <w:t>а</w:t>
            </w:r>
            <w:r w:rsidRPr="00B9684E">
              <w:rPr>
                <w:rFonts w:ascii="Times New Roman" w:hAnsi="Times New Roman" w:cs="Times New Roman"/>
                <w:sz w:val="24"/>
                <w:szCs w:val="24"/>
              </w:rPr>
              <w:t>чение показателя;</w:t>
            </w:r>
          </w:p>
          <w:p w14:paraId="50BEFF3F" w14:textId="77777777" w:rsidR="00E22855" w:rsidRPr="00B9684E" w:rsidRDefault="00E22855" w:rsidP="00F171EF">
            <w:pPr>
              <w:shd w:val="clear" w:color="auto" w:fill="FFFFFF"/>
              <w:tabs>
                <w:tab w:val="left" w:pos="567"/>
                <w:tab w:val="left" w:pos="1134"/>
                <w:tab w:val="left" w:pos="1701"/>
                <w:tab w:val="left" w:pos="2268"/>
              </w:tabs>
              <w:autoSpaceDE w:val="0"/>
              <w:autoSpaceDN w:val="0"/>
              <w:adjustRightInd w:val="0"/>
              <w:jc w:val="both"/>
              <w:rPr>
                <w:rFonts w:ascii="Times New Roman" w:hAnsi="Times New Roman" w:cs="Times New Roman"/>
                <w:sz w:val="24"/>
                <w:szCs w:val="24"/>
              </w:rPr>
            </w:pPr>
            <w:proofErr w:type="spellStart"/>
            <w:r w:rsidRPr="00B9684E">
              <w:rPr>
                <w:rFonts w:ascii="Times New Roman" w:hAnsi="Times New Roman" w:cs="Times New Roman"/>
                <w:sz w:val="24"/>
                <w:szCs w:val="24"/>
              </w:rPr>
              <w:t>Б</w:t>
            </w:r>
            <w:r w:rsidRPr="00B9684E">
              <w:rPr>
                <w:rFonts w:ascii="Times New Roman" w:hAnsi="Times New Roman" w:cs="Times New Roman"/>
                <w:sz w:val="24"/>
                <w:szCs w:val="24"/>
                <w:vertAlign w:val="subscript"/>
              </w:rPr>
              <w:t>макс</w:t>
            </w:r>
            <w:proofErr w:type="spellEnd"/>
            <w:r w:rsidRPr="00B9684E">
              <w:rPr>
                <w:rFonts w:ascii="Times New Roman" w:hAnsi="Times New Roman" w:cs="Times New Roman"/>
                <w:sz w:val="24"/>
                <w:szCs w:val="24"/>
                <w:vertAlign w:val="subscript"/>
              </w:rPr>
              <w:t>.</w:t>
            </w:r>
            <w:r w:rsidRPr="00B9684E">
              <w:rPr>
                <w:rFonts w:ascii="Times New Roman" w:hAnsi="Times New Roman" w:cs="Times New Roman"/>
                <w:sz w:val="24"/>
                <w:szCs w:val="24"/>
              </w:rPr>
              <w:t xml:space="preserve"> – максимальный балл по показателю.</w:t>
            </w:r>
          </w:p>
          <w:p w14:paraId="4A52EEA0" w14:textId="77777777" w:rsidR="00E22855" w:rsidRPr="00B9684E" w:rsidRDefault="00E22855" w:rsidP="00F171EF">
            <w:pPr>
              <w:widowControl w:val="0"/>
              <w:tabs>
                <w:tab w:val="num" w:pos="2700"/>
              </w:tabs>
              <w:autoSpaceDE w:val="0"/>
              <w:autoSpaceDN w:val="0"/>
              <w:adjustRightInd w:val="0"/>
              <w:spacing w:line="228" w:lineRule="auto"/>
              <w:jc w:val="both"/>
              <w:rPr>
                <w:rFonts w:ascii="Times New Roman" w:hAnsi="Times New Roman" w:cs="Times New Roman"/>
                <w:bCs/>
                <w:sz w:val="24"/>
                <w:szCs w:val="24"/>
              </w:rPr>
            </w:pPr>
          </w:p>
        </w:tc>
      </w:tr>
      <w:tr w:rsidR="00E22855" w:rsidRPr="00B9684E" w14:paraId="45EDC514" w14:textId="77777777" w:rsidTr="00F171EF">
        <w:tc>
          <w:tcPr>
            <w:tcW w:w="5495" w:type="dxa"/>
            <w:tcBorders>
              <w:right w:val="single" w:sz="4" w:space="0" w:color="auto"/>
            </w:tcBorders>
          </w:tcPr>
          <w:p w14:paraId="15867C9B" w14:textId="77777777" w:rsidR="00E22855" w:rsidRPr="00B9684E" w:rsidRDefault="00E22855" w:rsidP="00F171EF">
            <w:pPr>
              <w:widowControl w:val="0"/>
              <w:tabs>
                <w:tab w:val="num" w:pos="2700"/>
              </w:tabs>
              <w:autoSpaceDE w:val="0"/>
              <w:autoSpaceDN w:val="0"/>
              <w:adjustRightInd w:val="0"/>
              <w:spacing w:line="228" w:lineRule="auto"/>
              <w:jc w:val="both"/>
              <w:rPr>
                <w:rFonts w:ascii="Times New Roman" w:hAnsi="Times New Roman" w:cs="Times New Roman"/>
                <w:bCs/>
                <w:sz w:val="24"/>
                <w:szCs w:val="24"/>
              </w:rPr>
            </w:pPr>
            <w:r w:rsidRPr="00B9684E">
              <w:rPr>
                <w:rFonts w:ascii="Times New Roman" w:hAnsi="Times New Roman" w:cs="Times New Roman"/>
                <w:bCs/>
                <w:sz w:val="24"/>
                <w:szCs w:val="24"/>
              </w:rPr>
              <w:t>Удовлетворенность состоянием конкуренции на рынках товаров, работ и услуг</w:t>
            </w:r>
          </w:p>
        </w:tc>
        <w:tc>
          <w:tcPr>
            <w:tcW w:w="934" w:type="dxa"/>
            <w:tcBorders>
              <w:top w:val="single" w:sz="4" w:space="0" w:color="auto"/>
              <w:left w:val="single" w:sz="4" w:space="0" w:color="auto"/>
              <w:bottom w:val="single" w:sz="4" w:space="0" w:color="auto"/>
              <w:right w:val="single" w:sz="4" w:space="0" w:color="auto"/>
            </w:tcBorders>
          </w:tcPr>
          <w:p w14:paraId="6366F2AA" w14:textId="77777777" w:rsidR="00E22855" w:rsidRPr="00B9684E" w:rsidRDefault="00E22855" w:rsidP="00F171EF">
            <w:pPr>
              <w:widowControl w:val="0"/>
              <w:tabs>
                <w:tab w:val="num" w:pos="2700"/>
              </w:tabs>
              <w:autoSpaceDE w:val="0"/>
              <w:autoSpaceDN w:val="0"/>
              <w:adjustRightInd w:val="0"/>
              <w:jc w:val="center"/>
              <w:rPr>
                <w:rFonts w:ascii="Times New Roman" w:hAnsi="Times New Roman" w:cs="Times New Roman"/>
                <w:bCs/>
                <w:sz w:val="24"/>
                <w:szCs w:val="24"/>
              </w:rPr>
            </w:pPr>
            <w:r w:rsidRPr="00B9684E">
              <w:rPr>
                <w:rFonts w:ascii="Times New Roman" w:hAnsi="Times New Roman" w:cs="Times New Roman"/>
                <w:bCs/>
                <w:sz w:val="24"/>
                <w:szCs w:val="24"/>
              </w:rPr>
              <w:t>%</w:t>
            </w:r>
          </w:p>
        </w:tc>
        <w:tc>
          <w:tcPr>
            <w:tcW w:w="3176" w:type="dxa"/>
            <w:vMerge/>
            <w:tcBorders>
              <w:left w:val="single" w:sz="4" w:space="0" w:color="auto"/>
            </w:tcBorders>
          </w:tcPr>
          <w:p w14:paraId="7F7851F9" w14:textId="77777777" w:rsidR="00E22855" w:rsidRPr="00B9684E" w:rsidRDefault="00E22855" w:rsidP="00F171EF">
            <w:pPr>
              <w:widowControl w:val="0"/>
              <w:tabs>
                <w:tab w:val="num" w:pos="2700"/>
              </w:tabs>
              <w:autoSpaceDE w:val="0"/>
              <w:autoSpaceDN w:val="0"/>
              <w:adjustRightInd w:val="0"/>
              <w:jc w:val="center"/>
              <w:rPr>
                <w:rFonts w:ascii="Times New Roman" w:hAnsi="Times New Roman" w:cs="Times New Roman"/>
                <w:bCs/>
                <w:sz w:val="24"/>
                <w:szCs w:val="24"/>
              </w:rPr>
            </w:pPr>
          </w:p>
        </w:tc>
      </w:tr>
      <w:tr w:rsidR="00E22855" w:rsidRPr="00B9684E" w14:paraId="508E6E33" w14:textId="77777777" w:rsidTr="00F171EF">
        <w:tc>
          <w:tcPr>
            <w:tcW w:w="5495" w:type="dxa"/>
            <w:tcBorders>
              <w:right w:val="single" w:sz="4" w:space="0" w:color="auto"/>
            </w:tcBorders>
          </w:tcPr>
          <w:p w14:paraId="4DAE6143" w14:textId="77777777" w:rsidR="00E22855" w:rsidRPr="00B9684E" w:rsidRDefault="00E22855" w:rsidP="00F171EF">
            <w:pPr>
              <w:widowControl w:val="0"/>
              <w:tabs>
                <w:tab w:val="num" w:pos="2700"/>
              </w:tabs>
              <w:autoSpaceDE w:val="0"/>
              <w:autoSpaceDN w:val="0"/>
              <w:adjustRightInd w:val="0"/>
              <w:spacing w:line="228" w:lineRule="auto"/>
              <w:jc w:val="both"/>
              <w:rPr>
                <w:rFonts w:ascii="Times New Roman" w:hAnsi="Times New Roman" w:cs="Times New Roman"/>
                <w:bCs/>
                <w:sz w:val="24"/>
                <w:szCs w:val="24"/>
              </w:rPr>
            </w:pPr>
            <w:r w:rsidRPr="00B9684E">
              <w:rPr>
                <w:rFonts w:ascii="Times New Roman" w:hAnsi="Times New Roman" w:cs="Times New Roman"/>
                <w:bCs/>
                <w:sz w:val="24"/>
                <w:szCs w:val="24"/>
              </w:rPr>
              <w:t>Уровень административных барьеров на рынках товаров, работ и услуг</w:t>
            </w:r>
          </w:p>
        </w:tc>
        <w:tc>
          <w:tcPr>
            <w:tcW w:w="934" w:type="dxa"/>
            <w:tcBorders>
              <w:top w:val="single" w:sz="4" w:space="0" w:color="auto"/>
              <w:left w:val="single" w:sz="4" w:space="0" w:color="auto"/>
              <w:bottom w:val="single" w:sz="4" w:space="0" w:color="auto"/>
              <w:right w:val="single" w:sz="4" w:space="0" w:color="auto"/>
            </w:tcBorders>
          </w:tcPr>
          <w:p w14:paraId="35D62EBE" w14:textId="77777777" w:rsidR="00E22855" w:rsidRPr="00B9684E" w:rsidRDefault="00E22855" w:rsidP="00F171EF">
            <w:pPr>
              <w:widowControl w:val="0"/>
              <w:tabs>
                <w:tab w:val="num" w:pos="2700"/>
              </w:tabs>
              <w:autoSpaceDE w:val="0"/>
              <w:autoSpaceDN w:val="0"/>
              <w:adjustRightInd w:val="0"/>
              <w:jc w:val="center"/>
              <w:rPr>
                <w:rFonts w:ascii="Times New Roman" w:hAnsi="Times New Roman" w:cs="Times New Roman"/>
                <w:bCs/>
                <w:sz w:val="24"/>
                <w:szCs w:val="24"/>
              </w:rPr>
            </w:pPr>
            <w:r w:rsidRPr="00B9684E">
              <w:rPr>
                <w:rFonts w:ascii="Times New Roman" w:hAnsi="Times New Roman" w:cs="Times New Roman"/>
                <w:bCs/>
                <w:sz w:val="24"/>
                <w:szCs w:val="24"/>
              </w:rPr>
              <w:t>%</w:t>
            </w:r>
          </w:p>
        </w:tc>
        <w:tc>
          <w:tcPr>
            <w:tcW w:w="3176" w:type="dxa"/>
            <w:vMerge/>
            <w:tcBorders>
              <w:left w:val="single" w:sz="4" w:space="0" w:color="auto"/>
            </w:tcBorders>
          </w:tcPr>
          <w:p w14:paraId="74CBFBF9" w14:textId="77777777" w:rsidR="00E22855" w:rsidRPr="00B9684E" w:rsidRDefault="00E22855" w:rsidP="00F171EF">
            <w:pPr>
              <w:widowControl w:val="0"/>
              <w:tabs>
                <w:tab w:val="num" w:pos="2700"/>
              </w:tabs>
              <w:autoSpaceDE w:val="0"/>
              <w:autoSpaceDN w:val="0"/>
              <w:adjustRightInd w:val="0"/>
              <w:jc w:val="center"/>
              <w:rPr>
                <w:rFonts w:ascii="Times New Roman" w:hAnsi="Times New Roman" w:cs="Times New Roman"/>
                <w:bCs/>
                <w:sz w:val="24"/>
                <w:szCs w:val="24"/>
              </w:rPr>
            </w:pPr>
          </w:p>
        </w:tc>
      </w:tr>
      <w:tr w:rsidR="00E22855" w:rsidRPr="00B9684E" w14:paraId="534398B2" w14:textId="77777777" w:rsidTr="00F171EF">
        <w:tc>
          <w:tcPr>
            <w:tcW w:w="5495" w:type="dxa"/>
            <w:tcBorders>
              <w:right w:val="single" w:sz="4" w:space="0" w:color="auto"/>
            </w:tcBorders>
          </w:tcPr>
          <w:p w14:paraId="03268634" w14:textId="77777777" w:rsidR="00E22855" w:rsidRPr="00B9684E" w:rsidRDefault="00E22855" w:rsidP="00F171EF">
            <w:pPr>
              <w:widowControl w:val="0"/>
              <w:tabs>
                <w:tab w:val="num" w:pos="2700"/>
              </w:tabs>
              <w:autoSpaceDE w:val="0"/>
              <w:autoSpaceDN w:val="0"/>
              <w:adjustRightInd w:val="0"/>
              <w:spacing w:line="228" w:lineRule="auto"/>
              <w:jc w:val="both"/>
              <w:rPr>
                <w:rFonts w:ascii="Times New Roman" w:hAnsi="Times New Roman" w:cs="Times New Roman"/>
                <w:bCs/>
                <w:sz w:val="24"/>
                <w:szCs w:val="24"/>
              </w:rPr>
            </w:pPr>
            <w:r w:rsidRPr="00B9684E">
              <w:rPr>
                <w:rFonts w:ascii="Times New Roman" w:hAnsi="Times New Roman" w:cs="Times New Roman"/>
                <w:bCs/>
                <w:sz w:val="24"/>
                <w:szCs w:val="24"/>
              </w:rPr>
              <w:t>Участие органов власти в развитии бизнеса</w:t>
            </w:r>
          </w:p>
        </w:tc>
        <w:tc>
          <w:tcPr>
            <w:tcW w:w="934" w:type="dxa"/>
            <w:tcBorders>
              <w:top w:val="single" w:sz="4" w:space="0" w:color="auto"/>
              <w:left w:val="single" w:sz="4" w:space="0" w:color="auto"/>
              <w:bottom w:val="single" w:sz="4" w:space="0" w:color="auto"/>
              <w:right w:val="single" w:sz="4" w:space="0" w:color="auto"/>
            </w:tcBorders>
          </w:tcPr>
          <w:p w14:paraId="77F72D0A" w14:textId="77777777" w:rsidR="00E22855" w:rsidRPr="00B9684E" w:rsidRDefault="00E22855" w:rsidP="00F171EF">
            <w:pPr>
              <w:widowControl w:val="0"/>
              <w:tabs>
                <w:tab w:val="num" w:pos="2700"/>
              </w:tabs>
              <w:autoSpaceDE w:val="0"/>
              <w:autoSpaceDN w:val="0"/>
              <w:adjustRightInd w:val="0"/>
              <w:jc w:val="center"/>
              <w:rPr>
                <w:rFonts w:ascii="Times New Roman" w:hAnsi="Times New Roman" w:cs="Times New Roman"/>
                <w:bCs/>
                <w:sz w:val="24"/>
                <w:szCs w:val="24"/>
              </w:rPr>
            </w:pPr>
            <w:r w:rsidRPr="00B9684E">
              <w:rPr>
                <w:rFonts w:ascii="Times New Roman" w:hAnsi="Times New Roman" w:cs="Times New Roman"/>
                <w:bCs/>
                <w:sz w:val="24"/>
                <w:szCs w:val="24"/>
              </w:rPr>
              <w:t>%</w:t>
            </w:r>
          </w:p>
        </w:tc>
        <w:tc>
          <w:tcPr>
            <w:tcW w:w="3176" w:type="dxa"/>
            <w:vMerge/>
            <w:tcBorders>
              <w:left w:val="single" w:sz="4" w:space="0" w:color="auto"/>
            </w:tcBorders>
          </w:tcPr>
          <w:p w14:paraId="6087C2A8" w14:textId="77777777" w:rsidR="00E22855" w:rsidRPr="00B9684E" w:rsidRDefault="00E22855" w:rsidP="00F171EF">
            <w:pPr>
              <w:widowControl w:val="0"/>
              <w:tabs>
                <w:tab w:val="num" w:pos="2700"/>
              </w:tabs>
              <w:autoSpaceDE w:val="0"/>
              <w:autoSpaceDN w:val="0"/>
              <w:adjustRightInd w:val="0"/>
              <w:jc w:val="center"/>
              <w:rPr>
                <w:rFonts w:ascii="Times New Roman" w:hAnsi="Times New Roman" w:cs="Times New Roman"/>
                <w:bCs/>
                <w:sz w:val="24"/>
                <w:szCs w:val="24"/>
              </w:rPr>
            </w:pPr>
          </w:p>
        </w:tc>
      </w:tr>
    </w:tbl>
    <w:p w14:paraId="6345D38E" w14:textId="77777777" w:rsidR="00E22855" w:rsidRPr="00B9684E" w:rsidRDefault="00E22855" w:rsidP="00E22855">
      <w:pPr>
        <w:widowControl w:val="0"/>
        <w:tabs>
          <w:tab w:val="num" w:pos="2700"/>
        </w:tabs>
        <w:autoSpaceDE w:val="0"/>
        <w:autoSpaceDN w:val="0"/>
        <w:adjustRightInd w:val="0"/>
        <w:spacing w:after="0" w:line="240" w:lineRule="auto"/>
        <w:jc w:val="center"/>
        <w:rPr>
          <w:rFonts w:ascii="Times New Roman" w:hAnsi="Times New Roman" w:cs="Times New Roman"/>
          <w:bCs/>
          <w:sz w:val="24"/>
          <w:szCs w:val="24"/>
        </w:rPr>
      </w:pPr>
    </w:p>
    <w:p w14:paraId="08D1E833" w14:textId="77777777" w:rsidR="00E22855" w:rsidRPr="00B9684E" w:rsidRDefault="00E22855" w:rsidP="00E22855">
      <w:pPr>
        <w:spacing w:after="0" w:line="240" w:lineRule="auto"/>
        <w:ind w:firstLine="709"/>
        <w:jc w:val="both"/>
        <w:rPr>
          <w:rFonts w:ascii="Times New Roman" w:hAnsi="Times New Roman" w:cs="Times New Roman"/>
          <w:sz w:val="28"/>
          <w:szCs w:val="28"/>
        </w:rPr>
      </w:pPr>
      <w:r w:rsidRPr="00B9684E">
        <w:rPr>
          <w:rFonts w:ascii="Times New Roman" w:hAnsi="Times New Roman" w:cs="Times New Roman"/>
          <w:sz w:val="28"/>
          <w:szCs w:val="28"/>
        </w:rPr>
        <w:t>Каждому критерию соответствует определенное количество баллов, которое в общем итоге составляет 100. По итогам суммирования всех баллов по каждому показателю составляется Рейтинг муниципальных районов и г</w:t>
      </w:r>
      <w:r w:rsidRPr="00B9684E">
        <w:rPr>
          <w:rFonts w:ascii="Times New Roman" w:hAnsi="Times New Roman" w:cs="Times New Roman"/>
          <w:sz w:val="28"/>
          <w:szCs w:val="28"/>
        </w:rPr>
        <w:t>о</w:t>
      </w:r>
      <w:r w:rsidRPr="00B9684E">
        <w:rPr>
          <w:rFonts w:ascii="Times New Roman" w:hAnsi="Times New Roman" w:cs="Times New Roman"/>
          <w:sz w:val="28"/>
          <w:szCs w:val="28"/>
        </w:rPr>
        <w:t>родских округов</w:t>
      </w:r>
      <w:r w:rsidRPr="00B9684E">
        <w:rPr>
          <w:rFonts w:ascii="Times New Roman" w:eastAsia="SimSun" w:hAnsi="Times New Roman" w:cs="Times New Roman"/>
          <w:sz w:val="28"/>
        </w:rPr>
        <w:t xml:space="preserve"> Алтайского края по развитию конкуренции</w:t>
      </w:r>
      <w:r w:rsidRPr="00B9684E">
        <w:rPr>
          <w:rFonts w:ascii="Times New Roman" w:hAnsi="Times New Roman" w:cs="Times New Roman"/>
          <w:sz w:val="28"/>
          <w:szCs w:val="28"/>
        </w:rPr>
        <w:t>.</w:t>
      </w:r>
    </w:p>
    <w:p w14:paraId="77C5986F" w14:textId="50CBE95E" w:rsidR="00E22855" w:rsidRPr="00B9684E" w:rsidRDefault="00E22855" w:rsidP="00E22855">
      <w:pPr>
        <w:spacing w:after="0" w:line="240" w:lineRule="auto"/>
        <w:ind w:firstLine="709"/>
        <w:jc w:val="both"/>
        <w:rPr>
          <w:rFonts w:ascii="Times New Roman" w:hAnsi="Times New Roman" w:cs="Times New Roman"/>
          <w:sz w:val="28"/>
          <w:szCs w:val="28"/>
        </w:rPr>
      </w:pPr>
      <w:r w:rsidRPr="00B9684E">
        <w:rPr>
          <w:rFonts w:ascii="Times New Roman" w:hAnsi="Times New Roman" w:cs="Times New Roman"/>
          <w:sz w:val="28"/>
          <w:szCs w:val="28"/>
        </w:rPr>
        <w:t xml:space="preserve">Согласно ранжированию критериев по </w:t>
      </w:r>
      <w:r w:rsidRPr="00B9684E">
        <w:rPr>
          <w:rFonts w:ascii="Times New Roman" w:hAnsi="Times New Roman" w:cs="Times New Roman"/>
          <w:bCs/>
          <w:sz w:val="28"/>
          <w:szCs w:val="28"/>
        </w:rPr>
        <w:t>развитию конкуренции лидер</w:t>
      </w:r>
      <w:r w:rsidRPr="00B9684E">
        <w:rPr>
          <w:rFonts w:ascii="Times New Roman" w:hAnsi="Times New Roman" w:cs="Times New Roman"/>
          <w:bCs/>
          <w:sz w:val="28"/>
          <w:szCs w:val="28"/>
        </w:rPr>
        <w:t>а</w:t>
      </w:r>
      <w:r w:rsidRPr="00B9684E">
        <w:rPr>
          <w:rFonts w:ascii="Times New Roman" w:hAnsi="Times New Roman" w:cs="Times New Roman"/>
          <w:bCs/>
          <w:sz w:val="28"/>
          <w:szCs w:val="28"/>
        </w:rPr>
        <w:t xml:space="preserve">ми среди 59 муниципальных районов по итогам 2018 года </w:t>
      </w:r>
      <w:r w:rsidRPr="00B9684E">
        <w:rPr>
          <w:rFonts w:ascii="Times New Roman" w:hAnsi="Times New Roman" w:cs="Times New Roman"/>
          <w:sz w:val="28"/>
          <w:szCs w:val="28"/>
        </w:rPr>
        <w:t>являются: Ребр</w:t>
      </w:r>
      <w:r w:rsidRPr="00B9684E">
        <w:rPr>
          <w:rFonts w:ascii="Times New Roman" w:hAnsi="Times New Roman" w:cs="Times New Roman"/>
          <w:sz w:val="28"/>
          <w:szCs w:val="28"/>
        </w:rPr>
        <w:t>и</w:t>
      </w:r>
      <w:r w:rsidRPr="00B9684E">
        <w:rPr>
          <w:rFonts w:ascii="Times New Roman" w:hAnsi="Times New Roman" w:cs="Times New Roman"/>
          <w:sz w:val="28"/>
          <w:szCs w:val="28"/>
        </w:rPr>
        <w:t>хинский, Усть-Пристанский, Тальменский, Благовещенский, Петропавло</w:t>
      </w:r>
      <w:r w:rsidRPr="00B9684E">
        <w:rPr>
          <w:rFonts w:ascii="Times New Roman" w:hAnsi="Times New Roman" w:cs="Times New Roman"/>
          <w:sz w:val="28"/>
          <w:szCs w:val="28"/>
        </w:rPr>
        <w:t>в</w:t>
      </w:r>
      <w:r w:rsidRPr="00B9684E">
        <w:rPr>
          <w:rFonts w:ascii="Times New Roman" w:hAnsi="Times New Roman" w:cs="Times New Roman"/>
          <w:sz w:val="28"/>
          <w:szCs w:val="28"/>
        </w:rPr>
        <w:t>ский, Заринский, Ключевский, Зональный, Михайловский, Смоленский ра</w:t>
      </w:r>
      <w:r w:rsidRPr="00B9684E">
        <w:rPr>
          <w:rFonts w:ascii="Times New Roman" w:hAnsi="Times New Roman" w:cs="Times New Roman"/>
          <w:sz w:val="28"/>
          <w:szCs w:val="28"/>
        </w:rPr>
        <w:t>й</w:t>
      </w:r>
      <w:r w:rsidRPr="00B9684E">
        <w:rPr>
          <w:rFonts w:ascii="Times New Roman" w:hAnsi="Times New Roman" w:cs="Times New Roman"/>
          <w:sz w:val="28"/>
          <w:szCs w:val="28"/>
        </w:rPr>
        <w:t>оны, среди 10 городских округов – Славгород, Яровое, Алейск.</w:t>
      </w:r>
    </w:p>
    <w:p w14:paraId="1883B9FC" w14:textId="77777777" w:rsidR="00C738A4" w:rsidRDefault="00C738A4" w:rsidP="00E22855">
      <w:pPr>
        <w:spacing w:after="0" w:line="240" w:lineRule="auto"/>
        <w:ind w:firstLine="709"/>
        <w:jc w:val="right"/>
        <w:rPr>
          <w:rFonts w:ascii="Times New Roman" w:hAnsi="Times New Roman" w:cs="Times New Roman"/>
          <w:sz w:val="24"/>
          <w:szCs w:val="24"/>
          <w:highlight w:val="yellow"/>
        </w:rPr>
      </w:pPr>
    </w:p>
    <w:p w14:paraId="1082BBE9" w14:textId="77777777" w:rsidR="00C738A4" w:rsidRDefault="00C738A4" w:rsidP="00E22855">
      <w:pPr>
        <w:spacing w:after="0" w:line="240" w:lineRule="auto"/>
        <w:ind w:firstLine="709"/>
        <w:jc w:val="right"/>
        <w:rPr>
          <w:rFonts w:ascii="Times New Roman" w:hAnsi="Times New Roman" w:cs="Times New Roman"/>
          <w:sz w:val="24"/>
          <w:szCs w:val="24"/>
          <w:highlight w:val="yellow"/>
        </w:rPr>
      </w:pPr>
    </w:p>
    <w:p w14:paraId="026F9870" w14:textId="77777777" w:rsidR="00C738A4" w:rsidRDefault="00C738A4" w:rsidP="00E22855">
      <w:pPr>
        <w:spacing w:after="0" w:line="240" w:lineRule="auto"/>
        <w:ind w:firstLine="709"/>
        <w:jc w:val="right"/>
        <w:rPr>
          <w:rFonts w:ascii="Times New Roman" w:hAnsi="Times New Roman" w:cs="Times New Roman"/>
          <w:sz w:val="24"/>
          <w:szCs w:val="24"/>
          <w:highlight w:val="yellow"/>
        </w:rPr>
      </w:pPr>
    </w:p>
    <w:p w14:paraId="0E37BC69" w14:textId="77777777" w:rsidR="00C738A4" w:rsidRDefault="00C738A4" w:rsidP="00E22855">
      <w:pPr>
        <w:spacing w:after="0" w:line="240" w:lineRule="auto"/>
        <w:ind w:firstLine="709"/>
        <w:jc w:val="right"/>
        <w:rPr>
          <w:rFonts w:ascii="Times New Roman" w:hAnsi="Times New Roman" w:cs="Times New Roman"/>
          <w:sz w:val="24"/>
          <w:szCs w:val="24"/>
          <w:highlight w:val="yellow"/>
        </w:rPr>
      </w:pPr>
    </w:p>
    <w:p w14:paraId="0B43B2B6" w14:textId="77777777" w:rsidR="00C738A4" w:rsidRDefault="00C738A4" w:rsidP="00E22855">
      <w:pPr>
        <w:spacing w:after="0" w:line="240" w:lineRule="auto"/>
        <w:ind w:firstLine="709"/>
        <w:jc w:val="right"/>
        <w:rPr>
          <w:rFonts w:ascii="Times New Roman" w:hAnsi="Times New Roman" w:cs="Times New Roman"/>
          <w:sz w:val="24"/>
          <w:szCs w:val="24"/>
          <w:highlight w:val="yellow"/>
        </w:rPr>
      </w:pPr>
    </w:p>
    <w:p w14:paraId="3F2B9AD4" w14:textId="77777777" w:rsidR="00C738A4" w:rsidRDefault="00C738A4" w:rsidP="00E22855">
      <w:pPr>
        <w:spacing w:after="0" w:line="240" w:lineRule="auto"/>
        <w:ind w:firstLine="709"/>
        <w:jc w:val="right"/>
        <w:rPr>
          <w:rFonts w:ascii="Times New Roman" w:hAnsi="Times New Roman" w:cs="Times New Roman"/>
          <w:sz w:val="24"/>
          <w:szCs w:val="24"/>
          <w:highlight w:val="yellow"/>
        </w:rPr>
      </w:pPr>
    </w:p>
    <w:p w14:paraId="06DF7F07" w14:textId="77777777" w:rsidR="00C738A4" w:rsidRDefault="00C738A4" w:rsidP="00E22855">
      <w:pPr>
        <w:spacing w:after="0" w:line="240" w:lineRule="auto"/>
        <w:ind w:firstLine="709"/>
        <w:jc w:val="right"/>
        <w:rPr>
          <w:rFonts w:ascii="Times New Roman" w:hAnsi="Times New Roman" w:cs="Times New Roman"/>
          <w:sz w:val="24"/>
          <w:szCs w:val="24"/>
          <w:highlight w:val="yellow"/>
        </w:rPr>
      </w:pPr>
    </w:p>
    <w:p w14:paraId="4718D203" w14:textId="77777777" w:rsidR="00C738A4" w:rsidRDefault="00C738A4" w:rsidP="00E22855">
      <w:pPr>
        <w:spacing w:after="0" w:line="240" w:lineRule="auto"/>
        <w:ind w:firstLine="709"/>
        <w:jc w:val="right"/>
        <w:rPr>
          <w:rFonts w:ascii="Times New Roman" w:hAnsi="Times New Roman" w:cs="Times New Roman"/>
          <w:sz w:val="24"/>
          <w:szCs w:val="24"/>
          <w:highlight w:val="yellow"/>
        </w:rPr>
      </w:pPr>
    </w:p>
    <w:p w14:paraId="1E3D85D9" w14:textId="77777777" w:rsidR="00C738A4" w:rsidRDefault="00C738A4" w:rsidP="00E22855">
      <w:pPr>
        <w:spacing w:after="0" w:line="240" w:lineRule="auto"/>
        <w:ind w:firstLine="709"/>
        <w:jc w:val="right"/>
        <w:rPr>
          <w:rFonts w:ascii="Times New Roman" w:hAnsi="Times New Roman" w:cs="Times New Roman"/>
          <w:sz w:val="24"/>
          <w:szCs w:val="24"/>
          <w:highlight w:val="yellow"/>
        </w:rPr>
      </w:pPr>
    </w:p>
    <w:p w14:paraId="3944979F" w14:textId="77777777" w:rsidR="00C738A4" w:rsidRDefault="00C738A4" w:rsidP="00E22855">
      <w:pPr>
        <w:spacing w:after="0" w:line="240" w:lineRule="auto"/>
        <w:ind w:firstLine="709"/>
        <w:jc w:val="right"/>
        <w:rPr>
          <w:rFonts w:ascii="Times New Roman" w:hAnsi="Times New Roman" w:cs="Times New Roman"/>
          <w:sz w:val="24"/>
          <w:szCs w:val="24"/>
          <w:highlight w:val="yellow"/>
        </w:rPr>
      </w:pPr>
    </w:p>
    <w:p w14:paraId="177974AC" w14:textId="77777777" w:rsidR="00C738A4" w:rsidRDefault="00C738A4" w:rsidP="00E22855">
      <w:pPr>
        <w:spacing w:after="0" w:line="240" w:lineRule="auto"/>
        <w:ind w:firstLine="709"/>
        <w:jc w:val="right"/>
        <w:rPr>
          <w:rFonts w:ascii="Times New Roman" w:hAnsi="Times New Roman" w:cs="Times New Roman"/>
          <w:sz w:val="24"/>
          <w:szCs w:val="24"/>
          <w:highlight w:val="yellow"/>
        </w:rPr>
      </w:pPr>
    </w:p>
    <w:p w14:paraId="297DB005" w14:textId="77777777" w:rsidR="00C738A4" w:rsidRDefault="00C738A4" w:rsidP="00E22855">
      <w:pPr>
        <w:spacing w:after="0" w:line="240" w:lineRule="auto"/>
        <w:ind w:firstLine="709"/>
        <w:jc w:val="right"/>
        <w:rPr>
          <w:rFonts w:ascii="Times New Roman" w:hAnsi="Times New Roman" w:cs="Times New Roman"/>
          <w:sz w:val="24"/>
          <w:szCs w:val="24"/>
          <w:highlight w:val="yellow"/>
        </w:rPr>
      </w:pPr>
    </w:p>
    <w:p w14:paraId="55D678DF" w14:textId="77777777" w:rsidR="00C738A4" w:rsidRDefault="00C738A4" w:rsidP="00E22855">
      <w:pPr>
        <w:spacing w:after="0" w:line="240" w:lineRule="auto"/>
        <w:ind w:firstLine="709"/>
        <w:jc w:val="right"/>
        <w:rPr>
          <w:rFonts w:ascii="Times New Roman" w:hAnsi="Times New Roman" w:cs="Times New Roman"/>
          <w:sz w:val="24"/>
          <w:szCs w:val="24"/>
          <w:highlight w:val="yellow"/>
        </w:rPr>
      </w:pPr>
    </w:p>
    <w:p w14:paraId="31C45F16" w14:textId="71DACD14" w:rsidR="00E22855" w:rsidRPr="00B9684E" w:rsidRDefault="00E22855" w:rsidP="00E22855">
      <w:pPr>
        <w:spacing w:after="0" w:line="240" w:lineRule="auto"/>
        <w:ind w:firstLine="709"/>
        <w:jc w:val="right"/>
        <w:rPr>
          <w:rFonts w:ascii="Times New Roman" w:hAnsi="Times New Roman" w:cs="Times New Roman"/>
          <w:sz w:val="24"/>
          <w:szCs w:val="24"/>
        </w:rPr>
      </w:pPr>
      <w:r w:rsidRPr="00041E6D">
        <w:rPr>
          <w:rFonts w:ascii="Times New Roman" w:hAnsi="Times New Roman" w:cs="Times New Roman"/>
          <w:sz w:val="24"/>
          <w:szCs w:val="24"/>
        </w:rPr>
        <w:t xml:space="preserve">Таблица </w:t>
      </w:r>
      <w:r w:rsidR="00041E6D" w:rsidRPr="00041E6D">
        <w:rPr>
          <w:rFonts w:ascii="Times New Roman" w:hAnsi="Times New Roman" w:cs="Times New Roman"/>
          <w:sz w:val="24"/>
          <w:szCs w:val="24"/>
        </w:rPr>
        <w:t>4</w:t>
      </w:r>
    </w:p>
    <w:p w14:paraId="5580A802" w14:textId="77777777" w:rsidR="00E22855" w:rsidRPr="00C738A4" w:rsidRDefault="00E22855" w:rsidP="00E22855">
      <w:pPr>
        <w:spacing w:after="0" w:line="240" w:lineRule="auto"/>
        <w:ind w:firstLine="709"/>
        <w:jc w:val="center"/>
        <w:rPr>
          <w:rFonts w:ascii="Times New Roman" w:hAnsi="Times New Roman" w:cs="Times New Roman"/>
          <w:bCs/>
          <w:sz w:val="28"/>
          <w:szCs w:val="28"/>
        </w:rPr>
      </w:pPr>
      <w:r w:rsidRPr="00C738A4">
        <w:rPr>
          <w:rFonts w:ascii="Times New Roman" w:hAnsi="Times New Roman" w:cs="Times New Roman"/>
          <w:sz w:val="28"/>
          <w:szCs w:val="28"/>
        </w:rPr>
        <w:t xml:space="preserve">Лидеры рейтинга по </w:t>
      </w:r>
      <w:r w:rsidRPr="00C738A4">
        <w:rPr>
          <w:rFonts w:ascii="Times New Roman" w:hAnsi="Times New Roman" w:cs="Times New Roman"/>
          <w:bCs/>
          <w:sz w:val="28"/>
          <w:szCs w:val="28"/>
        </w:rPr>
        <w:t>развитию конкуренции среди муниципальных районов и городских округов по итогам 2018 года</w:t>
      </w:r>
    </w:p>
    <w:p w14:paraId="43BA2679" w14:textId="77777777" w:rsidR="00E22855" w:rsidRPr="00B9684E" w:rsidRDefault="00E22855" w:rsidP="00E22855">
      <w:pPr>
        <w:spacing w:after="0" w:line="240" w:lineRule="auto"/>
        <w:ind w:firstLine="709"/>
        <w:jc w:val="center"/>
        <w:rPr>
          <w:rFonts w:ascii="Times New Roman" w:hAnsi="Times New Roman" w:cs="Times New Roman"/>
          <w:bCs/>
          <w:sz w:val="24"/>
          <w:szCs w:val="24"/>
        </w:rPr>
      </w:pPr>
    </w:p>
    <w:tbl>
      <w:tblPr>
        <w:tblStyle w:val="a5"/>
        <w:tblW w:w="10206" w:type="dxa"/>
        <w:tblInd w:w="-459" w:type="dxa"/>
        <w:tblLayout w:type="fixed"/>
        <w:tblLook w:val="04A0" w:firstRow="1" w:lastRow="0" w:firstColumn="1" w:lastColumn="0" w:noHBand="0" w:noVBand="1"/>
      </w:tblPr>
      <w:tblGrid>
        <w:gridCol w:w="2127"/>
        <w:gridCol w:w="1275"/>
        <w:gridCol w:w="850"/>
        <w:gridCol w:w="992"/>
        <w:gridCol w:w="1134"/>
        <w:gridCol w:w="993"/>
        <w:gridCol w:w="850"/>
        <w:gridCol w:w="993"/>
        <w:gridCol w:w="992"/>
      </w:tblGrid>
      <w:tr w:rsidR="00E22855" w:rsidRPr="00B9684E" w14:paraId="7147F30A" w14:textId="77777777" w:rsidTr="00E22855">
        <w:trPr>
          <w:cantSplit/>
          <w:trHeight w:val="3682"/>
        </w:trPr>
        <w:tc>
          <w:tcPr>
            <w:tcW w:w="2127" w:type="dxa"/>
            <w:textDirection w:val="btLr"/>
            <w:vAlign w:val="center"/>
          </w:tcPr>
          <w:p w14:paraId="5762D050" w14:textId="77777777" w:rsidR="00E22855" w:rsidRPr="00E22855" w:rsidRDefault="00E22855" w:rsidP="00E22855">
            <w:pPr>
              <w:spacing w:after="0" w:line="240" w:lineRule="auto"/>
              <w:ind w:left="113" w:right="113"/>
              <w:jc w:val="center"/>
              <w:rPr>
                <w:rFonts w:ascii="Times New Roman" w:hAnsi="Times New Roman" w:cs="Times New Roman"/>
                <w:sz w:val="22"/>
                <w:szCs w:val="22"/>
              </w:rPr>
            </w:pPr>
            <w:r w:rsidRPr="00E22855">
              <w:rPr>
                <w:rFonts w:ascii="Times New Roman" w:hAnsi="Times New Roman" w:cs="Times New Roman"/>
                <w:sz w:val="22"/>
                <w:szCs w:val="22"/>
              </w:rPr>
              <w:t>Наименование района, города</w:t>
            </w:r>
          </w:p>
        </w:tc>
        <w:tc>
          <w:tcPr>
            <w:tcW w:w="1275" w:type="dxa"/>
            <w:textDirection w:val="btLr"/>
            <w:vAlign w:val="center"/>
          </w:tcPr>
          <w:p w14:paraId="04DE7D89" w14:textId="77777777" w:rsidR="00E22855" w:rsidRPr="00E22855" w:rsidRDefault="00E22855" w:rsidP="00E22855">
            <w:pPr>
              <w:spacing w:after="0" w:line="240" w:lineRule="auto"/>
              <w:ind w:left="113" w:right="113"/>
              <w:jc w:val="center"/>
              <w:rPr>
                <w:rFonts w:ascii="Times New Roman" w:hAnsi="Times New Roman" w:cs="Times New Roman"/>
                <w:sz w:val="22"/>
                <w:szCs w:val="22"/>
              </w:rPr>
            </w:pPr>
            <w:r w:rsidRPr="00E22855">
              <w:rPr>
                <w:rFonts w:ascii="Times New Roman" w:hAnsi="Times New Roman" w:cs="Times New Roman"/>
                <w:sz w:val="22"/>
                <w:szCs w:val="22"/>
              </w:rPr>
              <w:t>Наличие на официальном сайте м</w:t>
            </w:r>
            <w:r w:rsidRPr="00E22855">
              <w:rPr>
                <w:rFonts w:ascii="Times New Roman" w:hAnsi="Times New Roman" w:cs="Times New Roman"/>
                <w:sz w:val="22"/>
                <w:szCs w:val="22"/>
              </w:rPr>
              <w:t>у</w:t>
            </w:r>
            <w:r w:rsidRPr="00E22855">
              <w:rPr>
                <w:rFonts w:ascii="Times New Roman" w:hAnsi="Times New Roman" w:cs="Times New Roman"/>
                <w:sz w:val="22"/>
                <w:szCs w:val="22"/>
              </w:rPr>
              <w:t>ниципального образования раздела, содержащего актуальную информ</w:t>
            </w:r>
            <w:r w:rsidRPr="00E22855">
              <w:rPr>
                <w:rFonts w:ascii="Times New Roman" w:hAnsi="Times New Roman" w:cs="Times New Roman"/>
                <w:sz w:val="22"/>
                <w:szCs w:val="22"/>
              </w:rPr>
              <w:t>а</w:t>
            </w:r>
            <w:r w:rsidRPr="00E22855">
              <w:rPr>
                <w:rFonts w:ascii="Times New Roman" w:hAnsi="Times New Roman" w:cs="Times New Roman"/>
                <w:sz w:val="22"/>
                <w:szCs w:val="22"/>
              </w:rPr>
              <w:t>цию по развитию конкуренции, баллов</w:t>
            </w:r>
          </w:p>
        </w:tc>
        <w:tc>
          <w:tcPr>
            <w:tcW w:w="850" w:type="dxa"/>
            <w:textDirection w:val="btLr"/>
            <w:vAlign w:val="center"/>
          </w:tcPr>
          <w:p w14:paraId="66829688" w14:textId="77777777" w:rsidR="00E22855" w:rsidRPr="00E22855" w:rsidRDefault="00E22855" w:rsidP="00E22855">
            <w:pPr>
              <w:spacing w:after="0" w:line="240" w:lineRule="auto"/>
              <w:ind w:left="113" w:right="113"/>
              <w:jc w:val="center"/>
              <w:rPr>
                <w:rFonts w:ascii="Times New Roman" w:hAnsi="Times New Roman" w:cs="Times New Roman"/>
                <w:sz w:val="22"/>
                <w:szCs w:val="22"/>
              </w:rPr>
            </w:pPr>
            <w:r w:rsidRPr="00E22855">
              <w:rPr>
                <w:rFonts w:ascii="Times New Roman" w:hAnsi="Times New Roman" w:cs="Times New Roman"/>
                <w:sz w:val="22"/>
                <w:szCs w:val="22"/>
              </w:rPr>
              <w:t>Наличие муниципальной дорожной карты по развитию конкуренции, баллов</w:t>
            </w:r>
          </w:p>
        </w:tc>
        <w:tc>
          <w:tcPr>
            <w:tcW w:w="992" w:type="dxa"/>
            <w:textDirection w:val="btLr"/>
            <w:vAlign w:val="center"/>
          </w:tcPr>
          <w:p w14:paraId="3AD5CE3A" w14:textId="77777777" w:rsidR="00E22855" w:rsidRPr="00E22855" w:rsidRDefault="00E22855" w:rsidP="00E22855">
            <w:pPr>
              <w:spacing w:after="0" w:line="240" w:lineRule="auto"/>
              <w:ind w:left="113" w:right="113"/>
              <w:jc w:val="center"/>
              <w:rPr>
                <w:rFonts w:ascii="Times New Roman" w:hAnsi="Times New Roman" w:cs="Times New Roman"/>
                <w:sz w:val="22"/>
                <w:szCs w:val="22"/>
              </w:rPr>
            </w:pPr>
            <w:r w:rsidRPr="00E22855">
              <w:rPr>
                <w:rFonts w:ascii="Times New Roman" w:hAnsi="Times New Roman" w:cs="Times New Roman"/>
                <w:sz w:val="22"/>
                <w:szCs w:val="22"/>
              </w:rPr>
              <w:t>Активность представителей бизнеса в опросе субъектов предприним</w:t>
            </w:r>
            <w:r w:rsidRPr="00E22855">
              <w:rPr>
                <w:rFonts w:ascii="Times New Roman" w:hAnsi="Times New Roman" w:cs="Times New Roman"/>
                <w:sz w:val="22"/>
                <w:szCs w:val="22"/>
              </w:rPr>
              <w:t>а</w:t>
            </w:r>
            <w:r w:rsidRPr="00E22855">
              <w:rPr>
                <w:rFonts w:ascii="Times New Roman" w:hAnsi="Times New Roman" w:cs="Times New Roman"/>
                <w:sz w:val="22"/>
                <w:szCs w:val="22"/>
              </w:rPr>
              <w:t>тельской деятельности, баллов</w:t>
            </w:r>
          </w:p>
        </w:tc>
        <w:tc>
          <w:tcPr>
            <w:tcW w:w="1134" w:type="dxa"/>
            <w:textDirection w:val="btLr"/>
            <w:vAlign w:val="center"/>
          </w:tcPr>
          <w:p w14:paraId="37555359" w14:textId="77777777" w:rsidR="00E22855" w:rsidRPr="00E22855" w:rsidRDefault="00E22855" w:rsidP="00E22855">
            <w:pPr>
              <w:spacing w:after="0" w:line="240" w:lineRule="auto"/>
              <w:ind w:left="113" w:right="113"/>
              <w:jc w:val="center"/>
              <w:rPr>
                <w:rFonts w:ascii="Times New Roman" w:hAnsi="Times New Roman" w:cs="Times New Roman"/>
                <w:sz w:val="22"/>
                <w:szCs w:val="22"/>
              </w:rPr>
            </w:pPr>
            <w:r w:rsidRPr="00E22855">
              <w:rPr>
                <w:rFonts w:ascii="Times New Roman" w:hAnsi="Times New Roman" w:cs="Times New Roman"/>
                <w:sz w:val="22"/>
                <w:szCs w:val="22"/>
              </w:rPr>
              <w:t>Удовлетворенность состоянием</w:t>
            </w:r>
          </w:p>
          <w:p w14:paraId="5F6B53B9" w14:textId="77777777" w:rsidR="00E22855" w:rsidRPr="00E22855" w:rsidRDefault="00E22855" w:rsidP="00E22855">
            <w:pPr>
              <w:spacing w:after="0" w:line="240" w:lineRule="auto"/>
              <w:ind w:left="113" w:right="113"/>
              <w:jc w:val="center"/>
              <w:rPr>
                <w:rFonts w:ascii="Times New Roman" w:hAnsi="Times New Roman" w:cs="Times New Roman"/>
                <w:sz w:val="22"/>
                <w:szCs w:val="22"/>
              </w:rPr>
            </w:pPr>
            <w:r w:rsidRPr="00E22855">
              <w:rPr>
                <w:rFonts w:ascii="Times New Roman" w:hAnsi="Times New Roman" w:cs="Times New Roman"/>
                <w:sz w:val="22"/>
                <w:szCs w:val="22"/>
              </w:rPr>
              <w:t xml:space="preserve"> конкуренции на рынках товаров, работ и услуг, баллов</w:t>
            </w:r>
          </w:p>
        </w:tc>
        <w:tc>
          <w:tcPr>
            <w:tcW w:w="993" w:type="dxa"/>
            <w:textDirection w:val="btLr"/>
            <w:vAlign w:val="center"/>
          </w:tcPr>
          <w:p w14:paraId="3377CA9B" w14:textId="77777777" w:rsidR="00E22855" w:rsidRPr="00E22855" w:rsidRDefault="00E22855" w:rsidP="00E22855">
            <w:pPr>
              <w:spacing w:after="0" w:line="240" w:lineRule="auto"/>
              <w:ind w:left="113" w:right="113"/>
              <w:jc w:val="center"/>
              <w:rPr>
                <w:rFonts w:ascii="Times New Roman" w:hAnsi="Times New Roman" w:cs="Times New Roman"/>
                <w:sz w:val="22"/>
                <w:szCs w:val="22"/>
              </w:rPr>
            </w:pPr>
            <w:r w:rsidRPr="00E22855">
              <w:rPr>
                <w:rFonts w:ascii="Times New Roman" w:hAnsi="Times New Roman" w:cs="Times New Roman"/>
                <w:sz w:val="22"/>
                <w:szCs w:val="22"/>
              </w:rPr>
              <w:t>Уровень административных барь</w:t>
            </w:r>
            <w:r w:rsidRPr="00E22855">
              <w:rPr>
                <w:rFonts w:ascii="Times New Roman" w:hAnsi="Times New Roman" w:cs="Times New Roman"/>
                <w:sz w:val="22"/>
                <w:szCs w:val="22"/>
              </w:rPr>
              <w:t>е</w:t>
            </w:r>
            <w:r w:rsidRPr="00E22855">
              <w:rPr>
                <w:rFonts w:ascii="Times New Roman" w:hAnsi="Times New Roman" w:cs="Times New Roman"/>
                <w:sz w:val="22"/>
                <w:szCs w:val="22"/>
              </w:rPr>
              <w:t>ров на рынках товаров, работ и услуг, баллов</w:t>
            </w:r>
          </w:p>
        </w:tc>
        <w:tc>
          <w:tcPr>
            <w:tcW w:w="850" w:type="dxa"/>
            <w:textDirection w:val="btLr"/>
            <w:vAlign w:val="center"/>
          </w:tcPr>
          <w:p w14:paraId="15A47374" w14:textId="77777777" w:rsidR="00E22855" w:rsidRPr="00E22855" w:rsidRDefault="00E22855" w:rsidP="00E22855">
            <w:pPr>
              <w:spacing w:after="0" w:line="240" w:lineRule="auto"/>
              <w:ind w:left="113" w:right="113"/>
              <w:jc w:val="center"/>
              <w:rPr>
                <w:rFonts w:ascii="Times New Roman" w:hAnsi="Times New Roman" w:cs="Times New Roman"/>
                <w:sz w:val="22"/>
                <w:szCs w:val="22"/>
              </w:rPr>
            </w:pPr>
            <w:r w:rsidRPr="00E22855">
              <w:rPr>
                <w:rFonts w:ascii="Times New Roman" w:hAnsi="Times New Roman" w:cs="Times New Roman"/>
                <w:sz w:val="22"/>
                <w:szCs w:val="22"/>
              </w:rPr>
              <w:t>Участие органов власти в развитии бизнеса, баллов</w:t>
            </w:r>
          </w:p>
        </w:tc>
        <w:tc>
          <w:tcPr>
            <w:tcW w:w="993" w:type="dxa"/>
            <w:textDirection w:val="btLr"/>
            <w:vAlign w:val="center"/>
          </w:tcPr>
          <w:p w14:paraId="60EDE621" w14:textId="77777777" w:rsidR="00E22855" w:rsidRPr="00E22855" w:rsidRDefault="00E22855" w:rsidP="00E22855">
            <w:pPr>
              <w:spacing w:after="0" w:line="240" w:lineRule="auto"/>
              <w:ind w:left="113" w:right="113"/>
              <w:jc w:val="center"/>
              <w:rPr>
                <w:rFonts w:ascii="Times New Roman" w:hAnsi="Times New Roman" w:cs="Times New Roman"/>
                <w:sz w:val="22"/>
                <w:szCs w:val="22"/>
              </w:rPr>
            </w:pPr>
            <w:r w:rsidRPr="00E22855">
              <w:rPr>
                <w:rFonts w:ascii="Times New Roman" w:hAnsi="Times New Roman" w:cs="Times New Roman"/>
                <w:sz w:val="22"/>
                <w:szCs w:val="22"/>
              </w:rPr>
              <w:t>Итого баллов</w:t>
            </w:r>
          </w:p>
        </w:tc>
        <w:tc>
          <w:tcPr>
            <w:tcW w:w="992" w:type="dxa"/>
            <w:textDirection w:val="btLr"/>
            <w:vAlign w:val="center"/>
          </w:tcPr>
          <w:p w14:paraId="21A27AA6" w14:textId="77777777" w:rsidR="00E22855" w:rsidRPr="00E22855" w:rsidRDefault="00E22855" w:rsidP="00E22855">
            <w:pPr>
              <w:spacing w:after="0" w:line="240" w:lineRule="auto"/>
              <w:ind w:left="113" w:right="113"/>
              <w:jc w:val="center"/>
              <w:rPr>
                <w:rFonts w:ascii="Times New Roman" w:hAnsi="Times New Roman" w:cs="Times New Roman"/>
                <w:sz w:val="22"/>
                <w:szCs w:val="22"/>
              </w:rPr>
            </w:pPr>
            <w:r w:rsidRPr="00E22855">
              <w:rPr>
                <w:rFonts w:ascii="Times New Roman" w:hAnsi="Times New Roman" w:cs="Times New Roman"/>
                <w:sz w:val="22"/>
                <w:szCs w:val="22"/>
              </w:rPr>
              <w:t>Место</w:t>
            </w:r>
          </w:p>
        </w:tc>
      </w:tr>
      <w:tr w:rsidR="00E22855" w:rsidRPr="00B9684E" w14:paraId="72D3D5A0" w14:textId="77777777" w:rsidTr="00E22855">
        <w:tc>
          <w:tcPr>
            <w:tcW w:w="10206" w:type="dxa"/>
            <w:gridSpan w:val="9"/>
          </w:tcPr>
          <w:p w14:paraId="7043C46F" w14:textId="77777777" w:rsidR="00E22855" w:rsidRPr="00B9684E" w:rsidRDefault="00E22855" w:rsidP="00F171EF">
            <w:pPr>
              <w:jc w:val="center"/>
              <w:rPr>
                <w:rFonts w:ascii="Times New Roman" w:hAnsi="Times New Roman" w:cs="Times New Roman"/>
              </w:rPr>
            </w:pPr>
            <w:r w:rsidRPr="00B9684E">
              <w:rPr>
                <w:rFonts w:ascii="Times New Roman" w:hAnsi="Times New Roman" w:cs="Times New Roman"/>
              </w:rPr>
              <w:t>Муниципальные районы</w:t>
            </w:r>
          </w:p>
        </w:tc>
      </w:tr>
      <w:tr w:rsidR="00E22855" w:rsidRPr="00B9684E" w14:paraId="23745DE3" w14:textId="77777777" w:rsidTr="00E22855">
        <w:tc>
          <w:tcPr>
            <w:tcW w:w="2127" w:type="dxa"/>
          </w:tcPr>
          <w:p w14:paraId="43B74C57" w14:textId="77777777" w:rsidR="00E22855" w:rsidRPr="00E22855" w:rsidRDefault="00E22855" w:rsidP="00E22855">
            <w:pPr>
              <w:spacing w:after="120" w:line="240" w:lineRule="auto"/>
              <w:rPr>
                <w:rFonts w:ascii="Times New Roman" w:hAnsi="Times New Roman" w:cs="Times New Roman"/>
                <w:sz w:val="24"/>
                <w:szCs w:val="24"/>
              </w:rPr>
            </w:pPr>
            <w:r w:rsidRPr="00E22855">
              <w:rPr>
                <w:rFonts w:ascii="Times New Roman" w:hAnsi="Times New Roman" w:cs="Times New Roman"/>
                <w:sz w:val="24"/>
                <w:szCs w:val="24"/>
              </w:rPr>
              <w:t>Ребрихинский</w:t>
            </w:r>
          </w:p>
        </w:tc>
        <w:tc>
          <w:tcPr>
            <w:tcW w:w="1275" w:type="dxa"/>
            <w:vAlign w:val="center"/>
          </w:tcPr>
          <w:p w14:paraId="69F89120"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850" w:type="dxa"/>
            <w:vAlign w:val="center"/>
          </w:tcPr>
          <w:p w14:paraId="7FE46B90"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992" w:type="dxa"/>
            <w:vAlign w:val="center"/>
          </w:tcPr>
          <w:p w14:paraId="78FF6593"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2,14</w:t>
            </w:r>
          </w:p>
        </w:tc>
        <w:tc>
          <w:tcPr>
            <w:tcW w:w="1134" w:type="dxa"/>
            <w:vAlign w:val="center"/>
          </w:tcPr>
          <w:p w14:paraId="78E8B8C0"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27,0</w:t>
            </w:r>
          </w:p>
        </w:tc>
        <w:tc>
          <w:tcPr>
            <w:tcW w:w="993" w:type="dxa"/>
            <w:vAlign w:val="center"/>
          </w:tcPr>
          <w:p w14:paraId="1304A3CD"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16,0</w:t>
            </w:r>
          </w:p>
        </w:tc>
        <w:tc>
          <w:tcPr>
            <w:tcW w:w="850" w:type="dxa"/>
            <w:vAlign w:val="center"/>
          </w:tcPr>
          <w:p w14:paraId="340CA14D"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20,0</w:t>
            </w:r>
          </w:p>
        </w:tc>
        <w:tc>
          <w:tcPr>
            <w:tcW w:w="993" w:type="dxa"/>
            <w:vAlign w:val="center"/>
          </w:tcPr>
          <w:p w14:paraId="6394D8CB"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85,14</w:t>
            </w:r>
          </w:p>
        </w:tc>
        <w:tc>
          <w:tcPr>
            <w:tcW w:w="992" w:type="dxa"/>
            <w:vAlign w:val="center"/>
          </w:tcPr>
          <w:p w14:paraId="604DCB12"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w:t>
            </w:r>
          </w:p>
        </w:tc>
      </w:tr>
      <w:tr w:rsidR="00E22855" w:rsidRPr="00B9684E" w14:paraId="3CA70082" w14:textId="77777777" w:rsidTr="00E22855">
        <w:tc>
          <w:tcPr>
            <w:tcW w:w="2127" w:type="dxa"/>
          </w:tcPr>
          <w:p w14:paraId="424299F8" w14:textId="77777777" w:rsidR="00E22855" w:rsidRPr="00E22855" w:rsidRDefault="00E22855" w:rsidP="00E22855">
            <w:pPr>
              <w:spacing w:after="120" w:line="240" w:lineRule="auto"/>
              <w:rPr>
                <w:rFonts w:ascii="Times New Roman" w:hAnsi="Times New Roman" w:cs="Times New Roman"/>
                <w:sz w:val="24"/>
                <w:szCs w:val="24"/>
              </w:rPr>
            </w:pPr>
            <w:r w:rsidRPr="00E22855">
              <w:rPr>
                <w:rFonts w:ascii="Times New Roman" w:hAnsi="Times New Roman" w:cs="Times New Roman"/>
                <w:sz w:val="24"/>
                <w:szCs w:val="24"/>
              </w:rPr>
              <w:t>Усть-Пристанский</w:t>
            </w:r>
          </w:p>
        </w:tc>
        <w:tc>
          <w:tcPr>
            <w:tcW w:w="1275" w:type="dxa"/>
            <w:vAlign w:val="center"/>
          </w:tcPr>
          <w:p w14:paraId="10198408"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850" w:type="dxa"/>
            <w:vAlign w:val="center"/>
          </w:tcPr>
          <w:p w14:paraId="3DEADE94"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992" w:type="dxa"/>
            <w:vAlign w:val="center"/>
          </w:tcPr>
          <w:p w14:paraId="7669AC07"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1,17</w:t>
            </w:r>
          </w:p>
        </w:tc>
        <w:tc>
          <w:tcPr>
            <w:tcW w:w="1134" w:type="dxa"/>
            <w:vAlign w:val="center"/>
          </w:tcPr>
          <w:p w14:paraId="4EF987B2"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30,0</w:t>
            </w:r>
          </w:p>
        </w:tc>
        <w:tc>
          <w:tcPr>
            <w:tcW w:w="993" w:type="dxa"/>
            <w:vAlign w:val="center"/>
          </w:tcPr>
          <w:p w14:paraId="55D79AF1"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20,0</w:t>
            </w:r>
          </w:p>
        </w:tc>
        <w:tc>
          <w:tcPr>
            <w:tcW w:w="850" w:type="dxa"/>
            <w:vAlign w:val="center"/>
          </w:tcPr>
          <w:p w14:paraId="4B60033D"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13,33</w:t>
            </w:r>
          </w:p>
        </w:tc>
        <w:tc>
          <w:tcPr>
            <w:tcW w:w="993" w:type="dxa"/>
            <w:vAlign w:val="center"/>
          </w:tcPr>
          <w:p w14:paraId="3D692662"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84,5</w:t>
            </w:r>
          </w:p>
        </w:tc>
        <w:tc>
          <w:tcPr>
            <w:tcW w:w="992" w:type="dxa"/>
            <w:vAlign w:val="center"/>
          </w:tcPr>
          <w:p w14:paraId="05F254AC"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2</w:t>
            </w:r>
          </w:p>
        </w:tc>
      </w:tr>
      <w:tr w:rsidR="00E22855" w:rsidRPr="00B9684E" w14:paraId="6AC44D3C" w14:textId="77777777" w:rsidTr="00E22855">
        <w:tc>
          <w:tcPr>
            <w:tcW w:w="2127" w:type="dxa"/>
          </w:tcPr>
          <w:p w14:paraId="6DCB53A4" w14:textId="77777777" w:rsidR="00E22855" w:rsidRPr="00E22855" w:rsidRDefault="00E22855" w:rsidP="00E22855">
            <w:pPr>
              <w:spacing w:after="120" w:line="240" w:lineRule="auto"/>
              <w:rPr>
                <w:rFonts w:ascii="Times New Roman" w:hAnsi="Times New Roman" w:cs="Times New Roman"/>
                <w:sz w:val="24"/>
                <w:szCs w:val="24"/>
              </w:rPr>
            </w:pPr>
            <w:r w:rsidRPr="00E22855">
              <w:rPr>
                <w:rFonts w:ascii="Times New Roman" w:hAnsi="Times New Roman" w:cs="Times New Roman"/>
                <w:sz w:val="24"/>
                <w:szCs w:val="24"/>
              </w:rPr>
              <w:t>Тальменский</w:t>
            </w:r>
          </w:p>
        </w:tc>
        <w:tc>
          <w:tcPr>
            <w:tcW w:w="1275" w:type="dxa"/>
            <w:vAlign w:val="center"/>
          </w:tcPr>
          <w:p w14:paraId="2C54A14E"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850" w:type="dxa"/>
            <w:vAlign w:val="center"/>
          </w:tcPr>
          <w:p w14:paraId="45BD0860"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992" w:type="dxa"/>
            <w:vAlign w:val="center"/>
          </w:tcPr>
          <w:p w14:paraId="7FF718F2"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5,45</w:t>
            </w:r>
          </w:p>
        </w:tc>
        <w:tc>
          <w:tcPr>
            <w:tcW w:w="1134" w:type="dxa"/>
            <w:vAlign w:val="center"/>
          </w:tcPr>
          <w:p w14:paraId="45850675"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29,33</w:t>
            </w:r>
          </w:p>
        </w:tc>
        <w:tc>
          <w:tcPr>
            <w:tcW w:w="993" w:type="dxa"/>
            <w:vAlign w:val="center"/>
          </w:tcPr>
          <w:p w14:paraId="1B558ACD"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12,44</w:t>
            </w:r>
          </w:p>
        </w:tc>
        <w:tc>
          <w:tcPr>
            <w:tcW w:w="850" w:type="dxa"/>
            <w:vAlign w:val="center"/>
          </w:tcPr>
          <w:p w14:paraId="3BBA9B36"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10,22</w:t>
            </w:r>
          </w:p>
        </w:tc>
        <w:tc>
          <w:tcPr>
            <w:tcW w:w="993" w:type="dxa"/>
            <w:vAlign w:val="center"/>
          </w:tcPr>
          <w:p w14:paraId="00E13E10"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77,44</w:t>
            </w:r>
          </w:p>
        </w:tc>
        <w:tc>
          <w:tcPr>
            <w:tcW w:w="992" w:type="dxa"/>
            <w:vAlign w:val="center"/>
          </w:tcPr>
          <w:p w14:paraId="5C169E50"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3</w:t>
            </w:r>
          </w:p>
        </w:tc>
      </w:tr>
      <w:tr w:rsidR="00E22855" w:rsidRPr="00B9684E" w14:paraId="59299169" w14:textId="77777777" w:rsidTr="00E22855">
        <w:tc>
          <w:tcPr>
            <w:tcW w:w="2127" w:type="dxa"/>
          </w:tcPr>
          <w:p w14:paraId="07D3EADD" w14:textId="77777777" w:rsidR="00E22855" w:rsidRPr="00E22855" w:rsidRDefault="00E22855" w:rsidP="00E22855">
            <w:pPr>
              <w:spacing w:after="120" w:line="240" w:lineRule="auto"/>
              <w:rPr>
                <w:rFonts w:ascii="Times New Roman" w:hAnsi="Times New Roman" w:cs="Times New Roman"/>
                <w:sz w:val="24"/>
                <w:szCs w:val="24"/>
              </w:rPr>
            </w:pPr>
            <w:r w:rsidRPr="00E22855">
              <w:rPr>
                <w:rFonts w:ascii="Times New Roman" w:hAnsi="Times New Roman" w:cs="Times New Roman"/>
                <w:sz w:val="24"/>
                <w:szCs w:val="24"/>
              </w:rPr>
              <w:t>Благовещенский</w:t>
            </w:r>
          </w:p>
        </w:tc>
        <w:tc>
          <w:tcPr>
            <w:tcW w:w="1275" w:type="dxa"/>
            <w:vAlign w:val="center"/>
          </w:tcPr>
          <w:p w14:paraId="67E5E1B2"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850" w:type="dxa"/>
            <w:vAlign w:val="center"/>
          </w:tcPr>
          <w:p w14:paraId="79105974"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992" w:type="dxa"/>
            <w:vAlign w:val="center"/>
          </w:tcPr>
          <w:p w14:paraId="0344B7A6"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1,7</w:t>
            </w:r>
          </w:p>
        </w:tc>
        <w:tc>
          <w:tcPr>
            <w:tcW w:w="1134" w:type="dxa"/>
            <w:vAlign w:val="center"/>
          </w:tcPr>
          <w:p w14:paraId="7E45FC32"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22,5</w:t>
            </w:r>
          </w:p>
        </w:tc>
        <w:tc>
          <w:tcPr>
            <w:tcW w:w="993" w:type="dxa"/>
            <w:vAlign w:val="center"/>
          </w:tcPr>
          <w:p w14:paraId="5DE90067"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11,67</w:t>
            </w:r>
          </w:p>
        </w:tc>
        <w:tc>
          <w:tcPr>
            <w:tcW w:w="850" w:type="dxa"/>
            <w:vAlign w:val="center"/>
          </w:tcPr>
          <w:p w14:paraId="4EC151F3"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16,67</w:t>
            </w:r>
          </w:p>
        </w:tc>
        <w:tc>
          <w:tcPr>
            <w:tcW w:w="993" w:type="dxa"/>
            <w:vAlign w:val="center"/>
          </w:tcPr>
          <w:p w14:paraId="6971ABA5"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72,54</w:t>
            </w:r>
          </w:p>
        </w:tc>
        <w:tc>
          <w:tcPr>
            <w:tcW w:w="992" w:type="dxa"/>
            <w:vAlign w:val="center"/>
          </w:tcPr>
          <w:p w14:paraId="48D2C703"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4</w:t>
            </w:r>
          </w:p>
        </w:tc>
      </w:tr>
      <w:tr w:rsidR="00E22855" w:rsidRPr="00B9684E" w14:paraId="5D0CAFCF" w14:textId="77777777" w:rsidTr="00E22855">
        <w:tc>
          <w:tcPr>
            <w:tcW w:w="2127" w:type="dxa"/>
          </w:tcPr>
          <w:p w14:paraId="2ABC4263" w14:textId="77777777" w:rsidR="00E22855" w:rsidRPr="00E22855" w:rsidRDefault="00E22855" w:rsidP="00E22855">
            <w:pPr>
              <w:spacing w:after="120" w:line="240" w:lineRule="auto"/>
              <w:rPr>
                <w:rFonts w:ascii="Times New Roman" w:hAnsi="Times New Roman" w:cs="Times New Roman"/>
                <w:sz w:val="24"/>
                <w:szCs w:val="24"/>
              </w:rPr>
            </w:pPr>
            <w:r w:rsidRPr="00E22855">
              <w:rPr>
                <w:rFonts w:ascii="Times New Roman" w:hAnsi="Times New Roman" w:cs="Times New Roman"/>
                <w:sz w:val="24"/>
                <w:szCs w:val="24"/>
              </w:rPr>
              <w:t>Петропавловский</w:t>
            </w:r>
          </w:p>
        </w:tc>
        <w:tc>
          <w:tcPr>
            <w:tcW w:w="1275" w:type="dxa"/>
            <w:vAlign w:val="center"/>
          </w:tcPr>
          <w:p w14:paraId="134B9042"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850" w:type="dxa"/>
            <w:vAlign w:val="center"/>
          </w:tcPr>
          <w:p w14:paraId="54E9E19B"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992" w:type="dxa"/>
            <w:vAlign w:val="center"/>
          </w:tcPr>
          <w:p w14:paraId="2B80E8E7"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0,56</w:t>
            </w:r>
          </w:p>
        </w:tc>
        <w:tc>
          <w:tcPr>
            <w:tcW w:w="1134" w:type="dxa"/>
            <w:vAlign w:val="center"/>
          </w:tcPr>
          <w:p w14:paraId="0B73A77C"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30,0</w:t>
            </w:r>
          </w:p>
        </w:tc>
        <w:tc>
          <w:tcPr>
            <w:tcW w:w="993" w:type="dxa"/>
            <w:vAlign w:val="center"/>
          </w:tcPr>
          <w:p w14:paraId="6EECF10C"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0</w:t>
            </w:r>
          </w:p>
        </w:tc>
        <w:tc>
          <w:tcPr>
            <w:tcW w:w="850" w:type="dxa"/>
            <w:vAlign w:val="center"/>
          </w:tcPr>
          <w:p w14:paraId="12E8519F"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20,0</w:t>
            </w:r>
          </w:p>
        </w:tc>
        <w:tc>
          <w:tcPr>
            <w:tcW w:w="993" w:type="dxa"/>
            <w:vAlign w:val="center"/>
          </w:tcPr>
          <w:p w14:paraId="759008C4"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70,56</w:t>
            </w:r>
          </w:p>
        </w:tc>
        <w:tc>
          <w:tcPr>
            <w:tcW w:w="992" w:type="dxa"/>
            <w:vAlign w:val="center"/>
          </w:tcPr>
          <w:p w14:paraId="31AD3666"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5</w:t>
            </w:r>
          </w:p>
        </w:tc>
      </w:tr>
      <w:tr w:rsidR="00E22855" w:rsidRPr="00B9684E" w14:paraId="7334825C" w14:textId="77777777" w:rsidTr="00E22855">
        <w:tc>
          <w:tcPr>
            <w:tcW w:w="2127" w:type="dxa"/>
          </w:tcPr>
          <w:p w14:paraId="4AC18059" w14:textId="77777777" w:rsidR="00E22855" w:rsidRPr="00E22855" w:rsidRDefault="00E22855" w:rsidP="00E22855">
            <w:pPr>
              <w:spacing w:after="120" w:line="240" w:lineRule="auto"/>
              <w:rPr>
                <w:rFonts w:ascii="Times New Roman" w:hAnsi="Times New Roman" w:cs="Times New Roman"/>
                <w:sz w:val="24"/>
                <w:szCs w:val="24"/>
              </w:rPr>
            </w:pPr>
            <w:r w:rsidRPr="00E22855">
              <w:rPr>
                <w:rFonts w:ascii="Times New Roman" w:hAnsi="Times New Roman" w:cs="Times New Roman"/>
                <w:sz w:val="24"/>
                <w:szCs w:val="24"/>
              </w:rPr>
              <w:t>Заринский</w:t>
            </w:r>
          </w:p>
        </w:tc>
        <w:tc>
          <w:tcPr>
            <w:tcW w:w="1275" w:type="dxa"/>
            <w:vAlign w:val="center"/>
          </w:tcPr>
          <w:p w14:paraId="7C65C29A"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850" w:type="dxa"/>
            <w:vAlign w:val="center"/>
          </w:tcPr>
          <w:p w14:paraId="66E779D7"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992" w:type="dxa"/>
            <w:vAlign w:val="center"/>
          </w:tcPr>
          <w:p w14:paraId="593A1C86"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7,11</w:t>
            </w:r>
          </w:p>
        </w:tc>
        <w:tc>
          <w:tcPr>
            <w:tcW w:w="1134" w:type="dxa"/>
            <w:vAlign w:val="center"/>
          </w:tcPr>
          <w:p w14:paraId="25651E58"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21,43</w:t>
            </w:r>
          </w:p>
        </w:tc>
        <w:tc>
          <w:tcPr>
            <w:tcW w:w="993" w:type="dxa"/>
            <w:vAlign w:val="center"/>
          </w:tcPr>
          <w:p w14:paraId="3349CB65"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4,76</w:t>
            </w:r>
          </w:p>
        </w:tc>
        <w:tc>
          <w:tcPr>
            <w:tcW w:w="850" w:type="dxa"/>
            <w:vAlign w:val="center"/>
          </w:tcPr>
          <w:p w14:paraId="310CA8BA"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14,29</w:t>
            </w:r>
          </w:p>
        </w:tc>
        <w:tc>
          <w:tcPr>
            <w:tcW w:w="993" w:type="dxa"/>
            <w:vAlign w:val="center"/>
          </w:tcPr>
          <w:p w14:paraId="4DB1A28A"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67,59</w:t>
            </w:r>
          </w:p>
        </w:tc>
        <w:tc>
          <w:tcPr>
            <w:tcW w:w="992" w:type="dxa"/>
            <w:vAlign w:val="center"/>
          </w:tcPr>
          <w:p w14:paraId="32B5601A"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6</w:t>
            </w:r>
          </w:p>
        </w:tc>
      </w:tr>
      <w:tr w:rsidR="00E22855" w:rsidRPr="00B9684E" w14:paraId="7FBCF94F" w14:textId="77777777" w:rsidTr="00E22855">
        <w:tc>
          <w:tcPr>
            <w:tcW w:w="2127" w:type="dxa"/>
          </w:tcPr>
          <w:p w14:paraId="4079F71D" w14:textId="77777777" w:rsidR="00E22855" w:rsidRPr="00E22855" w:rsidRDefault="00E22855" w:rsidP="00E22855">
            <w:pPr>
              <w:spacing w:after="120" w:line="240" w:lineRule="auto"/>
              <w:rPr>
                <w:rFonts w:ascii="Times New Roman" w:hAnsi="Times New Roman" w:cs="Times New Roman"/>
                <w:sz w:val="24"/>
                <w:szCs w:val="24"/>
              </w:rPr>
            </w:pPr>
            <w:r w:rsidRPr="00E22855">
              <w:rPr>
                <w:rFonts w:ascii="Times New Roman" w:hAnsi="Times New Roman" w:cs="Times New Roman"/>
                <w:sz w:val="24"/>
                <w:szCs w:val="24"/>
              </w:rPr>
              <w:t>Ключевский</w:t>
            </w:r>
          </w:p>
        </w:tc>
        <w:tc>
          <w:tcPr>
            <w:tcW w:w="1275" w:type="dxa"/>
            <w:vAlign w:val="center"/>
          </w:tcPr>
          <w:p w14:paraId="2209D865"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850" w:type="dxa"/>
            <w:vAlign w:val="center"/>
          </w:tcPr>
          <w:p w14:paraId="6EBF71C1"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992" w:type="dxa"/>
            <w:vAlign w:val="center"/>
          </w:tcPr>
          <w:p w14:paraId="417BFBDD"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0,94</w:t>
            </w:r>
          </w:p>
        </w:tc>
        <w:tc>
          <w:tcPr>
            <w:tcW w:w="1134" w:type="dxa"/>
            <w:vAlign w:val="center"/>
          </w:tcPr>
          <w:p w14:paraId="4C7A25C6"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15,0</w:t>
            </w:r>
          </w:p>
        </w:tc>
        <w:tc>
          <w:tcPr>
            <w:tcW w:w="993" w:type="dxa"/>
            <w:vAlign w:val="center"/>
          </w:tcPr>
          <w:p w14:paraId="05080AA1"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20,0</w:t>
            </w:r>
          </w:p>
        </w:tc>
        <w:tc>
          <w:tcPr>
            <w:tcW w:w="850" w:type="dxa"/>
            <w:vAlign w:val="center"/>
          </w:tcPr>
          <w:p w14:paraId="208C72F8"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10,0</w:t>
            </w:r>
          </w:p>
        </w:tc>
        <w:tc>
          <w:tcPr>
            <w:tcW w:w="993" w:type="dxa"/>
            <w:vAlign w:val="center"/>
          </w:tcPr>
          <w:p w14:paraId="47235B93"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65,94</w:t>
            </w:r>
          </w:p>
        </w:tc>
        <w:tc>
          <w:tcPr>
            <w:tcW w:w="992" w:type="dxa"/>
            <w:vAlign w:val="center"/>
          </w:tcPr>
          <w:p w14:paraId="327CFB2F"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7</w:t>
            </w:r>
          </w:p>
        </w:tc>
      </w:tr>
      <w:tr w:rsidR="00E22855" w:rsidRPr="00B9684E" w14:paraId="10300C6F" w14:textId="77777777" w:rsidTr="00E22855">
        <w:tc>
          <w:tcPr>
            <w:tcW w:w="2127" w:type="dxa"/>
          </w:tcPr>
          <w:p w14:paraId="0FB55798" w14:textId="77777777" w:rsidR="00E22855" w:rsidRPr="00E22855" w:rsidRDefault="00E22855" w:rsidP="00E22855">
            <w:pPr>
              <w:spacing w:after="120" w:line="240" w:lineRule="auto"/>
              <w:rPr>
                <w:rFonts w:ascii="Times New Roman" w:hAnsi="Times New Roman" w:cs="Times New Roman"/>
                <w:sz w:val="24"/>
                <w:szCs w:val="24"/>
              </w:rPr>
            </w:pPr>
            <w:r w:rsidRPr="00E22855">
              <w:rPr>
                <w:rFonts w:ascii="Times New Roman" w:hAnsi="Times New Roman" w:cs="Times New Roman"/>
                <w:sz w:val="24"/>
                <w:szCs w:val="24"/>
              </w:rPr>
              <w:t>Зональный</w:t>
            </w:r>
          </w:p>
        </w:tc>
        <w:tc>
          <w:tcPr>
            <w:tcW w:w="1275" w:type="dxa"/>
            <w:vAlign w:val="center"/>
          </w:tcPr>
          <w:p w14:paraId="3AEE1A7E"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850" w:type="dxa"/>
            <w:vAlign w:val="center"/>
          </w:tcPr>
          <w:p w14:paraId="5B7B170F"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992" w:type="dxa"/>
            <w:vAlign w:val="center"/>
          </w:tcPr>
          <w:p w14:paraId="1C3078A3"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6,49</w:t>
            </w:r>
          </w:p>
        </w:tc>
        <w:tc>
          <w:tcPr>
            <w:tcW w:w="1134" w:type="dxa"/>
            <w:vAlign w:val="center"/>
          </w:tcPr>
          <w:p w14:paraId="0A90C50F"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21,67</w:t>
            </w:r>
          </w:p>
        </w:tc>
        <w:tc>
          <w:tcPr>
            <w:tcW w:w="993" w:type="dxa"/>
            <w:vAlign w:val="center"/>
          </w:tcPr>
          <w:p w14:paraId="6EE47AA2"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5,56</w:t>
            </w:r>
          </w:p>
        </w:tc>
        <w:tc>
          <w:tcPr>
            <w:tcW w:w="850" w:type="dxa"/>
            <w:vAlign w:val="center"/>
          </w:tcPr>
          <w:p w14:paraId="4E417CCE"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12,22</w:t>
            </w:r>
          </w:p>
        </w:tc>
        <w:tc>
          <w:tcPr>
            <w:tcW w:w="993" w:type="dxa"/>
            <w:vAlign w:val="center"/>
          </w:tcPr>
          <w:p w14:paraId="415DD084"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65,94</w:t>
            </w:r>
          </w:p>
        </w:tc>
        <w:tc>
          <w:tcPr>
            <w:tcW w:w="992" w:type="dxa"/>
            <w:vAlign w:val="center"/>
          </w:tcPr>
          <w:p w14:paraId="47151E16"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8</w:t>
            </w:r>
          </w:p>
        </w:tc>
      </w:tr>
      <w:tr w:rsidR="00E22855" w:rsidRPr="00B9684E" w14:paraId="1EA61C40" w14:textId="77777777" w:rsidTr="00E22855">
        <w:tc>
          <w:tcPr>
            <w:tcW w:w="2127" w:type="dxa"/>
          </w:tcPr>
          <w:p w14:paraId="1E59BB05" w14:textId="77777777" w:rsidR="00E22855" w:rsidRPr="00E22855" w:rsidRDefault="00E22855" w:rsidP="00E22855">
            <w:pPr>
              <w:spacing w:after="120" w:line="240" w:lineRule="auto"/>
              <w:rPr>
                <w:rFonts w:ascii="Times New Roman" w:hAnsi="Times New Roman" w:cs="Times New Roman"/>
                <w:sz w:val="24"/>
                <w:szCs w:val="24"/>
              </w:rPr>
            </w:pPr>
            <w:r w:rsidRPr="00E22855">
              <w:rPr>
                <w:rFonts w:ascii="Times New Roman" w:hAnsi="Times New Roman" w:cs="Times New Roman"/>
                <w:sz w:val="24"/>
                <w:szCs w:val="24"/>
              </w:rPr>
              <w:t>Михайловский</w:t>
            </w:r>
          </w:p>
        </w:tc>
        <w:tc>
          <w:tcPr>
            <w:tcW w:w="1275" w:type="dxa"/>
            <w:vAlign w:val="center"/>
          </w:tcPr>
          <w:p w14:paraId="7368673C"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850" w:type="dxa"/>
            <w:vAlign w:val="center"/>
          </w:tcPr>
          <w:p w14:paraId="074D6063"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992" w:type="dxa"/>
            <w:vAlign w:val="center"/>
          </w:tcPr>
          <w:p w14:paraId="3E77658B"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4,57</w:t>
            </w:r>
          </w:p>
        </w:tc>
        <w:tc>
          <w:tcPr>
            <w:tcW w:w="1134" w:type="dxa"/>
            <w:vAlign w:val="center"/>
          </w:tcPr>
          <w:p w14:paraId="057F6C74"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20,45</w:t>
            </w:r>
          </w:p>
        </w:tc>
        <w:tc>
          <w:tcPr>
            <w:tcW w:w="993" w:type="dxa"/>
            <w:vAlign w:val="center"/>
          </w:tcPr>
          <w:p w14:paraId="04704149"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5,45</w:t>
            </w:r>
          </w:p>
        </w:tc>
        <w:tc>
          <w:tcPr>
            <w:tcW w:w="850" w:type="dxa"/>
            <w:vAlign w:val="center"/>
          </w:tcPr>
          <w:p w14:paraId="61854843"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13,64</w:t>
            </w:r>
          </w:p>
        </w:tc>
        <w:tc>
          <w:tcPr>
            <w:tcW w:w="993" w:type="dxa"/>
            <w:vAlign w:val="center"/>
          </w:tcPr>
          <w:p w14:paraId="51321BC3"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64,11</w:t>
            </w:r>
          </w:p>
        </w:tc>
        <w:tc>
          <w:tcPr>
            <w:tcW w:w="992" w:type="dxa"/>
            <w:vAlign w:val="center"/>
          </w:tcPr>
          <w:p w14:paraId="0A5FF77D"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9</w:t>
            </w:r>
          </w:p>
        </w:tc>
      </w:tr>
      <w:tr w:rsidR="00E22855" w:rsidRPr="00B9684E" w14:paraId="6DD3AAD2" w14:textId="77777777" w:rsidTr="00E22855">
        <w:tc>
          <w:tcPr>
            <w:tcW w:w="2127" w:type="dxa"/>
          </w:tcPr>
          <w:p w14:paraId="659692AC" w14:textId="77777777" w:rsidR="00E22855" w:rsidRPr="00E22855" w:rsidRDefault="00E22855" w:rsidP="00E22855">
            <w:pPr>
              <w:spacing w:after="120" w:line="240" w:lineRule="auto"/>
              <w:rPr>
                <w:rFonts w:ascii="Times New Roman" w:hAnsi="Times New Roman" w:cs="Times New Roman"/>
                <w:sz w:val="24"/>
                <w:szCs w:val="24"/>
              </w:rPr>
            </w:pPr>
            <w:r w:rsidRPr="00E22855">
              <w:rPr>
                <w:rFonts w:ascii="Times New Roman" w:hAnsi="Times New Roman" w:cs="Times New Roman"/>
                <w:sz w:val="24"/>
                <w:szCs w:val="24"/>
              </w:rPr>
              <w:t>Смоленский</w:t>
            </w:r>
          </w:p>
        </w:tc>
        <w:tc>
          <w:tcPr>
            <w:tcW w:w="1275" w:type="dxa"/>
            <w:vAlign w:val="center"/>
          </w:tcPr>
          <w:p w14:paraId="5C85BF01"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850" w:type="dxa"/>
            <w:vAlign w:val="center"/>
          </w:tcPr>
          <w:p w14:paraId="11FD6022"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992" w:type="dxa"/>
            <w:vAlign w:val="center"/>
          </w:tcPr>
          <w:p w14:paraId="405DB8DD"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3,29</w:t>
            </w:r>
          </w:p>
        </w:tc>
        <w:tc>
          <w:tcPr>
            <w:tcW w:w="1134" w:type="dxa"/>
            <w:vAlign w:val="center"/>
          </w:tcPr>
          <w:p w14:paraId="6689DF2F"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26,0</w:t>
            </w:r>
          </w:p>
        </w:tc>
        <w:tc>
          <w:tcPr>
            <w:tcW w:w="993" w:type="dxa"/>
            <w:vAlign w:val="center"/>
          </w:tcPr>
          <w:p w14:paraId="5243F34D"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1,33</w:t>
            </w:r>
          </w:p>
        </w:tc>
        <w:tc>
          <w:tcPr>
            <w:tcW w:w="850" w:type="dxa"/>
            <w:vAlign w:val="center"/>
          </w:tcPr>
          <w:p w14:paraId="13D9BA06"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13,33</w:t>
            </w:r>
          </w:p>
        </w:tc>
        <w:tc>
          <w:tcPr>
            <w:tcW w:w="993" w:type="dxa"/>
            <w:vAlign w:val="center"/>
          </w:tcPr>
          <w:p w14:paraId="22C244FC"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63,95</w:t>
            </w:r>
          </w:p>
        </w:tc>
        <w:tc>
          <w:tcPr>
            <w:tcW w:w="992" w:type="dxa"/>
            <w:vAlign w:val="center"/>
          </w:tcPr>
          <w:p w14:paraId="11DD31FE"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r>
      <w:tr w:rsidR="00E22855" w:rsidRPr="00B9684E" w14:paraId="69C6E593" w14:textId="77777777" w:rsidTr="00E22855">
        <w:tc>
          <w:tcPr>
            <w:tcW w:w="10206" w:type="dxa"/>
            <w:gridSpan w:val="9"/>
          </w:tcPr>
          <w:p w14:paraId="6C4D3A6A"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Городские округа</w:t>
            </w:r>
          </w:p>
        </w:tc>
      </w:tr>
      <w:tr w:rsidR="00E22855" w:rsidRPr="00B9684E" w14:paraId="2334669D" w14:textId="77777777" w:rsidTr="00E22855">
        <w:tc>
          <w:tcPr>
            <w:tcW w:w="2127" w:type="dxa"/>
          </w:tcPr>
          <w:p w14:paraId="0E6215FE" w14:textId="77777777" w:rsidR="00E22855" w:rsidRPr="00E22855" w:rsidRDefault="00E22855" w:rsidP="00E22855">
            <w:pPr>
              <w:tabs>
                <w:tab w:val="left" w:pos="270"/>
              </w:tabs>
              <w:spacing w:after="120" w:line="240" w:lineRule="auto"/>
              <w:rPr>
                <w:rFonts w:ascii="Times New Roman" w:hAnsi="Times New Roman" w:cs="Times New Roman"/>
                <w:sz w:val="24"/>
                <w:szCs w:val="24"/>
              </w:rPr>
            </w:pPr>
            <w:r w:rsidRPr="00E22855">
              <w:rPr>
                <w:rFonts w:ascii="Times New Roman" w:hAnsi="Times New Roman" w:cs="Times New Roman"/>
                <w:sz w:val="24"/>
                <w:szCs w:val="24"/>
              </w:rPr>
              <w:t>г. Славгород</w:t>
            </w:r>
          </w:p>
        </w:tc>
        <w:tc>
          <w:tcPr>
            <w:tcW w:w="1275" w:type="dxa"/>
          </w:tcPr>
          <w:p w14:paraId="63F25FBA"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0</w:t>
            </w:r>
          </w:p>
        </w:tc>
        <w:tc>
          <w:tcPr>
            <w:tcW w:w="850" w:type="dxa"/>
          </w:tcPr>
          <w:p w14:paraId="644F5416"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992" w:type="dxa"/>
          </w:tcPr>
          <w:p w14:paraId="5259B0F3"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6,04</w:t>
            </w:r>
          </w:p>
        </w:tc>
        <w:tc>
          <w:tcPr>
            <w:tcW w:w="1134" w:type="dxa"/>
          </w:tcPr>
          <w:p w14:paraId="55E635C4"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28,24</w:t>
            </w:r>
          </w:p>
        </w:tc>
        <w:tc>
          <w:tcPr>
            <w:tcW w:w="993" w:type="dxa"/>
          </w:tcPr>
          <w:p w14:paraId="7BA971B9"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20,0</w:t>
            </w:r>
          </w:p>
        </w:tc>
        <w:tc>
          <w:tcPr>
            <w:tcW w:w="850" w:type="dxa"/>
          </w:tcPr>
          <w:p w14:paraId="2E7CB806"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14,12</w:t>
            </w:r>
          </w:p>
        </w:tc>
        <w:tc>
          <w:tcPr>
            <w:tcW w:w="993" w:type="dxa"/>
          </w:tcPr>
          <w:p w14:paraId="01AC94BA"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78,39</w:t>
            </w:r>
          </w:p>
        </w:tc>
        <w:tc>
          <w:tcPr>
            <w:tcW w:w="992" w:type="dxa"/>
          </w:tcPr>
          <w:p w14:paraId="54D24F2D"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w:t>
            </w:r>
          </w:p>
        </w:tc>
      </w:tr>
      <w:tr w:rsidR="00E22855" w:rsidRPr="00B9684E" w14:paraId="70F427CC" w14:textId="77777777" w:rsidTr="00E22855">
        <w:tc>
          <w:tcPr>
            <w:tcW w:w="2127" w:type="dxa"/>
          </w:tcPr>
          <w:p w14:paraId="2C5169C8" w14:textId="77777777" w:rsidR="00E22855" w:rsidRPr="00E22855" w:rsidRDefault="00E22855" w:rsidP="00E22855">
            <w:pPr>
              <w:spacing w:after="120" w:line="240" w:lineRule="auto"/>
              <w:rPr>
                <w:rFonts w:ascii="Times New Roman" w:hAnsi="Times New Roman" w:cs="Times New Roman"/>
                <w:sz w:val="24"/>
                <w:szCs w:val="24"/>
              </w:rPr>
            </w:pPr>
            <w:r w:rsidRPr="00E22855">
              <w:rPr>
                <w:rFonts w:ascii="Times New Roman" w:hAnsi="Times New Roman" w:cs="Times New Roman"/>
                <w:sz w:val="24"/>
                <w:szCs w:val="24"/>
              </w:rPr>
              <w:t>г. Яровое</w:t>
            </w:r>
          </w:p>
        </w:tc>
        <w:tc>
          <w:tcPr>
            <w:tcW w:w="1275" w:type="dxa"/>
          </w:tcPr>
          <w:p w14:paraId="4A53E1D7"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850" w:type="dxa"/>
          </w:tcPr>
          <w:p w14:paraId="0F0BDA30"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992" w:type="dxa"/>
          </w:tcPr>
          <w:p w14:paraId="54BE1830"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10,0</w:t>
            </w:r>
          </w:p>
        </w:tc>
        <w:tc>
          <w:tcPr>
            <w:tcW w:w="1134" w:type="dxa"/>
          </w:tcPr>
          <w:p w14:paraId="1BB2BE7C"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22,5</w:t>
            </w:r>
          </w:p>
        </w:tc>
        <w:tc>
          <w:tcPr>
            <w:tcW w:w="993" w:type="dxa"/>
          </w:tcPr>
          <w:p w14:paraId="334254BE"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4,36</w:t>
            </w:r>
          </w:p>
        </w:tc>
        <w:tc>
          <w:tcPr>
            <w:tcW w:w="850" w:type="dxa"/>
          </w:tcPr>
          <w:p w14:paraId="12B9D19F"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7,5</w:t>
            </w:r>
          </w:p>
        </w:tc>
        <w:tc>
          <w:tcPr>
            <w:tcW w:w="993" w:type="dxa"/>
          </w:tcPr>
          <w:p w14:paraId="7DAB7702"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64,36</w:t>
            </w:r>
          </w:p>
        </w:tc>
        <w:tc>
          <w:tcPr>
            <w:tcW w:w="992" w:type="dxa"/>
          </w:tcPr>
          <w:p w14:paraId="3601750C"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2</w:t>
            </w:r>
          </w:p>
        </w:tc>
      </w:tr>
      <w:tr w:rsidR="00E22855" w:rsidRPr="00B9684E" w14:paraId="66DF8FCD" w14:textId="77777777" w:rsidTr="00E22855">
        <w:tc>
          <w:tcPr>
            <w:tcW w:w="2127" w:type="dxa"/>
          </w:tcPr>
          <w:p w14:paraId="61A7A02A" w14:textId="77777777" w:rsidR="00E22855" w:rsidRPr="00E22855" w:rsidRDefault="00E22855" w:rsidP="00E22855">
            <w:pPr>
              <w:spacing w:after="120" w:line="240" w:lineRule="auto"/>
              <w:rPr>
                <w:rFonts w:ascii="Times New Roman" w:hAnsi="Times New Roman" w:cs="Times New Roman"/>
                <w:sz w:val="24"/>
                <w:szCs w:val="24"/>
              </w:rPr>
            </w:pPr>
            <w:r w:rsidRPr="00E22855">
              <w:rPr>
                <w:rFonts w:ascii="Times New Roman" w:hAnsi="Times New Roman" w:cs="Times New Roman"/>
                <w:sz w:val="24"/>
                <w:szCs w:val="24"/>
              </w:rPr>
              <w:t>г. Алейск</w:t>
            </w:r>
          </w:p>
        </w:tc>
        <w:tc>
          <w:tcPr>
            <w:tcW w:w="1275" w:type="dxa"/>
          </w:tcPr>
          <w:p w14:paraId="76B84A0A"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850" w:type="dxa"/>
          </w:tcPr>
          <w:p w14:paraId="16FD5939"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10</w:t>
            </w:r>
          </w:p>
        </w:tc>
        <w:tc>
          <w:tcPr>
            <w:tcW w:w="992" w:type="dxa"/>
          </w:tcPr>
          <w:p w14:paraId="10548F4A"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2,74</w:t>
            </w:r>
          </w:p>
        </w:tc>
        <w:tc>
          <w:tcPr>
            <w:tcW w:w="1134" w:type="dxa"/>
          </w:tcPr>
          <w:p w14:paraId="1709CA79"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21,82</w:t>
            </w:r>
          </w:p>
        </w:tc>
        <w:tc>
          <w:tcPr>
            <w:tcW w:w="993" w:type="dxa"/>
          </w:tcPr>
          <w:p w14:paraId="6DA94D76"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9,51</w:t>
            </w:r>
          </w:p>
        </w:tc>
        <w:tc>
          <w:tcPr>
            <w:tcW w:w="850" w:type="dxa"/>
          </w:tcPr>
          <w:p w14:paraId="130D88FA"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6,36</w:t>
            </w:r>
          </w:p>
        </w:tc>
        <w:tc>
          <w:tcPr>
            <w:tcW w:w="993" w:type="dxa"/>
          </w:tcPr>
          <w:p w14:paraId="094CA1E3"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60,43</w:t>
            </w:r>
          </w:p>
        </w:tc>
        <w:tc>
          <w:tcPr>
            <w:tcW w:w="992" w:type="dxa"/>
          </w:tcPr>
          <w:p w14:paraId="5BEB2461" w14:textId="77777777" w:rsidR="00E22855" w:rsidRPr="00E22855" w:rsidRDefault="00E22855" w:rsidP="00E22855">
            <w:pPr>
              <w:spacing w:after="120" w:line="240" w:lineRule="auto"/>
              <w:jc w:val="center"/>
              <w:rPr>
                <w:rFonts w:ascii="Times New Roman" w:hAnsi="Times New Roman" w:cs="Times New Roman"/>
                <w:sz w:val="24"/>
                <w:szCs w:val="24"/>
              </w:rPr>
            </w:pPr>
            <w:r w:rsidRPr="00E22855">
              <w:rPr>
                <w:rFonts w:ascii="Times New Roman" w:hAnsi="Times New Roman" w:cs="Times New Roman"/>
                <w:sz w:val="24"/>
                <w:szCs w:val="24"/>
              </w:rPr>
              <w:t>3</w:t>
            </w:r>
          </w:p>
        </w:tc>
      </w:tr>
    </w:tbl>
    <w:p w14:paraId="299CA143" w14:textId="77777777" w:rsidR="00E22855" w:rsidRPr="00B9684E" w:rsidRDefault="00E22855" w:rsidP="00E22855">
      <w:pPr>
        <w:spacing w:after="120" w:line="240" w:lineRule="auto"/>
        <w:ind w:firstLine="709"/>
        <w:jc w:val="center"/>
        <w:rPr>
          <w:rFonts w:ascii="Times New Roman" w:hAnsi="Times New Roman" w:cs="Times New Roman"/>
          <w:sz w:val="24"/>
          <w:szCs w:val="24"/>
        </w:rPr>
      </w:pPr>
    </w:p>
    <w:p w14:paraId="08C09C7A" w14:textId="77777777" w:rsidR="00C50FBE" w:rsidRPr="00343C47" w:rsidRDefault="00C50FBE" w:rsidP="00C50FBE">
      <w:pPr>
        <w:pStyle w:val="3"/>
        <w:spacing w:before="240" w:after="240" w:line="240" w:lineRule="auto"/>
        <w:ind w:firstLine="709"/>
        <w:jc w:val="both"/>
        <w:rPr>
          <w:rFonts w:ascii="Times New Roman" w:hAnsi="Times New Roman" w:cs="Times New Roman"/>
          <w:color w:val="auto"/>
          <w:sz w:val="28"/>
          <w:szCs w:val="28"/>
        </w:rPr>
      </w:pPr>
      <w:bookmarkStart w:id="27" w:name="_Toc475547154"/>
      <w:r w:rsidRPr="00343C47">
        <w:rPr>
          <w:rFonts w:ascii="Times New Roman" w:hAnsi="Times New Roman" w:cs="Times New Roman"/>
          <w:color w:val="auto"/>
          <w:sz w:val="28"/>
          <w:szCs w:val="28"/>
        </w:rPr>
        <w:t>3.2.3. Формирование коллегиального координационного или сов</w:t>
      </w:r>
      <w:r w:rsidRPr="00343C47">
        <w:rPr>
          <w:rFonts w:ascii="Times New Roman" w:hAnsi="Times New Roman" w:cs="Times New Roman"/>
          <w:color w:val="auto"/>
          <w:sz w:val="28"/>
          <w:szCs w:val="28"/>
        </w:rPr>
        <w:t>е</w:t>
      </w:r>
      <w:r w:rsidRPr="00343C47">
        <w:rPr>
          <w:rFonts w:ascii="Times New Roman" w:hAnsi="Times New Roman" w:cs="Times New Roman"/>
          <w:color w:val="auto"/>
          <w:sz w:val="28"/>
          <w:szCs w:val="28"/>
        </w:rPr>
        <w:t>щательного органа при высшем должностном лице субъекта Российской Федерации по вопросам содействия развитию конкуренции (далее – «Коллегиальный орган»).</w:t>
      </w:r>
      <w:bookmarkEnd w:id="27"/>
    </w:p>
    <w:p w14:paraId="603FABC5" w14:textId="77777777" w:rsidR="00C50FBE" w:rsidRPr="00543B95" w:rsidRDefault="00C50FBE" w:rsidP="00C50FBE">
      <w:pPr>
        <w:spacing w:after="0" w:line="240" w:lineRule="auto"/>
        <w:ind w:firstLine="709"/>
        <w:jc w:val="both"/>
        <w:rPr>
          <w:rFonts w:ascii="Times New Roman" w:hAnsi="Times New Roman" w:cs="Times New Roman"/>
          <w:strike/>
          <w:sz w:val="28"/>
          <w:szCs w:val="28"/>
        </w:rPr>
      </w:pPr>
      <w:r w:rsidRPr="00543B95">
        <w:rPr>
          <w:rFonts w:ascii="Times New Roman" w:hAnsi="Times New Roman" w:cs="Times New Roman"/>
          <w:sz w:val="28"/>
          <w:szCs w:val="28"/>
        </w:rPr>
        <w:t xml:space="preserve">В качестве коллегиального органа по вопросам содействия развитию конкуренции определен Экспертный совет по улучшению инвестиционного </w:t>
      </w:r>
      <w:r w:rsidRPr="00543B95">
        <w:rPr>
          <w:rFonts w:ascii="Times New Roman" w:hAnsi="Times New Roman" w:cs="Times New Roman"/>
          <w:sz w:val="28"/>
          <w:szCs w:val="28"/>
        </w:rPr>
        <w:lastRenderedPageBreak/>
        <w:t>климата в Алтайском крае (далее – «Совет») (указ Губернатора Алтайского края от 07</w:t>
      </w:r>
      <w:r>
        <w:rPr>
          <w:rFonts w:ascii="Times New Roman" w:hAnsi="Times New Roman" w:cs="Times New Roman"/>
          <w:sz w:val="28"/>
          <w:szCs w:val="28"/>
        </w:rPr>
        <w:t>.10.2015</w:t>
      </w:r>
      <w:r w:rsidRPr="00543B95">
        <w:rPr>
          <w:rFonts w:ascii="Times New Roman" w:hAnsi="Times New Roman" w:cs="Times New Roman"/>
          <w:sz w:val="28"/>
          <w:szCs w:val="28"/>
        </w:rPr>
        <w:t xml:space="preserve"> № 103). </w:t>
      </w:r>
    </w:p>
    <w:p w14:paraId="05AD7EED" w14:textId="045C3EBF" w:rsidR="00C50FBE" w:rsidRPr="00543B95" w:rsidRDefault="007239BF" w:rsidP="00C50FB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состав С</w:t>
      </w:r>
      <w:r w:rsidR="00C50FBE">
        <w:rPr>
          <w:rFonts w:ascii="Times New Roman" w:hAnsi="Times New Roman" w:cs="Times New Roman"/>
          <w:sz w:val="28"/>
          <w:szCs w:val="28"/>
        </w:rPr>
        <w:t xml:space="preserve">овета </w:t>
      </w:r>
      <w:r w:rsidR="00C50FBE" w:rsidRPr="00543B95">
        <w:rPr>
          <w:rFonts w:ascii="Times New Roman" w:hAnsi="Times New Roman" w:cs="Times New Roman"/>
          <w:sz w:val="28"/>
          <w:szCs w:val="28"/>
        </w:rPr>
        <w:t>внесены изменения распоряжени</w:t>
      </w:r>
      <w:r w:rsidR="00EA13A1">
        <w:rPr>
          <w:rFonts w:ascii="Times New Roman" w:hAnsi="Times New Roman" w:cs="Times New Roman"/>
          <w:sz w:val="28"/>
          <w:szCs w:val="28"/>
        </w:rPr>
        <w:t>е</w:t>
      </w:r>
      <w:r w:rsidR="00C50FBE">
        <w:rPr>
          <w:rFonts w:ascii="Times New Roman" w:hAnsi="Times New Roman" w:cs="Times New Roman"/>
          <w:sz w:val="28"/>
          <w:szCs w:val="28"/>
        </w:rPr>
        <w:t>м</w:t>
      </w:r>
      <w:r w:rsidR="00C50FBE" w:rsidRPr="00543B95">
        <w:rPr>
          <w:rFonts w:ascii="Times New Roman" w:hAnsi="Times New Roman" w:cs="Times New Roman"/>
          <w:sz w:val="28"/>
          <w:szCs w:val="28"/>
        </w:rPr>
        <w:t xml:space="preserve"> Губернатора А</w:t>
      </w:r>
      <w:r w:rsidR="00C50FBE" w:rsidRPr="00543B95">
        <w:rPr>
          <w:rFonts w:ascii="Times New Roman" w:hAnsi="Times New Roman" w:cs="Times New Roman"/>
          <w:sz w:val="28"/>
          <w:szCs w:val="28"/>
        </w:rPr>
        <w:t>л</w:t>
      </w:r>
      <w:r w:rsidR="00C50FBE" w:rsidRPr="00543B95">
        <w:rPr>
          <w:rFonts w:ascii="Times New Roman" w:hAnsi="Times New Roman" w:cs="Times New Roman"/>
          <w:sz w:val="28"/>
          <w:szCs w:val="28"/>
        </w:rPr>
        <w:t xml:space="preserve">тайского края от </w:t>
      </w:r>
      <w:r w:rsidR="00C50FBE">
        <w:rPr>
          <w:rFonts w:ascii="Times New Roman" w:hAnsi="Times New Roman" w:cs="Times New Roman"/>
          <w:sz w:val="28"/>
          <w:szCs w:val="28"/>
        </w:rPr>
        <w:t>20.12.2018</w:t>
      </w:r>
      <w:r w:rsidR="00C50FBE" w:rsidRPr="00543B95">
        <w:rPr>
          <w:rFonts w:ascii="Times New Roman" w:hAnsi="Times New Roman" w:cs="Times New Roman"/>
          <w:sz w:val="28"/>
          <w:szCs w:val="28"/>
        </w:rPr>
        <w:t xml:space="preserve"> № </w:t>
      </w:r>
      <w:r w:rsidR="00C50FBE">
        <w:rPr>
          <w:rFonts w:ascii="Times New Roman" w:hAnsi="Times New Roman" w:cs="Times New Roman"/>
          <w:sz w:val="28"/>
          <w:szCs w:val="28"/>
        </w:rPr>
        <w:t>122</w:t>
      </w:r>
      <w:r w:rsidR="00C50FBE" w:rsidRPr="00543B95">
        <w:rPr>
          <w:rFonts w:ascii="Times New Roman" w:hAnsi="Times New Roman" w:cs="Times New Roman"/>
          <w:sz w:val="28"/>
          <w:szCs w:val="28"/>
        </w:rPr>
        <w:t>-рг «О внесении изменений в распоряж</w:t>
      </w:r>
      <w:r w:rsidR="00C50FBE" w:rsidRPr="00543B95">
        <w:rPr>
          <w:rFonts w:ascii="Times New Roman" w:hAnsi="Times New Roman" w:cs="Times New Roman"/>
          <w:sz w:val="28"/>
          <w:szCs w:val="28"/>
        </w:rPr>
        <w:t>е</w:t>
      </w:r>
      <w:r w:rsidR="00C50FBE" w:rsidRPr="00543B95">
        <w:rPr>
          <w:rFonts w:ascii="Times New Roman" w:hAnsi="Times New Roman" w:cs="Times New Roman"/>
          <w:sz w:val="28"/>
          <w:szCs w:val="28"/>
        </w:rPr>
        <w:t>ние Губернатора Алтайского края от 12.01.2015 №</w:t>
      </w:r>
      <w:r w:rsidR="00E44CD7">
        <w:rPr>
          <w:rFonts w:ascii="Times New Roman" w:hAnsi="Times New Roman" w:cs="Times New Roman"/>
          <w:sz w:val="28"/>
          <w:szCs w:val="28"/>
        </w:rPr>
        <w:t xml:space="preserve"> </w:t>
      </w:r>
      <w:r w:rsidR="00C50FBE" w:rsidRPr="00543B95">
        <w:rPr>
          <w:rFonts w:ascii="Times New Roman" w:hAnsi="Times New Roman" w:cs="Times New Roman"/>
          <w:sz w:val="28"/>
          <w:szCs w:val="28"/>
        </w:rPr>
        <w:t>1-рг»). Совет состоит из 6</w:t>
      </w:r>
      <w:r w:rsidR="00C50FBE">
        <w:rPr>
          <w:rFonts w:ascii="Times New Roman" w:hAnsi="Times New Roman" w:cs="Times New Roman"/>
          <w:sz w:val="28"/>
          <w:szCs w:val="28"/>
        </w:rPr>
        <w:t>4</w:t>
      </w:r>
      <w:r w:rsidR="00C434DA">
        <w:rPr>
          <w:rFonts w:ascii="Times New Roman" w:hAnsi="Times New Roman" w:cs="Times New Roman"/>
          <w:sz w:val="28"/>
          <w:szCs w:val="28"/>
        </w:rPr>
        <w:t> </w:t>
      </w:r>
      <w:r w:rsidR="00C50FBE" w:rsidRPr="00543B95">
        <w:rPr>
          <w:rFonts w:ascii="Times New Roman" w:hAnsi="Times New Roman" w:cs="Times New Roman"/>
          <w:sz w:val="28"/>
          <w:szCs w:val="28"/>
        </w:rPr>
        <w:t>членов. Возглавляет Совет Губернатор Алтайского края</w:t>
      </w:r>
      <w:r w:rsidR="00C50FBE">
        <w:rPr>
          <w:rFonts w:ascii="Times New Roman" w:hAnsi="Times New Roman" w:cs="Times New Roman"/>
          <w:sz w:val="28"/>
          <w:szCs w:val="28"/>
        </w:rPr>
        <w:t>,</w:t>
      </w:r>
      <w:r w:rsidR="00C50FBE" w:rsidRPr="00543B95">
        <w:rPr>
          <w:rFonts w:ascii="Times New Roman" w:hAnsi="Times New Roman" w:cs="Times New Roman"/>
          <w:sz w:val="28"/>
          <w:szCs w:val="28"/>
        </w:rPr>
        <w:t xml:space="preserve"> Председатель Правительства Алтайского края.</w:t>
      </w:r>
    </w:p>
    <w:p w14:paraId="6BEAF089" w14:textId="77777777" w:rsidR="00C50FBE" w:rsidRPr="002362A3" w:rsidRDefault="00C50FBE" w:rsidP="00C50FBE">
      <w:pPr>
        <w:spacing w:after="0" w:line="240" w:lineRule="auto"/>
        <w:ind w:firstLine="709"/>
        <w:jc w:val="both"/>
        <w:rPr>
          <w:rFonts w:ascii="Times New Roman" w:hAnsi="Times New Roman" w:cs="Times New Roman"/>
          <w:sz w:val="28"/>
          <w:szCs w:val="28"/>
          <w:highlight w:val="yellow"/>
        </w:rPr>
      </w:pPr>
    </w:p>
    <w:p w14:paraId="2F1A9894" w14:textId="2F207A09" w:rsidR="00C50FBE" w:rsidRPr="00041E6D" w:rsidRDefault="00C50FBE" w:rsidP="00C50FBE">
      <w:pPr>
        <w:spacing w:after="0" w:line="240" w:lineRule="auto"/>
        <w:ind w:firstLine="709"/>
        <w:jc w:val="right"/>
        <w:rPr>
          <w:rFonts w:ascii="Times New Roman" w:hAnsi="Times New Roman" w:cs="Times New Roman"/>
          <w:sz w:val="24"/>
          <w:szCs w:val="24"/>
        </w:rPr>
      </w:pPr>
      <w:r w:rsidRPr="00041E6D">
        <w:rPr>
          <w:rFonts w:ascii="Times New Roman" w:hAnsi="Times New Roman" w:cs="Times New Roman"/>
          <w:sz w:val="24"/>
          <w:szCs w:val="24"/>
        </w:rPr>
        <w:t xml:space="preserve">Таблица </w:t>
      </w:r>
      <w:r w:rsidR="00041E6D" w:rsidRPr="00041E6D">
        <w:rPr>
          <w:rFonts w:ascii="Times New Roman" w:hAnsi="Times New Roman" w:cs="Times New Roman"/>
          <w:sz w:val="24"/>
          <w:szCs w:val="24"/>
        </w:rPr>
        <w:t>5</w:t>
      </w:r>
    </w:p>
    <w:p w14:paraId="2A5C3351" w14:textId="77777777" w:rsidR="00C50FBE" w:rsidRPr="00543B95" w:rsidRDefault="00C50FBE" w:rsidP="00C50FBE">
      <w:pPr>
        <w:spacing w:after="0" w:line="240" w:lineRule="exact"/>
        <w:ind w:firstLine="709"/>
        <w:jc w:val="center"/>
        <w:rPr>
          <w:rFonts w:ascii="Times New Roman" w:hAnsi="Times New Roman" w:cs="Times New Roman"/>
          <w:sz w:val="24"/>
          <w:szCs w:val="24"/>
        </w:rPr>
      </w:pPr>
      <w:r w:rsidRPr="00543B95">
        <w:rPr>
          <w:rFonts w:ascii="Times New Roman" w:hAnsi="Times New Roman" w:cs="Times New Roman"/>
          <w:sz w:val="24"/>
          <w:szCs w:val="24"/>
        </w:rPr>
        <w:t>Информация</w:t>
      </w:r>
    </w:p>
    <w:p w14:paraId="2E298431" w14:textId="77777777" w:rsidR="00C50FBE" w:rsidRDefault="00C50FBE" w:rsidP="00C50FBE">
      <w:pPr>
        <w:spacing w:after="0" w:line="240" w:lineRule="exact"/>
        <w:ind w:firstLine="709"/>
        <w:jc w:val="center"/>
        <w:rPr>
          <w:rFonts w:ascii="Times New Roman" w:hAnsi="Times New Roman" w:cs="Times New Roman"/>
          <w:sz w:val="24"/>
          <w:szCs w:val="24"/>
        </w:rPr>
      </w:pPr>
      <w:r w:rsidRPr="00543B95">
        <w:rPr>
          <w:rFonts w:ascii="Times New Roman" w:hAnsi="Times New Roman" w:cs="Times New Roman"/>
          <w:sz w:val="24"/>
          <w:szCs w:val="24"/>
        </w:rPr>
        <w:t>о составе Экспертного совета по улучшению инвестиционного климата в Алта</w:t>
      </w:r>
      <w:r w:rsidRPr="00543B95">
        <w:rPr>
          <w:rFonts w:ascii="Times New Roman" w:hAnsi="Times New Roman" w:cs="Times New Roman"/>
          <w:sz w:val="24"/>
          <w:szCs w:val="24"/>
        </w:rPr>
        <w:t>й</w:t>
      </w:r>
      <w:r w:rsidRPr="00543B95">
        <w:rPr>
          <w:rFonts w:ascii="Times New Roman" w:hAnsi="Times New Roman" w:cs="Times New Roman"/>
          <w:sz w:val="24"/>
          <w:szCs w:val="24"/>
        </w:rPr>
        <w:t>ском края в соответствии с требованиями Стандарта по развитию конкуренции</w:t>
      </w:r>
    </w:p>
    <w:p w14:paraId="09C11682" w14:textId="77777777" w:rsidR="00C50FBE" w:rsidRPr="00543B95" w:rsidRDefault="00C50FBE" w:rsidP="00C50FBE">
      <w:pPr>
        <w:spacing w:after="0" w:line="240" w:lineRule="exact"/>
        <w:ind w:firstLine="709"/>
        <w:jc w:val="center"/>
        <w:rPr>
          <w:rFonts w:ascii="Times New Roman" w:hAnsi="Times New Roman" w:cs="Times New Roman"/>
          <w:sz w:val="24"/>
          <w:szCs w:val="24"/>
        </w:rPr>
      </w:pPr>
    </w:p>
    <w:tbl>
      <w:tblPr>
        <w:tblW w:w="9887"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08"/>
        <w:gridCol w:w="6379"/>
      </w:tblGrid>
      <w:tr w:rsidR="00C50FBE" w:rsidRPr="002362A3" w14:paraId="084FCED9" w14:textId="77777777" w:rsidTr="00F171EF">
        <w:trPr>
          <w:tblHeader/>
        </w:trPr>
        <w:tc>
          <w:tcPr>
            <w:tcW w:w="3508" w:type="dxa"/>
          </w:tcPr>
          <w:p w14:paraId="4F893060" w14:textId="77777777" w:rsidR="00C50FBE" w:rsidRPr="002362A3" w:rsidRDefault="00C50FBE" w:rsidP="00F171EF">
            <w:pPr>
              <w:widowControl w:val="0"/>
              <w:autoSpaceDE w:val="0"/>
              <w:autoSpaceDN w:val="0"/>
              <w:adjustRightInd w:val="0"/>
              <w:spacing w:after="0" w:line="240" w:lineRule="exact"/>
              <w:jc w:val="center"/>
              <w:rPr>
                <w:rFonts w:ascii="Times New Roman" w:hAnsi="Times New Roman" w:cs="Times New Roman"/>
                <w:bCs/>
                <w:highlight w:val="yellow"/>
              </w:rPr>
            </w:pPr>
            <w:r w:rsidRPr="00543B95">
              <w:rPr>
                <w:rFonts w:ascii="Times New Roman" w:hAnsi="Times New Roman" w:cs="Times New Roman"/>
                <w:bCs/>
              </w:rPr>
              <w:t>Требования Стандарта (п.12 «а» - «л»)</w:t>
            </w:r>
          </w:p>
        </w:tc>
        <w:tc>
          <w:tcPr>
            <w:tcW w:w="6379" w:type="dxa"/>
          </w:tcPr>
          <w:p w14:paraId="5D11A0B9" w14:textId="77777777" w:rsidR="00C50FBE" w:rsidRPr="002362A3" w:rsidRDefault="00C50FBE" w:rsidP="00F171EF">
            <w:pPr>
              <w:widowControl w:val="0"/>
              <w:autoSpaceDE w:val="0"/>
              <w:autoSpaceDN w:val="0"/>
              <w:adjustRightInd w:val="0"/>
              <w:spacing w:after="0" w:line="240" w:lineRule="exact"/>
              <w:jc w:val="center"/>
              <w:rPr>
                <w:rFonts w:ascii="Times New Roman" w:hAnsi="Times New Roman" w:cs="Times New Roman"/>
                <w:bCs/>
                <w:color w:val="00B050"/>
                <w:highlight w:val="yellow"/>
              </w:rPr>
            </w:pPr>
            <w:r w:rsidRPr="00543B95">
              <w:rPr>
                <w:rFonts w:ascii="Times New Roman" w:hAnsi="Times New Roman" w:cs="Times New Roman"/>
                <w:bCs/>
              </w:rPr>
              <w:t xml:space="preserve">Состав Совета по </w:t>
            </w:r>
            <w:r w:rsidRPr="00543B95">
              <w:rPr>
                <w:rFonts w:ascii="Times New Roman" w:hAnsi="Times New Roman" w:cs="Times New Roman"/>
                <w:sz w:val="24"/>
                <w:szCs w:val="24"/>
              </w:rPr>
              <w:t>улучшению инвестиционного климата в Алтайском края</w:t>
            </w:r>
          </w:p>
        </w:tc>
      </w:tr>
      <w:tr w:rsidR="00C50FBE" w:rsidRPr="002362A3" w14:paraId="339C3FD9" w14:textId="77777777" w:rsidTr="00F171EF">
        <w:tc>
          <w:tcPr>
            <w:tcW w:w="3508" w:type="dxa"/>
          </w:tcPr>
          <w:p w14:paraId="78BF150C" w14:textId="77777777" w:rsidR="00C50FBE" w:rsidRPr="002362A3" w:rsidRDefault="00C50FBE" w:rsidP="00F171EF">
            <w:pPr>
              <w:widowControl w:val="0"/>
              <w:autoSpaceDE w:val="0"/>
              <w:autoSpaceDN w:val="0"/>
              <w:adjustRightInd w:val="0"/>
              <w:spacing w:after="0" w:line="240" w:lineRule="auto"/>
              <w:rPr>
                <w:rFonts w:ascii="Times New Roman" w:hAnsi="Times New Roman" w:cs="Times New Roman"/>
                <w:highlight w:val="yellow"/>
              </w:rPr>
            </w:pPr>
            <w:r w:rsidRPr="00543B95">
              <w:rPr>
                <w:rFonts w:ascii="Times New Roman" w:hAnsi="Times New Roman" w:cs="Times New Roman"/>
              </w:rPr>
              <w:t>а)</w:t>
            </w:r>
            <w:r>
              <w:rPr>
                <w:rFonts w:ascii="Times New Roman" w:hAnsi="Times New Roman" w:cs="Times New Roman"/>
              </w:rPr>
              <w:t> </w:t>
            </w:r>
            <w:r w:rsidRPr="00543B95">
              <w:rPr>
                <w:rFonts w:ascii="Times New Roman" w:hAnsi="Times New Roman" w:cs="Times New Roman"/>
              </w:rPr>
              <w:t>руководители или заместители руководителей уполномоченного органа, а также иных органов и</w:t>
            </w:r>
            <w:r w:rsidRPr="00543B95">
              <w:rPr>
                <w:rFonts w:ascii="Times New Roman" w:hAnsi="Times New Roman" w:cs="Times New Roman"/>
              </w:rPr>
              <w:t>с</w:t>
            </w:r>
            <w:r w:rsidRPr="00543B95">
              <w:rPr>
                <w:rFonts w:ascii="Times New Roman" w:hAnsi="Times New Roman" w:cs="Times New Roman"/>
              </w:rPr>
              <w:t>полнительной власти субъекта Российской Федерации, в функции которых входит реализация мер</w:t>
            </w:r>
            <w:r w:rsidRPr="00543B95">
              <w:rPr>
                <w:rFonts w:ascii="Times New Roman" w:hAnsi="Times New Roman" w:cs="Times New Roman"/>
              </w:rPr>
              <w:t>о</w:t>
            </w:r>
            <w:r w:rsidRPr="00543B95">
              <w:rPr>
                <w:rFonts w:ascii="Times New Roman" w:hAnsi="Times New Roman" w:cs="Times New Roman"/>
              </w:rPr>
              <w:t>приятий по содействию развитию конкуренции</w:t>
            </w:r>
          </w:p>
        </w:tc>
        <w:tc>
          <w:tcPr>
            <w:tcW w:w="6379" w:type="dxa"/>
          </w:tcPr>
          <w:p w14:paraId="559772BB" w14:textId="77777777" w:rsidR="00C50FBE" w:rsidRPr="00543B95" w:rsidRDefault="00C50FBE" w:rsidP="00F171EF">
            <w:pPr>
              <w:widowControl w:val="0"/>
              <w:autoSpaceDE w:val="0"/>
              <w:autoSpaceDN w:val="0"/>
              <w:adjustRightInd w:val="0"/>
              <w:spacing w:after="0" w:line="240" w:lineRule="auto"/>
              <w:jc w:val="both"/>
              <w:rPr>
                <w:rFonts w:ascii="Times New Roman" w:hAnsi="Times New Roman" w:cs="Times New Roman"/>
                <w:color w:val="00B050"/>
              </w:rPr>
            </w:pPr>
            <w:r w:rsidRPr="00543B95">
              <w:rPr>
                <w:rFonts w:ascii="Times New Roman" w:hAnsi="Times New Roman" w:cs="Times New Roman"/>
              </w:rPr>
              <w:t>Заместитель Председателя Правительства Алтайского края, м</w:t>
            </w:r>
            <w:r w:rsidRPr="00543B95">
              <w:rPr>
                <w:rFonts w:ascii="Times New Roman" w:hAnsi="Times New Roman" w:cs="Times New Roman"/>
              </w:rPr>
              <w:t>и</w:t>
            </w:r>
            <w:r w:rsidRPr="00543B95">
              <w:rPr>
                <w:rFonts w:ascii="Times New Roman" w:hAnsi="Times New Roman" w:cs="Times New Roman"/>
              </w:rPr>
              <w:t>нистр экономического развития Алтайского края, заместител</w:t>
            </w:r>
            <w:r>
              <w:rPr>
                <w:rFonts w:ascii="Times New Roman" w:hAnsi="Times New Roman" w:cs="Times New Roman"/>
              </w:rPr>
              <w:t xml:space="preserve">ь председателя совета – </w:t>
            </w:r>
            <w:proofErr w:type="spellStart"/>
            <w:r>
              <w:rPr>
                <w:rFonts w:ascii="Times New Roman" w:hAnsi="Times New Roman" w:cs="Times New Roman"/>
              </w:rPr>
              <w:t>Дитятев</w:t>
            </w:r>
            <w:proofErr w:type="spellEnd"/>
            <w:r>
              <w:rPr>
                <w:rFonts w:ascii="Times New Roman" w:hAnsi="Times New Roman" w:cs="Times New Roman"/>
              </w:rPr>
              <w:t xml:space="preserve"> П.В.</w:t>
            </w:r>
            <w:r w:rsidRPr="00543B95">
              <w:rPr>
                <w:rFonts w:ascii="Times New Roman" w:hAnsi="Times New Roman" w:cs="Times New Roman"/>
              </w:rPr>
              <w:t>;</w:t>
            </w:r>
          </w:p>
          <w:p w14:paraId="2E195610" w14:textId="77777777" w:rsidR="00C50FBE" w:rsidRDefault="00C50FBE" w:rsidP="00F171EF">
            <w:pPr>
              <w:widowControl w:val="0"/>
              <w:autoSpaceDE w:val="0"/>
              <w:autoSpaceDN w:val="0"/>
              <w:adjustRightInd w:val="0"/>
              <w:spacing w:after="0" w:line="240" w:lineRule="auto"/>
              <w:jc w:val="both"/>
              <w:rPr>
                <w:rFonts w:ascii="Times New Roman" w:hAnsi="Times New Roman" w:cs="Times New Roman"/>
                <w:bCs/>
              </w:rPr>
            </w:pPr>
            <w:r w:rsidRPr="00920134">
              <w:rPr>
                <w:rFonts w:ascii="Times New Roman" w:hAnsi="Times New Roman" w:cs="Times New Roman"/>
              </w:rPr>
              <w:t>Заместитель министра экономического развития Алтайского края, секретарь совета</w:t>
            </w:r>
            <w:r w:rsidRPr="00920134">
              <w:rPr>
                <w:rFonts w:ascii="Times New Roman" w:hAnsi="Times New Roman" w:cs="Times New Roman"/>
                <w:color w:val="00B050"/>
              </w:rPr>
              <w:t xml:space="preserve"> – </w:t>
            </w:r>
            <w:r w:rsidRPr="00920134">
              <w:rPr>
                <w:rFonts w:ascii="Times New Roman" w:hAnsi="Times New Roman" w:cs="Times New Roman"/>
                <w:bCs/>
              </w:rPr>
              <w:t>Нагорнов А.А.;</w:t>
            </w:r>
          </w:p>
          <w:p w14:paraId="1D076D65" w14:textId="77777777" w:rsidR="00C50FBE" w:rsidRPr="009D0779" w:rsidRDefault="00C50FBE" w:rsidP="00F171EF">
            <w:pPr>
              <w:widowControl w:val="0"/>
              <w:autoSpaceDE w:val="0"/>
              <w:autoSpaceDN w:val="0"/>
              <w:adjustRightInd w:val="0"/>
              <w:spacing w:after="0" w:line="240" w:lineRule="auto"/>
              <w:jc w:val="both"/>
              <w:rPr>
                <w:rFonts w:ascii="Times New Roman" w:hAnsi="Times New Roman" w:cs="Times New Roman"/>
              </w:rPr>
            </w:pPr>
            <w:r w:rsidRPr="009D0779">
              <w:rPr>
                <w:rFonts w:ascii="Times New Roman" w:hAnsi="Times New Roman" w:cs="Times New Roman"/>
              </w:rPr>
              <w:t xml:space="preserve">Министр промышленности и энергетики Алтайского края – </w:t>
            </w:r>
            <w:proofErr w:type="spellStart"/>
            <w:r w:rsidRPr="009D0779">
              <w:rPr>
                <w:rFonts w:ascii="Times New Roman" w:hAnsi="Times New Roman" w:cs="Times New Roman"/>
              </w:rPr>
              <w:t>Климин</w:t>
            </w:r>
            <w:proofErr w:type="spellEnd"/>
            <w:r w:rsidRPr="009D0779">
              <w:rPr>
                <w:rFonts w:ascii="Times New Roman" w:hAnsi="Times New Roman" w:cs="Times New Roman"/>
              </w:rPr>
              <w:t> А.А.;</w:t>
            </w:r>
          </w:p>
          <w:p w14:paraId="40FC7D67" w14:textId="77777777" w:rsidR="00C50FBE" w:rsidRPr="003B3C19" w:rsidRDefault="00C50FBE" w:rsidP="00F171EF">
            <w:pPr>
              <w:widowControl w:val="0"/>
              <w:autoSpaceDE w:val="0"/>
              <w:autoSpaceDN w:val="0"/>
              <w:adjustRightInd w:val="0"/>
              <w:spacing w:after="0" w:line="240" w:lineRule="auto"/>
              <w:jc w:val="both"/>
              <w:rPr>
                <w:rFonts w:ascii="Times New Roman" w:hAnsi="Times New Roman" w:cs="Times New Roman"/>
              </w:rPr>
            </w:pPr>
            <w:r w:rsidRPr="00D4298A">
              <w:rPr>
                <w:rFonts w:ascii="Times New Roman" w:hAnsi="Times New Roman" w:cs="Times New Roman"/>
              </w:rPr>
              <w:t>Министр сельского хозяйства А</w:t>
            </w:r>
            <w:r>
              <w:rPr>
                <w:rFonts w:ascii="Times New Roman" w:hAnsi="Times New Roman" w:cs="Times New Roman"/>
              </w:rPr>
              <w:t xml:space="preserve">лтайского края – </w:t>
            </w:r>
            <w:proofErr w:type="spellStart"/>
            <w:r>
              <w:rPr>
                <w:rFonts w:ascii="Times New Roman" w:hAnsi="Times New Roman" w:cs="Times New Roman"/>
              </w:rPr>
              <w:t>Чеботаев</w:t>
            </w:r>
            <w:proofErr w:type="spellEnd"/>
            <w:r>
              <w:rPr>
                <w:rFonts w:ascii="Times New Roman" w:hAnsi="Times New Roman" w:cs="Times New Roman"/>
              </w:rPr>
              <w:t> А.Н.;</w:t>
            </w:r>
          </w:p>
          <w:p w14:paraId="3163BDB9" w14:textId="77777777" w:rsidR="00C50FBE" w:rsidRDefault="00C50FBE" w:rsidP="00F171EF">
            <w:pPr>
              <w:widowControl w:val="0"/>
              <w:autoSpaceDE w:val="0"/>
              <w:autoSpaceDN w:val="0"/>
              <w:adjustRightInd w:val="0"/>
              <w:spacing w:after="0" w:line="240" w:lineRule="auto"/>
              <w:jc w:val="both"/>
              <w:rPr>
                <w:rFonts w:ascii="Times New Roman" w:hAnsi="Times New Roman" w:cs="Times New Roman"/>
              </w:rPr>
            </w:pPr>
            <w:r w:rsidRPr="006D3CF2">
              <w:rPr>
                <w:rFonts w:ascii="Times New Roman" w:hAnsi="Times New Roman" w:cs="Times New Roman"/>
              </w:rPr>
              <w:t xml:space="preserve">Министр строительства и жилищно-коммунального хозяйства Алтайского края – </w:t>
            </w:r>
            <w:proofErr w:type="spellStart"/>
            <w:r w:rsidRPr="006D3CF2">
              <w:rPr>
                <w:rFonts w:ascii="Times New Roman" w:hAnsi="Times New Roman" w:cs="Times New Roman"/>
              </w:rPr>
              <w:t>Гилев</w:t>
            </w:r>
            <w:proofErr w:type="spellEnd"/>
            <w:r w:rsidRPr="006D3CF2">
              <w:rPr>
                <w:rFonts w:ascii="Times New Roman" w:hAnsi="Times New Roman" w:cs="Times New Roman"/>
              </w:rPr>
              <w:t> И.В.;</w:t>
            </w:r>
          </w:p>
          <w:p w14:paraId="5A722BDC" w14:textId="77777777" w:rsidR="00C50FBE" w:rsidRDefault="00C50FBE" w:rsidP="00F171EF">
            <w:pPr>
              <w:widowControl w:val="0"/>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 xml:space="preserve">Министр цифрового развития и связи – </w:t>
            </w:r>
            <w:proofErr w:type="spellStart"/>
            <w:r>
              <w:rPr>
                <w:rFonts w:ascii="Times New Roman" w:hAnsi="Times New Roman" w:cs="Times New Roman"/>
              </w:rPr>
              <w:t>Зрюмов</w:t>
            </w:r>
            <w:proofErr w:type="spellEnd"/>
            <w:r>
              <w:rPr>
                <w:rFonts w:ascii="Times New Roman" w:hAnsi="Times New Roman" w:cs="Times New Roman"/>
              </w:rPr>
              <w:t xml:space="preserve"> Е.А.;</w:t>
            </w:r>
          </w:p>
          <w:p w14:paraId="690985F7" w14:textId="77777777" w:rsidR="00C50FBE" w:rsidRDefault="00C50FBE" w:rsidP="00F171EF">
            <w:pPr>
              <w:widowControl w:val="0"/>
              <w:autoSpaceDE w:val="0"/>
              <w:autoSpaceDN w:val="0"/>
              <w:adjustRightInd w:val="0"/>
              <w:spacing w:after="0" w:line="240" w:lineRule="auto"/>
              <w:jc w:val="both"/>
              <w:rPr>
                <w:rFonts w:ascii="Times New Roman" w:hAnsi="Times New Roman" w:cs="Times New Roman"/>
              </w:rPr>
            </w:pPr>
            <w:r w:rsidRPr="00C04AED">
              <w:rPr>
                <w:rFonts w:ascii="Times New Roman" w:hAnsi="Times New Roman" w:cs="Times New Roman"/>
              </w:rPr>
              <w:t xml:space="preserve">Министр природных ресурсов и экологии Алтайского края </w:t>
            </w:r>
            <w:r>
              <w:rPr>
                <w:rFonts w:ascii="Times New Roman" w:hAnsi="Times New Roman" w:cs="Times New Roman"/>
              </w:rPr>
              <w:t>–</w:t>
            </w:r>
            <w:r w:rsidRPr="00C04AED">
              <w:rPr>
                <w:rFonts w:ascii="Times New Roman" w:hAnsi="Times New Roman" w:cs="Times New Roman"/>
              </w:rPr>
              <w:t xml:space="preserve"> Попрядухин</w:t>
            </w:r>
            <w:r>
              <w:rPr>
                <w:rFonts w:ascii="Times New Roman" w:hAnsi="Times New Roman" w:cs="Times New Roman"/>
              </w:rPr>
              <w:t> </w:t>
            </w:r>
            <w:r w:rsidRPr="00C04AED">
              <w:rPr>
                <w:rFonts w:ascii="Times New Roman" w:hAnsi="Times New Roman" w:cs="Times New Roman"/>
              </w:rPr>
              <w:t>В.Н.;</w:t>
            </w:r>
          </w:p>
          <w:p w14:paraId="2D6535EA" w14:textId="77777777" w:rsidR="00C50FBE" w:rsidRPr="00920134" w:rsidRDefault="00C50FBE" w:rsidP="00F171EF">
            <w:pPr>
              <w:widowControl w:val="0"/>
              <w:autoSpaceDE w:val="0"/>
              <w:autoSpaceDN w:val="0"/>
              <w:adjustRightInd w:val="0"/>
              <w:spacing w:after="0" w:line="240" w:lineRule="auto"/>
              <w:jc w:val="both"/>
              <w:rPr>
                <w:rFonts w:ascii="Times New Roman" w:hAnsi="Times New Roman" w:cs="Times New Roman"/>
              </w:rPr>
            </w:pPr>
            <w:r w:rsidRPr="00920134">
              <w:rPr>
                <w:rFonts w:ascii="Times New Roman" w:hAnsi="Times New Roman" w:cs="Times New Roman"/>
              </w:rPr>
              <w:t>Начальник управления Алтайского края по пищевой, перераб</w:t>
            </w:r>
            <w:r w:rsidRPr="00920134">
              <w:rPr>
                <w:rFonts w:ascii="Times New Roman" w:hAnsi="Times New Roman" w:cs="Times New Roman"/>
              </w:rPr>
              <w:t>а</w:t>
            </w:r>
            <w:r w:rsidRPr="00920134">
              <w:rPr>
                <w:rFonts w:ascii="Times New Roman" w:hAnsi="Times New Roman" w:cs="Times New Roman"/>
              </w:rPr>
              <w:t>тывающей, фармацевтической промышленности и биотехнол</w:t>
            </w:r>
            <w:r w:rsidRPr="00920134">
              <w:rPr>
                <w:rFonts w:ascii="Times New Roman" w:hAnsi="Times New Roman" w:cs="Times New Roman"/>
              </w:rPr>
              <w:t>о</w:t>
            </w:r>
            <w:r w:rsidRPr="00920134">
              <w:rPr>
                <w:rFonts w:ascii="Times New Roman" w:hAnsi="Times New Roman" w:cs="Times New Roman"/>
              </w:rPr>
              <w:t>гиям – Большаков А.А.;</w:t>
            </w:r>
          </w:p>
          <w:p w14:paraId="1ED21C0A" w14:textId="77777777" w:rsidR="00C50FBE" w:rsidRPr="006D3CF2" w:rsidRDefault="00C50FBE" w:rsidP="00F171EF">
            <w:pPr>
              <w:widowControl w:val="0"/>
              <w:autoSpaceDE w:val="0"/>
              <w:autoSpaceDN w:val="0"/>
              <w:adjustRightInd w:val="0"/>
              <w:spacing w:after="0" w:line="240" w:lineRule="auto"/>
              <w:jc w:val="both"/>
              <w:rPr>
                <w:rFonts w:ascii="Times New Roman" w:hAnsi="Times New Roman" w:cs="Times New Roman"/>
              </w:rPr>
            </w:pPr>
            <w:r w:rsidRPr="006D3CF2">
              <w:rPr>
                <w:rFonts w:ascii="Times New Roman" w:hAnsi="Times New Roman" w:cs="Times New Roman"/>
              </w:rPr>
              <w:t>Начальник управления Алтайского края по развитию туризма и курортной деятельности – Дешевых Е.В.;</w:t>
            </w:r>
          </w:p>
          <w:p w14:paraId="7D8A70CA" w14:textId="77777777" w:rsidR="00C50FBE" w:rsidRPr="008602F7" w:rsidRDefault="00C50FBE" w:rsidP="00F171EF">
            <w:pPr>
              <w:widowControl w:val="0"/>
              <w:autoSpaceDE w:val="0"/>
              <w:autoSpaceDN w:val="0"/>
              <w:adjustRightInd w:val="0"/>
              <w:spacing w:after="0" w:line="240" w:lineRule="auto"/>
              <w:jc w:val="both"/>
              <w:rPr>
                <w:rFonts w:ascii="Times New Roman" w:hAnsi="Times New Roman" w:cs="Times New Roman"/>
              </w:rPr>
            </w:pPr>
            <w:r w:rsidRPr="008602F7">
              <w:rPr>
                <w:rFonts w:ascii="Times New Roman" w:hAnsi="Times New Roman" w:cs="Times New Roman"/>
              </w:rPr>
              <w:t>Начальник управления Алтайского края по развитию предпр</w:t>
            </w:r>
            <w:r w:rsidRPr="008602F7">
              <w:rPr>
                <w:rFonts w:ascii="Times New Roman" w:hAnsi="Times New Roman" w:cs="Times New Roman"/>
              </w:rPr>
              <w:t>и</w:t>
            </w:r>
            <w:r w:rsidRPr="008602F7">
              <w:rPr>
                <w:rFonts w:ascii="Times New Roman" w:hAnsi="Times New Roman" w:cs="Times New Roman"/>
              </w:rPr>
              <w:t xml:space="preserve">нимательства и рыночной инфраструктуры – </w:t>
            </w:r>
            <w:r>
              <w:rPr>
                <w:rFonts w:ascii="Times New Roman" w:hAnsi="Times New Roman" w:cs="Times New Roman"/>
              </w:rPr>
              <w:t>Евстигнеев А.С.</w:t>
            </w:r>
            <w:r w:rsidRPr="008602F7">
              <w:rPr>
                <w:rFonts w:ascii="Times New Roman" w:hAnsi="Times New Roman" w:cs="Times New Roman"/>
              </w:rPr>
              <w:t>;</w:t>
            </w:r>
          </w:p>
          <w:p w14:paraId="4315E853" w14:textId="77777777" w:rsidR="00C50FBE" w:rsidRDefault="00C50FBE" w:rsidP="00F171EF">
            <w:pPr>
              <w:widowControl w:val="0"/>
              <w:autoSpaceDE w:val="0"/>
              <w:autoSpaceDN w:val="0"/>
              <w:adjustRightInd w:val="0"/>
              <w:spacing w:after="0" w:line="240" w:lineRule="auto"/>
              <w:jc w:val="both"/>
              <w:rPr>
                <w:rFonts w:ascii="Times New Roman" w:hAnsi="Times New Roman" w:cs="Times New Roman"/>
                <w:bCs/>
              </w:rPr>
            </w:pPr>
            <w:r>
              <w:rPr>
                <w:rFonts w:ascii="Times New Roman" w:hAnsi="Times New Roman" w:cs="Times New Roman"/>
                <w:bCs/>
              </w:rPr>
              <w:t>Начальник департамента Администрации Губернатора и Прав</w:t>
            </w:r>
            <w:r>
              <w:rPr>
                <w:rFonts w:ascii="Times New Roman" w:hAnsi="Times New Roman" w:cs="Times New Roman"/>
                <w:bCs/>
              </w:rPr>
              <w:t>и</w:t>
            </w:r>
            <w:r>
              <w:rPr>
                <w:rFonts w:ascii="Times New Roman" w:hAnsi="Times New Roman" w:cs="Times New Roman"/>
                <w:bCs/>
              </w:rPr>
              <w:t>тельства Алтайского края по внешним связям и протоколу – З</w:t>
            </w:r>
            <w:r>
              <w:rPr>
                <w:rFonts w:ascii="Times New Roman" w:hAnsi="Times New Roman" w:cs="Times New Roman"/>
                <w:bCs/>
              </w:rPr>
              <w:t>а</w:t>
            </w:r>
            <w:r>
              <w:rPr>
                <w:rFonts w:ascii="Times New Roman" w:hAnsi="Times New Roman" w:cs="Times New Roman"/>
                <w:bCs/>
              </w:rPr>
              <w:t>харов Ю.В.;</w:t>
            </w:r>
          </w:p>
          <w:p w14:paraId="3A7E840E" w14:textId="77777777" w:rsidR="00C50FBE" w:rsidRDefault="00C50FBE" w:rsidP="00F171EF">
            <w:pPr>
              <w:widowControl w:val="0"/>
              <w:autoSpaceDE w:val="0"/>
              <w:autoSpaceDN w:val="0"/>
              <w:adjustRightInd w:val="0"/>
              <w:spacing w:after="0" w:line="240" w:lineRule="auto"/>
              <w:jc w:val="both"/>
              <w:rPr>
                <w:rFonts w:ascii="Times New Roman" w:hAnsi="Times New Roman" w:cs="Times New Roman"/>
                <w:bCs/>
              </w:rPr>
            </w:pPr>
            <w:r>
              <w:rPr>
                <w:rFonts w:ascii="Times New Roman" w:hAnsi="Times New Roman" w:cs="Times New Roman"/>
                <w:bCs/>
              </w:rPr>
              <w:t xml:space="preserve">Начальник управления имущественных отношений Алтайского края – </w:t>
            </w:r>
            <w:proofErr w:type="spellStart"/>
            <w:r>
              <w:rPr>
                <w:rFonts w:ascii="Times New Roman" w:hAnsi="Times New Roman" w:cs="Times New Roman"/>
                <w:bCs/>
              </w:rPr>
              <w:t>Зинкова</w:t>
            </w:r>
            <w:proofErr w:type="spellEnd"/>
            <w:r>
              <w:rPr>
                <w:rFonts w:ascii="Times New Roman" w:hAnsi="Times New Roman" w:cs="Times New Roman"/>
                <w:bCs/>
              </w:rPr>
              <w:t> Е.А.;</w:t>
            </w:r>
          </w:p>
          <w:p w14:paraId="229CE701" w14:textId="77777777" w:rsidR="00C50FBE" w:rsidRDefault="00C50FBE" w:rsidP="00F171EF">
            <w:pPr>
              <w:widowControl w:val="0"/>
              <w:autoSpaceDE w:val="0"/>
              <w:autoSpaceDN w:val="0"/>
              <w:adjustRightInd w:val="0"/>
              <w:spacing w:after="0" w:line="240" w:lineRule="auto"/>
              <w:jc w:val="both"/>
              <w:rPr>
                <w:rFonts w:ascii="Times New Roman" w:hAnsi="Times New Roman" w:cs="Times New Roman"/>
              </w:rPr>
            </w:pPr>
            <w:r w:rsidRPr="00C04AED">
              <w:rPr>
                <w:rFonts w:ascii="Times New Roman" w:hAnsi="Times New Roman" w:cs="Times New Roman"/>
              </w:rPr>
              <w:t>Уполномоченный по защите прав предпринимателей в Алта</w:t>
            </w:r>
            <w:r w:rsidRPr="00C04AED">
              <w:rPr>
                <w:rFonts w:ascii="Times New Roman" w:hAnsi="Times New Roman" w:cs="Times New Roman"/>
              </w:rPr>
              <w:t>й</w:t>
            </w:r>
            <w:r w:rsidRPr="00C04AED">
              <w:rPr>
                <w:rFonts w:ascii="Times New Roman" w:hAnsi="Times New Roman" w:cs="Times New Roman"/>
              </w:rPr>
              <w:t>ском крае - Нестеров П.А.;</w:t>
            </w:r>
          </w:p>
          <w:p w14:paraId="7856C3A3" w14:textId="77777777" w:rsidR="00C50FBE" w:rsidRPr="002362A3" w:rsidRDefault="00C50FBE" w:rsidP="00F171EF">
            <w:pPr>
              <w:widowControl w:val="0"/>
              <w:autoSpaceDE w:val="0"/>
              <w:autoSpaceDN w:val="0"/>
              <w:adjustRightInd w:val="0"/>
              <w:spacing w:after="0" w:line="240" w:lineRule="auto"/>
              <w:jc w:val="both"/>
              <w:rPr>
                <w:rFonts w:ascii="Times New Roman" w:hAnsi="Times New Roman" w:cs="Times New Roman"/>
                <w:bCs/>
                <w:highlight w:val="yellow"/>
              </w:rPr>
            </w:pPr>
            <w:r w:rsidRPr="005B73B2">
              <w:rPr>
                <w:rFonts w:ascii="Times New Roman" w:hAnsi="Times New Roman" w:cs="Times New Roman"/>
              </w:rPr>
              <w:t xml:space="preserve">Директор КАУ «Алтайский центр инвестиций и развития» - </w:t>
            </w:r>
            <w:proofErr w:type="spellStart"/>
            <w:r w:rsidRPr="005B73B2">
              <w:rPr>
                <w:rFonts w:ascii="Times New Roman" w:hAnsi="Times New Roman" w:cs="Times New Roman"/>
              </w:rPr>
              <w:t>Скобов</w:t>
            </w:r>
            <w:proofErr w:type="spellEnd"/>
            <w:r w:rsidRPr="005B73B2">
              <w:rPr>
                <w:rFonts w:ascii="Times New Roman" w:hAnsi="Times New Roman" w:cs="Times New Roman"/>
              </w:rPr>
              <w:t> М.С.</w:t>
            </w:r>
          </w:p>
        </w:tc>
      </w:tr>
      <w:tr w:rsidR="00C50FBE" w:rsidRPr="002362A3" w14:paraId="0CB00D53" w14:textId="77777777" w:rsidTr="00F171EF">
        <w:tc>
          <w:tcPr>
            <w:tcW w:w="3508" w:type="dxa"/>
          </w:tcPr>
          <w:p w14:paraId="0C4A366F" w14:textId="77777777" w:rsidR="00C50FBE" w:rsidRPr="002362A3" w:rsidRDefault="00C50FBE" w:rsidP="00F171EF">
            <w:pPr>
              <w:widowControl w:val="0"/>
              <w:autoSpaceDE w:val="0"/>
              <w:autoSpaceDN w:val="0"/>
              <w:adjustRightInd w:val="0"/>
              <w:spacing w:after="0" w:line="240" w:lineRule="auto"/>
              <w:rPr>
                <w:rFonts w:ascii="Times New Roman" w:hAnsi="Times New Roman" w:cs="Times New Roman"/>
                <w:highlight w:val="yellow"/>
              </w:rPr>
            </w:pPr>
            <w:r>
              <w:rPr>
                <w:rFonts w:ascii="Times New Roman" w:hAnsi="Times New Roman" w:cs="Times New Roman"/>
              </w:rPr>
              <w:t>б) </w:t>
            </w:r>
            <w:r w:rsidRPr="00925DC7">
              <w:rPr>
                <w:rFonts w:ascii="Times New Roman" w:hAnsi="Times New Roman" w:cs="Times New Roman"/>
              </w:rPr>
              <w:t>представители совета муниц</w:t>
            </w:r>
            <w:r w:rsidRPr="00925DC7">
              <w:rPr>
                <w:rFonts w:ascii="Times New Roman" w:hAnsi="Times New Roman" w:cs="Times New Roman"/>
              </w:rPr>
              <w:t>и</w:t>
            </w:r>
            <w:r w:rsidRPr="00925DC7">
              <w:rPr>
                <w:rFonts w:ascii="Times New Roman" w:hAnsi="Times New Roman" w:cs="Times New Roman"/>
              </w:rPr>
              <w:t>пальных образований, и (или) иных объединений муниципал</w:t>
            </w:r>
            <w:r w:rsidRPr="00925DC7">
              <w:rPr>
                <w:rFonts w:ascii="Times New Roman" w:hAnsi="Times New Roman" w:cs="Times New Roman"/>
              </w:rPr>
              <w:t>ь</w:t>
            </w:r>
            <w:r w:rsidRPr="00925DC7">
              <w:rPr>
                <w:rFonts w:ascii="Times New Roman" w:hAnsi="Times New Roman" w:cs="Times New Roman"/>
              </w:rPr>
              <w:t>ных образований, и (или) органов местного самоуправления</w:t>
            </w:r>
          </w:p>
        </w:tc>
        <w:tc>
          <w:tcPr>
            <w:tcW w:w="6379" w:type="dxa"/>
          </w:tcPr>
          <w:p w14:paraId="1617088F" w14:textId="77777777" w:rsidR="00C50FBE" w:rsidRPr="002362A3" w:rsidRDefault="00C50FBE" w:rsidP="00F171EF">
            <w:pPr>
              <w:widowControl w:val="0"/>
              <w:autoSpaceDE w:val="0"/>
              <w:autoSpaceDN w:val="0"/>
              <w:adjustRightInd w:val="0"/>
              <w:spacing w:after="0" w:line="240" w:lineRule="auto"/>
              <w:jc w:val="both"/>
              <w:rPr>
                <w:rFonts w:ascii="Times New Roman" w:hAnsi="Times New Roman" w:cs="Times New Roman"/>
                <w:highlight w:val="yellow"/>
              </w:rPr>
            </w:pPr>
            <w:r w:rsidRPr="00925DC7">
              <w:rPr>
                <w:rFonts w:ascii="Times New Roman" w:hAnsi="Times New Roman" w:cs="Times New Roman"/>
              </w:rPr>
              <w:t xml:space="preserve">Глава администрации </w:t>
            </w:r>
            <w:proofErr w:type="spellStart"/>
            <w:r w:rsidRPr="00925DC7">
              <w:rPr>
                <w:rFonts w:ascii="Times New Roman" w:hAnsi="Times New Roman" w:cs="Times New Roman"/>
              </w:rPr>
              <w:t>Алейского</w:t>
            </w:r>
            <w:proofErr w:type="spellEnd"/>
            <w:r w:rsidRPr="00925DC7">
              <w:rPr>
                <w:rFonts w:ascii="Times New Roman" w:hAnsi="Times New Roman" w:cs="Times New Roman"/>
              </w:rPr>
              <w:t xml:space="preserve"> района, председатель Совета Ассоциации «Совет муниципальных образований Алтайского края» - </w:t>
            </w:r>
            <w:proofErr w:type="spellStart"/>
            <w:r w:rsidRPr="00925DC7">
              <w:rPr>
                <w:rFonts w:ascii="Times New Roman" w:hAnsi="Times New Roman" w:cs="Times New Roman"/>
              </w:rPr>
              <w:t>Агаркова</w:t>
            </w:r>
            <w:proofErr w:type="spellEnd"/>
            <w:r>
              <w:rPr>
                <w:rFonts w:ascii="Times New Roman" w:hAnsi="Times New Roman" w:cs="Times New Roman"/>
              </w:rPr>
              <w:t> </w:t>
            </w:r>
            <w:r w:rsidRPr="00925DC7">
              <w:rPr>
                <w:rFonts w:ascii="Times New Roman" w:hAnsi="Times New Roman" w:cs="Times New Roman"/>
              </w:rPr>
              <w:t>С.Я.</w:t>
            </w:r>
          </w:p>
        </w:tc>
      </w:tr>
      <w:tr w:rsidR="00C50FBE" w:rsidRPr="002362A3" w14:paraId="4F5A9FEF" w14:textId="77777777" w:rsidTr="00F171EF">
        <w:tc>
          <w:tcPr>
            <w:tcW w:w="3508" w:type="dxa"/>
          </w:tcPr>
          <w:p w14:paraId="58FBE58B" w14:textId="77777777" w:rsidR="00C50FBE" w:rsidRPr="002362A3" w:rsidRDefault="00C50FBE" w:rsidP="00F171EF">
            <w:pPr>
              <w:widowControl w:val="0"/>
              <w:autoSpaceDE w:val="0"/>
              <w:autoSpaceDN w:val="0"/>
              <w:adjustRightInd w:val="0"/>
              <w:spacing w:after="0" w:line="240" w:lineRule="auto"/>
              <w:rPr>
                <w:rFonts w:ascii="Times New Roman" w:hAnsi="Times New Roman" w:cs="Times New Roman"/>
                <w:highlight w:val="yellow"/>
              </w:rPr>
            </w:pPr>
            <w:r>
              <w:rPr>
                <w:rFonts w:ascii="Times New Roman" w:hAnsi="Times New Roman" w:cs="Times New Roman"/>
              </w:rPr>
              <w:t>в) </w:t>
            </w:r>
            <w:r w:rsidRPr="00474D84">
              <w:rPr>
                <w:rFonts w:ascii="Times New Roman" w:hAnsi="Times New Roman" w:cs="Times New Roman"/>
              </w:rPr>
              <w:t>представители общественных организаций, действующих в и</w:t>
            </w:r>
            <w:r w:rsidRPr="00474D84">
              <w:rPr>
                <w:rFonts w:ascii="Times New Roman" w:hAnsi="Times New Roman" w:cs="Times New Roman"/>
              </w:rPr>
              <w:t>н</w:t>
            </w:r>
            <w:r w:rsidRPr="00474D84">
              <w:rPr>
                <w:rFonts w:ascii="Times New Roman" w:hAnsi="Times New Roman" w:cs="Times New Roman"/>
              </w:rPr>
              <w:t>тересах предпринимателей и п</w:t>
            </w:r>
            <w:r w:rsidRPr="00474D84">
              <w:rPr>
                <w:rFonts w:ascii="Times New Roman" w:hAnsi="Times New Roman" w:cs="Times New Roman"/>
              </w:rPr>
              <w:t>о</w:t>
            </w:r>
            <w:r w:rsidRPr="00474D84">
              <w:rPr>
                <w:rFonts w:ascii="Times New Roman" w:hAnsi="Times New Roman" w:cs="Times New Roman"/>
              </w:rPr>
              <w:t>требителей товаров, работ и услуг</w:t>
            </w:r>
          </w:p>
        </w:tc>
        <w:tc>
          <w:tcPr>
            <w:tcW w:w="6379" w:type="dxa"/>
          </w:tcPr>
          <w:p w14:paraId="52A1EEC5" w14:textId="77777777" w:rsidR="00C50FBE" w:rsidRDefault="00C50FBE" w:rsidP="00F171EF">
            <w:pPr>
              <w:widowControl w:val="0"/>
              <w:autoSpaceDE w:val="0"/>
              <w:autoSpaceDN w:val="0"/>
              <w:adjustRightInd w:val="0"/>
              <w:spacing w:after="0" w:line="240" w:lineRule="auto"/>
              <w:jc w:val="both"/>
              <w:rPr>
                <w:rFonts w:ascii="Times New Roman" w:hAnsi="Times New Roman" w:cs="Times New Roman"/>
              </w:rPr>
            </w:pPr>
            <w:r w:rsidRPr="008D0B50">
              <w:rPr>
                <w:rFonts w:ascii="Times New Roman" w:hAnsi="Times New Roman" w:cs="Times New Roman"/>
              </w:rPr>
              <w:t>Председатель Совета Алтайского краевого отделения Общеро</w:t>
            </w:r>
            <w:r w:rsidRPr="008D0B50">
              <w:rPr>
                <w:rFonts w:ascii="Times New Roman" w:hAnsi="Times New Roman" w:cs="Times New Roman"/>
              </w:rPr>
              <w:t>с</w:t>
            </w:r>
            <w:r w:rsidRPr="008D0B50">
              <w:rPr>
                <w:rFonts w:ascii="Times New Roman" w:hAnsi="Times New Roman" w:cs="Times New Roman"/>
              </w:rPr>
              <w:t>сийской общественной организации малого и среднего предпр</w:t>
            </w:r>
            <w:r w:rsidRPr="008D0B50">
              <w:rPr>
                <w:rFonts w:ascii="Times New Roman" w:hAnsi="Times New Roman" w:cs="Times New Roman"/>
              </w:rPr>
              <w:t>и</w:t>
            </w:r>
            <w:r w:rsidRPr="008D0B50">
              <w:rPr>
                <w:rFonts w:ascii="Times New Roman" w:hAnsi="Times New Roman" w:cs="Times New Roman"/>
              </w:rPr>
              <w:t xml:space="preserve">нимательства «Опора России», генеральный директор ЗАО «Бизнес-эксперт» - </w:t>
            </w:r>
            <w:proofErr w:type="spellStart"/>
            <w:r w:rsidRPr="008D0B50">
              <w:rPr>
                <w:rFonts w:ascii="Times New Roman" w:hAnsi="Times New Roman" w:cs="Times New Roman"/>
              </w:rPr>
              <w:t>Госьков</w:t>
            </w:r>
            <w:proofErr w:type="spellEnd"/>
            <w:r w:rsidRPr="008D0B50">
              <w:rPr>
                <w:rFonts w:ascii="Times New Roman" w:hAnsi="Times New Roman" w:cs="Times New Roman"/>
              </w:rPr>
              <w:t xml:space="preserve"> Е.С.;</w:t>
            </w:r>
          </w:p>
          <w:p w14:paraId="2951DD46" w14:textId="77777777" w:rsidR="00C50FBE" w:rsidRPr="00F5702A" w:rsidRDefault="00C50FBE" w:rsidP="00F171EF">
            <w:pPr>
              <w:widowControl w:val="0"/>
              <w:autoSpaceDE w:val="0"/>
              <w:autoSpaceDN w:val="0"/>
              <w:adjustRightInd w:val="0"/>
              <w:spacing w:after="0" w:line="240" w:lineRule="auto"/>
              <w:jc w:val="both"/>
              <w:rPr>
                <w:rFonts w:ascii="Times New Roman" w:hAnsi="Times New Roman" w:cs="Times New Roman"/>
              </w:rPr>
            </w:pPr>
            <w:r w:rsidRPr="00F5702A">
              <w:rPr>
                <w:rFonts w:ascii="Times New Roman" w:hAnsi="Times New Roman" w:cs="Times New Roman"/>
              </w:rPr>
              <w:t>Председатель Совета Алтайского краевого регионального отд</w:t>
            </w:r>
            <w:r w:rsidRPr="00F5702A">
              <w:rPr>
                <w:rFonts w:ascii="Times New Roman" w:hAnsi="Times New Roman" w:cs="Times New Roman"/>
              </w:rPr>
              <w:t>е</w:t>
            </w:r>
            <w:r w:rsidRPr="00F5702A">
              <w:rPr>
                <w:rFonts w:ascii="Times New Roman" w:hAnsi="Times New Roman" w:cs="Times New Roman"/>
              </w:rPr>
              <w:t>ления Общероссийской общественной организации «Деловая Россия», заместитель председателя комитета Алтайского краев</w:t>
            </w:r>
            <w:r w:rsidRPr="00F5702A">
              <w:rPr>
                <w:rFonts w:ascii="Times New Roman" w:hAnsi="Times New Roman" w:cs="Times New Roman"/>
              </w:rPr>
              <w:t>о</w:t>
            </w:r>
            <w:r w:rsidRPr="00F5702A">
              <w:rPr>
                <w:rFonts w:ascii="Times New Roman" w:hAnsi="Times New Roman" w:cs="Times New Roman"/>
              </w:rPr>
              <w:t xml:space="preserve">го Законодательного Собрания по экономической политике, </w:t>
            </w:r>
            <w:r w:rsidRPr="00F5702A">
              <w:rPr>
                <w:rFonts w:ascii="Times New Roman" w:hAnsi="Times New Roman" w:cs="Times New Roman"/>
              </w:rPr>
              <w:lastRenderedPageBreak/>
              <w:t>промышленности и предпринимательству - Матвейко Ю.В.;</w:t>
            </w:r>
          </w:p>
          <w:p w14:paraId="44A29AE0" w14:textId="77777777" w:rsidR="00C50FBE" w:rsidRPr="00F5702A" w:rsidRDefault="00C50FBE" w:rsidP="00F171EF">
            <w:pPr>
              <w:widowControl w:val="0"/>
              <w:autoSpaceDE w:val="0"/>
              <w:autoSpaceDN w:val="0"/>
              <w:adjustRightInd w:val="0"/>
              <w:spacing w:after="0" w:line="240" w:lineRule="auto"/>
              <w:jc w:val="both"/>
              <w:rPr>
                <w:rFonts w:ascii="Times New Roman" w:hAnsi="Times New Roman" w:cs="Times New Roman"/>
              </w:rPr>
            </w:pPr>
            <w:r w:rsidRPr="00F5702A">
              <w:rPr>
                <w:rFonts w:ascii="Times New Roman" w:hAnsi="Times New Roman" w:cs="Times New Roman"/>
              </w:rPr>
              <w:t>Председатель правления объединения работодателей Алтайского края «Союз промышленников», председатель правления ООО  УК «АЗПИ» - Герман В.А.;</w:t>
            </w:r>
          </w:p>
          <w:p w14:paraId="2D1C520D" w14:textId="77777777" w:rsidR="00C50FBE" w:rsidRPr="00867AF5" w:rsidRDefault="00C50FBE" w:rsidP="00F171EF">
            <w:pPr>
              <w:widowControl w:val="0"/>
              <w:autoSpaceDE w:val="0"/>
              <w:autoSpaceDN w:val="0"/>
              <w:adjustRightInd w:val="0"/>
              <w:spacing w:after="0" w:line="240" w:lineRule="auto"/>
              <w:jc w:val="both"/>
              <w:rPr>
                <w:rFonts w:ascii="Times New Roman" w:hAnsi="Times New Roman" w:cs="Times New Roman"/>
              </w:rPr>
            </w:pPr>
            <w:r w:rsidRPr="00867AF5">
              <w:rPr>
                <w:rFonts w:ascii="Times New Roman" w:hAnsi="Times New Roman" w:cs="Times New Roman"/>
              </w:rPr>
              <w:t>Президент Алтайской торгово-промышленной</w:t>
            </w:r>
            <w:r>
              <w:rPr>
                <w:rFonts w:ascii="Times New Roman" w:hAnsi="Times New Roman" w:cs="Times New Roman"/>
              </w:rPr>
              <w:t xml:space="preserve"> палаты</w:t>
            </w:r>
            <w:r w:rsidRPr="00867AF5">
              <w:rPr>
                <w:rFonts w:ascii="Times New Roman" w:hAnsi="Times New Roman" w:cs="Times New Roman"/>
              </w:rPr>
              <w:t xml:space="preserve"> </w:t>
            </w:r>
            <w:r>
              <w:rPr>
                <w:rFonts w:ascii="Times New Roman" w:hAnsi="Times New Roman" w:cs="Times New Roman"/>
              </w:rPr>
              <w:t>–</w:t>
            </w:r>
            <w:r w:rsidRPr="00867AF5">
              <w:rPr>
                <w:rFonts w:ascii="Times New Roman" w:hAnsi="Times New Roman" w:cs="Times New Roman"/>
              </w:rPr>
              <w:t xml:space="preserve"> Чесн</w:t>
            </w:r>
            <w:r w:rsidRPr="00867AF5">
              <w:rPr>
                <w:rFonts w:ascii="Times New Roman" w:hAnsi="Times New Roman" w:cs="Times New Roman"/>
              </w:rPr>
              <w:t>о</w:t>
            </w:r>
            <w:r w:rsidRPr="00867AF5">
              <w:rPr>
                <w:rFonts w:ascii="Times New Roman" w:hAnsi="Times New Roman" w:cs="Times New Roman"/>
              </w:rPr>
              <w:t>ков</w:t>
            </w:r>
            <w:r>
              <w:rPr>
                <w:rFonts w:ascii="Times New Roman" w:hAnsi="Times New Roman" w:cs="Times New Roman"/>
              </w:rPr>
              <w:t> </w:t>
            </w:r>
            <w:r w:rsidRPr="00867AF5">
              <w:rPr>
                <w:rFonts w:ascii="Times New Roman" w:hAnsi="Times New Roman" w:cs="Times New Roman"/>
              </w:rPr>
              <w:t>Б.А.;</w:t>
            </w:r>
          </w:p>
          <w:p w14:paraId="32848BEC" w14:textId="77777777" w:rsidR="00C50FBE" w:rsidRPr="00D74547" w:rsidRDefault="00C50FBE" w:rsidP="00F171EF">
            <w:pPr>
              <w:widowControl w:val="0"/>
              <w:autoSpaceDE w:val="0"/>
              <w:autoSpaceDN w:val="0"/>
              <w:adjustRightInd w:val="0"/>
              <w:spacing w:after="0" w:line="240" w:lineRule="auto"/>
              <w:jc w:val="both"/>
              <w:rPr>
                <w:rFonts w:ascii="Times New Roman" w:hAnsi="Times New Roman" w:cs="Times New Roman"/>
              </w:rPr>
            </w:pPr>
            <w:r w:rsidRPr="00D74547">
              <w:rPr>
                <w:rFonts w:ascii="Times New Roman" w:hAnsi="Times New Roman" w:cs="Times New Roman"/>
              </w:rPr>
              <w:t>Член Совета Алтайского краевого регионального отделения О</w:t>
            </w:r>
            <w:r w:rsidRPr="00D74547">
              <w:rPr>
                <w:rFonts w:ascii="Times New Roman" w:hAnsi="Times New Roman" w:cs="Times New Roman"/>
              </w:rPr>
              <w:t>б</w:t>
            </w:r>
            <w:r w:rsidRPr="00D74547">
              <w:rPr>
                <w:rFonts w:ascii="Times New Roman" w:hAnsi="Times New Roman" w:cs="Times New Roman"/>
              </w:rPr>
              <w:t xml:space="preserve">щероссийской общественной организации «Деловая Россия», директор </w:t>
            </w:r>
            <w:r>
              <w:rPr>
                <w:rFonts w:ascii="Times New Roman" w:hAnsi="Times New Roman" w:cs="Times New Roman"/>
              </w:rPr>
              <w:t xml:space="preserve">ООО «Агро-Стандарт», </w:t>
            </w:r>
            <w:r w:rsidRPr="00D74547">
              <w:rPr>
                <w:rFonts w:ascii="Times New Roman" w:hAnsi="Times New Roman" w:cs="Times New Roman"/>
              </w:rPr>
              <w:t>ООО «Стандарт-</w:t>
            </w:r>
            <w:r>
              <w:rPr>
                <w:rFonts w:ascii="Times New Roman" w:hAnsi="Times New Roman" w:cs="Times New Roman"/>
              </w:rPr>
              <w:t>Капитал</w:t>
            </w:r>
            <w:r w:rsidRPr="00D74547">
              <w:rPr>
                <w:rFonts w:ascii="Times New Roman" w:hAnsi="Times New Roman" w:cs="Times New Roman"/>
              </w:rPr>
              <w:t>»</w:t>
            </w:r>
            <w:r>
              <w:rPr>
                <w:rFonts w:ascii="Times New Roman" w:hAnsi="Times New Roman" w:cs="Times New Roman"/>
              </w:rPr>
              <w:t xml:space="preserve">, член комитета </w:t>
            </w:r>
            <w:r w:rsidRPr="00F5702A">
              <w:rPr>
                <w:rFonts w:ascii="Times New Roman" w:hAnsi="Times New Roman" w:cs="Times New Roman"/>
              </w:rPr>
              <w:t>Алтайского краевого Законодательного Собрания по экономической политике, промышленности и предприним</w:t>
            </w:r>
            <w:r w:rsidRPr="00F5702A">
              <w:rPr>
                <w:rFonts w:ascii="Times New Roman" w:hAnsi="Times New Roman" w:cs="Times New Roman"/>
              </w:rPr>
              <w:t>а</w:t>
            </w:r>
            <w:r w:rsidRPr="00F5702A">
              <w:rPr>
                <w:rFonts w:ascii="Times New Roman" w:hAnsi="Times New Roman" w:cs="Times New Roman"/>
              </w:rPr>
              <w:t>тельству</w:t>
            </w:r>
            <w:r w:rsidRPr="00D74547">
              <w:rPr>
                <w:rFonts w:ascii="Times New Roman" w:hAnsi="Times New Roman" w:cs="Times New Roman"/>
              </w:rPr>
              <w:t xml:space="preserve"> </w:t>
            </w:r>
            <w:r>
              <w:rPr>
                <w:rFonts w:ascii="Times New Roman" w:hAnsi="Times New Roman" w:cs="Times New Roman"/>
              </w:rPr>
              <w:t>–</w:t>
            </w:r>
            <w:r w:rsidRPr="00D74547">
              <w:rPr>
                <w:rFonts w:ascii="Times New Roman" w:hAnsi="Times New Roman" w:cs="Times New Roman"/>
              </w:rPr>
              <w:t xml:space="preserve"> Демин</w:t>
            </w:r>
            <w:r>
              <w:rPr>
                <w:rFonts w:ascii="Times New Roman" w:hAnsi="Times New Roman" w:cs="Times New Roman"/>
              </w:rPr>
              <w:t> </w:t>
            </w:r>
            <w:r w:rsidRPr="00D74547">
              <w:rPr>
                <w:rFonts w:ascii="Times New Roman" w:hAnsi="Times New Roman" w:cs="Times New Roman"/>
              </w:rPr>
              <w:t>А.А.;</w:t>
            </w:r>
          </w:p>
          <w:p w14:paraId="21F8B65A" w14:textId="77777777" w:rsidR="00C50FBE" w:rsidRPr="00AD2A85" w:rsidRDefault="00C50FBE" w:rsidP="00F171EF">
            <w:pPr>
              <w:widowControl w:val="0"/>
              <w:autoSpaceDE w:val="0"/>
              <w:autoSpaceDN w:val="0"/>
              <w:adjustRightInd w:val="0"/>
              <w:spacing w:after="0" w:line="240" w:lineRule="auto"/>
              <w:jc w:val="both"/>
              <w:rPr>
                <w:rFonts w:ascii="Times New Roman" w:hAnsi="Times New Roman" w:cs="Times New Roman"/>
              </w:rPr>
            </w:pPr>
            <w:r w:rsidRPr="00AD2A85">
              <w:rPr>
                <w:rFonts w:ascii="Times New Roman" w:hAnsi="Times New Roman" w:cs="Times New Roman"/>
              </w:rPr>
              <w:t>Председатель правления НП «Алтайский союз предпринимат</w:t>
            </w:r>
            <w:r w:rsidRPr="00AD2A85">
              <w:rPr>
                <w:rFonts w:ascii="Times New Roman" w:hAnsi="Times New Roman" w:cs="Times New Roman"/>
              </w:rPr>
              <w:t>е</w:t>
            </w:r>
            <w:r w:rsidRPr="00AD2A85">
              <w:rPr>
                <w:rFonts w:ascii="Times New Roman" w:hAnsi="Times New Roman" w:cs="Times New Roman"/>
              </w:rPr>
              <w:t>лей»,  генеральный директор ООО «Группа К</w:t>
            </w:r>
            <w:r>
              <w:rPr>
                <w:rFonts w:ascii="Times New Roman" w:hAnsi="Times New Roman" w:cs="Times New Roman"/>
              </w:rPr>
              <w:t>омпаний Сибирь Контракт» - Фриц </w:t>
            </w:r>
            <w:r w:rsidRPr="00AD2A85">
              <w:rPr>
                <w:rFonts w:ascii="Times New Roman" w:hAnsi="Times New Roman" w:cs="Times New Roman"/>
              </w:rPr>
              <w:t>Ю.А.;</w:t>
            </w:r>
          </w:p>
          <w:p w14:paraId="5D785776" w14:textId="77777777" w:rsidR="00C50FBE" w:rsidRPr="00DF03E8" w:rsidRDefault="00C50FBE" w:rsidP="00F171EF">
            <w:pPr>
              <w:widowControl w:val="0"/>
              <w:autoSpaceDE w:val="0"/>
              <w:autoSpaceDN w:val="0"/>
              <w:adjustRightInd w:val="0"/>
              <w:spacing w:after="0" w:line="240" w:lineRule="auto"/>
              <w:jc w:val="both"/>
              <w:rPr>
                <w:rFonts w:ascii="Times New Roman" w:hAnsi="Times New Roman" w:cs="Times New Roman"/>
              </w:rPr>
            </w:pPr>
            <w:r w:rsidRPr="00DF03E8">
              <w:rPr>
                <w:rFonts w:ascii="Times New Roman" w:hAnsi="Times New Roman" w:cs="Times New Roman"/>
              </w:rPr>
              <w:t>Председатель Совета директоров Алтайской краевой</w:t>
            </w:r>
            <w:r>
              <w:rPr>
                <w:rFonts w:ascii="Times New Roman" w:hAnsi="Times New Roman" w:cs="Times New Roman"/>
              </w:rPr>
              <w:t xml:space="preserve"> торговой ассоциации – Шпенглер </w:t>
            </w:r>
            <w:r w:rsidRPr="00DF03E8">
              <w:rPr>
                <w:rFonts w:ascii="Times New Roman" w:hAnsi="Times New Roman" w:cs="Times New Roman"/>
              </w:rPr>
              <w:t>В.Ф.;</w:t>
            </w:r>
          </w:p>
          <w:p w14:paraId="6CC02F9E" w14:textId="77777777" w:rsidR="00C50FBE" w:rsidRPr="006B6AA9" w:rsidRDefault="00C50FBE" w:rsidP="00F171EF">
            <w:pPr>
              <w:widowControl w:val="0"/>
              <w:autoSpaceDE w:val="0"/>
              <w:autoSpaceDN w:val="0"/>
              <w:adjustRightInd w:val="0"/>
              <w:spacing w:after="0" w:line="240" w:lineRule="auto"/>
              <w:jc w:val="both"/>
              <w:rPr>
                <w:rFonts w:ascii="Times New Roman" w:hAnsi="Times New Roman" w:cs="Times New Roman"/>
              </w:rPr>
            </w:pPr>
            <w:r w:rsidRPr="006B6AA9">
              <w:rPr>
                <w:rFonts w:ascii="Times New Roman" w:hAnsi="Times New Roman" w:cs="Times New Roman"/>
              </w:rPr>
              <w:t xml:space="preserve">Президент НП «Алтайская региональная ассоциация туризма», исполнительный директор ООО «Туристическое агентство «Пятница» - </w:t>
            </w:r>
            <w:proofErr w:type="spellStart"/>
            <w:r w:rsidRPr="006B6AA9">
              <w:rPr>
                <w:rFonts w:ascii="Times New Roman" w:hAnsi="Times New Roman" w:cs="Times New Roman"/>
              </w:rPr>
              <w:t>Красулина</w:t>
            </w:r>
            <w:proofErr w:type="spellEnd"/>
            <w:r w:rsidRPr="006B6AA9">
              <w:rPr>
                <w:rFonts w:ascii="Times New Roman" w:hAnsi="Times New Roman" w:cs="Times New Roman"/>
              </w:rPr>
              <w:t> Е.Н.;</w:t>
            </w:r>
          </w:p>
          <w:p w14:paraId="23EFB3DD" w14:textId="77777777" w:rsidR="00C50FBE" w:rsidRPr="002125D5" w:rsidRDefault="00C50FBE" w:rsidP="00F171EF">
            <w:pPr>
              <w:widowControl w:val="0"/>
              <w:autoSpaceDE w:val="0"/>
              <w:autoSpaceDN w:val="0"/>
              <w:adjustRightInd w:val="0"/>
              <w:spacing w:after="0" w:line="240" w:lineRule="auto"/>
              <w:jc w:val="both"/>
              <w:rPr>
                <w:rFonts w:ascii="Times New Roman" w:hAnsi="Times New Roman" w:cs="Times New Roman"/>
              </w:rPr>
            </w:pPr>
            <w:r w:rsidRPr="002125D5">
              <w:rPr>
                <w:rFonts w:ascii="Times New Roman" w:hAnsi="Times New Roman" w:cs="Times New Roman"/>
              </w:rPr>
              <w:t>Генеральный директор Союза организаций лесной отрасли А</w:t>
            </w:r>
            <w:r w:rsidRPr="002125D5">
              <w:rPr>
                <w:rFonts w:ascii="Times New Roman" w:hAnsi="Times New Roman" w:cs="Times New Roman"/>
              </w:rPr>
              <w:t>л</w:t>
            </w:r>
            <w:r w:rsidRPr="002125D5">
              <w:rPr>
                <w:rFonts w:ascii="Times New Roman" w:hAnsi="Times New Roman" w:cs="Times New Roman"/>
              </w:rPr>
              <w:t>тайского края «</w:t>
            </w:r>
            <w:proofErr w:type="spellStart"/>
            <w:r w:rsidRPr="002125D5">
              <w:rPr>
                <w:rFonts w:ascii="Times New Roman" w:hAnsi="Times New Roman" w:cs="Times New Roman"/>
              </w:rPr>
              <w:t>Алтайлес</w:t>
            </w:r>
            <w:proofErr w:type="spellEnd"/>
            <w:r w:rsidRPr="002125D5">
              <w:rPr>
                <w:rFonts w:ascii="Times New Roman" w:hAnsi="Times New Roman" w:cs="Times New Roman"/>
              </w:rPr>
              <w:t xml:space="preserve">» - </w:t>
            </w:r>
            <w:proofErr w:type="spellStart"/>
            <w:r w:rsidRPr="002125D5">
              <w:rPr>
                <w:rFonts w:ascii="Times New Roman" w:hAnsi="Times New Roman" w:cs="Times New Roman"/>
              </w:rPr>
              <w:t>Чуканов</w:t>
            </w:r>
            <w:proofErr w:type="spellEnd"/>
            <w:r w:rsidRPr="002125D5">
              <w:rPr>
                <w:rFonts w:ascii="Times New Roman" w:hAnsi="Times New Roman" w:cs="Times New Roman"/>
              </w:rPr>
              <w:t xml:space="preserve"> В.И.;</w:t>
            </w:r>
          </w:p>
          <w:p w14:paraId="3DD3FBAE" w14:textId="77777777" w:rsidR="00C50FBE" w:rsidRPr="00666823" w:rsidRDefault="00C50FBE" w:rsidP="00F171EF">
            <w:pPr>
              <w:widowControl w:val="0"/>
              <w:autoSpaceDE w:val="0"/>
              <w:autoSpaceDN w:val="0"/>
              <w:adjustRightInd w:val="0"/>
              <w:spacing w:after="0" w:line="240" w:lineRule="auto"/>
              <w:jc w:val="both"/>
              <w:rPr>
                <w:rFonts w:ascii="Times New Roman" w:hAnsi="Times New Roman" w:cs="Times New Roman"/>
              </w:rPr>
            </w:pPr>
            <w:r w:rsidRPr="00666823">
              <w:rPr>
                <w:rFonts w:ascii="Times New Roman" w:hAnsi="Times New Roman" w:cs="Times New Roman"/>
              </w:rPr>
              <w:t>Председатель правления Союза строителей «Региональное об</w:t>
            </w:r>
            <w:r w:rsidRPr="00666823">
              <w:rPr>
                <w:rFonts w:ascii="Times New Roman" w:hAnsi="Times New Roman" w:cs="Times New Roman"/>
              </w:rPr>
              <w:t>ъ</w:t>
            </w:r>
            <w:r w:rsidRPr="00666823">
              <w:rPr>
                <w:rFonts w:ascii="Times New Roman" w:hAnsi="Times New Roman" w:cs="Times New Roman"/>
              </w:rPr>
              <w:t xml:space="preserve">единение работодателей Алтайского края» – </w:t>
            </w:r>
            <w:proofErr w:type="spellStart"/>
            <w:r w:rsidRPr="00666823">
              <w:rPr>
                <w:rFonts w:ascii="Times New Roman" w:hAnsi="Times New Roman" w:cs="Times New Roman"/>
              </w:rPr>
              <w:t>Мишустин</w:t>
            </w:r>
            <w:proofErr w:type="spellEnd"/>
            <w:r w:rsidRPr="00666823">
              <w:rPr>
                <w:rFonts w:ascii="Times New Roman" w:hAnsi="Times New Roman" w:cs="Times New Roman"/>
              </w:rPr>
              <w:t xml:space="preserve"> А.А.;</w:t>
            </w:r>
          </w:p>
          <w:p w14:paraId="086B0640" w14:textId="77777777" w:rsidR="00C50FBE" w:rsidRPr="00666823" w:rsidRDefault="00C50FBE" w:rsidP="00F171EF">
            <w:pPr>
              <w:widowControl w:val="0"/>
              <w:autoSpaceDE w:val="0"/>
              <w:autoSpaceDN w:val="0"/>
              <w:adjustRightInd w:val="0"/>
              <w:spacing w:after="0" w:line="240" w:lineRule="auto"/>
              <w:jc w:val="both"/>
              <w:rPr>
                <w:rFonts w:ascii="Times New Roman" w:hAnsi="Times New Roman" w:cs="Times New Roman"/>
              </w:rPr>
            </w:pPr>
            <w:r w:rsidRPr="00666823">
              <w:rPr>
                <w:rFonts w:ascii="Times New Roman" w:hAnsi="Times New Roman" w:cs="Times New Roman"/>
              </w:rPr>
              <w:t xml:space="preserve">Директор Алтайской региональной общественной организации «Защита прав потребителей»  – </w:t>
            </w:r>
            <w:proofErr w:type="spellStart"/>
            <w:r w:rsidRPr="00666823">
              <w:rPr>
                <w:rFonts w:ascii="Times New Roman" w:hAnsi="Times New Roman" w:cs="Times New Roman"/>
              </w:rPr>
              <w:t>Жгун</w:t>
            </w:r>
            <w:proofErr w:type="spellEnd"/>
            <w:r w:rsidRPr="00666823">
              <w:rPr>
                <w:rFonts w:ascii="Times New Roman" w:hAnsi="Times New Roman" w:cs="Times New Roman"/>
              </w:rPr>
              <w:t> Л.А.;</w:t>
            </w:r>
          </w:p>
          <w:p w14:paraId="0CDB7608" w14:textId="77777777" w:rsidR="00C50FBE" w:rsidRPr="008006A6" w:rsidRDefault="00C50FBE" w:rsidP="00F171EF">
            <w:pPr>
              <w:widowControl w:val="0"/>
              <w:autoSpaceDE w:val="0"/>
              <w:autoSpaceDN w:val="0"/>
              <w:adjustRightInd w:val="0"/>
              <w:spacing w:after="0" w:line="240" w:lineRule="auto"/>
              <w:jc w:val="both"/>
              <w:rPr>
                <w:rFonts w:ascii="Times New Roman" w:hAnsi="Times New Roman" w:cs="Times New Roman"/>
              </w:rPr>
            </w:pPr>
            <w:r w:rsidRPr="008006A6">
              <w:rPr>
                <w:rFonts w:ascii="Times New Roman" w:hAnsi="Times New Roman" w:cs="Times New Roman"/>
              </w:rPr>
              <w:t>Руководитель Управления Федеральной службы по надзору в сфере защиты прав потребителей и благополучия человека по Алтайскому краю - Пащенко И.Г.;</w:t>
            </w:r>
          </w:p>
          <w:p w14:paraId="5A4BCDE6" w14:textId="77777777" w:rsidR="00C50FBE" w:rsidRPr="005B55E6" w:rsidRDefault="00C50FBE" w:rsidP="00F171EF">
            <w:pPr>
              <w:widowControl w:val="0"/>
              <w:autoSpaceDE w:val="0"/>
              <w:autoSpaceDN w:val="0"/>
              <w:adjustRightInd w:val="0"/>
              <w:spacing w:after="0" w:line="240" w:lineRule="auto"/>
              <w:jc w:val="both"/>
              <w:rPr>
                <w:rFonts w:ascii="Times New Roman" w:hAnsi="Times New Roman" w:cs="Times New Roman"/>
              </w:rPr>
            </w:pPr>
            <w:r w:rsidRPr="005B55E6">
              <w:rPr>
                <w:rFonts w:ascii="Times New Roman" w:hAnsi="Times New Roman" w:cs="Times New Roman"/>
              </w:rPr>
              <w:t xml:space="preserve">Директор филиала СПАО «Ингосстрах» в Алтайском крае - </w:t>
            </w:r>
            <w:proofErr w:type="spellStart"/>
            <w:r w:rsidRPr="005B55E6">
              <w:rPr>
                <w:rFonts w:ascii="Times New Roman" w:hAnsi="Times New Roman" w:cs="Times New Roman"/>
              </w:rPr>
              <w:t>Э</w:t>
            </w:r>
            <w:r w:rsidRPr="005B55E6">
              <w:rPr>
                <w:rFonts w:ascii="Times New Roman" w:hAnsi="Times New Roman" w:cs="Times New Roman"/>
              </w:rPr>
              <w:t>т</w:t>
            </w:r>
            <w:r w:rsidRPr="005B55E6">
              <w:rPr>
                <w:rFonts w:ascii="Times New Roman" w:hAnsi="Times New Roman" w:cs="Times New Roman"/>
              </w:rPr>
              <w:t>цель</w:t>
            </w:r>
            <w:proofErr w:type="spellEnd"/>
            <w:r>
              <w:rPr>
                <w:rFonts w:ascii="Times New Roman" w:hAnsi="Times New Roman" w:cs="Times New Roman"/>
              </w:rPr>
              <w:t> </w:t>
            </w:r>
            <w:r w:rsidRPr="005B55E6">
              <w:rPr>
                <w:rFonts w:ascii="Times New Roman" w:hAnsi="Times New Roman" w:cs="Times New Roman"/>
              </w:rPr>
              <w:t>И.И.;</w:t>
            </w:r>
          </w:p>
          <w:p w14:paraId="2926C4DA" w14:textId="77777777" w:rsidR="00C50FBE" w:rsidRPr="002362A3" w:rsidRDefault="00C50FBE" w:rsidP="00F171EF">
            <w:pPr>
              <w:widowControl w:val="0"/>
              <w:autoSpaceDE w:val="0"/>
              <w:autoSpaceDN w:val="0"/>
              <w:adjustRightInd w:val="0"/>
              <w:spacing w:after="0" w:line="240" w:lineRule="auto"/>
              <w:jc w:val="both"/>
              <w:rPr>
                <w:rFonts w:ascii="Times New Roman" w:hAnsi="Times New Roman" w:cs="Times New Roman"/>
                <w:highlight w:val="yellow"/>
              </w:rPr>
            </w:pPr>
            <w:r w:rsidRPr="004803D7">
              <w:rPr>
                <w:rFonts w:ascii="Times New Roman" w:hAnsi="Times New Roman" w:cs="Times New Roman"/>
              </w:rPr>
              <w:t>Исполнительный директор НО «Алтайский фонд развития мал</w:t>
            </w:r>
            <w:r w:rsidRPr="004803D7">
              <w:rPr>
                <w:rFonts w:ascii="Times New Roman" w:hAnsi="Times New Roman" w:cs="Times New Roman"/>
              </w:rPr>
              <w:t>о</w:t>
            </w:r>
            <w:r w:rsidRPr="004803D7">
              <w:rPr>
                <w:rFonts w:ascii="Times New Roman" w:hAnsi="Times New Roman" w:cs="Times New Roman"/>
              </w:rPr>
              <w:t xml:space="preserve">го и среднего предпринимательства» - </w:t>
            </w:r>
            <w:proofErr w:type="spellStart"/>
            <w:r w:rsidRPr="004803D7">
              <w:rPr>
                <w:rFonts w:ascii="Times New Roman" w:hAnsi="Times New Roman" w:cs="Times New Roman"/>
              </w:rPr>
              <w:t>Слободчиков</w:t>
            </w:r>
            <w:proofErr w:type="spellEnd"/>
            <w:r w:rsidRPr="004803D7">
              <w:rPr>
                <w:rFonts w:ascii="Times New Roman" w:hAnsi="Times New Roman" w:cs="Times New Roman"/>
              </w:rPr>
              <w:t> А.В.</w:t>
            </w:r>
          </w:p>
        </w:tc>
      </w:tr>
      <w:tr w:rsidR="00C50FBE" w:rsidRPr="002362A3" w14:paraId="610FECD9" w14:textId="77777777" w:rsidTr="00F171EF">
        <w:tc>
          <w:tcPr>
            <w:tcW w:w="3508" w:type="dxa"/>
          </w:tcPr>
          <w:p w14:paraId="62B66B44" w14:textId="77777777" w:rsidR="00C50FBE" w:rsidRPr="002362A3" w:rsidRDefault="00C50FBE" w:rsidP="00F171EF">
            <w:pPr>
              <w:widowControl w:val="0"/>
              <w:autoSpaceDE w:val="0"/>
              <w:autoSpaceDN w:val="0"/>
              <w:adjustRightInd w:val="0"/>
              <w:spacing w:after="0" w:line="240" w:lineRule="auto"/>
              <w:rPr>
                <w:rFonts w:ascii="Times New Roman" w:hAnsi="Times New Roman" w:cs="Times New Roman"/>
                <w:highlight w:val="yellow"/>
              </w:rPr>
            </w:pPr>
            <w:r>
              <w:rPr>
                <w:rFonts w:ascii="Times New Roman" w:hAnsi="Times New Roman" w:cs="Times New Roman"/>
              </w:rPr>
              <w:lastRenderedPageBreak/>
              <w:t>г) </w:t>
            </w:r>
            <w:r w:rsidRPr="004803D7">
              <w:rPr>
                <w:rFonts w:ascii="Times New Roman" w:hAnsi="Times New Roman" w:cs="Times New Roman"/>
              </w:rPr>
              <w:t>представители региональной комиссии по проведению админ</w:t>
            </w:r>
            <w:r w:rsidRPr="004803D7">
              <w:rPr>
                <w:rFonts w:ascii="Times New Roman" w:hAnsi="Times New Roman" w:cs="Times New Roman"/>
              </w:rPr>
              <w:t>и</w:t>
            </w:r>
            <w:r w:rsidRPr="004803D7">
              <w:rPr>
                <w:rFonts w:ascii="Times New Roman" w:hAnsi="Times New Roman" w:cs="Times New Roman"/>
              </w:rPr>
              <w:t>стративной реформы</w:t>
            </w:r>
          </w:p>
        </w:tc>
        <w:tc>
          <w:tcPr>
            <w:tcW w:w="6379" w:type="dxa"/>
          </w:tcPr>
          <w:p w14:paraId="0B3DE892" w14:textId="77777777" w:rsidR="00C50FBE" w:rsidRPr="002362A3" w:rsidRDefault="00C50FBE" w:rsidP="00F171EF">
            <w:pPr>
              <w:widowControl w:val="0"/>
              <w:autoSpaceDE w:val="0"/>
              <w:autoSpaceDN w:val="0"/>
              <w:adjustRightInd w:val="0"/>
              <w:spacing w:after="0" w:line="240" w:lineRule="auto"/>
              <w:jc w:val="both"/>
              <w:rPr>
                <w:rFonts w:ascii="Times New Roman" w:hAnsi="Times New Roman" w:cs="Times New Roman"/>
                <w:highlight w:val="yellow"/>
              </w:rPr>
            </w:pPr>
            <w:r w:rsidRPr="004803D7">
              <w:rPr>
                <w:rFonts w:ascii="Times New Roman" w:hAnsi="Times New Roman" w:cs="Times New Roman"/>
              </w:rPr>
              <w:t>В Алтайском крае отсутствуют региональные комиссии по пр</w:t>
            </w:r>
            <w:r w:rsidRPr="004803D7">
              <w:rPr>
                <w:rFonts w:ascii="Times New Roman" w:hAnsi="Times New Roman" w:cs="Times New Roman"/>
              </w:rPr>
              <w:t>о</w:t>
            </w:r>
            <w:r w:rsidRPr="004803D7">
              <w:rPr>
                <w:rFonts w:ascii="Times New Roman" w:hAnsi="Times New Roman" w:cs="Times New Roman"/>
              </w:rPr>
              <w:t>ведению административной реформы</w:t>
            </w:r>
          </w:p>
        </w:tc>
      </w:tr>
      <w:tr w:rsidR="00C50FBE" w:rsidRPr="002362A3" w14:paraId="1777D8E8" w14:textId="77777777" w:rsidTr="00F171EF">
        <w:tc>
          <w:tcPr>
            <w:tcW w:w="3508" w:type="dxa"/>
          </w:tcPr>
          <w:p w14:paraId="3AFE296F" w14:textId="77777777" w:rsidR="00C50FBE" w:rsidRPr="002362A3" w:rsidRDefault="00C50FBE" w:rsidP="00F171EF">
            <w:pPr>
              <w:widowControl w:val="0"/>
              <w:autoSpaceDE w:val="0"/>
              <w:autoSpaceDN w:val="0"/>
              <w:adjustRightInd w:val="0"/>
              <w:spacing w:after="0" w:line="240" w:lineRule="auto"/>
              <w:rPr>
                <w:rFonts w:ascii="Times New Roman" w:hAnsi="Times New Roman" w:cs="Times New Roman"/>
                <w:highlight w:val="yellow"/>
              </w:rPr>
            </w:pPr>
            <w:r>
              <w:rPr>
                <w:rFonts w:ascii="Times New Roman" w:hAnsi="Times New Roman" w:cs="Times New Roman"/>
              </w:rPr>
              <w:t>д) </w:t>
            </w:r>
            <w:r w:rsidRPr="004803D7">
              <w:rPr>
                <w:rFonts w:ascii="Times New Roman" w:hAnsi="Times New Roman" w:cs="Times New Roman"/>
              </w:rPr>
              <w:t>представители научных, иссл</w:t>
            </w:r>
            <w:r w:rsidRPr="004803D7">
              <w:rPr>
                <w:rFonts w:ascii="Times New Roman" w:hAnsi="Times New Roman" w:cs="Times New Roman"/>
              </w:rPr>
              <w:t>е</w:t>
            </w:r>
            <w:r w:rsidRPr="004803D7">
              <w:rPr>
                <w:rFonts w:ascii="Times New Roman" w:hAnsi="Times New Roman" w:cs="Times New Roman"/>
              </w:rPr>
              <w:t>довательских, проектных, анал</w:t>
            </w:r>
            <w:r w:rsidRPr="004803D7">
              <w:rPr>
                <w:rFonts w:ascii="Times New Roman" w:hAnsi="Times New Roman" w:cs="Times New Roman"/>
              </w:rPr>
              <w:t>и</w:t>
            </w:r>
            <w:r w:rsidRPr="004803D7">
              <w:rPr>
                <w:rFonts w:ascii="Times New Roman" w:hAnsi="Times New Roman" w:cs="Times New Roman"/>
              </w:rPr>
              <w:t>тических организаций и технол</w:t>
            </w:r>
            <w:r w:rsidRPr="004803D7">
              <w:rPr>
                <w:rFonts w:ascii="Times New Roman" w:hAnsi="Times New Roman" w:cs="Times New Roman"/>
              </w:rPr>
              <w:t>о</w:t>
            </w:r>
            <w:r w:rsidRPr="004803D7">
              <w:rPr>
                <w:rFonts w:ascii="Times New Roman" w:hAnsi="Times New Roman" w:cs="Times New Roman"/>
              </w:rPr>
              <w:t>гических платформ</w:t>
            </w:r>
          </w:p>
        </w:tc>
        <w:tc>
          <w:tcPr>
            <w:tcW w:w="6379" w:type="dxa"/>
          </w:tcPr>
          <w:p w14:paraId="438850AE" w14:textId="77777777" w:rsidR="00C50FBE" w:rsidRPr="00402BD4" w:rsidRDefault="00C50FBE" w:rsidP="00F171EF">
            <w:pPr>
              <w:widowControl w:val="0"/>
              <w:autoSpaceDE w:val="0"/>
              <w:autoSpaceDN w:val="0"/>
              <w:adjustRightInd w:val="0"/>
              <w:spacing w:after="0" w:line="240" w:lineRule="auto"/>
              <w:jc w:val="both"/>
              <w:rPr>
                <w:rFonts w:ascii="Times New Roman" w:hAnsi="Times New Roman" w:cs="Times New Roman"/>
              </w:rPr>
            </w:pPr>
            <w:r w:rsidRPr="00402BD4">
              <w:rPr>
                <w:rFonts w:ascii="Times New Roman" w:hAnsi="Times New Roman" w:cs="Times New Roman"/>
              </w:rPr>
              <w:t>Временно исполняющий обязанности ректора ФГБОУ ВПО «Алтайский государственный университет» - Бочаров С.Н.;</w:t>
            </w:r>
          </w:p>
          <w:p w14:paraId="5F8BF661" w14:textId="77777777" w:rsidR="00C50FBE" w:rsidRPr="002362A3" w:rsidRDefault="00C50FBE" w:rsidP="00F171EF">
            <w:pPr>
              <w:widowControl w:val="0"/>
              <w:autoSpaceDE w:val="0"/>
              <w:autoSpaceDN w:val="0"/>
              <w:adjustRightInd w:val="0"/>
              <w:spacing w:after="0" w:line="240" w:lineRule="auto"/>
              <w:jc w:val="both"/>
              <w:rPr>
                <w:rFonts w:ascii="Times New Roman" w:hAnsi="Times New Roman" w:cs="Times New Roman"/>
                <w:highlight w:val="yellow"/>
              </w:rPr>
            </w:pPr>
            <w:r w:rsidRPr="00402BD4">
              <w:rPr>
                <w:rFonts w:ascii="Times New Roman" w:hAnsi="Times New Roman" w:cs="Times New Roman"/>
              </w:rPr>
              <w:t>Президент ФГБОУ ВПО «Алтайский государственный технич</w:t>
            </w:r>
            <w:r w:rsidRPr="00402BD4">
              <w:rPr>
                <w:rFonts w:ascii="Times New Roman" w:hAnsi="Times New Roman" w:cs="Times New Roman"/>
              </w:rPr>
              <w:t>е</w:t>
            </w:r>
            <w:r w:rsidRPr="00402BD4">
              <w:rPr>
                <w:rFonts w:ascii="Times New Roman" w:hAnsi="Times New Roman" w:cs="Times New Roman"/>
              </w:rPr>
              <w:t xml:space="preserve">ский университет им. И.И. Ползунова», председатель Совета Общественной палаты Алтайского края </w:t>
            </w:r>
            <w:r>
              <w:rPr>
                <w:rFonts w:ascii="Times New Roman" w:hAnsi="Times New Roman" w:cs="Times New Roman"/>
              </w:rPr>
              <w:t>– Коршунов </w:t>
            </w:r>
            <w:r w:rsidRPr="00402BD4">
              <w:rPr>
                <w:rFonts w:ascii="Times New Roman" w:hAnsi="Times New Roman" w:cs="Times New Roman"/>
              </w:rPr>
              <w:t>Л.А.</w:t>
            </w:r>
          </w:p>
        </w:tc>
      </w:tr>
      <w:tr w:rsidR="00C50FBE" w:rsidRPr="002362A3" w14:paraId="4016633D" w14:textId="77777777" w:rsidTr="00F171EF">
        <w:tc>
          <w:tcPr>
            <w:tcW w:w="3508" w:type="dxa"/>
          </w:tcPr>
          <w:p w14:paraId="6BC904CF" w14:textId="77777777" w:rsidR="00C50FBE" w:rsidRPr="002362A3" w:rsidRDefault="00C50FBE" w:rsidP="00F171EF">
            <w:pPr>
              <w:widowControl w:val="0"/>
              <w:autoSpaceDE w:val="0"/>
              <w:autoSpaceDN w:val="0"/>
              <w:adjustRightInd w:val="0"/>
              <w:spacing w:after="0" w:line="240" w:lineRule="auto"/>
              <w:rPr>
                <w:rFonts w:ascii="Times New Roman" w:hAnsi="Times New Roman" w:cs="Times New Roman"/>
                <w:highlight w:val="yellow"/>
              </w:rPr>
            </w:pPr>
            <w:r>
              <w:rPr>
                <w:rFonts w:ascii="Times New Roman" w:hAnsi="Times New Roman" w:cs="Times New Roman"/>
              </w:rPr>
              <w:t>е) </w:t>
            </w:r>
            <w:r w:rsidRPr="009D41D4">
              <w:rPr>
                <w:rFonts w:ascii="Times New Roman" w:hAnsi="Times New Roman" w:cs="Times New Roman"/>
              </w:rPr>
              <w:t>представители потребителей товаров, работ и услуг, задейств</w:t>
            </w:r>
            <w:r w:rsidRPr="009D41D4">
              <w:rPr>
                <w:rFonts w:ascii="Times New Roman" w:hAnsi="Times New Roman" w:cs="Times New Roman"/>
              </w:rPr>
              <w:t>о</w:t>
            </w:r>
            <w:r w:rsidRPr="009D41D4">
              <w:rPr>
                <w:rFonts w:ascii="Times New Roman" w:hAnsi="Times New Roman" w:cs="Times New Roman"/>
              </w:rPr>
              <w:t>ванные в механизмах обществе</w:t>
            </w:r>
            <w:r w:rsidRPr="009D41D4">
              <w:rPr>
                <w:rFonts w:ascii="Times New Roman" w:hAnsi="Times New Roman" w:cs="Times New Roman"/>
              </w:rPr>
              <w:t>н</w:t>
            </w:r>
            <w:r w:rsidRPr="009D41D4">
              <w:rPr>
                <w:rFonts w:ascii="Times New Roman" w:hAnsi="Times New Roman" w:cs="Times New Roman"/>
              </w:rPr>
              <w:t>ного контроля за деятельностью субъектов естественных моноп</w:t>
            </w:r>
            <w:r w:rsidRPr="009D41D4">
              <w:rPr>
                <w:rFonts w:ascii="Times New Roman" w:hAnsi="Times New Roman" w:cs="Times New Roman"/>
              </w:rPr>
              <w:t>о</w:t>
            </w:r>
            <w:r w:rsidRPr="009D41D4">
              <w:rPr>
                <w:rFonts w:ascii="Times New Roman" w:hAnsi="Times New Roman" w:cs="Times New Roman"/>
              </w:rPr>
              <w:t>лий, а также представители н</w:t>
            </w:r>
            <w:r w:rsidRPr="009D41D4">
              <w:rPr>
                <w:rFonts w:ascii="Times New Roman" w:hAnsi="Times New Roman" w:cs="Times New Roman"/>
              </w:rPr>
              <w:t>е</w:t>
            </w:r>
            <w:r w:rsidRPr="009D41D4">
              <w:rPr>
                <w:rFonts w:ascii="Times New Roman" w:hAnsi="Times New Roman" w:cs="Times New Roman"/>
              </w:rPr>
              <w:t>коммерческих объединений, де</w:t>
            </w:r>
            <w:r w:rsidRPr="009D41D4">
              <w:rPr>
                <w:rFonts w:ascii="Times New Roman" w:hAnsi="Times New Roman" w:cs="Times New Roman"/>
              </w:rPr>
              <w:t>й</w:t>
            </w:r>
            <w:r w:rsidRPr="009D41D4">
              <w:rPr>
                <w:rFonts w:ascii="Times New Roman" w:hAnsi="Times New Roman" w:cs="Times New Roman"/>
              </w:rPr>
              <w:t>ствующих в интересах технолог</w:t>
            </w:r>
            <w:r w:rsidRPr="009D41D4">
              <w:rPr>
                <w:rFonts w:ascii="Times New Roman" w:hAnsi="Times New Roman" w:cs="Times New Roman"/>
              </w:rPr>
              <w:t>и</w:t>
            </w:r>
            <w:r w:rsidRPr="009D41D4">
              <w:rPr>
                <w:rFonts w:ascii="Times New Roman" w:hAnsi="Times New Roman" w:cs="Times New Roman"/>
              </w:rPr>
              <w:t>ческих и ценовых аудиторов</w:t>
            </w:r>
          </w:p>
        </w:tc>
        <w:tc>
          <w:tcPr>
            <w:tcW w:w="6379" w:type="dxa"/>
          </w:tcPr>
          <w:p w14:paraId="19CA72CF" w14:textId="77777777" w:rsidR="00C50FBE" w:rsidRPr="008006A6" w:rsidRDefault="00C50FBE" w:rsidP="00F171EF">
            <w:pPr>
              <w:widowControl w:val="0"/>
              <w:autoSpaceDE w:val="0"/>
              <w:autoSpaceDN w:val="0"/>
              <w:adjustRightInd w:val="0"/>
              <w:spacing w:after="0" w:line="240" w:lineRule="auto"/>
              <w:jc w:val="both"/>
              <w:rPr>
                <w:rFonts w:ascii="Times New Roman" w:hAnsi="Times New Roman" w:cs="Times New Roman"/>
              </w:rPr>
            </w:pPr>
            <w:r w:rsidRPr="008006A6">
              <w:rPr>
                <w:rFonts w:ascii="Times New Roman" w:hAnsi="Times New Roman" w:cs="Times New Roman"/>
              </w:rPr>
              <w:t>Председатель межотраслевого совета по защите прав потребит</w:t>
            </w:r>
            <w:r w:rsidRPr="008006A6">
              <w:rPr>
                <w:rFonts w:ascii="Times New Roman" w:hAnsi="Times New Roman" w:cs="Times New Roman"/>
              </w:rPr>
              <w:t>е</w:t>
            </w:r>
            <w:r w:rsidRPr="008006A6">
              <w:rPr>
                <w:rFonts w:ascii="Times New Roman" w:hAnsi="Times New Roman" w:cs="Times New Roman"/>
              </w:rPr>
              <w:t>лей субъектов естественных монополий – Карасев А.Г.;</w:t>
            </w:r>
          </w:p>
          <w:p w14:paraId="06A3418D" w14:textId="77777777" w:rsidR="00C50FBE" w:rsidRPr="002362A3" w:rsidRDefault="00C50FBE" w:rsidP="00F171EF">
            <w:pPr>
              <w:widowControl w:val="0"/>
              <w:autoSpaceDE w:val="0"/>
              <w:autoSpaceDN w:val="0"/>
              <w:adjustRightInd w:val="0"/>
              <w:spacing w:after="0" w:line="240" w:lineRule="auto"/>
              <w:jc w:val="both"/>
              <w:rPr>
                <w:rFonts w:ascii="Times New Roman" w:hAnsi="Times New Roman" w:cs="Times New Roman"/>
                <w:highlight w:val="yellow"/>
              </w:rPr>
            </w:pPr>
            <w:r w:rsidRPr="009D41D4">
              <w:rPr>
                <w:rFonts w:ascii="Times New Roman" w:hAnsi="Times New Roman" w:cs="Times New Roman"/>
              </w:rPr>
              <w:t>Директор ООО Аудиторская фирма «ЛИФО-Аудит» - Семочк</w:t>
            </w:r>
            <w:r w:rsidRPr="009D41D4">
              <w:rPr>
                <w:rFonts w:ascii="Times New Roman" w:hAnsi="Times New Roman" w:cs="Times New Roman"/>
              </w:rPr>
              <w:t>и</w:t>
            </w:r>
            <w:r w:rsidRPr="009D41D4">
              <w:rPr>
                <w:rFonts w:ascii="Times New Roman" w:hAnsi="Times New Roman" w:cs="Times New Roman"/>
              </w:rPr>
              <w:t>на</w:t>
            </w:r>
            <w:r>
              <w:rPr>
                <w:rFonts w:ascii="Times New Roman" w:hAnsi="Times New Roman" w:cs="Times New Roman"/>
              </w:rPr>
              <w:t> </w:t>
            </w:r>
            <w:r w:rsidRPr="009D41D4">
              <w:rPr>
                <w:rFonts w:ascii="Times New Roman" w:hAnsi="Times New Roman" w:cs="Times New Roman"/>
              </w:rPr>
              <w:t>Л.М.</w:t>
            </w:r>
          </w:p>
        </w:tc>
      </w:tr>
      <w:tr w:rsidR="00C50FBE" w:rsidRPr="002362A3" w14:paraId="768C5FED" w14:textId="77777777" w:rsidTr="00F171EF">
        <w:tc>
          <w:tcPr>
            <w:tcW w:w="3508" w:type="dxa"/>
          </w:tcPr>
          <w:p w14:paraId="35E9EAA9" w14:textId="77777777" w:rsidR="00C50FBE" w:rsidRPr="002362A3" w:rsidRDefault="00C50FBE" w:rsidP="00F171EF">
            <w:pPr>
              <w:widowControl w:val="0"/>
              <w:autoSpaceDE w:val="0"/>
              <w:autoSpaceDN w:val="0"/>
              <w:adjustRightInd w:val="0"/>
              <w:spacing w:after="0" w:line="240" w:lineRule="auto"/>
              <w:jc w:val="both"/>
              <w:rPr>
                <w:rFonts w:ascii="Times New Roman" w:hAnsi="Times New Roman" w:cs="Times New Roman"/>
                <w:highlight w:val="yellow"/>
              </w:rPr>
            </w:pPr>
            <w:r>
              <w:rPr>
                <w:rFonts w:ascii="Times New Roman" w:hAnsi="Times New Roman" w:cs="Times New Roman"/>
              </w:rPr>
              <w:t>ж) </w:t>
            </w:r>
            <w:r w:rsidRPr="00D04B56">
              <w:rPr>
                <w:rFonts w:ascii="Times New Roman" w:hAnsi="Times New Roman" w:cs="Times New Roman"/>
              </w:rPr>
              <w:t>представители объединений сельскохозяйственных товаропр</w:t>
            </w:r>
            <w:r w:rsidRPr="00D04B56">
              <w:rPr>
                <w:rFonts w:ascii="Times New Roman" w:hAnsi="Times New Roman" w:cs="Times New Roman"/>
              </w:rPr>
              <w:t>о</w:t>
            </w:r>
            <w:r w:rsidRPr="00D04B56">
              <w:rPr>
                <w:rFonts w:ascii="Times New Roman" w:hAnsi="Times New Roman" w:cs="Times New Roman"/>
              </w:rPr>
              <w:t>изводителей, переработчиков сельскохозяйственной продукции, крестьянских (фермерских) х</w:t>
            </w:r>
            <w:r w:rsidRPr="00D04B56">
              <w:rPr>
                <w:rFonts w:ascii="Times New Roman" w:hAnsi="Times New Roman" w:cs="Times New Roman"/>
              </w:rPr>
              <w:t>о</w:t>
            </w:r>
            <w:r w:rsidRPr="00D04B56">
              <w:rPr>
                <w:rFonts w:ascii="Times New Roman" w:hAnsi="Times New Roman" w:cs="Times New Roman"/>
              </w:rPr>
              <w:t>зяйств и сельскохозяйственных кооперативов</w:t>
            </w:r>
          </w:p>
        </w:tc>
        <w:tc>
          <w:tcPr>
            <w:tcW w:w="6379" w:type="dxa"/>
          </w:tcPr>
          <w:p w14:paraId="69DC2484" w14:textId="77777777" w:rsidR="00C50FBE" w:rsidRPr="00ED494E" w:rsidRDefault="00C50FBE" w:rsidP="00F171EF">
            <w:pPr>
              <w:widowControl w:val="0"/>
              <w:autoSpaceDE w:val="0"/>
              <w:autoSpaceDN w:val="0"/>
              <w:adjustRightInd w:val="0"/>
              <w:spacing w:after="0" w:line="240" w:lineRule="auto"/>
              <w:jc w:val="both"/>
              <w:rPr>
                <w:rFonts w:ascii="Times New Roman" w:hAnsi="Times New Roman" w:cs="Times New Roman"/>
              </w:rPr>
            </w:pPr>
            <w:r w:rsidRPr="00ED494E">
              <w:rPr>
                <w:rFonts w:ascii="Times New Roman" w:hAnsi="Times New Roman" w:cs="Times New Roman"/>
              </w:rPr>
              <w:t xml:space="preserve">Исполнительный директор Союза крестьянских (фермерских) формирований Алтайского края – </w:t>
            </w:r>
            <w:proofErr w:type="spellStart"/>
            <w:r w:rsidRPr="00ED494E">
              <w:rPr>
                <w:rFonts w:ascii="Times New Roman" w:hAnsi="Times New Roman" w:cs="Times New Roman"/>
              </w:rPr>
              <w:t>Вайс</w:t>
            </w:r>
            <w:proofErr w:type="spellEnd"/>
            <w:r w:rsidRPr="00ED494E">
              <w:rPr>
                <w:rFonts w:ascii="Times New Roman" w:hAnsi="Times New Roman" w:cs="Times New Roman"/>
              </w:rPr>
              <w:t> А.А.;</w:t>
            </w:r>
          </w:p>
          <w:p w14:paraId="3D71D4F6" w14:textId="77777777" w:rsidR="00C50FBE" w:rsidRPr="00082F33" w:rsidRDefault="00C50FBE" w:rsidP="00F171EF">
            <w:pPr>
              <w:widowControl w:val="0"/>
              <w:autoSpaceDE w:val="0"/>
              <w:autoSpaceDN w:val="0"/>
              <w:adjustRightInd w:val="0"/>
              <w:spacing w:after="0" w:line="240" w:lineRule="auto"/>
              <w:jc w:val="both"/>
              <w:rPr>
                <w:rFonts w:ascii="Times New Roman" w:hAnsi="Times New Roman" w:cs="Times New Roman"/>
              </w:rPr>
            </w:pPr>
            <w:r w:rsidRPr="00082F33">
              <w:rPr>
                <w:rFonts w:ascii="Times New Roman" w:hAnsi="Times New Roman" w:cs="Times New Roman"/>
              </w:rPr>
              <w:t>Председатель Союза агропромышленных формирований Алта</w:t>
            </w:r>
            <w:r w:rsidRPr="00082F33">
              <w:rPr>
                <w:rFonts w:ascii="Times New Roman" w:hAnsi="Times New Roman" w:cs="Times New Roman"/>
              </w:rPr>
              <w:t>й</w:t>
            </w:r>
            <w:r w:rsidRPr="00082F33">
              <w:rPr>
                <w:rFonts w:ascii="Times New Roman" w:hAnsi="Times New Roman" w:cs="Times New Roman"/>
              </w:rPr>
              <w:t>ского края, заместитель председателя Алтайского краевого З</w:t>
            </w:r>
            <w:r w:rsidRPr="00082F33">
              <w:rPr>
                <w:rFonts w:ascii="Times New Roman" w:hAnsi="Times New Roman" w:cs="Times New Roman"/>
              </w:rPr>
              <w:t>а</w:t>
            </w:r>
            <w:r w:rsidRPr="00082F33">
              <w:rPr>
                <w:rFonts w:ascii="Times New Roman" w:hAnsi="Times New Roman" w:cs="Times New Roman"/>
              </w:rPr>
              <w:t>конодательного собрания, председатель комитета Алтайского краевого Законодательного Собрания по аграрной политике и природопользованию  – Серов С.Н.;</w:t>
            </w:r>
          </w:p>
          <w:p w14:paraId="5303C89E" w14:textId="77777777" w:rsidR="00C50FBE" w:rsidRPr="00947F6D" w:rsidRDefault="00C50FBE" w:rsidP="00F171EF">
            <w:pPr>
              <w:widowControl w:val="0"/>
              <w:autoSpaceDE w:val="0"/>
              <w:autoSpaceDN w:val="0"/>
              <w:adjustRightInd w:val="0"/>
              <w:spacing w:after="0" w:line="240" w:lineRule="auto"/>
              <w:jc w:val="both"/>
              <w:rPr>
                <w:rFonts w:ascii="Times New Roman" w:hAnsi="Times New Roman" w:cs="Times New Roman"/>
              </w:rPr>
            </w:pPr>
            <w:r w:rsidRPr="00947F6D">
              <w:rPr>
                <w:rFonts w:ascii="Times New Roman" w:hAnsi="Times New Roman" w:cs="Times New Roman"/>
              </w:rPr>
              <w:lastRenderedPageBreak/>
              <w:t>Председатель правления НП «</w:t>
            </w:r>
            <w:proofErr w:type="spellStart"/>
            <w:r w:rsidRPr="00947F6D">
              <w:rPr>
                <w:rFonts w:ascii="Times New Roman" w:hAnsi="Times New Roman" w:cs="Times New Roman"/>
              </w:rPr>
              <w:t>Алтайсоюзмолоко</w:t>
            </w:r>
            <w:proofErr w:type="spellEnd"/>
            <w:r w:rsidRPr="00947F6D">
              <w:rPr>
                <w:rFonts w:ascii="Times New Roman" w:hAnsi="Times New Roman" w:cs="Times New Roman"/>
              </w:rPr>
              <w:t xml:space="preserve">» - </w:t>
            </w:r>
            <w:proofErr w:type="spellStart"/>
            <w:r w:rsidRPr="00947F6D">
              <w:rPr>
                <w:rFonts w:ascii="Times New Roman" w:hAnsi="Times New Roman" w:cs="Times New Roman"/>
              </w:rPr>
              <w:t>Деккерт</w:t>
            </w:r>
            <w:proofErr w:type="spellEnd"/>
            <w:r w:rsidRPr="00947F6D">
              <w:rPr>
                <w:rFonts w:ascii="Times New Roman" w:hAnsi="Times New Roman" w:cs="Times New Roman"/>
              </w:rPr>
              <w:t xml:space="preserve"> В.А;</w:t>
            </w:r>
          </w:p>
          <w:p w14:paraId="53343AC7" w14:textId="77777777" w:rsidR="00C50FBE" w:rsidRPr="00947F6D" w:rsidRDefault="00C50FBE" w:rsidP="00F171EF">
            <w:pPr>
              <w:widowControl w:val="0"/>
              <w:autoSpaceDE w:val="0"/>
              <w:autoSpaceDN w:val="0"/>
              <w:adjustRightInd w:val="0"/>
              <w:spacing w:after="0" w:line="240" w:lineRule="auto"/>
              <w:jc w:val="both"/>
              <w:rPr>
                <w:rFonts w:ascii="Times New Roman" w:hAnsi="Times New Roman" w:cs="Times New Roman"/>
              </w:rPr>
            </w:pPr>
            <w:r w:rsidRPr="00947F6D">
              <w:rPr>
                <w:rFonts w:ascii="Times New Roman" w:hAnsi="Times New Roman" w:cs="Times New Roman"/>
              </w:rPr>
              <w:t>Президент Союза сыроделов Алтайского края,  генеральный д</w:t>
            </w:r>
            <w:r w:rsidRPr="00947F6D">
              <w:rPr>
                <w:rFonts w:ascii="Times New Roman" w:hAnsi="Times New Roman" w:cs="Times New Roman"/>
              </w:rPr>
              <w:t>и</w:t>
            </w:r>
            <w:r w:rsidRPr="00947F6D">
              <w:rPr>
                <w:rFonts w:ascii="Times New Roman" w:hAnsi="Times New Roman" w:cs="Times New Roman"/>
              </w:rPr>
              <w:t>ректор ГК «</w:t>
            </w:r>
            <w:proofErr w:type="spellStart"/>
            <w:r w:rsidRPr="00947F6D">
              <w:rPr>
                <w:rFonts w:ascii="Times New Roman" w:hAnsi="Times New Roman" w:cs="Times New Roman"/>
              </w:rPr>
              <w:t>Киприно</w:t>
            </w:r>
            <w:proofErr w:type="spellEnd"/>
            <w:r w:rsidRPr="00947F6D">
              <w:rPr>
                <w:rFonts w:ascii="Times New Roman" w:hAnsi="Times New Roman" w:cs="Times New Roman"/>
              </w:rPr>
              <w:t>» - Зюзин Д.А.;</w:t>
            </w:r>
          </w:p>
          <w:p w14:paraId="15BFB4EB" w14:textId="77777777" w:rsidR="00C50FBE" w:rsidRPr="002362A3" w:rsidRDefault="00C50FBE" w:rsidP="00F171EF">
            <w:pPr>
              <w:widowControl w:val="0"/>
              <w:autoSpaceDE w:val="0"/>
              <w:autoSpaceDN w:val="0"/>
              <w:adjustRightInd w:val="0"/>
              <w:spacing w:after="0" w:line="240" w:lineRule="auto"/>
              <w:jc w:val="both"/>
              <w:rPr>
                <w:rFonts w:ascii="Times New Roman" w:hAnsi="Times New Roman" w:cs="Times New Roman"/>
                <w:highlight w:val="yellow"/>
              </w:rPr>
            </w:pPr>
            <w:r w:rsidRPr="00947F6D">
              <w:rPr>
                <w:rFonts w:ascii="Times New Roman" w:hAnsi="Times New Roman" w:cs="Times New Roman"/>
              </w:rPr>
              <w:t xml:space="preserve">Председатель Совета директоров АО «Барнаульский молочный комбинат» - </w:t>
            </w:r>
            <w:proofErr w:type="spellStart"/>
            <w:r w:rsidRPr="00947F6D">
              <w:rPr>
                <w:rFonts w:ascii="Times New Roman" w:hAnsi="Times New Roman" w:cs="Times New Roman"/>
              </w:rPr>
              <w:t>Шония</w:t>
            </w:r>
            <w:proofErr w:type="spellEnd"/>
            <w:r w:rsidRPr="00947F6D">
              <w:rPr>
                <w:rFonts w:ascii="Times New Roman" w:hAnsi="Times New Roman" w:cs="Times New Roman"/>
              </w:rPr>
              <w:t xml:space="preserve"> Г.В.</w:t>
            </w:r>
          </w:p>
        </w:tc>
      </w:tr>
      <w:tr w:rsidR="00C50FBE" w:rsidRPr="002362A3" w14:paraId="5D56BC12" w14:textId="77777777" w:rsidTr="00F171EF">
        <w:tc>
          <w:tcPr>
            <w:tcW w:w="3508" w:type="dxa"/>
          </w:tcPr>
          <w:p w14:paraId="02490F06" w14:textId="77777777" w:rsidR="00C50FBE" w:rsidRPr="002362A3" w:rsidRDefault="00C50FBE" w:rsidP="00F171EF">
            <w:pPr>
              <w:widowControl w:val="0"/>
              <w:autoSpaceDE w:val="0"/>
              <w:autoSpaceDN w:val="0"/>
              <w:adjustRightInd w:val="0"/>
              <w:spacing w:after="0" w:line="240" w:lineRule="auto"/>
              <w:jc w:val="both"/>
              <w:rPr>
                <w:rFonts w:ascii="Times New Roman" w:hAnsi="Times New Roman" w:cs="Times New Roman"/>
                <w:highlight w:val="yellow"/>
              </w:rPr>
            </w:pPr>
            <w:r>
              <w:rPr>
                <w:rFonts w:ascii="Times New Roman" w:hAnsi="Times New Roman" w:cs="Times New Roman"/>
              </w:rPr>
              <w:lastRenderedPageBreak/>
              <w:t>з) </w:t>
            </w:r>
            <w:r w:rsidRPr="008B12EC">
              <w:rPr>
                <w:rFonts w:ascii="Times New Roman" w:hAnsi="Times New Roman" w:cs="Times New Roman"/>
              </w:rPr>
              <w:t>представители объединений, действующих в интересах сферы рыбного хозяйства (воспроизво</w:t>
            </w:r>
            <w:r w:rsidRPr="008B12EC">
              <w:rPr>
                <w:rFonts w:ascii="Times New Roman" w:hAnsi="Times New Roman" w:cs="Times New Roman"/>
              </w:rPr>
              <w:t>д</w:t>
            </w:r>
            <w:r w:rsidRPr="008B12EC">
              <w:rPr>
                <w:rFonts w:ascii="Times New Roman" w:hAnsi="Times New Roman" w:cs="Times New Roman"/>
              </w:rPr>
              <w:t>ство водных биологических р</w:t>
            </w:r>
            <w:r w:rsidRPr="008B12EC">
              <w:rPr>
                <w:rFonts w:ascii="Times New Roman" w:hAnsi="Times New Roman" w:cs="Times New Roman"/>
              </w:rPr>
              <w:t>е</w:t>
            </w:r>
            <w:r w:rsidRPr="008B12EC">
              <w:rPr>
                <w:rFonts w:ascii="Times New Roman" w:hAnsi="Times New Roman" w:cs="Times New Roman"/>
              </w:rPr>
              <w:t xml:space="preserve">сурсов, </w:t>
            </w:r>
            <w:proofErr w:type="spellStart"/>
            <w:r w:rsidRPr="008B12EC">
              <w:rPr>
                <w:rFonts w:ascii="Times New Roman" w:hAnsi="Times New Roman" w:cs="Times New Roman"/>
              </w:rPr>
              <w:t>аквакультура</w:t>
            </w:r>
            <w:proofErr w:type="spellEnd"/>
            <w:r w:rsidRPr="008B12EC">
              <w:rPr>
                <w:rFonts w:ascii="Times New Roman" w:hAnsi="Times New Roman" w:cs="Times New Roman"/>
              </w:rPr>
              <w:t xml:space="preserve">, </w:t>
            </w:r>
            <w:proofErr w:type="spellStart"/>
            <w:r w:rsidRPr="008B12EC">
              <w:rPr>
                <w:rFonts w:ascii="Times New Roman" w:hAnsi="Times New Roman" w:cs="Times New Roman"/>
              </w:rPr>
              <w:t>марикул</w:t>
            </w:r>
            <w:r w:rsidRPr="008B12EC">
              <w:rPr>
                <w:rFonts w:ascii="Times New Roman" w:hAnsi="Times New Roman" w:cs="Times New Roman"/>
              </w:rPr>
              <w:t>ь</w:t>
            </w:r>
            <w:r w:rsidRPr="008B12EC">
              <w:rPr>
                <w:rFonts w:ascii="Times New Roman" w:hAnsi="Times New Roman" w:cs="Times New Roman"/>
              </w:rPr>
              <w:t>тура</w:t>
            </w:r>
            <w:proofErr w:type="spellEnd"/>
            <w:r w:rsidRPr="008B12EC">
              <w:rPr>
                <w:rFonts w:ascii="Times New Roman" w:hAnsi="Times New Roman" w:cs="Times New Roman"/>
              </w:rPr>
              <w:t>, товарное рыбоводство, пр</w:t>
            </w:r>
            <w:r w:rsidRPr="008B12EC">
              <w:rPr>
                <w:rFonts w:ascii="Times New Roman" w:hAnsi="Times New Roman" w:cs="Times New Roman"/>
              </w:rPr>
              <w:t>о</w:t>
            </w:r>
            <w:r w:rsidRPr="008B12EC">
              <w:rPr>
                <w:rFonts w:ascii="Times New Roman" w:hAnsi="Times New Roman" w:cs="Times New Roman"/>
              </w:rPr>
              <w:t xml:space="preserve">мышленное рыболовство, </w:t>
            </w:r>
            <w:proofErr w:type="spellStart"/>
            <w:r w:rsidRPr="008B12EC">
              <w:rPr>
                <w:rFonts w:ascii="Times New Roman" w:hAnsi="Times New Roman" w:cs="Times New Roman"/>
              </w:rPr>
              <w:t>рыбоп</w:t>
            </w:r>
            <w:r w:rsidRPr="008B12EC">
              <w:rPr>
                <w:rFonts w:ascii="Times New Roman" w:hAnsi="Times New Roman" w:cs="Times New Roman"/>
              </w:rPr>
              <w:t>е</w:t>
            </w:r>
            <w:r w:rsidRPr="008B12EC">
              <w:rPr>
                <w:rFonts w:ascii="Times New Roman" w:hAnsi="Times New Roman" w:cs="Times New Roman"/>
              </w:rPr>
              <w:t>реработка</w:t>
            </w:r>
            <w:proofErr w:type="spellEnd"/>
            <w:r w:rsidRPr="008B12EC">
              <w:rPr>
                <w:rFonts w:ascii="Times New Roman" w:hAnsi="Times New Roman" w:cs="Times New Roman"/>
              </w:rPr>
              <w:t xml:space="preserve"> и др.)</w:t>
            </w:r>
          </w:p>
        </w:tc>
        <w:tc>
          <w:tcPr>
            <w:tcW w:w="6379" w:type="dxa"/>
          </w:tcPr>
          <w:p w14:paraId="47D1F953" w14:textId="77777777" w:rsidR="00C50FBE" w:rsidRPr="002362A3" w:rsidRDefault="00C50FBE" w:rsidP="00F171EF">
            <w:pPr>
              <w:widowControl w:val="0"/>
              <w:autoSpaceDE w:val="0"/>
              <w:autoSpaceDN w:val="0"/>
              <w:adjustRightInd w:val="0"/>
              <w:spacing w:after="0" w:line="240" w:lineRule="auto"/>
              <w:jc w:val="both"/>
              <w:rPr>
                <w:rFonts w:ascii="Times New Roman" w:hAnsi="Times New Roman" w:cs="Times New Roman"/>
                <w:highlight w:val="yellow"/>
              </w:rPr>
            </w:pPr>
            <w:r w:rsidRPr="008B12EC">
              <w:rPr>
                <w:rFonts w:ascii="Times New Roman" w:hAnsi="Times New Roman" w:cs="Times New Roman"/>
              </w:rPr>
              <w:t>В Алтайском крае отсутствуют данные объединения.</w:t>
            </w:r>
          </w:p>
        </w:tc>
      </w:tr>
      <w:tr w:rsidR="00C50FBE" w:rsidRPr="002362A3" w14:paraId="7F402B15" w14:textId="77777777" w:rsidTr="00F171EF">
        <w:tc>
          <w:tcPr>
            <w:tcW w:w="3508" w:type="dxa"/>
          </w:tcPr>
          <w:p w14:paraId="6379E3FD" w14:textId="77777777" w:rsidR="00C50FBE" w:rsidRPr="002362A3" w:rsidRDefault="00C50FBE" w:rsidP="00F171EF">
            <w:pPr>
              <w:widowControl w:val="0"/>
              <w:autoSpaceDE w:val="0"/>
              <w:autoSpaceDN w:val="0"/>
              <w:adjustRightInd w:val="0"/>
              <w:spacing w:after="0" w:line="240" w:lineRule="auto"/>
              <w:rPr>
                <w:rFonts w:ascii="Times New Roman" w:hAnsi="Times New Roman" w:cs="Times New Roman"/>
                <w:highlight w:val="yellow"/>
              </w:rPr>
            </w:pPr>
            <w:r>
              <w:rPr>
                <w:rFonts w:ascii="Times New Roman" w:hAnsi="Times New Roman" w:cs="Times New Roman"/>
              </w:rPr>
              <w:t>и) </w:t>
            </w:r>
            <w:r w:rsidRPr="008B12EC">
              <w:rPr>
                <w:rFonts w:ascii="Times New Roman" w:hAnsi="Times New Roman" w:cs="Times New Roman"/>
              </w:rPr>
              <w:t>представители профессионал</w:t>
            </w:r>
            <w:r w:rsidRPr="008B12EC">
              <w:rPr>
                <w:rFonts w:ascii="Times New Roman" w:hAnsi="Times New Roman" w:cs="Times New Roman"/>
              </w:rPr>
              <w:t>ь</w:t>
            </w:r>
            <w:r w:rsidRPr="008B12EC">
              <w:rPr>
                <w:rFonts w:ascii="Times New Roman" w:hAnsi="Times New Roman" w:cs="Times New Roman"/>
              </w:rPr>
              <w:t>ных союзов и обществ, в том чи</w:t>
            </w:r>
            <w:r w:rsidRPr="008B12EC">
              <w:rPr>
                <w:rFonts w:ascii="Times New Roman" w:hAnsi="Times New Roman" w:cs="Times New Roman"/>
              </w:rPr>
              <w:t>с</w:t>
            </w:r>
            <w:r w:rsidRPr="008B12EC">
              <w:rPr>
                <w:rFonts w:ascii="Times New Roman" w:hAnsi="Times New Roman" w:cs="Times New Roman"/>
              </w:rPr>
              <w:t>ле представители организаций, действующих в интересах кадр</w:t>
            </w:r>
            <w:r w:rsidRPr="008B12EC">
              <w:rPr>
                <w:rFonts w:ascii="Times New Roman" w:hAnsi="Times New Roman" w:cs="Times New Roman"/>
              </w:rPr>
              <w:t>о</w:t>
            </w:r>
            <w:r w:rsidRPr="008B12EC">
              <w:rPr>
                <w:rFonts w:ascii="Times New Roman" w:hAnsi="Times New Roman" w:cs="Times New Roman"/>
              </w:rPr>
              <w:t>вого обеспечения высокотехнол</w:t>
            </w:r>
            <w:r w:rsidRPr="008B12EC">
              <w:rPr>
                <w:rFonts w:ascii="Times New Roman" w:hAnsi="Times New Roman" w:cs="Times New Roman"/>
              </w:rPr>
              <w:t>о</w:t>
            </w:r>
            <w:r w:rsidRPr="008B12EC">
              <w:rPr>
                <w:rFonts w:ascii="Times New Roman" w:hAnsi="Times New Roman" w:cs="Times New Roman"/>
              </w:rPr>
              <w:t>гичных отраслей промышленн</w:t>
            </w:r>
            <w:r w:rsidRPr="008B12EC">
              <w:rPr>
                <w:rFonts w:ascii="Times New Roman" w:hAnsi="Times New Roman" w:cs="Times New Roman"/>
              </w:rPr>
              <w:t>о</w:t>
            </w:r>
            <w:r w:rsidRPr="008B12EC">
              <w:rPr>
                <w:rFonts w:ascii="Times New Roman" w:hAnsi="Times New Roman" w:cs="Times New Roman"/>
              </w:rPr>
              <w:t>сти</w:t>
            </w:r>
          </w:p>
        </w:tc>
        <w:tc>
          <w:tcPr>
            <w:tcW w:w="6379" w:type="dxa"/>
          </w:tcPr>
          <w:p w14:paraId="562C5EDD" w14:textId="77777777" w:rsidR="00C50FBE" w:rsidRPr="002362A3" w:rsidRDefault="00C50FBE" w:rsidP="00F171EF">
            <w:pPr>
              <w:widowControl w:val="0"/>
              <w:autoSpaceDE w:val="0"/>
              <w:autoSpaceDN w:val="0"/>
              <w:adjustRightInd w:val="0"/>
              <w:spacing w:after="0" w:line="240" w:lineRule="auto"/>
              <w:jc w:val="both"/>
              <w:rPr>
                <w:rFonts w:ascii="Times New Roman" w:hAnsi="Times New Roman" w:cs="Times New Roman"/>
                <w:highlight w:val="yellow"/>
              </w:rPr>
            </w:pPr>
            <w:r w:rsidRPr="008B12EC">
              <w:rPr>
                <w:rFonts w:ascii="Times New Roman" w:hAnsi="Times New Roman" w:cs="Times New Roman"/>
              </w:rPr>
              <w:t>Руководитель Алтайской краевой организации профсоюза р</w:t>
            </w:r>
            <w:r w:rsidRPr="008B12EC">
              <w:rPr>
                <w:rFonts w:ascii="Times New Roman" w:hAnsi="Times New Roman" w:cs="Times New Roman"/>
              </w:rPr>
              <w:t>а</w:t>
            </w:r>
            <w:r w:rsidRPr="008B12EC">
              <w:rPr>
                <w:rFonts w:ascii="Times New Roman" w:hAnsi="Times New Roman" w:cs="Times New Roman"/>
              </w:rPr>
              <w:t>ботников пищевой, перерабатывающей промышленности и смежных видов экономической деятельности Росси</w:t>
            </w:r>
            <w:r w:rsidRPr="008B12EC">
              <w:rPr>
                <w:rFonts w:ascii="Times New Roman" w:hAnsi="Times New Roman" w:cs="Times New Roman"/>
              </w:rPr>
              <w:t>й</w:t>
            </w:r>
            <w:r w:rsidRPr="008B12EC">
              <w:rPr>
                <w:rFonts w:ascii="Times New Roman" w:hAnsi="Times New Roman" w:cs="Times New Roman"/>
              </w:rPr>
              <w:t>ской Федерации</w:t>
            </w:r>
            <w:r>
              <w:rPr>
                <w:rFonts w:ascii="Times New Roman" w:hAnsi="Times New Roman" w:cs="Times New Roman"/>
              </w:rPr>
              <w:t xml:space="preserve"> – Федосеева </w:t>
            </w:r>
            <w:r w:rsidRPr="008B12EC">
              <w:rPr>
                <w:rFonts w:ascii="Times New Roman" w:hAnsi="Times New Roman" w:cs="Times New Roman"/>
              </w:rPr>
              <w:t>Л.А.</w:t>
            </w:r>
          </w:p>
        </w:tc>
      </w:tr>
      <w:tr w:rsidR="00C50FBE" w:rsidRPr="002362A3" w14:paraId="78EBE52C" w14:textId="77777777" w:rsidTr="00F171EF">
        <w:tc>
          <w:tcPr>
            <w:tcW w:w="3508" w:type="dxa"/>
          </w:tcPr>
          <w:p w14:paraId="5BC1CCEC" w14:textId="77777777" w:rsidR="00C50FBE" w:rsidRPr="002362A3" w:rsidRDefault="00C50FBE" w:rsidP="00F171EF">
            <w:pPr>
              <w:widowControl w:val="0"/>
              <w:autoSpaceDE w:val="0"/>
              <w:autoSpaceDN w:val="0"/>
              <w:adjustRightInd w:val="0"/>
              <w:spacing w:after="0" w:line="240" w:lineRule="auto"/>
              <w:rPr>
                <w:rFonts w:ascii="Times New Roman" w:hAnsi="Times New Roman" w:cs="Times New Roman"/>
                <w:highlight w:val="yellow"/>
              </w:rPr>
            </w:pPr>
            <w:r>
              <w:rPr>
                <w:rFonts w:ascii="Times New Roman" w:hAnsi="Times New Roman" w:cs="Times New Roman"/>
              </w:rPr>
              <w:t>к)</w:t>
            </w:r>
            <w:r>
              <w:t> </w:t>
            </w:r>
            <w:r w:rsidRPr="00676384">
              <w:rPr>
                <w:rFonts w:ascii="Times New Roman" w:hAnsi="Times New Roman" w:cs="Times New Roman"/>
              </w:rPr>
              <w:t>представители организаций, действующих в интересах незав</w:t>
            </w:r>
            <w:r w:rsidRPr="00676384">
              <w:rPr>
                <w:rFonts w:ascii="Times New Roman" w:hAnsi="Times New Roman" w:cs="Times New Roman"/>
              </w:rPr>
              <w:t>и</w:t>
            </w:r>
            <w:r w:rsidRPr="00676384">
              <w:rPr>
                <w:rFonts w:ascii="Times New Roman" w:hAnsi="Times New Roman" w:cs="Times New Roman"/>
              </w:rPr>
              <w:t>симых директоров</w:t>
            </w:r>
          </w:p>
        </w:tc>
        <w:tc>
          <w:tcPr>
            <w:tcW w:w="6379" w:type="dxa"/>
          </w:tcPr>
          <w:p w14:paraId="34DF6329" w14:textId="77777777" w:rsidR="00C50FBE" w:rsidRPr="002362A3" w:rsidRDefault="00C50FBE" w:rsidP="00F171EF">
            <w:pPr>
              <w:widowControl w:val="0"/>
              <w:autoSpaceDE w:val="0"/>
              <w:autoSpaceDN w:val="0"/>
              <w:adjustRightInd w:val="0"/>
              <w:spacing w:after="0" w:line="240" w:lineRule="auto"/>
              <w:jc w:val="both"/>
              <w:rPr>
                <w:rFonts w:ascii="Times New Roman" w:hAnsi="Times New Roman" w:cs="Times New Roman"/>
                <w:highlight w:val="yellow"/>
              </w:rPr>
            </w:pPr>
            <w:r w:rsidRPr="00676384">
              <w:rPr>
                <w:rFonts w:ascii="Times New Roman" w:hAnsi="Times New Roman" w:cs="Times New Roman"/>
              </w:rPr>
              <w:t xml:space="preserve">Генеральный директор ООО «Оценка плюс» - </w:t>
            </w:r>
            <w:proofErr w:type="spellStart"/>
            <w:r w:rsidRPr="00676384">
              <w:rPr>
                <w:rFonts w:ascii="Times New Roman" w:hAnsi="Times New Roman" w:cs="Times New Roman"/>
              </w:rPr>
              <w:t>Шуликов</w:t>
            </w:r>
            <w:proofErr w:type="spellEnd"/>
            <w:r w:rsidRPr="00676384">
              <w:rPr>
                <w:rFonts w:ascii="Times New Roman" w:hAnsi="Times New Roman" w:cs="Times New Roman"/>
              </w:rPr>
              <w:t> А.С.</w:t>
            </w:r>
          </w:p>
        </w:tc>
      </w:tr>
      <w:tr w:rsidR="00C50FBE" w:rsidRPr="002362A3" w14:paraId="490E0A61" w14:textId="77777777" w:rsidTr="00F171EF">
        <w:tc>
          <w:tcPr>
            <w:tcW w:w="3508" w:type="dxa"/>
          </w:tcPr>
          <w:p w14:paraId="0CC3BB8E" w14:textId="77777777" w:rsidR="00C50FBE" w:rsidRPr="002362A3" w:rsidRDefault="00C50FBE" w:rsidP="00F171EF">
            <w:pPr>
              <w:widowControl w:val="0"/>
              <w:autoSpaceDE w:val="0"/>
              <w:autoSpaceDN w:val="0"/>
              <w:adjustRightInd w:val="0"/>
              <w:spacing w:after="0" w:line="240" w:lineRule="auto"/>
              <w:rPr>
                <w:rFonts w:ascii="Times New Roman" w:hAnsi="Times New Roman" w:cs="Times New Roman"/>
                <w:highlight w:val="yellow"/>
              </w:rPr>
            </w:pPr>
            <w:r>
              <w:rPr>
                <w:rFonts w:ascii="Times New Roman" w:hAnsi="Times New Roman" w:cs="Times New Roman"/>
              </w:rPr>
              <w:t>л) </w:t>
            </w:r>
            <w:r w:rsidRPr="00676384">
              <w:rPr>
                <w:rFonts w:ascii="Times New Roman" w:hAnsi="Times New Roman" w:cs="Times New Roman"/>
              </w:rPr>
              <w:t>эксперты и специалисты иных направлений (конструкторы, и</w:t>
            </w:r>
            <w:r w:rsidRPr="00676384">
              <w:rPr>
                <w:rFonts w:ascii="Times New Roman" w:hAnsi="Times New Roman" w:cs="Times New Roman"/>
              </w:rPr>
              <w:t>н</w:t>
            </w:r>
            <w:r w:rsidRPr="00676384">
              <w:rPr>
                <w:rFonts w:ascii="Times New Roman" w:hAnsi="Times New Roman" w:cs="Times New Roman"/>
              </w:rPr>
              <w:t xml:space="preserve">женеры, изобретатели, </w:t>
            </w:r>
            <w:proofErr w:type="spellStart"/>
            <w:r w:rsidRPr="00676384">
              <w:rPr>
                <w:rFonts w:ascii="Times New Roman" w:hAnsi="Times New Roman" w:cs="Times New Roman"/>
              </w:rPr>
              <w:t>инноват</w:t>
            </w:r>
            <w:r w:rsidRPr="00676384">
              <w:rPr>
                <w:rFonts w:ascii="Times New Roman" w:hAnsi="Times New Roman" w:cs="Times New Roman"/>
              </w:rPr>
              <w:t>о</w:t>
            </w:r>
            <w:r w:rsidRPr="00676384">
              <w:rPr>
                <w:rFonts w:ascii="Times New Roman" w:hAnsi="Times New Roman" w:cs="Times New Roman"/>
              </w:rPr>
              <w:t>ры</w:t>
            </w:r>
            <w:proofErr w:type="spellEnd"/>
            <w:r w:rsidRPr="00676384">
              <w:rPr>
                <w:rFonts w:ascii="Times New Roman" w:hAnsi="Times New Roman" w:cs="Times New Roman"/>
              </w:rPr>
              <w:t>, специалисты в области пр</w:t>
            </w:r>
            <w:r w:rsidRPr="00676384">
              <w:rPr>
                <w:rFonts w:ascii="Times New Roman" w:hAnsi="Times New Roman" w:cs="Times New Roman"/>
              </w:rPr>
              <w:t>о</w:t>
            </w:r>
            <w:r w:rsidRPr="00676384">
              <w:rPr>
                <w:rFonts w:ascii="Times New Roman" w:hAnsi="Times New Roman" w:cs="Times New Roman"/>
              </w:rPr>
              <w:t>граммного обеспечения, инфо</w:t>
            </w:r>
            <w:r w:rsidRPr="00676384">
              <w:rPr>
                <w:rFonts w:ascii="Times New Roman" w:hAnsi="Times New Roman" w:cs="Times New Roman"/>
              </w:rPr>
              <w:t>р</w:t>
            </w:r>
            <w:r w:rsidRPr="00676384">
              <w:rPr>
                <w:rFonts w:ascii="Times New Roman" w:hAnsi="Times New Roman" w:cs="Times New Roman"/>
              </w:rPr>
              <w:t>мационно-коммуникационных технологий, медицинских и би</w:t>
            </w:r>
            <w:r w:rsidRPr="00676384">
              <w:rPr>
                <w:rFonts w:ascii="Times New Roman" w:hAnsi="Times New Roman" w:cs="Times New Roman"/>
              </w:rPr>
              <w:t>о</w:t>
            </w:r>
            <w:r w:rsidRPr="00676384">
              <w:rPr>
                <w:rFonts w:ascii="Times New Roman" w:hAnsi="Times New Roman" w:cs="Times New Roman"/>
              </w:rPr>
              <w:t xml:space="preserve">технологий, </w:t>
            </w:r>
            <w:proofErr w:type="spellStart"/>
            <w:r w:rsidRPr="00676384">
              <w:rPr>
                <w:rFonts w:ascii="Times New Roman" w:hAnsi="Times New Roman" w:cs="Times New Roman"/>
              </w:rPr>
              <w:t>нанотехнологий</w:t>
            </w:r>
            <w:proofErr w:type="spellEnd"/>
            <w:r w:rsidRPr="00676384">
              <w:rPr>
                <w:rFonts w:ascii="Times New Roman" w:hAnsi="Times New Roman" w:cs="Times New Roman"/>
              </w:rPr>
              <w:t>, ал</w:t>
            </w:r>
            <w:r w:rsidRPr="00676384">
              <w:rPr>
                <w:rFonts w:ascii="Times New Roman" w:hAnsi="Times New Roman" w:cs="Times New Roman"/>
              </w:rPr>
              <w:t>ь</w:t>
            </w:r>
            <w:r w:rsidRPr="00676384">
              <w:rPr>
                <w:rFonts w:ascii="Times New Roman" w:hAnsi="Times New Roman" w:cs="Times New Roman"/>
              </w:rPr>
              <w:t xml:space="preserve">тернативной энергетики и </w:t>
            </w:r>
            <w:proofErr w:type="spellStart"/>
            <w:r w:rsidRPr="00676384">
              <w:rPr>
                <w:rFonts w:ascii="Times New Roman" w:hAnsi="Times New Roman" w:cs="Times New Roman"/>
              </w:rPr>
              <w:t>эне</w:t>
            </w:r>
            <w:r w:rsidRPr="00676384">
              <w:rPr>
                <w:rFonts w:ascii="Times New Roman" w:hAnsi="Times New Roman" w:cs="Times New Roman"/>
              </w:rPr>
              <w:t>р</w:t>
            </w:r>
            <w:r w:rsidRPr="00676384">
              <w:rPr>
                <w:rFonts w:ascii="Times New Roman" w:hAnsi="Times New Roman" w:cs="Times New Roman"/>
              </w:rPr>
              <w:t>гоэффективности</w:t>
            </w:r>
            <w:proofErr w:type="spellEnd"/>
            <w:r w:rsidRPr="00676384">
              <w:rPr>
                <w:rFonts w:ascii="Times New Roman" w:hAnsi="Times New Roman" w:cs="Times New Roman"/>
              </w:rPr>
              <w:t>, нового матер</w:t>
            </w:r>
            <w:r w:rsidRPr="00676384">
              <w:rPr>
                <w:rFonts w:ascii="Times New Roman" w:hAnsi="Times New Roman" w:cs="Times New Roman"/>
              </w:rPr>
              <w:t>и</w:t>
            </w:r>
            <w:r w:rsidRPr="00676384">
              <w:rPr>
                <w:rFonts w:ascii="Times New Roman" w:hAnsi="Times New Roman" w:cs="Times New Roman"/>
              </w:rPr>
              <w:t>аловедения, представители нау</w:t>
            </w:r>
            <w:r w:rsidRPr="00676384">
              <w:rPr>
                <w:rFonts w:ascii="Times New Roman" w:hAnsi="Times New Roman" w:cs="Times New Roman"/>
              </w:rPr>
              <w:t>ч</w:t>
            </w:r>
            <w:r w:rsidRPr="00676384">
              <w:rPr>
                <w:rFonts w:ascii="Times New Roman" w:hAnsi="Times New Roman" w:cs="Times New Roman"/>
              </w:rPr>
              <w:t>но-технологического и промы</w:t>
            </w:r>
            <w:r w:rsidRPr="00676384">
              <w:rPr>
                <w:rFonts w:ascii="Times New Roman" w:hAnsi="Times New Roman" w:cs="Times New Roman"/>
              </w:rPr>
              <w:t>ш</w:t>
            </w:r>
            <w:r w:rsidRPr="00676384">
              <w:rPr>
                <w:rFonts w:ascii="Times New Roman" w:hAnsi="Times New Roman" w:cs="Times New Roman"/>
              </w:rPr>
              <w:t>ленно-делового сообщества, участники процесса, задейств</w:t>
            </w:r>
            <w:r w:rsidRPr="00676384">
              <w:rPr>
                <w:rFonts w:ascii="Times New Roman" w:hAnsi="Times New Roman" w:cs="Times New Roman"/>
              </w:rPr>
              <w:t>о</w:t>
            </w:r>
            <w:r w:rsidRPr="00676384">
              <w:rPr>
                <w:rFonts w:ascii="Times New Roman" w:hAnsi="Times New Roman" w:cs="Times New Roman"/>
              </w:rPr>
              <w:t>ванные в рамках развития ме</w:t>
            </w:r>
            <w:r w:rsidRPr="00676384">
              <w:rPr>
                <w:rFonts w:ascii="Times New Roman" w:hAnsi="Times New Roman" w:cs="Times New Roman"/>
              </w:rPr>
              <w:t>ж</w:t>
            </w:r>
            <w:r w:rsidRPr="00676384">
              <w:rPr>
                <w:rFonts w:ascii="Times New Roman" w:hAnsi="Times New Roman" w:cs="Times New Roman"/>
              </w:rPr>
              <w:t>дисциплинарных исследований, направленных на прорывные ра</w:t>
            </w:r>
            <w:r w:rsidRPr="00676384">
              <w:rPr>
                <w:rFonts w:ascii="Times New Roman" w:hAnsi="Times New Roman" w:cs="Times New Roman"/>
              </w:rPr>
              <w:t>з</w:t>
            </w:r>
            <w:r w:rsidRPr="00676384">
              <w:rPr>
                <w:rFonts w:ascii="Times New Roman" w:hAnsi="Times New Roman" w:cs="Times New Roman"/>
              </w:rPr>
              <w:t>работки и открытия, и др.).</w:t>
            </w:r>
          </w:p>
        </w:tc>
        <w:tc>
          <w:tcPr>
            <w:tcW w:w="6379" w:type="dxa"/>
          </w:tcPr>
          <w:p w14:paraId="4BFEDFB9" w14:textId="77777777" w:rsidR="00C50FBE" w:rsidRPr="00E03288" w:rsidRDefault="00C50FBE" w:rsidP="00F171EF">
            <w:pPr>
              <w:widowControl w:val="0"/>
              <w:autoSpaceDE w:val="0"/>
              <w:autoSpaceDN w:val="0"/>
              <w:adjustRightInd w:val="0"/>
              <w:spacing w:after="0" w:line="240" w:lineRule="auto"/>
              <w:jc w:val="both"/>
              <w:rPr>
                <w:rFonts w:ascii="Times New Roman" w:hAnsi="Times New Roman" w:cs="Times New Roman"/>
              </w:rPr>
            </w:pPr>
            <w:r w:rsidRPr="00E03288">
              <w:rPr>
                <w:rFonts w:ascii="Times New Roman" w:hAnsi="Times New Roman" w:cs="Times New Roman"/>
              </w:rPr>
              <w:t>Исполнительный директор НП «Алтайский биофарма</w:t>
            </w:r>
            <w:r>
              <w:rPr>
                <w:rFonts w:ascii="Times New Roman" w:hAnsi="Times New Roman" w:cs="Times New Roman"/>
              </w:rPr>
              <w:t>цевтич</w:t>
            </w:r>
            <w:r>
              <w:rPr>
                <w:rFonts w:ascii="Times New Roman" w:hAnsi="Times New Roman" w:cs="Times New Roman"/>
              </w:rPr>
              <w:t>е</w:t>
            </w:r>
            <w:r>
              <w:rPr>
                <w:rFonts w:ascii="Times New Roman" w:hAnsi="Times New Roman" w:cs="Times New Roman"/>
              </w:rPr>
              <w:t>ский кластер» - Белоусов </w:t>
            </w:r>
            <w:r w:rsidRPr="00E03288">
              <w:rPr>
                <w:rFonts w:ascii="Times New Roman" w:hAnsi="Times New Roman" w:cs="Times New Roman"/>
              </w:rPr>
              <w:t>Д.А.;</w:t>
            </w:r>
          </w:p>
          <w:p w14:paraId="0BD98B56" w14:textId="77777777" w:rsidR="00C50FBE" w:rsidRPr="00C81E7D" w:rsidRDefault="00C50FBE" w:rsidP="00F171EF">
            <w:pPr>
              <w:widowControl w:val="0"/>
              <w:autoSpaceDE w:val="0"/>
              <w:autoSpaceDN w:val="0"/>
              <w:adjustRightInd w:val="0"/>
              <w:spacing w:after="0" w:line="240" w:lineRule="auto"/>
              <w:jc w:val="both"/>
              <w:rPr>
                <w:rFonts w:ascii="Times New Roman" w:hAnsi="Times New Roman" w:cs="Times New Roman"/>
              </w:rPr>
            </w:pPr>
            <w:r w:rsidRPr="00C81E7D">
              <w:rPr>
                <w:rFonts w:ascii="Times New Roman" w:hAnsi="Times New Roman" w:cs="Times New Roman"/>
              </w:rPr>
              <w:t>Учредитель региональной общественной организации «Объед</w:t>
            </w:r>
            <w:r w:rsidRPr="00C81E7D">
              <w:rPr>
                <w:rFonts w:ascii="Times New Roman" w:hAnsi="Times New Roman" w:cs="Times New Roman"/>
              </w:rPr>
              <w:t>и</w:t>
            </w:r>
            <w:r w:rsidRPr="00C81E7D">
              <w:rPr>
                <w:rFonts w:ascii="Times New Roman" w:hAnsi="Times New Roman" w:cs="Times New Roman"/>
              </w:rPr>
              <w:t>нение выпускников Президентской и Губернаторской программ подготовки управленческих кадров Алтайского края» -  Маврин В.В.;</w:t>
            </w:r>
          </w:p>
          <w:p w14:paraId="33C30E87" w14:textId="77777777" w:rsidR="00C50FBE" w:rsidRPr="007A5CDC" w:rsidRDefault="00C50FBE" w:rsidP="00F171EF">
            <w:pPr>
              <w:widowControl w:val="0"/>
              <w:autoSpaceDE w:val="0"/>
              <w:autoSpaceDN w:val="0"/>
              <w:adjustRightInd w:val="0"/>
              <w:spacing w:after="0" w:line="240" w:lineRule="auto"/>
              <w:jc w:val="both"/>
              <w:rPr>
                <w:rFonts w:ascii="Times New Roman" w:hAnsi="Times New Roman" w:cs="Times New Roman"/>
              </w:rPr>
            </w:pPr>
            <w:r w:rsidRPr="007A5CDC">
              <w:rPr>
                <w:rFonts w:ascii="Times New Roman" w:hAnsi="Times New Roman" w:cs="Times New Roman"/>
              </w:rPr>
              <w:t>Общественный представитель АНО «Агентство стратегических инициатив по продвижению новых проектов» в Алтайском крае, руководитель розничной сети ПАО "Почта Банк" "Барнауль</w:t>
            </w:r>
            <w:r>
              <w:rPr>
                <w:rFonts w:ascii="Times New Roman" w:hAnsi="Times New Roman" w:cs="Times New Roman"/>
              </w:rPr>
              <w:t>ский областной центр"- Дмитриев </w:t>
            </w:r>
            <w:r w:rsidRPr="007A5CDC">
              <w:rPr>
                <w:rFonts w:ascii="Times New Roman" w:hAnsi="Times New Roman" w:cs="Times New Roman"/>
              </w:rPr>
              <w:t>А.В.;</w:t>
            </w:r>
          </w:p>
          <w:p w14:paraId="5D1111EE" w14:textId="77777777" w:rsidR="00C50FBE" w:rsidRPr="00676384" w:rsidRDefault="00C50FBE" w:rsidP="00F171EF">
            <w:pPr>
              <w:widowControl w:val="0"/>
              <w:autoSpaceDE w:val="0"/>
              <w:autoSpaceDN w:val="0"/>
              <w:adjustRightInd w:val="0"/>
              <w:spacing w:after="0" w:line="240" w:lineRule="auto"/>
              <w:jc w:val="both"/>
              <w:rPr>
                <w:rFonts w:ascii="Times New Roman" w:hAnsi="Times New Roman" w:cs="Times New Roman"/>
              </w:rPr>
            </w:pPr>
            <w:r w:rsidRPr="00676384">
              <w:rPr>
                <w:rFonts w:ascii="Times New Roman" w:hAnsi="Times New Roman" w:cs="Times New Roman"/>
              </w:rPr>
              <w:t>Генеральный директор ООО «Завод мех</w:t>
            </w:r>
            <w:r>
              <w:rPr>
                <w:rFonts w:ascii="Times New Roman" w:hAnsi="Times New Roman" w:cs="Times New Roman"/>
              </w:rPr>
              <w:t>анических прессов» - Ферапонтов </w:t>
            </w:r>
            <w:r w:rsidRPr="00676384">
              <w:rPr>
                <w:rFonts w:ascii="Times New Roman" w:hAnsi="Times New Roman" w:cs="Times New Roman"/>
              </w:rPr>
              <w:t>С.Г.;</w:t>
            </w:r>
          </w:p>
          <w:p w14:paraId="72E9BCD6" w14:textId="77777777" w:rsidR="00C50FBE" w:rsidRPr="00032902" w:rsidRDefault="00C50FBE" w:rsidP="00F171EF">
            <w:pPr>
              <w:widowControl w:val="0"/>
              <w:autoSpaceDE w:val="0"/>
              <w:autoSpaceDN w:val="0"/>
              <w:adjustRightInd w:val="0"/>
              <w:spacing w:after="0" w:line="240" w:lineRule="auto"/>
              <w:jc w:val="both"/>
              <w:rPr>
                <w:rFonts w:ascii="Times New Roman" w:hAnsi="Times New Roman" w:cs="Times New Roman"/>
              </w:rPr>
            </w:pPr>
            <w:r w:rsidRPr="00032902">
              <w:rPr>
                <w:rFonts w:ascii="Times New Roman" w:hAnsi="Times New Roman" w:cs="Times New Roman"/>
              </w:rPr>
              <w:t>Генеральный директор АО «Газпром газор</w:t>
            </w:r>
            <w:r>
              <w:rPr>
                <w:rFonts w:ascii="Times New Roman" w:hAnsi="Times New Roman" w:cs="Times New Roman"/>
              </w:rPr>
              <w:t>аспределение Барн</w:t>
            </w:r>
            <w:r>
              <w:rPr>
                <w:rFonts w:ascii="Times New Roman" w:hAnsi="Times New Roman" w:cs="Times New Roman"/>
              </w:rPr>
              <w:t>а</w:t>
            </w:r>
            <w:r>
              <w:rPr>
                <w:rFonts w:ascii="Times New Roman" w:hAnsi="Times New Roman" w:cs="Times New Roman"/>
              </w:rPr>
              <w:t>ул» - Правдин Р.В.;</w:t>
            </w:r>
          </w:p>
          <w:p w14:paraId="0BFE54BB" w14:textId="77777777" w:rsidR="00C50FBE" w:rsidRDefault="00C50FBE" w:rsidP="00F171EF">
            <w:pPr>
              <w:widowControl w:val="0"/>
              <w:autoSpaceDE w:val="0"/>
              <w:autoSpaceDN w:val="0"/>
              <w:adjustRightInd w:val="0"/>
              <w:spacing w:after="0" w:line="240" w:lineRule="auto"/>
              <w:jc w:val="both"/>
              <w:rPr>
                <w:rFonts w:ascii="Times New Roman" w:hAnsi="Times New Roman" w:cs="Times New Roman"/>
              </w:rPr>
            </w:pPr>
            <w:r w:rsidRPr="00656559">
              <w:rPr>
                <w:rFonts w:ascii="Times New Roman" w:hAnsi="Times New Roman" w:cs="Times New Roman"/>
              </w:rPr>
              <w:t>Генеральный директор ОАО «Алтайский т</w:t>
            </w:r>
            <w:r>
              <w:rPr>
                <w:rFonts w:ascii="Times New Roman" w:hAnsi="Times New Roman" w:cs="Times New Roman"/>
              </w:rPr>
              <w:t>рансформаторный з</w:t>
            </w:r>
            <w:r>
              <w:rPr>
                <w:rFonts w:ascii="Times New Roman" w:hAnsi="Times New Roman" w:cs="Times New Roman"/>
              </w:rPr>
              <w:t>а</w:t>
            </w:r>
            <w:r>
              <w:rPr>
                <w:rFonts w:ascii="Times New Roman" w:hAnsi="Times New Roman" w:cs="Times New Roman"/>
              </w:rPr>
              <w:t>вод» - Карлов </w:t>
            </w:r>
            <w:r w:rsidRPr="00656559">
              <w:rPr>
                <w:rFonts w:ascii="Times New Roman" w:hAnsi="Times New Roman" w:cs="Times New Roman"/>
              </w:rPr>
              <w:t>А.А.;</w:t>
            </w:r>
          </w:p>
          <w:p w14:paraId="37054E7E" w14:textId="77777777" w:rsidR="00C50FBE" w:rsidRPr="00656559" w:rsidRDefault="00C50FBE" w:rsidP="00F171EF">
            <w:pPr>
              <w:widowControl w:val="0"/>
              <w:autoSpaceDE w:val="0"/>
              <w:autoSpaceDN w:val="0"/>
              <w:adjustRightInd w:val="0"/>
              <w:spacing w:after="0" w:line="240" w:lineRule="auto"/>
              <w:jc w:val="both"/>
              <w:rPr>
                <w:rFonts w:ascii="Times New Roman" w:hAnsi="Times New Roman" w:cs="Times New Roman"/>
              </w:rPr>
            </w:pPr>
            <w:r>
              <w:rPr>
                <w:rFonts w:ascii="Times New Roman" w:hAnsi="Times New Roman" w:cs="Times New Roman"/>
              </w:rPr>
              <w:t xml:space="preserve">Директор </w:t>
            </w:r>
            <w:proofErr w:type="spellStart"/>
            <w:r>
              <w:rPr>
                <w:rFonts w:ascii="Times New Roman" w:hAnsi="Times New Roman" w:cs="Times New Roman"/>
              </w:rPr>
              <w:t>ООО»Алтайский</w:t>
            </w:r>
            <w:proofErr w:type="spellEnd"/>
            <w:r>
              <w:rPr>
                <w:rFonts w:ascii="Times New Roman" w:hAnsi="Times New Roman" w:cs="Times New Roman"/>
              </w:rPr>
              <w:t xml:space="preserve"> завод автотракторного спецоборуд</w:t>
            </w:r>
            <w:r>
              <w:rPr>
                <w:rFonts w:ascii="Times New Roman" w:hAnsi="Times New Roman" w:cs="Times New Roman"/>
              </w:rPr>
              <w:t>о</w:t>
            </w:r>
            <w:r>
              <w:rPr>
                <w:rFonts w:ascii="Times New Roman" w:hAnsi="Times New Roman" w:cs="Times New Roman"/>
              </w:rPr>
              <w:t>вания» - Емельянов С.Ф.;</w:t>
            </w:r>
          </w:p>
          <w:p w14:paraId="61A11954" w14:textId="77777777" w:rsidR="00C50FBE" w:rsidRPr="002362A3" w:rsidRDefault="00C50FBE" w:rsidP="00F171EF">
            <w:pPr>
              <w:widowControl w:val="0"/>
              <w:autoSpaceDE w:val="0"/>
              <w:autoSpaceDN w:val="0"/>
              <w:adjustRightInd w:val="0"/>
              <w:spacing w:after="0" w:line="240" w:lineRule="auto"/>
              <w:jc w:val="both"/>
              <w:rPr>
                <w:rFonts w:ascii="Times New Roman" w:hAnsi="Times New Roman" w:cs="Times New Roman"/>
                <w:highlight w:val="yellow"/>
              </w:rPr>
            </w:pPr>
            <w:r w:rsidRPr="007B0D55">
              <w:rPr>
                <w:rFonts w:ascii="Times New Roman" w:hAnsi="Times New Roman" w:cs="Times New Roman"/>
              </w:rPr>
              <w:t>Директор ООО «</w:t>
            </w:r>
            <w:proofErr w:type="spellStart"/>
            <w:r w:rsidRPr="007B0D55">
              <w:rPr>
                <w:rFonts w:ascii="Times New Roman" w:hAnsi="Times New Roman" w:cs="Times New Roman"/>
              </w:rPr>
              <w:t>Алтайтара</w:t>
            </w:r>
            <w:proofErr w:type="spellEnd"/>
            <w:r w:rsidRPr="007B0D55">
              <w:rPr>
                <w:rFonts w:ascii="Times New Roman" w:hAnsi="Times New Roman" w:cs="Times New Roman"/>
              </w:rPr>
              <w:t>» - Лазарев А.В.;</w:t>
            </w:r>
          </w:p>
          <w:p w14:paraId="7C559862" w14:textId="77777777" w:rsidR="00C50FBE" w:rsidRPr="002251D0" w:rsidRDefault="00C50FBE" w:rsidP="00F171EF">
            <w:pPr>
              <w:widowControl w:val="0"/>
              <w:autoSpaceDE w:val="0"/>
              <w:autoSpaceDN w:val="0"/>
              <w:adjustRightInd w:val="0"/>
              <w:spacing w:after="0" w:line="240" w:lineRule="auto"/>
              <w:jc w:val="both"/>
              <w:rPr>
                <w:rFonts w:ascii="Times New Roman" w:hAnsi="Times New Roman" w:cs="Times New Roman"/>
              </w:rPr>
            </w:pPr>
            <w:r w:rsidRPr="002251D0">
              <w:rPr>
                <w:rFonts w:ascii="Times New Roman" w:hAnsi="Times New Roman" w:cs="Times New Roman"/>
              </w:rPr>
              <w:t>Генеральный директор ООО «СПТК», председатель комитета Алтайского краевого Законодательного Собрания по экономич</w:t>
            </w:r>
            <w:r w:rsidRPr="002251D0">
              <w:rPr>
                <w:rFonts w:ascii="Times New Roman" w:hAnsi="Times New Roman" w:cs="Times New Roman"/>
              </w:rPr>
              <w:t>е</w:t>
            </w:r>
            <w:r w:rsidRPr="002251D0">
              <w:rPr>
                <w:rFonts w:ascii="Times New Roman" w:hAnsi="Times New Roman" w:cs="Times New Roman"/>
              </w:rPr>
              <w:t>ской политике, промышленности и предпринимательству - Л</w:t>
            </w:r>
            <w:r w:rsidRPr="002251D0">
              <w:rPr>
                <w:rFonts w:ascii="Times New Roman" w:hAnsi="Times New Roman" w:cs="Times New Roman"/>
              </w:rPr>
              <w:t>у</w:t>
            </w:r>
            <w:r w:rsidRPr="002251D0">
              <w:rPr>
                <w:rFonts w:ascii="Times New Roman" w:hAnsi="Times New Roman" w:cs="Times New Roman"/>
              </w:rPr>
              <w:t>нев А.А.;</w:t>
            </w:r>
          </w:p>
          <w:p w14:paraId="7AC3E4E1" w14:textId="77777777" w:rsidR="00C50FBE" w:rsidRPr="00763185" w:rsidRDefault="00C50FBE" w:rsidP="00F171EF">
            <w:pPr>
              <w:widowControl w:val="0"/>
              <w:autoSpaceDE w:val="0"/>
              <w:autoSpaceDN w:val="0"/>
              <w:adjustRightInd w:val="0"/>
              <w:spacing w:after="0" w:line="240" w:lineRule="auto"/>
              <w:jc w:val="both"/>
              <w:rPr>
                <w:rFonts w:ascii="Times New Roman" w:hAnsi="Times New Roman" w:cs="Times New Roman"/>
              </w:rPr>
            </w:pPr>
            <w:r w:rsidRPr="00763185">
              <w:rPr>
                <w:rFonts w:ascii="Times New Roman" w:hAnsi="Times New Roman" w:cs="Times New Roman"/>
              </w:rPr>
              <w:t>Председатель правления ЗАО «Редукционно-охладительные установки» – Дроздов М.В.;</w:t>
            </w:r>
          </w:p>
          <w:p w14:paraId="4830808D" w14:textId="77777777" w:rsidR="00C50FBE" w:rsidRPr="00676384" w:rsidRDefault="00C50FBE" w:rsidP="00F171EF">
            <w:pPr>
              <w:widowControl w:val="0"/>
              <w:autoSpaceDE w:val="0"/>
              <w:autoSpaceDN w:val="0"/>
              <w:adjustRightInd w:val="0"/>
              <w:spacing w:after="0" w:line="240" w:lineRule="auto"/>
              <w:jc w:val="both"/>
              <w:rPr>
                <w:rFonts w:ascii="Times New Roman" w:hAnsi="Times New Roman" w:cs="Times New Roman"/>
              </w:rPr>
            </w:pPr>
            <w:r w:rsidRPr="00676384">
              <w:rPr>
                <w:rFonts w:ascii="Times New Roman" w:hAnsi="Times New Roman" w:cs="Times New Roman"/>
              </w:rPr>
              <w:t>Генеральный директор АО «</w:t>
            </w:r>
            <w:proofErr w:type="spellStart"/>
            <w:r w:rsidRPr="00676384">
              <w:rPr>
                <w:rFonts w:ascii="Times New Roman" w:hAnsi="Times New Roman" w:cs="Times New Roman"/>
              </w:rPr>
              <w:t>Алтайкрайэнерго</w:t>
            </w:r>
            <w:proofErr w:type="spellEnd"/>
            <w:r w:rsidRPr="00676384">
              <w:rPr>
                <w:rFonts w:ascii="Times New Roman" w:hAnsi="Times New Roman" w:cs="Times New Roman"/>
              </w:rPr>
              <w:t>», заместитель председателя комитета Алтайского краевого Законодательного Собрания по бюджету и налогам, заместитель председателя с</w:t>
            </w:r>
            <w:r w:rsidRPr="00676384">
              <w:rPr>
                <w:rFonts w:ascii="Times New Roman" w:hAnsi="Times New Roman" w:cs="Times New Roman"/>
              </w:rPr>
              <w:t>о</w:t>
            </w:r>
            <w:r w:rsidRPr="00676384">
              <w:rPr>
                <w:rFonts w:ascii="Times New Roman" w:hAnsi="Times New Roman" w:cs="Times New Roman"/>
              </w:rPr>
              <w:t xml:space="preserve">вета – </w:t>
            </w:r>
            <w:proofErr w:type="spellStart"/>
            <w:r w:rsidRPr="00676384">
              <w:rPr>
                <w:rFonts w:ascii="Times New Roman" w:hAnsi="Times New Roman" w:cs="Times New Roman"/>
              </w:rPr>
              <w:t>Приб</w:t>
            </w:r>
            <w:proofErr w:type="spellEnd"/>
            <w:r w:rsidRPr="00676384">
              <w:rPr>
                <w:rFonts w:ascii="Times New Roman" w:hAnsi="Times New Roman" w:cs="Times New Roman"/>
              </w:rPr>
              <w:t> С.Н.;</w:t>
            </w:r>
          </w:p>
          <w:p w14:paraId="07C081F5" w14:textId="77777777" w:rsidR="00C50FBE" w:rsidRPr="00547F9B" w:rsidRDefault="00C50FBE" w:rsidP="00F171EF">
            <w:pPr>
              <w:widowControl w:val="0"/>
              <w:autoSpaceDE w:val="0"/>
              <w:autoSpaceDN w:val="0"/>
              <w:adjustRightInd w:val="0"/>
              <w:spacing w:after="0" w:line="240" w:lineRule="auto"/>
              <w:jc w:val="both"/>
              <w:rPr>
                <w:rFonts w:ascii="Times New Roman" w:hAnsi="Times New Roman" w:cs="Times New Roman"/>
              </w:rPr>
            </w:pPr>
            <w:r w:rsidRPr="00547F9B">
              <w:rPr>
                <w:rFonts w:ascii="Times New Roman" w:hAnsi="Times New Roman" w:cs="Times New Roman"/>
              </w:rPr>
              <w:t>Член Совета директоров АО КБ «</w:t>
            </w:r>
            <w:proofErr w:type="spellStart"/>
            <w:r w:rsidRPr="00547F9B">
              <w:rPr>
                <w:rFonts w:ascii="Times New Roman" w:hAnsi="Times New Roman" w:cs="Times New Roman"/>
              </w:rPr>
              <w:t>ФорБанк</w:t>
            </w:r>
            <w:proofErr w:type="spellEnd"/>
            <w:r w:rsidRPr="00547F9B">
              <w:rPr>
                <w:rFonts w:ascii="Times New Roman" w:hAnsi="Times New Roman" w:cs="Times New Roman"/>
              </w:rPr>
              <w:t xml:space="preserve">» – </w:t>
            </w:r>
            <w:proofErr w:type="spellStart"/>
            <w:r w:rsidRPr="00547F9B">
              <w:rPr>
                <w:rFonts w:ascii="Times New Roman" w:hAnsi="Times New Roman" w:cs="Times New Roman"/>
              </w:rPr>
              <w:t>Макулов</w:t>
            </w:r>
            <w:proofErr w:type="spellEnd"/>
            <w:r w:rsidRPr="00547F9B">
              <w:rPr>
                <w:rFonts w:ascii="Times New Roman" w:hAnsi="Times New Roman" w:cs="Times New Roman"/>
              </w:rPr>
              <w:t> А.И.;</w:t>
            </w:r>
          </w:p>
          <w:p w14:paraId="7F465A95" w14:textId="77777777" w:rsidR="00C50FBE" w:rsidRPr="002362A3" w:rsidRDefault="00C50FBE" w:rsidP="00F171EF">
            <w:pPr>
              <w:widowControl w:val="0"/>
              <w:autoSpaceDE w:val="0"/>
              <w:autoSpaceDN w:val="0"/>
              <w:adjustRightInd w:val="0"/>
              <w:spacing w:after="0" w:line="240" w:lineRule="auto"/>
              <w:jc w:val="both"/>
              <w:rPr>
                <w:rFonts w:ascii="Times New Roman" w:hAnsi="Times New Roman" w:cs="Times New Roman"/>
                <w:highlight w:val="yellow"/>
              </w:rPr>
            </w:pPr>
            <w:r w:rsidRPr="00547F9B">
              <w:rPr>
                <w:rFonts w:ascii="Times New Roman" w:hAnsi="Times New Roman" w:cs="Times New Roman"/>
              </w:rPr>
              <w:t xml:space="preserve">Генеральный директор ООО «Корпоративные системы»  – </w:t>
            </w:r>
            <w:proofErr w:type="spellStart"/>
            <w:r w:rsidRPr="00547F9B">
              <w:rPr>
                <w:rFonts w:ascii="Times New Roman" w:hAnsi="Times New Roman" w:cs="Times New Roman"/>
              </w:rPr>
              <w:t>Б</w:t>
            </w:r>
            <w:r w:rsidRPr="00547F9B">
              <w:rPr>
                <w:rFonts w:ascii="Times New Roman" w:hAnsi="Times New Roman" w:cs="Times New Roman"/>
              </w:rPr>
              <w:t>а</w:t>
            </w:r>
            <w:r w:rsidRPr="00547F9B">
              <w:rPr>
                <w:rFonts w:ascii="Times New Roman" w:hAnsi="Times New Roman" w:cs="Times New Roman"/>
              </w:rPr>
              <w:t>ранчугов</w:t>
            </w:r>
            <w:proofErr w:type="spellEnd"/>
            <w:r w:rsidRPr="00547F9B">
              <w:rPr>
                <w:rFonts w:ascii="Times New Roman" w:hAnsi="Times New Roman" w:cs="Times New Roman"/>
              </w:rPr>
              <w:t> Е.А.</w:t>
            </w:r>
          </w:p>
        </w:tc>
      </w:tr>
    </w:tbl>
    <w:p w14:paraId="3AB0F5A5" w14:textId="77777777" w:rsidR="00C50FBE" w:rsidRPr="00324158" w:rsidRDefault="00C50FBE" w:rsidP="00C50FBE">
      <w:pPr>
        <w:spacing w:after="0" w:line="240" w:lineRule="auto"/>
        <w:ind w:firstLine="709"/>
        <w:jc w:val="both"/>
        <w:rPr>
          <w:rFonts w:ascii="Times New Roman" w:hAnsi="Times New Roman" w:cs="Times New Roman"/>
          <w:sz w:val="28"/>
          <w:szCs w:val="28"/>
          <w:highlight w:val="yellow"/>
        </w:rPr>
      </w:pPr>
    </w:p>
    <w:p w14:paraId="121E212E" w14:textId="77777777" w:rsidR="00324158" w:rsidRPr="00324158" w:rsidRDefault="00324158" w:rsidP="00C50FBE">
      <w:pPr>
        <w:spacing w:after="0" w:line="240" w:lineRule="auto"/>
        <w:ind w:firstLine="709"/>
        <w:jc w:val="both"/>
        <w:rPr>
          <w:rFonts w:ascii="Times New Roman" w:hAnsi="Times New Roman" w:cs="Times New Roman"/>
          <w:sz w:val="28"/>
          <w:szCs w:val="28"/>
          <w:highlight w:val="yellow"/>
        </w:rPr>
      </w:pPr>
    </w:p>
    <w:p w14:paraId="31CC7C94" w14:textId="79DDF4FD" w:rsidR="00C50FBE" w:rsidRPr="003B3C19" w:rsidRDefault="009853A1" w:rsidP="00C50FBE">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Кроме того, в состав С</w:t>
      </w:r>
      <w:r w:rsidR="00C50FBE" w:rsidRPr="003B3C19">
        <w:rPr>
          <w:rFonts w:ascii="Times New Roman" w:hAnsi="Times New Roman" w:cs="Times New Roman"/>
          <w:sz w:val="28"/>
          <w:szCs w:val="28"/>
        </w:rPr>
        <w:t>овета входят:</w:t>
      </w:r>
    </w:p>
    <w:p w14:paraId="0CD4181B" w14:textId="77777777" w:rsidR="00C50FBE" w:rsidRPr="003B3C19" w:rsidRDefault="00C50FBE" w:rsidP="00C50FBE">
      <w:pPr>
        <w:spacing w:after="0" w:line="240" w:lineRule="auto"/>
        <w:ind w:firstLine="709"/>
        <w:jc w:val="both"/>
        <w:rPr>
          <w:rFonts w:ascii="Times New Roman" w:hAnsi="Times New Roman" w:cs="Times New Roman"/>
          <w:sz w:val="28"/>
          <w:szCs w:val="28"/>
        </w:rPr>
      </w:pPr>
      <w:r w:rsidRPr="003B3C19">
        <w:rPr>
          <w:rFonts w:ascii="Times New Roman" w:hAnsi="Times New Roman" w:cs="Times New Roman"/>
          <w:sz w:val="28"/>
          <w:szCs w:val="28"/>
        </w:rPr>
        <w:t>заместители Председателя Правительства Алтайского края, заместит</w:t>
      </w:r>
      <w:r w:rsidRPr="003B3C19">
        <w:rPr>
          <w:rFonts w:ascii="Times New Roman" w:hAnsi="Times New Roman" w:cs="Times New Roman"/>
          <w:sz w:val="28"/>
          <w:szCs w:val="28"/>
        </w:rPr>
        <w:t>е</w:t>
      </w:r>
      <w:r w:rsidRPr="003B3C19">
        <w:rPr>
          <w:rFonts w:ascii="Times New Roman" w:hAnsi="Times New Roman" w:cs="Times New Roman"/>
          <w:sz w:val="28"/>
          <w:szCs w:val="28"/>
        </w:rPr>
        <w:t xml:space="preserve">ли Губернатора Алтайского края; </w:t>
      </w:r>
    </w:p>
    <w:p w14:paraId="3FAD6B39" w14:textId="77777777" w:rsidR="00C50FBE" w:rsidRPr="002362A3" w:rsidRDefault="00C50FBE" w:rsidP="00C50FBE">
      <w:pPr>
        <w:spacing w:after="0" w:line="240" w:lineRule="auto"/>
        <w:ind w:firstLine="709"/>
        <w:jc w:val="both"/>
        <w:rPr>
          <w:rFonts w:ascii="Times New Roman" w:hAnsi="Times New Roman" w:cs="Times New Roman"/>
          <w:sz w:val="28"/>
          <w:szCs w:val="28"/>
          <w:highlight w:val="yellow"/>
        </w:rPr>
      </w:pPr>
      <w:r w:rsidRPr="003B3C19">
        <w:rPr>
          <w:rFonts w:ascii="Times New Roman" w:hAnsi="Times New Roman" w:cs="Times New Roman"/>
          <w:sz w:val="28"/>
          <w:szCs w:val="28"/>
        </w:rPr>
        <w:t xml:space="preserve">представители Управления Федеральной антимонопольной службы по Алтайскому краю, Управления </w:t>
      </w:r>
      <w:r>
        <w:rPr>
          <w:rFonts w:ascii="Times New Roman" w:hAnsi="Times New Roman" w:cs="Times New Roman"/>
          <w:sz w:val="28"/>
          <w:szCs w:val="28"/>
        </w:rPr>
        <w:t xml:space="preserve">Федеральной налоговой службы по </w:t>
      </w:r>
      <w:r w:rsidRPr="003B3C19">
        <w:rPr>
          <w:rFonts w:ascii="Times New Roman" w:hAnsi="Times New Roman" w:cs="Times New Roman"/>
          <w:sz w:val="28"/>
          <w:szCs w:val="28"/>
        </w:rPr>
        <w:t>Алта</w:t>
      </w:r>
      <w:r w:rsidRPr="003B3C19">
        <w:rPr>
          <w:rFonts w:ascii="Times New Roman" w:hAnsi="Times New Roman" w:cs="Times New Roman"/>
          <w:sz w:val="28"/>
          <w:szCs w:val="28"/>
        </w:rPr>
        <w:t>й</w:t>
      </w:r>
      <w:r w:rsidRPr="003B3C19">
        <w:rPr>
          <w:rFonts w:ascii="Times New Roman" w:hAnsi="Times New Roman" w:cs="Times New Roman"/>
          <w:sz w:val="28"/>
          <w:szCs w:val="28"/>
        </w:rPr>
        <w:t>скому краю</w:t>
      </w:r>
      <w:r w:rsidRPr="000A1B41">
        <w:rPr>
          <w:rFonts w:ascii="Times New Roman" w:hAnsi="Times New Roman" w:cs="Times New Roman"/>
          <w:sz w:val="28"/>
          <w:szCs w:val="28"/>
        </w:rPr>
        <w:t>, Управления Федеральной службы государственной регистрации, кадастра и картографии по Алтайскому краю, Управления Федеральной службы по надзору в сфере защиты прав потребителей и благополу</w:t>
      </w:r>
      <w:r>
        <w:rPr>
          <w:rFonts w:ascii="Times New Roman" w:hAnsi="Times New Roman" w:cs="Times New Roman"/>
          <w:sz w:val="28"/>
          <w:szCs w:val="28"/>
        </w:rPr>
        <w:t>чия чел</w:t>
      </w:r>
      <w:r>
        <w:rPr>
          <w:rFonts w:ascii="Times New Roman" w:hAnsi="Times New Roman" w:cs="Times New Roman"/>
          <w:sz w:val="28"/>
          <w:szCs w:val="28"/>
        </w:rPr>
        <w:t>о</w:t>
      </w:r>
      <w:r>
        <w:rPr>
          <w:rFonts w:ascii="Times New Roman" w:hAnsi="Times New Roman" w:cs="Times New Roman"/>
          <w:sz w:val="28"/>
          <w:szCs w:val="28"/>
        </w:rPr>
        <w:t>века по Алтайскому кра</w:t>
      </w:r>
      <w:r w:rsidRPr="000A1B41">
        <w:rPr>
          <w:rFonts w:ascii="Times New Roman" w:hAnsi="Times New Roman" w:cs="Times New Roman"/>
          <w:sz w:val="28"/>
          <w:szCs w:val="28"/>
        </w:rPr>
        <w:t>ю;</w:t>
      </w:r>
    </w:p>
    <w:p w14:paraId="7AF73202" w14:textId="77777777" w:rsidR="00C50FBE" w:rsidRPr="000A1B41" w:rsidRDefault="00C50FBE" w:rsidP="00C50FBE">
      <w:pPr>
        <w:spacing w:after="0" w:line="240" w:lineRule="auto"/>
        <w:ind w:firstLine="709"/>
        <w:jc w:val="both"/>
        <w:rPr>
          <w:rFonts w:ascii="Times New Roman" w:hAnsi="Times New Roman" w:cs="Times New Roman"/>
          <w:sz w:val="28"/>
          <w:szCs w:val="28"/>
        </w:rPr>
      </w:pPr>
      <w:r w:rsidRPr="000A1B41">
        <w:rPr>
          <w:rFonts w:ascii="Times New Roman" w:hAnsi="Times New Roman" w:cs="Times New Roman"/>
          <w:sz w:val="28"/>
          <w:szCs w:val="28"/>
        </w:rPr>
        <w:t>уполномоченный по правам человека в Алтайском крае;</w:t>
      </w:r>
    </w:p>
    <w:p w14:paraId="784681CA" w14:textId="77777777" w:rsidR="00C50FBE" w:rsidRPr="00471192" w:rsidRDefault="00C50FBE" w:rsidP="00C50FBE">
      <w:pPr>
        <w:spacing w:after="0" w:line="240" w:lineRule="auto"/>
        <w:ind w:firstLine="709"/>
        <w:jc w:val="both"/>
        <w:rPr>
          <w:rFonts w:ascii="Times New Roman" w:hAnsi="Times New Roman" w:cs="Times New Roman"/>
          <w:sz w:val="28"/>
          <w:szCs w:val="28"/>
        </w:rPr>
      </w:pPr>
      <w:r w:rsidRPr="00471192">
        <w:rPr>
          <w:rFonts w:ascii="Times New Roman" w:hAnsi="Times New Roman" w:cs="Times New Roman"/>
          <w:sz w:val="28"/>
          <w:szCs w:val="28"/>
        </w:rPr>
        <w:t>представитель Координационного совета предпринимателей при адм</w:t>
      </w:r>
      <w:r w:rsidRPr="00471192">
        <w:rPr>
          <w:rFonts w:ascii="Times New Roman" w:hAnsi="Times New Roman" w:cs="Times New Roman"/>
          <w:sz w:val="28"/>
          <w:szCs w:val="28"/>
        </w:rPr>
        <w:t>и</w:t>
      </w:r>
      <w:r w:rsidRPr="00471192">
        <w:rPr>
          <w:rFonts w:ascii="Times New Roman" w:hAnsi="Times New Roman" w:cs="Times New Roman"/>
          <w:sz w:val="28"/>
          <w:szCs w:val="28"/>
        </w:rPr>
        <w:t>нистрации г. Барнаула.</w:t>
      </w:r>
    </w:p>
    <w:p w14:paraId="43EE2761" w14:textId="4D1647CB" w:rsidR="00C50FBE" w:rsidRPr="00042430" w:rsidRDefault="00C50FBE" w:rsidP="00042430">
      <w:pPr>
        <w:spacing w:after="0" w:line="240" w:lineRule="auto"/>
        <w:ind w:firstLine="709"/>
        <w:jc w:val="both"/>
        <w:rPr>
          <w:rFonts w:ascii="Times New Roman" w:hAnsi="Times New Roman" w:cs="Times New Roman"/>
          <w:sz w:val="28"/>
          <w:szCs w:val="28"/>
        </w:rPr>
      </w:pPr>
      <w:r w:rsidRPr="00042430">
        <w:rPr>
          <w:rFonts w:ascii="Times New Roman" w:hAnsi="Times New Roman" w:cs="Times New Roman"/>
          <w:sz w:val="28"/>
          <w:szCs w:val="28"/>
        </w:rPr>
        <w:t>Информация о коллегиальном органе размещена на официальном сайте Министерства экономич</w:t>
      </w:r>
      <w:r w:rsidR="00042430">
        <w:rPr>
          <w:rFonts w:ascii="Times New Roman" w:hAnsi="Times New Roman" w:cs="Times New Roman"/>
          <w:sz w:val="28"/>
          <w:szCs w:val="28"/>
        </w:rPr>
        <w:t xml:space="preserve">еского развития Алтайского края </w:t>
      </w:r>
      <w:r w:rsidR="00042430" w:rsidRPr="00042430">
        <w:rPr>
          <w:rFonts w:ascii="Times New Roman" w:hAnsi="Times New Roman" w:cs="Times New Roman"/>
          <w:sz w:val="28"/>
          <w:szCs w:val="28"/>
        </w:rPr>
        <w:t>(</w:t>
      </w:r>
      <w:hyperlink r:id="rId26" w:history="1">
        <w:r w:rsidR="00042430" w:rsidRPr="00042430">
          <w:rPr>
            <w:rStyle w:val="a4"/>
            <w:rFonts w:ascii="Times New Roman" w:hAnsi="Times New Roman" w:cs="Times New Roman"/>
            <w:color w:val="auto"/>
            <w:sz w:val="28"/>
            <w:szCs w:val="28"/>
          </w:rPr>
          <w:t>http://econom22.ru/investment/investoram/InvActivnost/improving_the_investment_climate.php</w:t>
        </w:r>
      </w:hyperlink>
      <w:r w:rsidR="00042430">
        <w:rPr>
          <w:rFonts w:ascii="Times New Roman" w:hAnsi="Times New Roman" w:cs="Times New Roman"/>
          <w:sz w:val="28"/>
          <w:szCs w:val="28"/>
        </w:rPr>
        <w:t>)</w:t>
      </w:r>
      <w:r w:rsidR="006D1DF5" w:rsidRPr="00042430">
        <w:rPr>
          <w:rFonts w:ascii="Times New Roman" w:hAnsi="Times New Roman" w:cs="Times New Roman"/>
          <w:sz w:val="28"/>
          <w:szCs w:val="28"/>
        </w:rPr>
        <w:t xml:space="preserve">. </w:t>
      </w:r>
    </w:p>
    <w:p w14:paraId="22699DF7" w14:textId="77777777" w:rsidR="00C50FBE" w:rsidRDefault="00C50FBE" w:rsidP="00C50FBE">
      <w:pPr>
        <w:spacing w:after="0" w:line="240" w:lineRule="auto"/>
        <w:ind w:firstLine="709"/>
        <w:jc w:val="both"/>
        <w:rPr>
          <w:rFonts w:ascii="Times New Roman" w:hAnsi="Times New Roman" w:cs="Times New Roman"/>
          <w:sz w:val="28"/>
          <w:szCs w:val="28"/>
        </w:rPr>
      </w:pPr>
      <w:r w:rsidRPr="00E42C4F">
        <w:rPr>
          <w:rFonts w:ascii="Times New Roman" w:hAnsi="Times New Roman" w:cs="Times New Roman"/>
          <w:sz w:val="28"/>
          <w:szCs w:val="28"/>
        </w:rPr>
        <w:t>В 201</w:t>
      </w:r>
      <w:r>
        <w:rPr>
          <w:rFonts w:ascii="Times New Roman" w:hAnsi="Times New Roman" w:cs="Times New Roman"/>
          <w:sz w:val="28"/>
          <w:szCs w:val="28"/>
        </w:rPr>
        <w:t>8</w:t>
      </w:r>
      <w:r w:rsidRPr="00E42C4F">
        <w:rPr>
          <w:rFonts w:ascii="Times New Roman" w:hAnsi="Times New Roman" w:cs="Times New Roman"/>
          <w:sz w:val="28"/>
          <w:szCs w:val="28"/>
        </w:rPr>
        <w:t xml:space="preserve"> году с участием бизнес-сообщества проведено </w:t>
      </w:r>
      <w:r>
        <w:rPr>
          <w:rFonts w:ascii="Times New Roman" w:hAnsi="Times New Roman" w:cs="Times New Roman"/>
          <w:sz w:val="28"/>
          <w:szCs w:val="28"/>
        </w:rPr>
        <w:t>2</w:t>
      </w:r>
      <w:r w:rsidRPr="00E42C4F">
        <w:rPr>
          <w:rFonts w:ascii="Times New Roman" w:hAnsi="Times New Roman" w:cs="Times New Roman"/>
          <w:sz w:val="28"/>
          <w:szCs w:val="28"/>
        </w:rPr>
        <w:t xml:space="preserve"> заседания Эк</w:t>
      </w:r>
      <w:r w:rsidRPr="00E42C4F">
        <w:rPr>
          <w:rFonts w:ascii="Times New Roman" w:hAnsi="Times New Roman" w:cs="Times New Roman"/>
          <w:sz w:val="28"/>
          <w:szCs w:val="28"/>
        </w:rPr>
        <w:t>с</w:t>
      </w:r>
      <w:r w:rsidRPr="00E42C4F">
        <w:rPr>
          <w:rFonts w:ascii="Times New Roman" w:hAnsi="Times New Roman" w:cs="Times New Roman"/>
          <w:sz w:val="28"/>
          <w:szCs w:val="28"/>
        </w:rPr>
        <w:t>пертного совета по улучшению инвестиционного климата, в ходе которых обсуждались основные проблемные вопросы</w:t>
      </w:r>
      <w:r>
        <w:rPr>
          <w:rFonts w:ascii="Times New Roman" w:hAnsi="Times New Roman" w:cs="Times New Roman"/>
          <w:sz w:val="28"/>
          <w:szCs w:val="28"/>
        </w:rPr>
        <w:t xml:space="preserve"> развития конкуренции</w:t>
      </w:r>
      <w:r w:rsidRPr="00E42C4F">
        <w:rPr>
          <w:rFonts w:ascii="Times New Roman" w:hAnsi="Times New Roman" w:cs="Times New Roman"/>
          <w:sz w:val="28"/>
          <w:szCs w:val="28"/>
        </w:rPr>
        <w:t xml:space="preserve">, </w:t>
      </w:r>
      <w:r>
        <w:rPr>
          <w:rFonts w:ascii="Times New Roman" w:hAnsi="Times New Roman" w:cs="Times New Roman"/>
          <w:sz w:val="28"/>
          <w:szCs w:val="28"/>
        </w:rPr>
        <w:t>реал</w:t>
      </w:r>
      <w:r>
        <w:rPr>
          <w:rFonts w:ascii="Times New Roman" w:hAnsi="Times New Roman" w:cs="Times New Roman"/>
          <w:sz w:val="28"/>
          <w:szCs w:val="28"/>
        </w:rPr>
        <w:t>и</w:t>
      </w:r>
      <w:r>
        <w:rPr>
          <w:rFonts w:ascii="Times New Roman" w:hAnsi="Times New Roman" w:cs="Times New Roman"/>
          <w:sz w:val="28"/>
          <w:szCs w:val="28"/>
        </w:rPr>
        <w:t xml:space="preserve">зация «дорожной карты» </w:t>
      </w:r>
      <w:r w:rsidRPr="00E90022">
        <w:rPr>
          <w:rFonts w:ascii="Times New Roman" w:hAnsi="Times New Roman" w:cs="Times New Roman"/>
          <w:sz w:val="28"/>
          <w:szCs w:val="28"/>
        </w:rPr>
        <w:t>по развитию конкуренции на рынках товаров, работ и услуг Алтайского края</w:t>
      </w:r>
      <w:r>
        <w:rPr>
          <w:rFonts w:ascii="Times New Roman" w:hAnsi="Times New Roman" w:cs="Times New Roman"/>
          <w:sz w:val="28"/>
          <w:szCs w:val="28"/>
        </w:rPr>
        <w:t>, а также практика применения антимонопольного законодательства в регионе.</w:t>
      </w:r>
    </w:p>
    <w:p w14:paraId="1EA9807D" w14:textId="77777777" w:rsidR="003077E4" w:rsidRPr="001960F1" w:rsidRDefault="003077E4" w:rsidP="003077E4">
      <w:pPr>
        <w:pStyle w:val="3"/>
        <w:keepNext w:val="0"/>
        <w:widowControl w:val="0"/>
        <w:spacing w:before="240" w:after="240" w:line="240" w:lineRule="auto"/>
        <w:ind w:firstLine="709"/>
        <w:jc w:val="both"/>
        <w:rPr>
          <w:rFonts w:ascii="Times New Roman" w:hAnsi="Times New Roman" w:cs="Times New Roman"/>
          <w:color w:val="auto"/>
          <w:sz w:val="28"/>
          <w:szCs w:val="28"/>
        </w:rPr>
      </w:pPr>
      <w:bookmarkStart w:id="28" w:name="_Toc475547155"/>
      <w:r w:rsidRPr="001960F1">
        <w:rPr>
          <w:rFonts w:ascii="Times New Roman" w:hAnsi="Times New Roman" w:cs="Times New Roman"/>
          <w:color w:val="auto"/>
          <w:sz w:val="28"/>
          <w:szCs w:val="28"/>
        </w:rPr>
        <w:t>3.3. Проведение ежегодного мониторинга состояния и развития конкурентной среды на рынках товаров, работ, услуг Алтайского края с развернутой детализацией результатов, указанием числовых значений и анализом информации в соответствии со Стандартом.</w:t>
      </w:r>
      <w:bookmarkEnd w:id="28"/>
      <w:r w:rsidRPr="001960F1">
        <w:rPr>
          <w:rFonts w:ascii="Times New Roman" w:hAnsi="Times New Roman" w:cs="Times New Roman"/>
          <w:color w:val="auto"/>
          <w:sz w:val="28"/>
          <w:szCs w:val="28"/>
        </w:rPr>
        <w:t xml:space="preserve"> </w:t>
      </w:r>
    </w:p>
    <w:p w14:paraId="67B3006B" w14:textId="77777777" w:rsidR="003077E4" w:rsidRPr="001960F1" w:rsidRDefault="003077E4" w:rsidP="003077E4">
      <w:pPr>
        <w:pStyle w:val="3"/>
        <w:keepNext w:val="0"/>
        <w:widowControl w:val="0"/>
        <w:spacing w:before="0" w:line="240" w:lineRule="auto"/>
        <w:ind w:firstLine="709"/>
        <w:jc w:val="both"/>
        <w:rPr>
          <w:rFonts w:ascii="Times New Roman" w:hAnsi="Times New Roman" w:cs="Times New Roman"/>
          <w:color w:val="auto"/>
          <w:sz w:val="28"/>
          <w:szCs w:val="28"/>
        </w:rPr>
      </w:pPr>
      <w:bookmarkStart w:id="29" w:name="_Toc475547156"/>
      <w:r w:rsidRPr="001960F1">
        <w:rPr>
          <w:rFonts w:ascii="Times New Roman" w:hAnsi="Times New Roman" w:cs="Times New Roman"/>
          <w:color w:val="auto"/>
          <w:sz w:val="28"/>
          <w:szCs w:val="28"/>
        </w:rPr>
        <w:t>3.3.1. Результаты проведенного ежегодного мониторинга наличия (отсутствия) административных барьеров и оценки состояния конк</w:t>
      </w:r>
      <w:r w:rsidRPr="001960F1">
        <w:rPr>
          <w:rFonts w:ascii="Times New Roman" w:hAnsi="Times New Roman" w:cs="Times New Roman"/>
          <w:color w:val="auto"/>
          <w:sz w:val="28"/>
          <w:szCs w:val="28"/>
        </w:rPr>
        <w:t>у</w:t>
      </w:r>
      <w:r w:rsidRPr="001960F1">
        <w:rPr>
          <w:rFonts w:ascii="Times New Roman" w:hAnsi="Times New Roman" w:cs="Times New Roman"/>
          <w:color w:val="auto"/>
          <w:sz w:val="28"/>
          <w:szCs w:val="28"/>
        </w:rPr>
        <w:t>рентной среды субъектами предпринимательской деятельности.</w:t>
      </w:r>
      <w:bookmarkEnd w:id="29"/>
      <w:r w:rsidRPr="001960F1">
        <w:rPr>
          <w:rStyle w:val="aa"/>
          <w:rFonts w:ascii="Times New Roman" w:eastAsiaTheme="majorEastAsia" w:hAnsi="Times New Roman" w:cs="Times New Roman"/>
          <w:color w:val="auto"/>
          <w:sz w:val="28"/>
          <w:szCs w:val="28"/>
        </w:rPr>
        <w:footnoteReference w:id="5"/>
      </w:r>
    </w:p>
    <w:p w14:paraId="5923EDE0" w14:textId="77777777" w:rsidR="003077E4" w:rsidRPr="001960F1" w:rsidRDefault="003077E4" w:rsidP="003077E4">
      <w:pPr>
        <w:widowControl w:val="0"/>
        <w:spacing w:after="0" w:line="240" w:lineRule="auto"/>
        <w:ind w:firstLine="709"/>
        <w:jc w:val="both"/>
        <w:rPr>
          <w:rFonts w:ascii="Times New Roman" w:hAnsi="Times New Roman" w:cs="Times New Roman"/>
          <w:sz w:val="28"/>
          <w:szCs w:val="28"/>
        </w:rPr>
      </w:pPr>
    </w:p>
    <w:p w14:paraId="52697E85" w14:textId="7E72A659" w:rsidR="003077E4" w:rsidRPr="00AA0AFE" w:rsidRDefault="003077E4" w:rsidP="003077E4">
      <w:pPr>
        <w:widowControl w:val="0"/>
        <w:spacing w:after="0" w:line="240" w:lineRule="auto"/>
        <w:ind w:firstLine="709"/>
        <w:jc w:val="both"/>
        <w:rPr>
          <w:rFonts w:ascii="Times New Roman" w:eastAsia="Times New Roman" w:hAnsi="Times New Roman" w:cs="Times New Roman"/>
          <w:bCs/>
          <w:color w:val="000000"/>
          <w:sz w:val="28"/>
          <w:szCs w:val="28"/>
          <w:lang w:eastAsia="ru-RU"/>
        </w:rPr>
      </w:pPr>
      <w:bookmarkStart w:id="30" w:name="_Toc475547157"/>
      <w:r w:rsidRPr="00AA0AFE">
        <w:rPr>
          <w:rFonts w:ascii="Times New Roman" w:hAnsi="Times New Roman" w:cs="Times New Roman"/>
          <w:sz w:val="28"/>
          <w:szCs w:val="28"/>
        </w:rPr>
        <w:t>Согласно результатам опроса субъекты предпринимательской деятел</w:t>
      </w:r>
      <w:r w:rsidRPr="00AA0AFE">
        <w:rPr>
          <w:rFonts w:ascii="Times New Roman" w:hAnsi="Times New Roman" w:cs="Times New Roman"/>
          <w:sz w:val="28"/>
          <w:szCs w:val="28"/>
        </w:rPr>
        <w:t>ь</w:t>
      </w:r>
      <w:r w:rsidRPr="00AA0AFE">
        <w:rPr>
          <w:rFonts w:ascii="Times New Roman" w:hAnsi="Times New Roman" w:cs="Times New Roman"/>
          <w:sz w:val="28"/>
          <w:szCs w:val="28"/>
        </w:rPr>
        <w:t>ности в целом дали положительную оценку влияния государственной пол</w:t>
      </w:r>
      <w:r w:rsidRPr="00AA0AFE">
        <w:rPr>
          <w:rFonts w:ascii="Times New Roman" w:hAnsi="Times New Roman" w:cs="Times New Roman"/>
          <w:sz w:val="28"/>
          <w:szCs w:val="28"/>
        </w:rPr>
        <w:t>и</w:t>
      </w:r>
      <w:r w:rsidRPr="00AA0AFE">
        <w:rPr>
          <w:rFonts w:ascii="Times New Roman" w:hAnsi="Times New Roman" w:cs="Times New Roman"/>
          <w:sz w:val="28"/>
          <w:szCs w:val="28"/>
        </w:rPr>
        <w:t xml:space="preserve">тики на бизнес. </w:t>
      </w:r>
      <w:r w:rsidRPr="00AA0AFE">
        <w:rPr>
          <w:rFonts w:ascii="Times New Roman" w:eastAsia="Times New Roman" w:hAnsi="Times New Roman" w:cs="Times New Roman"/>
          <w:bCs/>
          <w:color w:val="000000"/>
          <w:sz w:val="28"/>
          <w:szCs w:val="28"/>
          <w:lang w:eastAsia="ru-RU"/>
        </w:rPr>
        <w:t>Около трети предпринимателей (</w:t>
      </w:r>
      <w:r w:rsidRPr="00AA0AFE">
        <w:rPr>
          <w:rFonts w:ascii="Times New Roman" w:eastAsiaTheme="minorHAnsi" w:hAnsi="Times New Roman" w:cs="Times New Roman"/>
          <w:sz w:val="28"/>
          <w:szCs w:val="28"/>
        </w:rPr>
        <w:t>32,7%</w:t>
      </w:r>
      <w:r w:rsidRPr="00AA0AFE">
        <w:rPr>
          <w:rFonts w:ascii="Times New Roman" w:eastAsia="Times New Roman" w:hAnsi="Times New Roman" w:cs="Times New Roman"/>
          <w:bCs/>
          <w:color w:val="000000"/>
          <w:sz w:val="28"/>
          <w:szCs w:val="28"/>
          <w:lang w:eastAsia="ru-RU"/>
        </w:rPr>
        <w:t>) отметили, что де</w:t>
      </w:r>
      <w:r w:rsidRPr="00AA0AFE">
        <w:rPr>
          <w:rFonts w:ascii="Times New Roman" w:eastAsia="Times New Roman" w:hAnsi="Times New Roman" w:cs="Times New Roman"/>
          <w:bCs/>
          <w:color w:val="000000"/>
          <w:sz w:val="28"/>
          <w:szCs w:val="28"/>
          <w:lang w:eastAsia="ru-RU"/>
        </w:rPr>
        <w:t>й</w:t>
      </w:r>
      <w:r w:rsidRPr="00AA0AFE">
        <w:rPr>
          <w:rFonts w:ascii="Times New Roman" w:eastAsia="Times New Roman" w:hAnsi="Times New Roman" w:cs="Times New Roman"/>
          <w:bCs/>
          <w:color w:val="000000"/>
          <w:sz w:val="28"/>
          <w:szCs w:val="28"/>
          <w:lang w:eastAsia="ru-RU"/>
        </w:rPr>
        <w:t xml:space="preserve">ствия органов власти способствуют его развитию, </w:t>
      </w:r>
      <w:r w:rsidRPr="00AA0AFE">
        <w:rPr>
          <w:rFonts w:ascii="Times New Roman" w:eastAsiaTheme="minorHAnsi" w:hAnsi="Times New Roman" w:cs="Times New Roman"/>
          <w:sz w:val="28"/>
          <w:szCs w:val="28"/>
        </w:rPr>
        <w:t xml:space="preserve">15,5% </w:t>
      </w:r>
      <w:r w:rsidRPr="00AA0AFE">
        <w:rPr>
          <w:rFonts w:ascii="Times New Roman" w:eastAsia="Times New Roman" w:hAnsi="Times New Roman" w:cs="Times New Roman"/>
          <w:bCs/>
          <w:color w:val="000000"/>
          <w:sz w:val="28"/>
          <w:szCs w:val="28"/>
          <w:lang w:eastAsia="ru-RU"/>
        </w:rPr>
        <w:t>респондентов - дво</w:t>
      </w:r>
      <w:r w:rsidR="00273FEB">
        <w:rPr>
          <w:rFonts w:ascii="Times New Roman" w:eastAsia="Times New Roman" w:hAnsi="Times New Roman" w:cs="Times New Roman"/>
          <w:bCs/>
          <w:color w:val="000000"/>
          <w:sz w:val="28"/>
          <w:szCs w:val="28"/>
          <w:lang w:eastAsia="ru-RU"/>
        </w:rPr>
        <w:t>йственность</w:t>
      </w:r>
      <w:r w:rsidRPr="00AA0AFE">
        <w:rPr>
          <w:rFonts w:ascii="Times New Roman" w:eastAsia="Times New Roman" w:hAnsi="Times New Roman" w:cs="Times New Roman"/>
          <w:bCs/>
          <w:color w:val="000000"/>
          <w:sz w:val="28"/>
          <w:szCs w:val="28"/>
          <w:lang w:eastAsia="ru-RU"/>
        </w:rPr>
        <w:t xml:space="preserve"> последствий деятельности власти</w:t>
      </w:r>
      <w:r>
        <w:rPr>
          <w:rFonts w:ascii="Times New Roman" w:eastAsia="Times New Roman" w:hAnsi="Times New Roman" w:cs="Times New Roman"/>
          <w:bCs/>
          <w:color w:val="000000"/>
          <w:sz w:val="28"/>
          <w:szCs w:val="28"/>
          <w:lang w:eastAsia="ru-RU"/>
        </w:rPr>
        <w:t xml:space="preserve"> </w:t>
      </w:r>
      <w:r w:rsidRPr="006E7601">
        <w:rPr>
          <w:rFonts w:ascii="Times New Roman" w:hAnsi="Times New Roman" w:cs="Times New Roman"/>
          <w:sz w:val="28"/>
          <w:szCs w:val="28"/>
        </w:rPr>
        <w:t xml:space="preserve">(«в чем-то помогают, в чем-то мешают»). </w:t>
      </w:r>
      <w:r w:rsidRPr="00AA0AFE">
        <w:rPr>
          <w:rFonts w:ascii="Times New Roman" w:eastAsia="Times New Roman" w:hAnsi="Times New Roman" w:cs="Times New Roman"/>
          <w:bCs/>
          <w:color w:val="000000"/>
          <w:sz w:val="28"/>
          <w:szCs w:val="28"/>
          <w:lang w:eastAsia="ru-RU"/>
        </w:rPr>
        <w:t>Удовлетворены отсутствием воздействия со стороны гос</w:t>
      </w:r>
      <w:r w:rsidRPr="00AA0AFE">
        <w:rPr>
          <w:rFonts w:ascii="Times New Roman" w:eastAsia="Times New Roman" w:hAnsi="Times New Roman" w:cs="Times New Roman"/>
          <w:bCs/>
          <w:color w:val="000000"/>
          <w:sz w:val="28"/>
          <w:szCs w:val="28"/>
          <w:lang w:eastAsia="ru-RU"/>
        </w:rPr>
        <w:t>у</w:t>
      </w:r>
      <w:r w:rsidRPr="00AA0AFE">
        <w:rPr>
          <w:rFonts w:ascii="Times New Roman" w:eastAsia="Times New Roman" w:hAnsi="Times New Roman" w:cs="Times New Roman"/>
          <w:bCs/>
          <w:color w:val="000000"/>
          <w:sz w:val="28"/>
          <w:szCs w:val="28"/>
          <w:lang w:eastAsia="ru-RU"/>
        </w:rPr>
        <w:t>дарства 5,2% участников опроса. Ожидают большего внимания к своим пр</w:t>
      </w:r>
      <w:r w:rsidRPr="00AA0AFE">
        <w:rPr>
          <w:rFonts w:ascii="Times New Roman" w:eastAsia="Times New Roman" w:hAnsi="Times New Roman" w:cs="Times New Roman"/>
          <w:bCs/>
          <w:color w:val="000000"/>
          <w:sz w:val="28"/>
          <w:szCs w:val="28"/>
          <w:lang w:eastAsia="ru-RU"/>
        </w:rPr>
        <w:t>о</w:t>
      </w:r>
      <w:r w:rsidRPr="00AA0AFE">
        <w:rPr>
          <w:rFonts w:ascii="Times New Roman" w:eastAsia="Times New Roman" w:hAnsi="Times New Roman" w:cs="Times New Roman"/>
          <w:bCs/>
          <w:color w:val="000000"/>
          <w:sz w:val="28"/>
          <w:szCs w:val="28"/>
          <w:lang w:eastAsia="ru-RU"/>
        </w:rPr>
        <w:t>блемам со стороны органов управления 3,6% респондентов. Избыточность госрегулирования отметили менее 3% опрошенных руководителей. Затру</w:t>
      </w:r>
      <w:r w:rsidRPr="00AA0AFE">
        <w:rPr>
          <w:rFonts w:ascii="Times New Roman" w:eastAsia="Times New Roman" w:hAnsi="Times New Roman" w:cs="Times New Roman"/>
          <w:bCs/>
          <w:color w:val="000000"/>
          <w:sz w:val="28"/>
          <w:szCs w:val="28"/>
          <w:lang w:eastAsia="ru-RU"/>
        </w:rPr>
        <w:t>д</w:t>
      </w:r>
      <w:r w:rsidRPr="00AA0AFE">
        <w:rPr>
          <w:rFonts w:ascii="Times New Roman" w:eastAsia="Times New Roman" w:hAnsi="Times New Roman" w:cs="Times New Roman"/>
          <w:bCs/>
          <w:color w:val="000000"/>
          <w:sz w:val="28"/>
          <w:szCs w:val="28"/>
          <w:lang w:eastAsia="ru-RU"/>
        </w:rPr>
        <w:t>нились с ответом 40,1% представителей бизнеса.</w:t>
      </w:r>
    </w:p>
    <w:p w14:paraId="1272FEBC" w14:textId="77777777" w:rsidR="00965FF7" w:rsidRDefault="003077E4" w:rsidP="003077E4">
      <w:pPr>
        <w:widowControl w:val="0"/>
        <w:spacing w:after="0" w:line="240" w:lineRule="auto"/>
        <w:ind w:firstLine="709"/>
        <w:jc w:val="both"/>
        <w:rPr>
          <w:rFonts w:ascii="Times New Roman" w:eastAsia="Times New Roman" w:hAnsi="Times New Roman" w:cs="Times New Roman"/>
          <w:bCs/>
          <w:color w:val="000000"/>
          <w:sz w:val="28"/>
          <w:szCs w:val="28"/>
          <w:lang w:eastAsia="ru-RU"/>
        </w:rPr>
      </w:pPr>
      <w:r w:rsidRPr="00AA0AFE">
        <w:rPr>
          <w:rFonts w:ascii="Times New Roman" w:eastAsia="Times New Roman" w:hAnsi="Times New Roman" w:cs="Times New Roman"/>
          <w:bCs/>
          <w:color w:val="000000"/>
          <w:sz w:val="28"/>
          <w:szCs w:val="28"/>
          <w:lang w:eastAsia="ru-RU"/>
        </w:rPr>
        <w:t>Почти каждый третий опрошенный предприниматель (31,5%) отметил полное отсутствие трудностей административного характера, препятству</w:t>
      </w:r>
      <w:r w:rsidRPr="00AA0AFE">
        <w:rPr>
          <w:rFonts w:ascii="Times New Roman" w:eastAsia="Times New Roman" w:hAnsi="Times New Roman" w:cs="Times New Roman"/>
          <w:bCs/>
          <w:color w:val="000000"/>
          <w:sz w:val="28"/>
          <w:szCs w:val="28"/>
          <w:lang w:eastAsia="ru-RU"/>
        </w:rPr>
        <w:t>ю</w:t>
      </w:r>
      <w:r w:rsidRPr="00AA0AFE">
        <w:rPr>
          <w:rFonts w:ascii="Times New Roman" w:eastAsia="Times New Roman" w:hAnsi="Times New Roman" w:cs="Times New Roman"/>
          <w:bCs/>
          <w:color w:val="000000"/>
          <w:sz w:val="28"/>
          <w:szCs w:val="28"/>
          <w:lang w:eastAsia="ru-RU"/>
        </w:rPr>
        <w:t>щих ведению бизнеса. Часть респондентов (18,6%) сталкивались с подобн</w:t>
      </w:r>
      <w:r w:rsidRPr="00AA0AFE">
        <w:rPr>
          <w:rFonts w:ascii="Times New Roman" w:eastAsia="Times New Roman" w:hAnsi="Times New Roman" w:cs="Times New Roman"/>
          <w:bCs/>
          <w:color w:val="000000"/>
          <w:sz w:val="28"/>
          <w:szCs w:val="28"/>
          <w:lang w:eastAsia="ru-RU"/>
        </w:rPr>
        <w:t>ы</w:t>
      </w:r>
      <w:r w:rsidRPr="00AA0AFE">
        <w:rPr>
          <w:rFonts w:ascii="Times New Roman" w:eastAsia="Times New Roman" w:hAnsi="Times New Roman" w:cs="Times New Roman"/>
          <w:bCs/>
          <w:color w:val="000000"/>
          <w:sz w:val="28"/>
          <w:szCs w:val="28"/>
          <w:lang w:eastAsia="ru-RU"/>
        </w:rPr>
        <w:lastRenderedPageBreak/>
        <w:t>ми проблемами, но их решение не было затратным. Наличие существенных административных барьеров отметили 14,8% опрошенных предпринимат</w:t>
      </w:r>
      <w:r w:rsidRPr="00AA0AFE">
        <w:rPr>
          <w:rFonts w:ascii="Times New Roman" w:eastAsia="Times New Roman" w:hAnsi="Times New Roman" w:cs="Times New Roman"/>
          <w:bCs/>
          <w:color w:val="000000"/>
          <w:sz w:val="28"/>
          <w:szCs w:val="28"/>
          <w:lang w:eastAsia="ru-RU"/>
        </w:rPr>
        <w:t>е</w:t>
      </w:r>
      <w:r w:rsidRPr="00AA0AFE">
        <w:rPr>
          <w:rFonts w:ascii="Times New Roman" w:eastAsia="Times New Roman" w:hAnsi="Times New Roman" w:cs="Times New Roman"/>
          <w:bCs/>
          <w:color w:val="000000"/>
          <w:sz w:val="28"/>
          <w:szCs w:val="28"/>
          <w:lang w:eastAsia="ru-RU"/>
        </w:rPr>
        <w:t>лей</w:t>
      </w:r>
      <w:r w:rsidR="00965FF7">
        <w:rPr>
          <w:rFonts w:ascii="Times New Roman" w:eastAsia="Times New Roman" w:hAnsi="Times New Roman" w:cs="Times New Roman"/>
          <w:bCs/>
          <w:color w:val="000000"/>
          <w:sz w:val="28"/>
          <w:szCs w:val="28"/>
          <w:lang w:eastAsia="ru-RU"/>
        </w:rPr>
        <w:t xml:space="preserve">. </w:t>
      </w:r>
    </w:p>
    <w:p w14:paraId="6EE9E338" w14:textId="77777777" w:rsidR="00965FF7" w:rsidRDefault="00965FF7" w:rsidP="003077E4">
      <w:pPr>
        <w:widowControl w:val="0"/>
        <w:spacing w:after="0" w:line="240" w:lineRule="auto"/>
        <w:ind w:firstLine="709"/>
        <w:jc w:val="both"/>
        <w:rPr>
          <w:rFonts w:ascii="Times New Roman" w:eastAsia="Times New Roman" w:hAnsi="Times New Roman" w:cs="Times New Roman"/>
          <w:bCs/>
          <w:color w:val="000000"/>
          <w:sz w:val="28"/>
          <w:szCs w:val="28"/>
          <w:lang w:eastAsia="ru-RU"/>
        </w:rPr>
      </w:pPr>
    </w:p>
    <w:p w14:paraId="22286920" w14:textId="60A32C5D" w:rsidR="00965FF7" w:rsidRPr="00214233" w:rsidRDefault="00965FF7" w:rsidP="003077E4">
      <w:pPr>
        <w:widowControl w:val="0"/>
        <w:spacing w:after="0" w:line="240" w:lineRule="auto"/>
        <w:ind w:firstLine="709"/>
        <w:jc w:val="both"/>
        <w:rPr>
          <w:rFonts w:ascii="Times New Roman" w:eastAsia="Times New Roman" w:hAnsi="Times New Roman" w:cs="Times New Roman"/>
          <w:bCs/>
          <w:color w:val="000000"/>
          <w:sz w:val="28"/>
          <w:szCs w:val="28"/>
          <w:lang w:eastAsia="ru-RU"/>
        </w:rPr>
      </w:pPr>
      <w:r w:rsidRPr="003077E4">
        <w:rPr>
          <w:rFonts w:ascii="Times New Roman" w:hAnsi="Times New Roman" w:cs="Times New Roman"/>
          <w:b/>
          <w:sz w:val="24"/>
          <w:szCs w:val="24"/>
        </w:rPr>
        <w:t>Оценка</w:t>
      </w:r>
      <w:r w:rsidRPr="00AA0AFE">
        <w:rPr>
          <w:rFonts w:ascii="Times New Roman" w:hAnsi="Times New Roman" w:cs="Times New Roman"/>
          <w:b/>
          <w:sz w:val="24"/>
          <w:szCs w:val="24"/>
        </w:rPr>
        <w:t xml:space="preserve"> административных барьеров, доля ответов респондентов, %</w:t>
      </w:r>
    </w:p>
    <w:tbl>
      <w:tblPr>
        <w:tblStyle w:val="a5"/>
        <w:tblpPr w:leftFromText="180" w:rightFromText="180" w:vertAnchor="text" w:horzAnchor="margin" w:tblpY="64"/>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64"/>
        <w:gridCol w:w="1864"/>
        <w:gridCol w:w="1865"/>
        <w:gridCol w:w="1864"/>
        <w:gridCol w:w="1865"/>
      </w:tblGrid>
      <w:tr w:rsidR="003077E4" w:rsidRPr="009A20E3" w14:paraId="31CC6AA8" w14:textId="77777777" w:rsidTr="00F171EF">
        <w:trPr>
          <w:trHeight w:val="1179"/>
        </w:trPr>
        <w:tc>
          <w:tcPr>
            <w:tcW w:w="1864" w:type="dxa"/>
            <w:vAlign w:val="center"/>
          </w:tcPr>
          <w:p w14:paraId="6C6B875D" w14:textId="60A32C5D" w:rsidR="003077E4" w:rsidRPr="00AA0AFE" w:rsidRDefault="003077E4" w:rsidP="00F171EF">
            <w:pPr>
              <w:keepNext/>
              <w:widowControl w:val="0"/>
              <w:jc w:val="center"/>
              <w:rPr>
                <w:rFonts w:ascii="Times New Roman" w:hAnsi="Times New Roman" w:cs="Times New Roman"/>
                <w:color w:val="000000"/>
                <w:szCs w:val="18"/>
              </w:rPr>
            </w:pPr>
            <w:r w:rsidRPr="00AA0AFE">
              <w:rPr>
                <w:rFonts w:ascii="Times New Roman" w:hAnsi="Times New Roman" w:cs="Times New Roman"/>
                <w:color w:val="000000"/>
                <w:szCs w:val="18"/>
              </w:rPr>
              <w:t>Барьеры непр</w:t>
            </w:r>
            <w:r w:rsidRPr="00AA0AFE">
              <w:rPr>
                <w:rFonts w:ascii="Times New Roman" w:hAnsi="Times New Roman" w:cs="Times New Roman"/>
                <w:color w:val="000000"/>
                <w:szCs w:val="18"/>
              </w:rPr>
              <w:t>е</w:t>
            </w:r>
            <w:r w:rsidRPr="00AA0AFE">
              <w:rPr>
                <w:rFonts w:ascii="Times New Roman" w:hAnsi="Times New Roman" w:cs="Times New Roman"/>
                <w:color w:val="000000"/>
                <w:szCs w:val="18"/>
              </w:rPr>
              <w:t>одолимы</w:t>
            </w:r>
          </w:p>
        </w:tc>
        <w:tc>
          <w:tcPr>
            <w:tcW w:w="1864" w:type="dxa"/>
            <w:vAlign w:val="center"/>
          </w:tcPr>
          <w:p w14:paraId="7434F943" w14:textId="77777777" w:rsidR="003077E4" w:rsidRPr="00AA0AFE" w:rsidRDefault="003077E4" w:rsidP="00F171EF">
            <w:pPr>
              <w:keepNext/>
              <w:widowControl w:val="0"/>
              <w:jc w:val="center"/>
              <w:rPr>
                <w:rFonts w:ascii="Times New Roman" w:hAnsi="Times New Roman" w:cs="Times New Roman"/>
                <w:color w:val="000000"/>
                <w:szCs w:val="18"/>
              </w:rPr>
            </w:pPr>
            <w:r w:rsidRPr="00AA0AFE">
              <w:rPr>
                <w:rFonts w:ascii="Times New Roman" w:hAnsi="Times New Roman" w:cs="Times New Roman"/>
                <w:color w:val="000000"/>
                <w:szCs w:val="18"/>
              </w:rPr>
              <w:t>Барьеры преод</w:t>
            </w:r>
            <w:r w:rsidRPr="00AA0AFE">
              <w:rPr>
                <w:rFonts w:ascii="Times New Roman" w:hAnsi="Times New Roman" w:cs="Times New Roman"/>
                <w:color w:val="000000"/>
                <w:szCs w:val="18"/>
              </w:rPr>
              <w:t>о</w:t>
            </w:r>
            <w:r w:rsidRPr="00AA0AFE">
              <w:rPr>
                <w:rFonts w:ascii="Times New Roman" w:hAnsi="Times New Roman" w:cs="Times New Roman"/>
                <w:color w:val="000000"/>
                <w:szCs w:val="18"/>
              </w:rPr>
              <w:t>лимы, при сущ</w:t>
            </w:r>
            <w:r w:rsidRPr="00AA0AFE">
              <w:rPr>
                <w:rFonts w:ascii="Times New Roman" w:hAnsi="Times New Roman" w:cs="Times New Roman"/>
                <w:color w:val="000000"/>
                <w:szCs w:val="18"/>
              </w:rPr>
              <w:t>е</w:t>
            </w:r>
            <w:r w:rsidRPr="00AA0AFE">
              <w:rPr>
                <w:rFonts w:ascii="Times New Roman" w:hAnsi="Times New Roman" w:cs="Times New Roman"/>
                <w:color w:val="000000"/>
                <w:szCs w:val="18"/>
              </w:rPr>
              <w:t>ственных затратах</w:t>
            </w:r>
          </w:p>
        </w:tc>
        <w:tc>
          <w:tcPr>
            <w:tcW w:w="1865" w:type="dxa"/>
            <w:vAlign w:val="center"/>
          </w:tcPr>
          <w:p w14:paraId="2F4B708F" w14:textId="77777777" w:rsidR="003077E4" w:rsidRPr="00AA0AFE" w:rsidRDefault="003077E4" w:rsidP="00F171EF">
            <w:pPr>
              <w:keepNext/>
              <w:widowControl w:val="0"/>
              <w:jc w:val="center"/>
              <w:rPr>
                <w:rFonts w:ascii="Times New Roman" w:hAnsi="Times New Roman" w:cs="Times New Roman"/>
                <w:color w:val="000000"/>
                <w:szCs w:val="18"/>
              </w:rPr>
            </w:pPr>
            <w:r w:rsidRPr="00AA0AFE">
              <w:rPr>
                <w:rFonts w:ascii="Times New Roman" w:hAnsi="Times New Roman" w:cs="Times New Roman"/>
                <w:color w:val="000000"/>
                <w:szCs w:val="18"/>
              </w:rPr>
              <w:t>Барьеры легко преодолимы</w:t>
            </w:r>
          </w:p>
        </w:tc>
        <w:tc>
          <w:tcPr>
            <w:tcW w:w="1864" w:type="dxa"/>
            <w:vAlign w:val="center"/>
          </w:tcPr>
          <w:p w14:paraId="7C29E31B" w14:textId="77777777" w:rsidR="003077E4" w:rsidRPr="00AA0AFE" w:rsidRDefault="003077E4" w:rsidP="00F171EF">
            <w:pPr>
              <w:keepNext/>
              <w:widowControl w:val="0"/>
              <w:jc w:val="center"/>
              <w:rPr>
                <w:rFonts w:ascii="Times New Roman" w:hAnsi="Times New Roman" w:cs="Times New Roman"/>
                <w:color w:val="000000"/>
                <w:szCs w:val="18"/>
              </w:rPr>
            </w:pPr>
            <w:r w:rsidRPr="00AA0AFE">
              <w:rPr>
                <w:rFonts w:ascii="Times New Roman" w:hAnsi="Times New Roman" w:cs="Times New Roman"/>
                <w:color w:val="000000"/>
                <w:szCs w:val="18"/>
              </w:rPr>
              <w:t>Барьеры отсу</w:t>
            </w:r>
            <w:r w:rsidRPr="00AA0AFE">
              <w:rPr>
                <w:rFonts w:ascii="Times New Roman" w:hAnsi="Times New Roman" w:cs="Times New Roman"/>
                <w:color w:val="000000"/>
                <w:szCs w:val="18"/>
              </w:rPr>
              <w:t>т</w:t>
            </w:r>
            <w:r w:rsidRPr="00AA0AFE">
              <w:rPr>
                <w:rFonts w:ascii="Times New Roman" w:hAnsi="Times New Roman" w:cs="Times New Roman"/>
                <w:color w:val="000000"/>
                <w:szCs w:val="18"/>
              </w:rPr>
              <w:t>ствуют</w:t>
            </w:r>
          </w:p>
        </w:tc>
        <w:tc>
          <w:tcPr>
            <w:tcW w:w="1865" w:type="dxa"/>
            <w:vAlign w:val="center"/>
          </w:tcPr>
          <w:p w14:paraId="6DFA75BF" w14:textId="77777777" w:rsidR="003077E4" w:rsidRDefault="003077E4" w:rsidP="00F171EF">
            <w:pPr>
              <w:keepNext/>
              <w:widowControl w:val="0"/>
              <w:jc w:val="center"/>
              <w:rPr>
                <w:rFonts w:ascii="Times New Roman" w:hAnsi="Times New Roman" w:cs="Times New Roman"/>
                <w:color w:val="000000"/>
                <w:szCs w:val="18"/>
              </w:rPr>
            </w:pPr>
            <w:r w:rsidRPr="00AA0AFE">
              <w:rPr>
                <w:rFonts w:ascii="Times New Roman" w:hAnsi="Times New Roman" w:cs="Times New Roman"/>
                <w:color w:val="000000"/>
                <w:szCs w:val="18"/>
              </w:rPr>
              <w:t xml:space="preserve">Затрудняюсь </w:t>
            </w:r>
          </w:p>
          <w:p w14:paraId="3C8412A7" w14:textId="77777777" w:rsidR="003077E4" w:rsidRPr="00AA0AFE" w:rsidRDefault="003077E4" w:rsidP="00F171EF">
            <w:pPr>
              <w:keepNext/>
              <w:widowControl w:val="0"/>
              <w:jc w:val="center"/>
              <w:rPr>
                <w:rFonts w:ascii="Times New Roman" w:hAnsi="Times New Roman" w:cs="Times New Roman"/>
                <w:color w:val="000000"/>
                <w:szCs w:val="18"/>
              </w:rPr>
            </w:pPr>
            <w:r w:rsidRPr="00AA0AFE">
              <w:rPr>
                <w:rFonts w:ascii="Times New Roman" w:hAnsi="Times New Roman" w:cs="Times New Roman"/>
                <w:color w:val="000000"/>
                <w:szCs w:val="18"/>
              </w:rPr>
              <w:t>ответить</w:t>
            </w:r>
          </w:p>
        </w:tc>
      </w:tr>
      <w:tr w:rsidR="003077E4" w:rsidRPr="00290DF5" w14:paraId="03068F41" w14:textId="77777777" w:rsidTr="00F171EF">
        <w:trPr>
          <w:trHeight w:val="1929"/>
        </w:trPr>
        <w:tc>
          <w:tcPr>
            <w:tcW w:w="1864" w:type="dxa"/>
            <w:vAlign w:val="center"/>
          </w:tcPr>
          <w:p w14:paraId="0A248EA5" w14:textId="77777777" w:rsidR="003077E4" w:rsidRPr="00290DF5" w:rsidRDefault="003077E4" w:rsidP="00F171EF">
            <w:pPr>
              <w:keepNext/>
              <w:widowControl w:val="0"/>
              <w:jc w:val="center"/>
              <w:rPr>
                <w:color w:val="000000"/>
                <w:sz w:val="18"/>
                <w:szCs w:val="18"/>
                <w:highlight w:val="yellow"/>
              </w:rPr>
            </w:pPr>
            <w:r w:rsidRPr="00552F19">
              <w:rPr>
                <w:noProof/>
                <w:color w:val="000000"/>
                <w:sz w:val="18"/>
                <w:szCs w:val="18"/>
                <w:lang w:eastAsia="ru-RU"/>
              </w:rPr>
              <w:drawing>
                <wp:inline distT="0" distB="0" distL="0" distR="0" wp14:anchorId="72CC8B02" wp14:editId="2BFDC496">
                  <wp:extent cx="905630" cy="881441"/>
                  <wp:effectExtent l="0" t="0" r="0" b="0"/>
                  <wp:docPr id="75"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c>
          <w:tcPr>
            <w:tcW w:w="1864" w:type="dxa"/>
            <w:vAlign w:val="center"/>
          </w:tcPr>
          <w:p w14:paraId="3780FABA" w14:textId="77777777" w:rsidR="003077E4" w:rsidRPr="00290DF5" w:rsidRDefault="003077E4" w:rsidP="00F171EF">
            <w:pPr>
              <w:keepNext/>
              <w:widowControl w:val="0"/>
              <w:jc w:val="center"/>
              <w:rPr>
                <w:color w:val="000000"/>
                <w:sz w:val="18"/>
                <w:szCs w:val="18"/>
                <w:highlight w:val="yellow"/>
              </w:rPr>
            </w:pPr>
            <w:r w:rsidRPr="00552F19">
              <w:rPr>
                <w:noProof/>
                <w:color w:val="000000"/>
                <w:sz w:val="18"/>
                <w:szCs w:val="18"/>
                <w:lang w:eastAsia="ru-RU"/>
              </w:rPr>
              <w:drawing>
                <wp:inline distT="0" distB="0" distL="0" distR="0" wp14:anchorId="416B87E2" wp14:editId="5548B753">
                  <wp:extent cx="905630" cy="881441"/>
                  <wp:effectExtent l="0" t="0" r="0" b="0"/>
                  <wp:docPr id="76"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c>
          <w:tcPr>
            <w:tcW w:w="1865" w:type="dxa"/>
            <w:vAlign w:val="center"/>
          </w:tcPr>
          <w:p w14:paraId="6A1F808B" w14:textId="77777777" w:rsidR="003077E4" w:rsidRPr="00290DF5" w:rsidRDefault="003077E4" w:rsidP="00F171EF">
            <w:pPr>
              <w:keepNext/>
              <w:widowControl w:val="0"/>
              <w:jc w:val="center"/>
              <w:rPr>
                <w:color w:val="000000"/>
                <w:sz w:val="18"/>
                <w:szCs w:val="18"/>
                <w:highlight w:val="yellow"/>
              </w:rPr>
            </w:pPr>
            <w:r w:rsidRPr="00552F19">
              <w:rPr>
                <w:noProof/>
                <w:color w:val="000000"/>
                <w:sz w:val="18"/>
                <w:szCs w:val="18"/>
                <w:lang w:eastAsia="ru-RU"/>
              </w:rPr>
              <w:drawing>
                <wp:inline distT="0" distB="0" distL="0" distR="0" wp14:anchorId="61ADDD44" wp14:editId="660E6C0B">
                  <wp:extent cx="905630" cy="881441"/>
                  <wp:effectExtent l="0" t="0" r="0" b="0"/>
                  <wp:docPr id="77"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c>
          <w:tcPr>
            <w:tcW w:w="1864" w:type="dxa"/>
            <w:vAlign w:val="center"/>
          </w:tcPr>
          <w:p w14:paraId="55933F91" w14:textId="77777777" w:rsidR="003077E4" w:rsidRPr="00290DF5" w:rsidRDefault="003077E4" w:rsidP="00F171EF">
            <w:pPr>
              <w:keepNext/>
              <w:widowControl w:val="0"/>
              <w:jc w:val="center"/>
              <w:rPr>
                <w:color w:val="000000"/>
                <w:sz w:val="18"/>
                <w:szCs w:val="18"/>
                <w:highlight w:val="yellow"/>
              </w:rPr>
            </w:pPr>
            <w:r w:rsidRPr="00552F19">
              <w:rPr>
                <w:noProof/>
                <w:color w:val="000000"/>
                <w:sz w:val="18"/>
                <w:szCs w:val="18"/>
                <w:lang w:eastAsia="ru-RU"/>
              </w:rPr>
              <w:drawing>
                <wp:inline distT="0" distB="0" distL="0" distR="0" wp14:anchorId="5253C2E1" wp14:editId="72680641">
                  <wp:extent cx="905630" cy="881441"/>
                  <wp:effectExtent l="0" t="0" r="0" b="0"/>
                  <wp:docPr id="78"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c>
          <w:tcPr>
            <w:tcW w:w="1865" w:type="dxa"/>
            <w:vAlign w:val="center"/>
          </w:tcPr>
          <w:p w14:paraId="0CFA8D2C" w14:textId="77777777" w:rsidR="003077E4" w:rsidRPr="00290DF5" w:rsidRDefault="003077E4" w:rsidP="00F171EF">
            <w:pPr>
              <w:keepNext/>
              <w:widowControl w:val="0"/>
              <w:jc w:val="center"/>
              <w:rPr>
                <w:color w:val="000000"/>
                <w:sz w:val="18"/>
                <w:szCs w:val="18"/>
                <w:highlight w:val="yellow"/>
              </w:rPr>
            </w:pPr>
            <w:r w:rsidRPr="00552F19">
              <w:rPr>
                <w:noProof/>
                <w:color w:val="000000"/>
                <w:sz w:val="18"/>
                <w:szCs w:val="18"/>
                <w:lang w:eastAsia="ru-RU"/>
              </w:rPr>
              <w:drawing>
                <wp:inline distT="0" distB="0" distL="0" distR="0" wp14:anchorId="1BC4E79F" wp14:editId="6BF689EA">
                  <wp:extent cx="905630" cy="881441"/>
                  <wp:effectExtent l="0" t="0" r="0" b="0"/>
                  <wp:docPr id="79"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530C89EA" w14:textId="77777777" w:rsidR="009853A1" w:rsidRDefault="009853A1" w:rsidP="00803908">
      <w:pPr>
        <w:keepNext/>
        <w:widowControl w:val="0"/>
        <w:spacing w:after="0" w:line="240" w:lineRule="auto"/>
        <w:jc w:val="both"/>
        <w:rPr>
          <w:rFonts w:ascii="Times New Roman" w:eastAsia="Times New Roman" w:hAnsi="Times New Roman" w:cs="Times New Roman"/>
          <w:bCs/>
          <w:color w:val="000000"/>
          <w:sz w:val="28"/>
          <w:szCs w:val="28"/>
          <w:highlight w:val="lightGray"/>
          <w:lang w:eastAsia="ru-RU"/>
        </w:rPr>
      </w:pPr>
    </w:p>
    <w:p w14:paraId="0CF9361C" w14:textId="77777777" w:rsidR="003077E4" w:rsidRPr="007A3864" w:rsidRDefault="003077E4" w:rsidP="003077E4">
      <w:pPr>
        <w:keepNext/>
        <w:widowControl w:val="0"/>
        <w:spacing w:after="0" w:line="240" w:lineRule="auto"/>
        <w:ind w:firstLine="709"/>
        <w:jc w:val="both"/>
        <w:rPr>
          <w:rFonts w:ascii="Times New Roman" w:eastAsia="Times New Roman" w:hAnsi="Times New Roman" w:cs="Times New Roman"/>
          <w:bCs/>
          <w:color w:val="000000"/>
          <w:sz w:val="28"/>
          <w:szCs w:val="28"/>
          <w:lang w:eastAsia="ru-RU"/>
        </w:rPr>
      </w:pPr>
      <w:r w:rsidRPr="007A3864">
        <w:rPr>
          <w:rFonts w:ascii="Times New Roman" w:eastAsia="Times New Roman" w:hAnsi="Times New Roman" w:cs="Times New Roman"/>
          <w:bCs/>
          <w:color w:val="000000"/>
          <w:sz w:val="28"/>
          <w:szCs w:val="28"/>
          <w:lang w:eastAsia="ru-RU"/>
        </w:rPr>
        <w:t xml:space="preserve">Чаще других участников опроса </w:t>
      </w:r>
      <w:proofErr w:type="spellStart"/>
      <w:r w:rsidRPr="007A3864">
        <w:rPr>
          <w:rFonts w:ascii="Times New Roman" w:eastAsia="Times New Roman" w:hAnsi="Times New Roman" w:cs="Times New Roman"/>
          <w:bCs/>
          <w:color w:val="000000"/>
          <w:sz w:val="28"/>
          <w:szCs w:val="28"/>
          <w:lang w:eastAsia="ru-RU"/>
        </w:rPr>
        <w:t>труднопреодолимость</w:t>
      </w:r>
      <w:proofErr w:type="spellEnd"/>
      <w:r w:rsidRPr="007A3864">
        <w:rPr>
          <w:rFonts w:ascii="Times New Roman" w:eastAsia="Times New Roman" w:hAnsi="Times New Roman" w:cs="Times New Roman"/>
          <w:bCs/>
          <w:color w:val="000000"/>
          <w:sz w:val="28"/>
          <w:szCs w:val="28"/>
          <w:lang w:eastAsia="ru-RU"/>
        </w:rPr>
        <w:t xml:space="preserve"> администрати</w:t>
      </w:r>
      <w:r w:rsidRPr="007A3864">
        <w:rPr>
          <w:rFonts w:ascii="Times New Roman" w:eastAsia="Times New Roman" w:hAnsi="Times New Roman" w:cs="Times New Roman"/>
          <w:bCs/>
          <w:color w:val="000000"/>
          <w:sz w:val="28"/>
          <w:szCs w:val="28"/>
          <w:lang w:eastAsia="ru-RU"/>
        </w:rPr>
        <w:t>в</w:t>
      </w:r>
      <w:r w:rsidRPr="007A3864">
        <w:rPr>
          <w:rFonts w:ascii="Times New Roman" w:eastAsia="Times New Roman" w:hAnsi="Times New Roman" w:cs="Times New Roman"/>
          <w:bCs/>
          <w:color w:val="000000"/>
          <w:sz w:val="28"/>
          <w:szCs w:val="28"/>
          <w:lang w:eastAsia="ru-RU"/>
        </w:rPr>
        <w:t>ных барьеров отмечали респонденты, занятые в сфере жилищно-коммунального хозяйства и оказывающие услуги дополнительного образов</w:t>
      </w:r>
      <w:r w:rsidRPr="007A3864">
        <w:rPr>
          <w:rFonts w:ascii="Times New Roman" w:eastAsia="Times New Roman" w:hAnsi="Times New Roman" w:cs="Times New Roman"/>
          <w:bCs/>
          <w:color w:val="000000"/>
          <w:sz w:val="28"/>
          <w:szCs w:val="28"/>
          <w:lang w:eastAsia="ru-RU"/>
        </w:rPr>
        <w:t>а</w:t>
      </w:r>
      <w:r w:rsidRPr="007A3864">
        <w:rPr>
          <w:rFonts w:ascii="Times New Roman" w:eastAsia="Times New Roman" w:hAnsi="Times New Roman" w:cs="Times New Roman"/>
          <w:bCs/>
          <w:color w:val="000000"/>
          <w:sz w:val="28"/>
          <w:szCs w:val="28"/>
          <w:lang w:eastAsia="ru-RU"/>
        </w:rPr>
        <w:t>ния.</w:t>
      </w:r>
    </w:p>
    <w:p w14:paraId="4F9D8A77" w14:textId="77777777" w:rsidR="003077E4" w:rsidRPr="007A3864" w:rsidRDefault="003077E4" w:rsidP="003077E4">
      <w:pPr>
        <w:keepNext/>
        <w:widowControl w:val="0"/>
        <w:spacing w:after="0" w:line="240" w:lineRule="auto"/>
        <w:ind w:firstLine="709"/>
        <w:jc w:val="both"/>
        <w:rPr>
          <w:rFonts w:ascii="Times New Roman" w:eastAsia="Times New Roman" w:hAnsi="Times New Roman" w:cs="Times New Roman"/>
          <w:bCs/>
          <w:color w:val="000000"/>
          <w:sz w:val="28"/>
          <w:szCs w:val="28"/>
          <w:lang w:eastAsia="ru-RU"/>
        </w:rPr>
      </w:pPr>
      <w:r w:rsidRPr="007A3864">
        <w:rPr>
          <w:rFonts w:ascii="Times New Roman" w:eastAsia="Times New Roman" w:hAnsi="Times New Roman" w:cs="Times New Roman"/>
          <w:bCs/>
          <w:color w:val="000000"/>
          <w:sz w:val="28"/>
          <w:szCs w:val="28"/>
          <w:lang w:eastAsia="ru-RU"/>
        </w:rPr>
        <w:t xml:space="preserve">Исходя из оценок респондентами преодолимости административных барьеров, был сформирован рейтинг обследуемых рынков. </w:t>
      </w:r>
    </w:p>
    <w:p w14:paraId="69D5DD35" w14:textId="07AE7F44" w:rsidR="003077E4" w:rsidRDefault="003077E4" w:rsidP="003077E4">
      <w:pPr>
        <w:keepNext/>
        <w:widowControl w:val="0"/>
        <w:spacing w:after="0" w:line="240" w:lineRule="auto"/>
        <w:jc w:val="right"/>
        <w:rPr>
          <w:rFonts w:ascii="Times New Roman" w:eastAsia="Times New Roman" w:hAnsi="Times New Roman" w:cs="Times New Roman"/>
          <w:bCs/>
          <w:color w:val="000000"/>
          <w:sz w:val="24"/>
          <w:szCs w:val="24"/>
          <w:lang w:eastAsia="ru-RU"/>
        </w:rPr>
      </w:pPr>
      <w:r w:rsidRPr="00E61218">
        <w:rPr>
          <w:rFonts w:ascii="Times New Roman" w:eastAsia="Times New Roman" w:hAnsi="Times New Roman" w:cs="Times New Roman"/>
          <w:bCs/>
          <w:color w:val="000000"/>
          <w:sz w:val="24"/>
          <w:szCs w:val="24"/>
          <w:lang w:eastAsia="ru-RU"/>
        </w:rPr>
        <w:t xml:space="preserve">Таблица </w:t>
      </w:r>
      <w:r w:rsidR="00041E6D">
        <w:rPr>
          <w:rFonts w:ascii="Times New Roman" w:eastAsia="Times New Roman" w:hAnsi="Times New Roman" w:cs="Times New Roman"/>
          <w:bCs/>
          <w:color w:val="000000"/>
          <w:sz w:val="24"/>
          <w:szCs w:val="24"/>
          <w:lang w:eastAsia="ru-RU"/>
        </w:rPr>
        <w:t>6</w:t>
      </w:r>
    </w:p>
    <w:p w14:paraId="4C941C42" w14:textId="77777777" w:rsidR="003077E4" w:rsidRPr="007A3864" w:rsidRDefault="003077E4" w:rsidP="003077E4">
      <w:pPr>
        <w:keepNext/>
        <w:widowControl w:val="0"/>
        <w:spacing w:after="0" w:line="240" w:lineRule="auto"/>
        <w:jc w:val="center"/>
        <w:rPr>
          <w:rFonts w:ascii="Times New Roman" w:eastAsia="Times New Roman" w:hAnsi="Times New Roman" w:cs="Times New Roman"/>
          <w:bCs/>
          <w:color w:val="000000"/>
          <w:lang w:eastAsia="ru-RU"/>
        </w:rPr>
      </w:pPr>
      <w:r w:rsidRPr="007A3864">
        <w:rPr>
          <w:rFonts w:ascii="Times New Roman" w:eastAsia="Times New Roman" w:hAnsi="Times New Roman" w:cs="Times New Roman"/>
          <w:bCs/>
          <w:color w:val="000000"/>
          <w:lang w:eastAsia="ru-RU"/>
        </w:rPr>
        <w:t xml:space="preserve">Рейтинг обследуемых рынков по степени обременения административными барьерами. </w:t>
      </w:r>
    </w:p>
    <w:tbl>
      <w:tblPr>
        <w:tblW w:w="9366"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8"/>
        <w:gridCol w:w="1276"/>
        <w:gridCol w:w="992"/>
        <w:gridCol w:w="1415"/>
        <w:gridCol w:w="1985"/>
      </w:tblGrid>
      <w:tr w:rsidR="003077E4" w:rsidRPr="007A3864" w14:paraId="150EAC07" w14:textId="77777777" w:rsidTr="00D20687">
        <w:trPr>
          <w:trHeight w:val="315"/>
          <w:tblHeader/>
        </w:trPr>
        <w:tc>
          <w:tcPr>
            <w:tcW w:w="3698" w:type="dxa"/>
            <w:vMerge w:val="restart"/>
            <w:shd w:val="clear" w:color="auto" w:fill="auto"/>
            <w:vAlign w:val="center"/>
            <w:hideMark/>
          </w:tcPr>
          <w:p w14:paraId="690D004B"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b/>
                <w:bCs/>
                <w:color w:val="000000"/>
                <w:lang w:eastAsia="ru-RU"/>
              </w:rPr>
            </w:pPr>
            <w:r w:rsidRPr="007A3864">
              <w:rPr>
                <w:rFonts w:ascii="Times New Roman" w:eastAsia="Times New Roman" w:hAnsi="Times New Roman" w:cs="Times New Roman"/>
                <w:b/>
                <w:bCs/>
                <w:color w:val="000000"/>
                <w:lang w:eastAsia="ru-RU"/>
              </w:rPr>
              <w:t>Рынок</w:t>
            </w:r>
          </w:p>
        </w:tc>
        <w:tc>
          <w:tcPr>
            <w:tcW w:w="1276" w:type="dxa"/>
            <w:vMerge w:val="restart"/>
            <w:shd w:val="clear" w:color="auto" w:fill="auto"/>
            <w:vAlign w:val="center"/>
            <w:hideMark/>
          </w:tcPr>
          <w:p w14:paraId="32D121CD"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b/>
                <w:bCs/>
                <w:color w:val="000000"/>
                <w:lang w:eastAsia="ru-RU"/>
              </w:rPr>
            </w:pPr>
            <w:r w:rsidRPr="007A3864">
              <w:rPr>
                <w:rFonts w:ascii="Times New Roman" w:eastAsia="Times New Roman" w:hAnsi="Times New Roman" w:cs="Times New Roman"/>
                <w:b/>
                <w:bCs/>
                <w:color w:val="000000"/>
                <w:lang w:eastAsia="ru-RU"/>
              </w:rPr>
              <w:t>Колич</w:t>
            </w:r>
            <w:r w:rsidRPr="007A3864">
              <w:rPr>
                <w:rFonts w:ascii="Times New Roman" w:eastAsia="Times New Roman" w:hAnsi="Times New Roman" w:cs="Times New Roman"/>
                <w:b/>
                <w:bCs/>
                <w:color w:val="000000"/>
                <w:lang w:eastAsia="ru-RU"/>
              </w:rPr>
              <w:t>е</w:t>
            </w:r>
            <w:r w:rsidRPr="007A3864">
              <w:rPr>
                <w:rFonts w:ascii="Times New Roman" w:eastAsia="Times New Roman" w:hAnsi="Times New Roman" w:cs="Times New Roman"/>
                <w:b/>
                <w:bCs/>
                <w:color w:val="000000"/>
                <w:lang w:eastAsia="ru-RU"/>
              </w:rPr>
              <w:t>ство р</w:t>
            </w:r>
            <w:r w:rsidRPr="007A3864">
              <w:rPr>
                <w:rFonts w:ascii="Times New Roman" w:eastAsia="Times New Roman" w:hAnsi="Times New Roman" w:cs="Times New Roman"/>
                <w:b/>
                <w:bCs/>
                <w:color w:val="000000"/>
                <w:lang w:eastAsia="ru-RU"/>
              </w:rPr>
              <w:t>е</w:t>
            </w:r>
            <w:r w:rsidRPr="007A3864">
              <w:rPr>
                <w:rFonts w:ascii="Times New Roman" w:eastAsia="Times New Roman" w:hAnsi="Times New Roman" w:cs="Times New Roman"/>
                <w:b/>
                <w:bCs/>
                <w:color w:val="000000"/>
                <w:lang w:eastAsia="ru-RU"/>
              </w:rPr>
              <w:t>спонде</w:t>
            </w:r>
            <w:r w:rsidRPr="007A3864">
              <w:rPr>
                <w:rFonts w:ascii="Times New Roman" w:eastAsia="Times New Roman" w:hAnsi="Times New Roman" w:cs="Times New Roman"/>
                <w:b/>
                <w:bCs/>
                <w:color w:val="000000"/>
                <w:lang w:eastAsia="ru-RU"/>
              </w:rPr>
              <w:t>н</w:t>
            </w:r>
            <w:r w:rsidRPr="007A3864">
              <w:rPr>
                <w:rFonts w:ascii="Times New Roman" w:eastAsia="Times New Roman" w:hAnsi="Times New Roman" w:cs="Times New Roman"/>
                <w:b/>
                <w:bCs/>
                <w:color w:val="000000"/>
                <w:lang w:eastAsia="ru-RU"/>
              </w:rPr>
              <w:t>тов</w:t>
            </w:r>
          </w:p>
        </w:tc>
        <w:tc>
          <w:tcPr>
            <w:tcW w:w="992" w:type="dxa"/>
            <w:vMerge w:val="restart"/>
            <w:shd w:val="clear" w:color="auto" w:fill="auto"/>
            <w:vAlign w:val="center"/>
            <w:hideMark/>
          </w:tcPr>
          <w:p w14:paraId="1C0A862C"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b/>
                <w:bCs/>
                <w:color w:val="000000"/>
                <w:lang w:eastAsia="ru-RU"/>
              </w:rPr>
            </w:pPr>
            <w:r w:rsidRPr="007A3864">
              <w:rPr>
                <w:rFonts w:ascii="Times New Roman" w:eastAsia="Times New Roman" w:hAnsi="Times New Roman" w:cs="Times New Roman"/>
                <w:b/>
                <w:bCs/>
                <w:color w:val="000000"/>
                <w:lang w:eastAsia="ru-RU"/>
              </w:rPr>
              <w:t>Ранг</w:t>
            </w:r>
          </w:p>
        </w:tc>
        <w:tc>
          <w:tcPr>
            <w:tcW w:w="3400" w:type="dxa"/>
            <w:gridSpan w:val="2"/>
            <w:shd w:val="clear" w:color="auto" w:fill="auto"/>
            <w:vAlign w:val="center"/>
            <w:hideMark/>
          </w:tcPr>
          <w:p w14:paraId="5ACA1183"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b/>
                <w:bCs/>
                <w:color w:val="000000"/>
                <w:lang w:eastAsia="ru-RU"/>
              </w:rPr>
            </w:pPr>
            <w:r w:rsidRPr="007A3864">
              <w:rPr>
                <w:rFonts w:ascii="Times New Roman" w:eastAsia="Times New Roman" w:hAnsi="Times New Roman" w:cs="Times New Roman"/>
                <w:b/>
                <w:bCs/>
                <w:color w:val="000000"/>
                <w:lang w:eastAsia="ru-RU"/>
              </w:rPr>
              <w:t>Удельный вес респондентов, отметивших наличие:</w:t>
            </w:r>
          </w:p>
        </w:tc>
      </w:tr>
      <w:tr w:rsidR="003077E4" w:rsidRPr="007A3864" w14:paraId="6371329A" w14:textId="77777777" w:rsidTr="00D20687">
        <w:trPr>
          <w:trHeight w:val="372"/>
          <w:tblHeader/>
        </w:trPr>
        <w:tc>
          <w:tcPr>
            <w:tcW w:w="3698" w:type="dxa"/>
            <w:vMerge/>
            <w:vAlign w:val="center"/>
            <w:hideMark/>
          </w:tcPr>
          <w:p w14:paraId="6EEA4F6C"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b/>
                <w:bCs/>
                <w:color w:val="000000"/>
                <w:lang w:eastAsia="ru-RU"/>
              </w:rPr>
            </w:pPr>
          </w:p>
        </w:tc>
        <w:tc>
          <w:tcPr>
            <w:tcW w:w="1276" w:type="dxa"/>
            <w:vMerge/>
            <w:vAlign w:val="center"/>
            <w:hideMark/>
          </w:tcPr>
          <w:p w14:paraId="2DF5DBFF"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b/>
                <w:bCs/>
                <w:color w:val="000000"/>
                <w:lang w:eastAsia="ru-RU"/>
              </w:rPr>
            </w:pPr>
          </w:p>
        </w:tc>
        <w:tc>
          <w:tcPr>
            <w:tcW w:w="992" w:type="dxa"/>
            <w:vMerge/>
            <w:vAlign w:val="center"/>
            <w:hideMark/>
          </w:tcPr>
          <w:p w14:paraId="4C057F8E"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b/>
                <w:bCs/>
                <w:color w:val="000000"/>
                <w:lang w:eastAsia="ru-RU"/>
              </w:rPr>
            </w:pPr>
          </w:p>
        </w:tc>
        <w:tc>
          <w:tcPr>
            <w:tcW w:w="1415" w:type="dxa"/>
            <w:shd w:val="clear" w:color="auto" w:fill="auto"/>
            <w:vAlign w:val="center"/>
            <w:hideMark/>
          </w:tcPr>
          <w:p w14:paraId="09FB5417"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b/>
                <w:bCs/>
                <w:color w:val="000000"/>
                <w:lang w:eastAsia="ru-RU"/>
              </w:rPr>
            </w:pPr>
            <w:r w:rsidRPr="007A3864">
              <w:rPr>
                <w:rFonts w:ascii="Times New Roman" w:eastAsia="Times New Roman" w:hAnsi="Times New Roman" w:cs="Times New Roman"/>
                <w:b/>
                <w:bCs/>
                <w:color w:val="000000"/>
                <w:lang w:eastAsia="ru-RU"/>
              </w:rPr>
              <w:t>непреод</w:t>
            </w:r>
            <w:r w:rsidRPr="007A3864">
              <w:rPr>
                <w:rFonts w:ascii="Times New Roman" w:eastAsia="Times New Roman" w:hAnsi="Times New Roman" w:cs="Times New Roman"/>
                <w:b/>
                <w:bCs/>
                <w:color w:val="000000"/>
                <w:lang w:eastAsia="ru-RU"/>
              </w:rPr>
              <w:t>о</w:t>
            </w:r>
            <w:r w:rsidRPr="007A3864">
              <w:rPr>
                <w:rFonts w:ascii="Times New Roman" w:eastAsia="Times New Roman" w:hAnsi="Times New Roman" w:cs="Times New Roman"/>
                <w:b/>
                <w:bCs/>
                <w:color w:val="000000"/>
                <w:lang w:eastAsia="ru-RU"/>
              </w:rPr>
              <w:t>лимых б</w:t>
            </w:r>
            <w:r w:rsidRPr="007A3864">
              <w:rPr>
                <w:rFonts w:ascii="Times New Roman" w:eastAsia="Times New Roman" w:hAnsi="Times New Roman" w:cs="Times New Roman"/>
                <w:b/>
                <w:bCs/>
                <w:color w:val="000000"/>
                <w:lang w:eastAsia="ru-RU"/>
              </w:rPr>
              <w:t>а</w:t>
            </w:r>
            <w:r w:rsidRPr="007A3864">
              <w:rPr>
                <w:rFonts w:ascii="Times New Roman" w:eastAsia="Times New Roman" w:hAnsi="Times New Roman" w:cs="Times New Roman"/>
                <w:b/>
                <w:bCs/>
                <w:color w:val="000000"/>
                <w:lang w:eastAsia="ru-RU"/>
              </w:rPr>
              <w:t>рьеров, %</w:t>
            </w:r>
          </w:p>
        </w:tc>
        <w:tc>
          <w:tcPr>
            <w:tcW w:w="1985" w:type="dxa"/>
            <w:shd w:val="clear" w:color="auto" w:fill="auto"/>
            <w:vAlign w:val="center"/>
            <w:hideMark/>
          </w:tcPr>
          <w:p w14:paraId="09D5A03E"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b/>
                <w:bCs/>
                <w:color w:val="000000"/>
                <w:lang w:eastAsia="ru-RU"/>
              </w:rPr>
            </w:pPr>
            <w:r w:rsidRPr="007A3864">
              <w:rPr>
                <w:rFonts w:ascii="Times New Roman" w:eastAsia="Times New Roman" w:hAnsi="Times New Roman" w:cs="Times New Roman"/>
                <w:b/>
                <w:bCs/>
                <w:color w:val="000000"/>
                <w:lang w:eastAsia="ru-RU"/>
              </w:rPr>
              <w:t>барьеров, треб</w:t>
            </w:r>
            <w:r w:rsidRPr="007A3864">
              <w:rPr>
                <w:rFonts w:ascii="Times New Roman" w:eastAsia="Times New Roman" w:hAnsi="Times New Roman" w:cs="Times New Roman"/>
                <w:b/>
                <w:bCs/>
                <w:color w:val="000000"/>
                <w:lang w:eastAsia="ru-RU"/>
              </w:rPr>
              <w:t>у</w:t>
            </w:r>
            <w:r w:rsidRPr="007A3864">
              <w:rPr>
                <w:rFonts w:ascii="Times New Roman" w:eastAsia="Times New Roman" w:hAnsi="Times New Roman" w:cs="Times New Roman"/>
                <w:b/>
                <w:bCs/>
                <w:color w:val="000000"/>
                <w:lang w:eastAsia="ru-RU"/>
              </w:rPr>
              <w:t>ющих сущ</w:t>
            </w:r>
            <w:r w:rsidRPr="007A3864">
              <w:rPr>
                <w:rFonts w:ascii="Times New Roman" w:eastAsia="Times New Roman" w:hAnsi="Times New Roman" w:cs="Times New Roman"/>
                <w:b/>
                <w:bCs/>
                <w:color w:val="000000"/>
                <w:lang w:eastAsia="ru-RU"/>
              </w:rPr>
              <w:t>е</w:t>
            </w:r>
            <w:r w:rsidRPr="007A3864">
              <w:rPr>
                <w:rFonts w:ascii="Times New Roman" w:eastAsia="Times New Roman" w:hAnsi="Times New Roman" w:cs="Times New Roman"/>
                <w:b/>
                <w:bCs/>
                <w:color w:val="000000"/>
                <w:lang w:eastAsia="ru-RU"/>
              </w:rPr>
              <w:t>ственных затрат, %</w:t>
            </w:r>
          </w:p>
        </w:tc>
      </w:tr>
      <w:tr w:rsidR="003077E4" w:rsidRPr="007A3864" w14:paraId="178960B9" w14:textId="77777777" w:rsidTr="00D20687">
        <w:trPr>
          <w:trHeight w:val="315"/>
        </w:trPr>
        <w:tc>
          <w:tcPr>
            <w:tcW w:w="3698" w:type="dxa"/>
            <w:shd w:val="clear" w:color="auto" w:fill="auto"/>
            <w:noWrap/>
            <w:vAlign w:val="center"/>
            <w:hideMark/>
          </w:tcPr>
          <w:p w14:paraId="08AF341C" w14:textId="77777777" w:rsidR="003077E4" w:rsidRPr="007A3864" w:rsidRDefault="003077E4" w:rsidP="00F171EF">
            <w:pPr>
              <w:keepNext/>
              <w:widowControl w:val="0"/>
              <w:spacing w:after="0" w:line="240" w:lineRule="auto"/>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Услуги в сфере культуры</w:t>
            </w:r>
          </w:p>
        </w:tc>
        <w:tc>
          <w:tcPr>
            <w:tcW w:w="1276" w:type="dxa"/>
            <w:shd w:val="clear" w:color="auto" w:fill="auto"/>
            <w:noWrap/>
            <w:vAlign w:val="center"/>
            <w:hideMark/>
          </w:tcPr>
          <w:p w14:paraId="446EDACE"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12</w:t>
            </w:r>
          </w:p>
        </w:tc>
        <w:tc>
          <w:tcPr>
            <w:tcW w:w="992" w:type="dxa"/>
            <w:shd w:val="clear" w:color="auto" w:fill="auto"/>
            <w:noWrap/>
            <w:vAlign w:val="center"/>
            <w:hideMark/>
          </w:tcPr>
          <w:p w14:paraId="6BCCF95C"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1</w:t>
            </w:r>
          </w:p>
        </w:tc>
        <w:tc>
          <w:tcPr>
            <w:tcW w:w="1415" w:type="dxa"/>
            <w:shd w:val="clear" w:color="auto" w:fill="auto"/>
            <w:noWrap/>
            <w:vAlign w:val="center"/>
            <w:hideMark/>
          </w:tcPr>
          <w:p w14:paraId="3187272C"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0,0</w:t>
            </w:r>
          </w:p>
        </w:tc>
        <w:tc>
          <w:tcPr>
            <w:tcW w:w="1985" w:type="dxa"/>
            <w:shd w:val="clear" w:color="auto" w:fill="auto"/>
            <w:noWrap/>
            <w:vAlign w:val="center"/>
            <w:hideMark/>
          </w:tcPr>
          <w:p w14:paraId="28F69A47"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0,0</w:t>
            </w:r>
          </w:p>
        </w:tc>
      </w:tr>
      <w:tr w:rsidR="003077E4" w:rsidRPr="007A3864" w14:paraId="106DA8A1" w14:textId="77777777" w:rsidTr="00D20687">
        <w:trPr>
          <w:trHeight w:val="315"/>
        </w:trPr>
        <w:tc>
          <w:tcPr>
            <w:tcW w:w="3698" w:type="dxa"/>
            <w:shd w:val="clear" w:color="auto" w:fill="auto"/>
            <w:noWrap/>
            <w:vAlign w:val="center"/>
            <w:hideMark/>
          </w:tcPr>
          <w:p w14:paraId="0C506543" w14:textId="77777777" w:rsidR="003077E4" w:rsidRPr="007A3864" w:rsidRDefault="003077E4" w:rsidP="00F171EF">
            <w:pPr>
              <w:keepNext/>
              <w:widowControl w:val="0"/>
              <w:spacing w:after="0" w:line="240" w:lineRule="auto"/>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Услуги связи</w:t>
            </w:r>
          </w:p>
        </w:tc>
        <w:tc>
          <w:tcPr>
            <w:tcW w:w="1276" w:type="dxa"/>
            <w:shd w:val="clear" w:color="auto" w:fill="auto"/>
            <w:noWrap/>
            <w:vAlign w:val="center"/>
            <w:hideMark/>
          </w:tcPr>
          <w:p w14:paraId="03497CD5"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12</w:t>
            </w:r>
          </w:p>
        </w:tc>
        <w:tc>
          <w:tcPr>
            <w:tcW w:w="992" w:type="dxa"/>
            <w:shd w:val="clear" w:color="auto" w:fill="auto"/>
            <w:noWrap/>
            <w:vAlign w:val="center"/>
            <w:hideMark/>
          </w:tcPr>
          <w:p w14:paraId="3546A16A"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2</w:t>
            </w:r>
          </w:p>
        </w:tc>
        <w:tc>
          <w:tcPr>
            <w:tcW w:w="1415" w:type="dxa"/>
            <w:shd w:val="clear" w:color="auto" w:fill="auto"/>
            <w:noWrap/>
            <w:vAlign w:val="center"/>
            <w:hideMark/>
          </w:tcPr>
          <w:p w14:paraId="71AB3586"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0,0</w:t>
            </w:r>
          </w:p>
        </w:tc>
        <w:tc>
          <w:tcPr>
            <w:tcW w:w="1985" w:type="dxa"/>
            <w:shd w:val="clear" w:color="auto" w:fill="auto"/>
            <w:noWrap/>
            <w:vAlign w:val="center"/>
            <w:hideMark/>
          </w:tcPr>
          <w:p w14:paraId="50315A9A"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8,3</w:t>
            </w:r>
          </w:p>
        </w:tc>
      </w:tr>
      <w:tr w:rsidR="003077E4" w:rsidRPr="007A3864" w14:paraId="435B64F9" w14:textId="77777777" w:rsidTr="00D20687">
        <w:trPr>
          <w:trHeight w:val="315"/>
        </w:trPr>
        <w:tc>
          <w:tcPr>
            <w:tcW w:w="3698" w:type="dxa"/>
            <w:shd w:val="clear" w:color="auto" w:fill="auto"/>
            <w:noWrap/>
            <w:vAlign w:val="center"/>
            <w:hideMark/>
          </w:tcPr>
          <w:p w14:paraId="59EAE46E" w14:textId="77777777" w:rsidR="003077E4" w:rsidRPr="007A3864" w:rsidRDefault="003077E4" w:rsidP="00F171EF">
            <w:pPr>
              <w:keepNext/>
              <w:widowControl w:val="0"/>
              <w:spacing w:after="0" w:line="240" w:lineRule="auto"/>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Услуги социального обслуживания</w:t>
            </w:r>
          </w:p>
        </w:tc>
        <w:tc>
          <w:tcPr>
            <w:tcW w:w="1276" w:type="dxa"/>
            <w:shd w:val="clear" w:color="auto" w:fill="auto"/>
            <w:noWrap/>
            <w:vAlign w:val="center"/>
            <w:hideMark/>
          </w:tcPr>
          <w:p w14:paraId="234A35CA"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22</w:t>
            </w:r>
          </w:p>
        </w:tc>
        <w:tc>
          <w:tcPr>
            <w:tcW w:w="992" w:type="dxa"/>
            <w:shd w:val="clear" w:color="auto" w:fill="auto"/>
            <w:noWrap/>
            <w:vAlign w:val="center"/>
            <w:hideMark/>
          </w:tcPr>
          <w:p w14:paraId="70FE5A73"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3</w:t>
            </w:r>
          </w:p>
        </w:tc>
        <w:tc>
          <w:tcPr>
            <w:tcW w:w="1415" w:type="dxa"/>
            <w:shd w:val="clear" w:color="auto" w:fill="auto"/>
            <w:noWrap/>
            <w:vAlign w:val="center"/>
            <w:hideMark/>
          </w:tcPr>
          <w:p w14:paraId="68E0E656"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4,5</w:t>
            </w:r>
          </w:p>
        </w:tc>
        <w:tc>
          <w:tcPr>
            <w:tcW w:w="1985" w:type="dxa"/>
            <w:shd w:val="clear" w:color="auto" w:fill="auto"/>
            <w:noWrap/>
            <w:vAlign w:val="center"/>
            <w:hideMark/>
          </w:tcPr>
          <w:p w14:paraId="16F15520"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4,5</w:t>
            </w:r>
          </w:p>
        </w:tc>
      </w:tr>
      <w:tr w:rsidR="003077E4" w:rsidRPr="007A3864" w14:paraId="639B54D3" w14:textId="77777777" w:rsidTr="00D20687">
        <w:trPr>
          <w:trHeight w:val="315"/>
        </w:trPr>
        <w:tc>
          <w:tcPr>
            <w:tcW w:w="3698" w:type="dxa"/>
            <w:shd w:val="clear" w:color="auto" w:fill="auto"/>
            <w:noWrap/>
            <w:vAlign w:val="center"/>
            <w:hideMark/>
          </w:tcPr>
          <w:p w14:paraId="243D6EB7" w14:textId="77777777" w:rsidR="003077E4" w:rsidRPr="007A3864" w:rsidRDefault="003077E4" w:rsidP="00F171EF">
            <w:pPr>
              <w:keepNext/>
              <w:widowControl w:val="0"/>
              <w:spacing w:after="0" w:line="240" w:lineRule="auto"/>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Детский отдых и оздоровление</w:t>
            </w:r>
          </w:p>
        </w:tc>
        <w:tc>
          <w:tcPr>
            <w:tcW w:w="1276" w:type="dxa"/>
            <w:shd w:val="clear" w:color="auto" w:fill="auto"/>
            <w:noWrap/>
            <w:vAlign w:val="center"/>
            <w:hideMark/>
          </w:tcPr>
          <w:p w14:paraId="63CD162E"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10</w:t>
            </w:r>
          </w:p>
        </w:tc>
        <w:tc>
          <w:tcPr>
            <w:tcW w:w="992" w:type="dxa"/>
            <w:shd w:val="clear" w:color="auto" w:fill="auto"/>
            <w:noWrap/>
            <w:vAlign w:val="center"/>
            <w:hideMark/>
          </w:tcPr>
          <w:p w14:paraId="4DD8C94A"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4</w:t>
            </w:r>
          </w:p>
        </w:tc>
        <w:tc>
          <w:tcPr>
            <w:tcW w:w="1415" w:type="dxa"/>
            <w:shd w:val="clear" w:color="auto" w:fill="auto"/>
            <w:noWrap/>
            <w:vAlign w:val="center"/>
            <w:hideMark/>
          </w:tcPr>
          <w:p w14:paraId="10AEE8EA"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0,0</w:t>
            </w:r>
          </w:p>
        </w:tc>
        <w:tc>
          <w:tcPr>
            <w:tcW w:w="1985" w:type="dxa"/>
            <w:shd w:val="clear" w:color="auto" w:fill="auto"/>
            <w:noWrap/>
            <w:vAlign w:val="center"/>
            <w:hideMark/>
          </w:tcPr>
          <w:p w14:paraId="212A01FF"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10,0</w:t>
            </w:r>
          </w:p>
        </w:tc>
      </w:tr>
      <w:tr w:rsidR="003077E4" w:rsidRPr="007A3864" w14:paraId="19AAE659" w14:textId="77777777" w:rsidTr="00D20687">
        <w:trPr>
          <w:trHeight w:val="315"/>
        </w:trPr>
        <w:tc>
          <w:tcPr>
            <w:tcW w:w="3698" w:type="dxa"/>
            <w:shd w:val="clear" w:color="auto" w:fill="auto"/>
            <w:noWrap/>
            <w:vAlign w:val="center"/>
            <w:hideMark/>
          </w:tcPr>
          <w:p w14:paraId="5911FD8A" w14:textId="77777777" w:rsidR="003077E4" w:rsidRPr="007A3864" w:rsidRDefault="003077E4" w:rsidP="00F171EF">
            <w:pPr>
              <w:keepNext/>
              <w:widowControl w:val="0"/>
              <w:spacing w:after="0" w:line="240" w:lineRule="auto"/>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Услуги общественного транспорта</w:t>
            </w:r>
          </w:p>
        </w:tc>
        <w:tc>
          <w:tcPr>
            <w:tcW w:w="1276" w:type="dxa"/>
            <w:shd w:val="clear" w:color="auto" w:fill="auto"/>
            <w:noWrap/>
            <w:vAlign w:val="center"/>
            <w:hideMark/>
          </w:tcPr>
          <w:p w14:paraId="22387DA3"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38</w:t>
            </w:r>
          </w:p>
        </w:tc>
        <w:tc>
          <w:tcPr>
            <w:tcW w:w="992" w:type="dxa"/>
            <w:shd w:val="clear" w:color="auto" w:fill="auto"/>
            <w:noWrap/>
            <w:vAlign w:val="center"/>
            <w:hideMark/>
          </w:tcPr>
          <w:p w14:paraId="6C389C45"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5</w:t>
            </w:r>
          </w:p>
        </w:tc>
        <w:tc>
          <w:tcPr>
            <w:tcW w:w="1415" w:type="dxa"/>
            <w:shd w:val="clear" w:color="auto" w:fill="auto"/>
            <w:noWrap/>
            <w:vAlign w:val="center"/>
            <w:hideMark/>
          </w:tcPr>
          <w:p w14:paraId="52CFFCE6"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0,0</w:t>
            </w:r>
          </w:p>
        </w:tc>
        <w:tc>
          <w:tcPr>
            <w:tcW w:w="1985" w:type="dxa"/>
            <w:shd w:val="clear" w:color="auto" w:fill="auto"/>
            <w:noWrap/>
            <w:vAlign w:val="center"/>
            <w:hideMark/>
          </w:tcPr>
          <w:p w14:paraId="1025EABC"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13,2</w:t>
            </w:r>
          </w:p>
        </w:tc>
      </w:tr>
      <w:tr w:rsidR="003077E4" w:rsidRPr="007A3864" w14:paraId="6CC3BE00" w14:textId="77777777" w:rsidTr="00D20687">
        <w:trPr>
          <w:trHeight w:val="315"/>
        </w:trPr>
        <w:tc>
          <w:tcPr>
            <w:tcW w:w="3698" w:type="dxa"/>
            <w:shd w:val="clear" w:color="auto" w:fill="auto"/>
            <w:noWrap/>
            <w:vAlign w:val="center"/>
            <w:hideMark/>
          </w:tcPr>
          <w:p w14:paraId="4C5392B6" w14:textId="77777777" w:rsidR="003077E4" w:rsidRPr="007A3864" w:rsidRDefault="003077E4" w:rsidP="00F171EF">
            <w:pPr>
              <w:keepNext/>
              <w:widowControl w:val="0"/>
              <w:spacing w:after="0" w:line="240" w:lineRule="auto"/>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Розничная торговля</w:t>
            </w:r>
          </w:p>
        </w:tc>
        <w:tc>
          <w:tcPr>
            <w:tcW w:w="1276" w:type="dxa"/>
            <w:shd w:val="clear" w:color="auto" w:fill="auto"/>
            <w:noWrap/>
            <w:vAlign w:val="center"/>
            <w:hideMark/>
          </w:tcPr>
          <w:p w14:paraId="3D303AAA"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545</w:t>
            </w:r>
          </w:p>
        </w:tc>
        <w:tc>
          <w:tcPr>
            <w:tcW w:w="992" w:type="dxa"/>
            <w:shd w:val="clear" w:color="auto" w:fill="auto"/>
            <w:noWrap/>
            <w:vAlign w:val="center"/>
            <w:hideMark/>
          </w:tcPr>
          <w:p w14:paraId="7E4770D5"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6</w:t>
            </w:r>
          </w:p>
        </w:tc>
        <w:tc>
          <w:tcPr>
            <w:tcW w:w="1415" w:type="dxa"/>
            <w:shd w:val="clear" w:color="auto" w:fill="auto"/>
            <w:noWrap/>
            <w:vAlign w:val="center"/>
            <w:hideMark/>
          </w:tcPr>
          <w:p w14:paraId="15C09CDC"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3,5</w:t>
            </w:r>
          </w:p>
        </w:tc>
        <w:tc>
          <w:tcPr>
            <w:tcW w:w="1985" w:type="dxa"/>
            <w:shd w:val="clear" w:color="auto" w:fill="auto"/>
            <w:noWrap/>
            <w:vAlign w:val="center"/>
            <w:hideMark/>
          </w:tcPr>
          <w:p w14:paraId="194E529B"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10,1</w:t>
            </w:r>
          </w:p>
        </w:tc>
      </w:tr>
      <w:tr w:rsidR="003077E4" w:rsidRPr="007A3864" w14:paraId="660B6F10" w14:textId="77777777" w:rsidTr="00D20687">
        <w:trPr>
          <w:trHeight w:val="315"/>
        </w:trPr>
        <w:tc>
          <w:tcPr>
            <w:tcW w:w="3698" w:type="dxa"/>
            <w:shd w:val="clear" w:color="auto" w:fill="auto"/>
            <w:noWrap/>
            <w:vAlign w:val="center"/>
            <w:hideMark/>
          </w:tcPr>
          <w:p w14:paraId="2C5D00F5" w14:textId="77777777" w:rsidR="003077E4" w:rsidRPr="007A3864" w:rsidRDefault="003077E4" w:rsidP="00F171EF">
            <w:pPr>
              <w:keepNext/>
              <w:widowControl w:val="0"/>
              <w:spacing w:after="0" w:line="240" w:lineRule="auto"/>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Медицинские услуги</w:t>
            </w:r>
          </w:p>
        </w:tc>
        <w:tc>
          <w:tcPr>
            <w:tcW w:w="1276" w:type="dxa"/>
            <w:shd w:val="clear" w:color="auto" w:fill="auto"/>
            <w:noWrap/>
            <w:vAlign w:val="center"/>
            <w:hideMark/>
          </w:tcPr>
          <w:p w14:paraId="06FA93B2"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50</w:t>
            </w:r>
          </w:p>
        </w:tc>
        <w:tc>
          <w:tcPr>
            <w:tcW w:w="992" w:type="dxa"/>
            <w:shd w:val="clear" w:color="auto" w:fill="auto"/>
            <w:noWrap/>
            <w:vAlign w:val="center"/>
            <w:hideMark/>
          </w:tcPr>
          <w:p w14:paraId="5600BB3A"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7</w:t>
            </w:r>
          </w:p>
        </w:tc>
        <w:tc>
          <w:tcPr>
            <w:tcW w:w="1415" w:type="dxa"/>
            <w:shd w:val="clear" w:color="auto" w:fill="auto"/>
            <w:noWrap/>
            <w:vAlign w:val="center"/>
            <w:hideMark/>
          </w:tcPr>
          <w:p w14:paraId="751B764F"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6,0</w:t>
            </w:r>
          </w:p>
        </w:tc>
        <w:tc>
          <w:tcPr>
            <w:tcW w:w="1985" w:type="dxa"/>
            <w:shd w:val="clear" w:color="auto" w:fill="auto"/>
            <w:noWrap/>
            <w:vAlign w:val="center"/>
            <w:hideMark/>
          </w:tcPr>
          <w:p w14:paraId="3996B786"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8,0</w:t>
            </w:r>
          </w:p>
        </w:tc>
      </w:tr>
      <w:tr w:rsidR="003077E4" w:rsidRPr="007A3864" w14:paraId="4AC4F1AA" w14:textId="77777777" w:rsidTr="00D20687">
        <w:trPr>
          <w:trHeight w:val="315"/>
        </w:trPr>
        <w:tc>
          <w:tcPr>
            <w:tcW w:w="3698" w:type="dxa"/>
            <w:shd w:val="clear" w:color="auto" w:fill="auto"/>
            <w:noWrap/>
            <w:vAlign w:val="center"/>
            <w:hideMark/>
          </w:tcPr>
          <w:p w14:paraId="5FB09B6B" w14:textId="77777777" w:rsidR="003077E4" w:rsidRPr="007A3864" w:rsidRDefault="003077E4" w:rsidP="00F171EF">
            <w:pPr>
              <w:keepNext/>
              <w:widowControl w:val="0"/>
              <w:spacing w:after="0" w:line="240" w:lineRule="auto"/>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Дополнительное  образование</w:t>
            </w:r>
          </w:p>
        </w:tc>
        <w:tc>
          <w:tcPr>
            <w:tcW w:w="1276" w:type="dxa"/>
            <w:shd w:val="clear" w:color="auto" w:fill="auto"/>
            <w:noWrap/>
            <w:vAlign w:val="center"/>
            <w:hideMark/>
          </w:tcPr>
          <w:p w14:paraId="15473336"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21</w:t>
            </w:r>
          </w:p>
        </w:tc>
        <w:tc>
          <w:tcPr>
            <w:tcW w:w="992" w:type="dxa"/>
            <w:shd w:val="clear" w:color="auto" w:fill="auto"/>
            <w:noWrap/>
            <w:vAlign w:val="center"/>
            <w:hideMark/>
          </w:tcPr>
          <w:p w14:paraId="67846233"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8</w:t>
            </w:r>
          </w:p>
        </w:tc>
        <w:tc>
          <w:tcPr>
            <w:tcW w:w="1415" w:type="dxa"/>
            <w:shd w:val="clear" w:color="auto" w:fill="auto"/>
            <w:noWrap/>
            <w:vAlign w:val="center"/>
            <w:hideMark/>
          </w:tcPr>
          <w:p w14:paraId="5CB83896"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9,5</w:t>
            </w:r>
          </w:p>
        </w:tc>
        <w:tc>
          <w:tcPr>
            <w:tcW w:w="1985" w:type="dxa"/>
            <w:shd w:val="clear" w:color="auto" w:fill="auto"/>
            <w:noWrap/>
            <w:vAlign w:val="center"/>
            <w:hideMark/>
          </w:tcPr>
          <w:p w14:paraId="225FA836"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4,8</w:t>
            </w:r>
          </w:p>
        </w:tc>
      </w:tr>
      <w:tr w:rsidR="003077E4" w:rsidRPr="007A3864" w14:paraId="785072E3" w14:textId="77777777" w:rsidTr="00D20687">
        <w:trPr>
          <w:trHeight w:val="315"/>
        </w:trPr>
        <w:tc>
          <w:tcPr>
            <w:tcW w:w="3698" w:type="dxa"/>
            <w:shd w:val="clear" w:color="auto" w:fill="auto"/>
            <w:noWrap/>
            <w:vAlign w:val="center"/>
            <w:hideMark/>
          </w:tcPr>
          <w:p w14:paraId="0077DCA1" w14:textId="77777777" w:rsidR="003077E4" w:rsidRPr="007A3864" w:rsidRDefault="003077E4" w:rsidP="00F171EF">
            <w:pPr>
              <w:keepNext/>
              <w:widowControl w:val="0"/>
              <w:spacing w:after="0" w:line="240" w:lineRule="auto"/>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Производство молочной продукции</w:t>
            </w:r>
          </w:p>
        </w:tc>
        <w:tc>
          <w:tcPr>
            <w:tcW w:w="1276" w:type="dxa"/>
            <w:shd w:val="clear" w:color="auto" w:fill="auto"/>
            <w:noWrap/>
            <w:vAlign w:val="center"/>
            <w:hideMark/>
          </w:tcPr>
          <w:p w14:paraId="1157C61C"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52</w:t>
            </w:r>
          </w:p>
        </w:tc>
        <w:tc>
          <w:tcPr>
            <w:tcW w:w="992" w:type="dxa"/>
            <w:shd w:val="clear" w:color="auto" w:fill="auto"/>
            <w:noWrap/>
            <w:vAlign w:val="center"/>
            <w:hideMark/>
          </w:tcPr>
          <w:p w14:paraId="6F57EDCC"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9</w:t>
            </w:r>
          </w:p>
        </w:tc>
        <w:tc>
          <w:tcPr>
            <w:tcW w:w="1415" w:type="dxa"/>
            <w:shd w:val="clear" w:color="auto" w:fill="auto"/>
            <w:noWrap/>
            <w:vAlign w:val="center"/>
            <w:hideMark/>
          </w:tcPr>
          <w:p w14:paraId="1B4A9759"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3,8</w:t>
            </w:r>
          </w:p>
        </w:tc>
        <w:tc>
          <w:tcPr>
            <w:tcW w:w="1985" w:type="dxa"/>
            <w:shd w:val="clear" w:color="auto" w:fill="auto"/>
            <w:noWrap/>
            <w:vAlign w:val="center"/>
            <w:hideMark/>
          </w:tcPr>
          <w:p w14:paraId="179CE02A"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13,5</w:t>
            </w:r>
          </w:p>
        </w:tc>
      </w:tr>
      <w:tr w:rsidR="003077E4" w:rsidRPr="007A3864" w14:paraId="1BBFC987" w14:textId="77777777" w:rsidTr="00D20687">
        <w:trPr>
          <w:trHeight w:val="315"/>
        </w:trPr>
        <w:tc>
          <w:tcPr>
            <w:tcW w:w="3698" w:type="dxa"/>
            <w:shd w:val="clear" w:color="auto" w:fill="auto"/>
            <w:noWrap/>
            <w:vAlign w:val="center"/>
            <w:hideMark/>
          </w:tcPr>
          <w:p w14:paraId="4154612E" w14:textId="77777777" w:rsidR="003077E4" w:rsidRPr="007A3864" w:rsidRDefault="003077E4" w:rsidP="00F171EF">
            <w:pPr>
              <w:keepNext/>
              <w:widowControl w:val="0"/>
              <w:spacing w:after="0" w:line="240" w:lineRule="auto"/>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Туристические услуги</w:t>
            </w:r>
          </w:p>
        </w:tc>
        <w:tc>
          <w:tcPr>
            <w:tcW w:w="1276" w:type="dxa"/>
            <w:shd w:val="clear" w:color="auto" w:fill="auto"/>
            <w:noWrap/>
            <w:vAlign w:val="center"/>
            <w:hideMark/>
          </w:tcPr>
          <w:p w14:paraId="5D20FF25"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46</w:t>
            </w:r>
          </w:p>
        </w:tc>
        <w:tc>
          <w:tcPr>
            <w:tcW w:w="992" w:type="dxa"/>
            <w:shd w:val="clear" w:color="auto" w:fill="auto"/>
            <w:noWrap/>
            <w:vAlign w:val="center"/>
            <w:hideMark/>
          </w:tcPr>
          <w:p w14:paraId="55E91BB0"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10</w:t>
            </w:r>
          </w:p>
        </w:tc>
        <w:tc>
          <w:tcPr>
            <w:tcW w:w="1415" w:type="dxa"/>
            <w:shd w:val="clear" w:color="auto" w:fill="auto"/>
            <w:noWrap/>
            <w:vAlign w:val="center"/>
            <w:hideMark/>
          </w:tcPr>
          <w:p w14:paraId="6AD80255"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6,5</w:t>
            </w:r>
          </w:p>
        </w:tc>
        <w:tc>
          <w:tcPr>
            <w:tcW w:w="1985" w:type="dxa"/>
            <w:shd w:val="clear" w:color="auto" w:fill="auto"/>
            <w:noWrap/>
            <w:vAlign w:val="center"/>
            <w:hideMark/>
          </w:tcPr>
          <w:p w14:paraId="7BDE5715"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15,2</w:t>
            </w:r>
          </w:p>
        </w:tc>
      </w:tr>
      <w:tr w:rsidR="003077E4" w:rsidRPr="007A3864" w14:paraId="26B041F2" w14:textId="77777777" w:rsidTr="00D20687">
        <w:trPr>
          <w:trHeight w:val="315"/>
        </w:trPr>
        <w:tc>
          <w:tcPr>
            <w:tcW w:w="3698" w:type="dxa"/>
            <w:shd w:val="clear" w:color="auto" w:fill="auto"/>
            <w:noWrap/>
            <w:vAlign w:val="center"/>
            <w:hideMark/>
          </w:tcPr>
          <w:p w14:paraId="27A2EE20" w14:textId="77777777" w:rsidR="003077E4" w:rsidRPr="007A3864" w:rsidRDefault="003077E4" w:rsidP="00F171EF">
            <w:pPr>
              <w:keepNext/>
              <w:widowControl w:val="0"/>
              <w:spacing w:after="0" w:line="240" w:lineRule="auto"/>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Дошкольное образование</w:t>
            </w:r>
          </w:p>
        </w:tc>
        <w:tc>
          <w:tcPr>
            <w:tcW w:w="1276" w:type="dxa"/>
            <w:shd w:val="clear" w:color="auto" w:fill="auto"/>
            <w:noWrap/>
            <w:vAlign w:val="center"/>
            <w:hideMark/>
          </w:tcPr>
          <w:p w14:paraId="3096104D"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13</w:t>
            </w:r>
          </w:p>
        </w:tc>
        <w:tc>
          <w:tcPr>
            <w:tcW w:w="992" w:type="dxa"/>
            <w:shd w:val="clear" w:color="auto" w:fill="auto"/>
            <w:noWrap/>
            <w:vAlign w:val="center"/>
            <w:hideMark/>
          </w:tcPr>
          <w:p w14:paraId="07FC292D"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11</w:t>
            </w:r>
          </w:p>
        </w:tc>
        <w:tc>
          <w:tcPr>
            <w:tcW w:w="1415" w:type="dxa"/>
            <w:shd w:val="clear" w:color="auto" w:fill="auto"/>
            <w:noWrap/>
            <w:vAlign w:val="center"/>
            <w:hideMark/>
          </w:tcPr>
          <w:p w14:paraId="6FC45699"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0,0</w:t>
            </w:r>
          </w:p>
        </w:tc>
        <w:tc>
          <w:tcPr>
            <w:tcW w:w="1985" w:type="dxa"/>
            <w:shd w:val="clear" w:color="auto" w:fill="auto"/>
            <w:noWrap/>
            <w:vAlign w:val="center"/>
            <w:hideMark/>
          </w:tcPr>
          <w:p w14:paraId="5A3B0EB6"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23,1</w:t>
            </w:r>
          </w:p>
        </w:tc>
      </w:tr>
      <w:tr w:rsidR="003077E4" w:rsidRPr="007A3864" w14:paraId="502075E2" w14:textId="77777777" w:rsidTr="00D20687">
        <w:trPr>
          <w:trHeight w:val="315"/>
        </w:trPr>
        <w:tc>
          <w:tcPr>
            <w:tcW w:w="3698" w:type="dxa"/>
            <w:shd w:val="clear" w:color="auto" w:fill="auto"/>
            <w:noWrap/>
            <w:vAlign w:val="center"/>
            <w:hideMark/>
          </w:tcPr>
          <w:p w14:paraId="52DEB4FC" w14:textId="77777777" w:rsidR="003077E4" w:rsidRPr="007A3864" w:rsidRDefault="003077E4" w:rsidP="00F171EF">
            <w:pPr>
              <w:keepNext/>
              <w:widowControl w:val="0"/>
              <w:spacing w:after="0" w:line="240" w:lineRule="auto"/>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Жилищно-коммунальные услуги</w:t>
            </w:r>
          </w:p>
        </w:tc>
        <w:tc>
          <w:tcPr>
            <w:tcW w:w="1276" w:type="dxa"/>
            <w:shd w:val="clear" w:color="auto" w:fill="auto"/>
            <w:noWrap/>
            <w:vAlign w:val="center"/>
            <w:hideMark/>
          </w:tcPr>
          <w:p w14:paraId="44D1F9BE"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41</w:t>
            </w:r>
          </w:p>
        </w:tc>
        <w:tc>
          <w:tcPr>
            <w:tcW w:w="992" w:type="dxa"/>
            <w:shd w:val="clear" w:color="auto" w:fill="auto"/>
            <w:noWrap/>
            <w:vAlign w:val="center"/>
            <w:hideMark/>
          </w:tcPr>
          <w:p w14:paraId="4666D1D4"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12</w:t>
            </w:r>
          </w:p>
        </w:tc>
        <w:tc>
          <w:tcPr>
            <w:tcW w:w="1415" w:type="dxa"/>
            <w:shd w:val="clear" w:color="auto" w:fill="auto"/>
            <w:noWrap/>
            <w:vAlign w:val="center"/>
            <w:hideMark/>
          </w:tcPr>
          <w:p w14:paraId="718C89C1"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9,8</w:t>
            </w:r>
          </w:p>
        </w:tc>
        <w:tc>
          <w:tcPr>
            <w:tcW w:w="1985" w:type="dxa"/>
            <w:shd w:val="clear" w:color="auto" w:fill="auto"/>
            <w:noWrap/>
            <w:vAlign w:val="center"/>
            <w:hideMark/>
          </w:tcPr>
          <w:p w14:paraId="378DA5DA"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19,5</w:t>
            </w:r>
          </w:p>
        </w:tc>
      </w:tr>
      <w:tr w:rsidR="003077E4" w:rsidRPr="007A3864" w14:paraId="676C3EAF" w14:textId="77777777" w:rsidTr="00D20687">
        <w:trPr>
          <w:trHeight w:val="315"/>
        </w:trPr>
        <w:tc>
          <w:tcPr>
            <w:tcW w:w="3698" w:type="dxa"/>
            <w:shd w:val="clear" w:color="auto" w:fill="auto"/>
            <w:noWrap/>
            <w:vAlign w:val="center"/>
            <w:hideMark/>
          </w:tcPr>
          <w:p w14:paraId="08574934" w14:textId="77777777" w:rsidR="003077E4" w:rsidRPr="007A3864" w:rsidRDefault="003077E4" w:rsidP="00F171EF">
            <w:pPr>
              <w:keepNext/>
              <w:widowControl w:val="0"/>
              <w:spacing w:after="0" w:line="240" w:lineRule="auto"/>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Реабилитация детей с ОВЗ</w:t>
            </w:r>
          </w:p>
        </w:tc>
        <w:tc>
          <w:tcPr>
            <w:tcW w:w="1276" w:type="dxa"/>
            <w:shd w:val="clear" w:color="auto" w:fill="auto"/>
            <w:noWrap/>
            <w:vAlign w:val="center"/>
            <w:hideMark/>
          </w:tcPr>
          <w:p w14:paraId="17A00B29"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3</w:t>
            </w:r>
          </w:p>
        </w:tc>
        <w:tc>
          <w:tcPr>
            <w:tcW w:w="992" w:type="dxa"/>
            <w:shd w:val="clear" w:color="auto" w:fill="auto"/>
            <w:noWrap/>
            <w:vAlign w:val="center"/>
            <w:hideMark/>
          </w:tcPr>
          <w:p w14:paraId="71D8F15E"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13</w:t>
            </w:r>
          </w:p>
        </w:tc>
        <w:tc>
          <w:tcPr>
            <w:tcW w:w="1415" w:type="dxa"/>
            <w:shd w:val="clear" w:color="auto" w:fill="auto"/>
            <w:noWrap/>
            <w:vAlign w:val="center"/>
            <w:hideMark/>
          </w:tcPr>
          <w:p w14:paraId="2AB09C4F"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0,0</w:t>
            </w:r>
          </w:p>
        </w:tc>
        <w:tc>
          <w:tcPr>
            <w:tcW w:w="1985" w:type="dxa"/>
            <w:shd w:val="clear" w:color="auto" w:fill="auto"/>
            <w:noWrap/>
            <w:vAlign w:val="center"/>
            <w:hideMark/>
          </w:tcPr>
          <w:p w14:paraId="54695199" w14:textId="77777777" w:rsidR="003077E4" w:rsidRPr="007A3864" w:rsidRDefault="003077E4" w:rsidP="00F171EF">
            <w:pPr>
              <w:keepNext/>
              <w:widowControl w:val="0"/>
              <w:spacing w:after="0" w:line="240" w:lineRule="auto"/>
              <w:jc w:val="center"/>
              <w:rPr>
                <w:rFonts w:ascii="Times New Roman" w:eastAsia="Times New Roman" w:hAnsi="Times New Roman" w:cs="Times New Roman"/>
                <w:color w:val="000000"/>
                <w:lang w:eastAsia="ru-RU"/>
              </w:rPr>
            </w:pPr>
            <w:r w:rsidRPr="007A3864">
              <w:rPr>
                <w:rFonts w:ascii="Times New Roman" w:eastAsia="Times New Roman" w:hAnsi="Times New Roman" w:cs="Times New Roman"/>
                <w:color w:val="000000"/>
                <w:lang w:eastAsia="ru-RU"/>
              </w:rPr>
              <w:t>33,3</w:t>
            </w:r>
          </w:p>
        </w:tc>
      </w:tr>
    </w:tbl>
    <w:p w14:paraId="3EADB330" w14:textId="77777777" w:rsidR="003077E4" w:rsidRPr="007A3864" w:rsidRDefault="003077E4" w:rsidP="003077E4">
      <w:pPr>
        <w:keepNext/>
        <w:widowControl w:val="0"/>
        <w:spacing w:after="0" w:line="240" w:lineRule="auto"/>
        <w:jc w:val="both"/>
        <w:rPr>
          <w:rFonts w:ascii="Times New Roman" w:eastAsia="Times New Roman" w:hAnsi="Times New Roman" w:cs="Times New Roman"/>
          <w:bCs/>
          <w:color w:val="000000"/>
          <w:sz w:val="28"/>
          <w:szCs w:val="28"/>
          <w:highlight w:val="lightGray"/>
          <w:lang w:eastAsia="ru-RU"/>
        </w:rPr>
      </w:pPr>
    </w:p>
    <w:p w14:paraId="28C01CB1" w14:textId="0CDFB9FF" w:rsidR="003077E4" w:rsidRPr="007A3864" w:rsidRDefault="003077E4" w:rsidP="003077E4">
      <w:pPr>
        <w:keepNext/>
        <w:widowControl w:val="0"/>
        <w:spacing w:after="0" w:line="240" w:lineRule="auto"/>
        <w:ind w:firstLine="709"/>
        <w:jc w:val="both"/>
        <w:rPr>
          <w:rFonts w:ascii="Times New Roman" w:eastAsia="Times New Roman" w:hAnsi="Times New Roman" w:cs="Times New Roman"/>
          <w:bCs/>
          <w:color w:val="000000"/>
          <w:sz w:val="28"/>
          <w:szCs w:val="28"/>
          <w:lang w:eastAsia="ru-RU"/>
        </w:rPr>
      </w:pPr>
      <w:r w:rsidRPr="007A3864">
        <w:rPr>
          <w:rFonts w:ascii="Times New Roman" w:eastAsia="Times New Roman" w:hAnsi="Times New Roman" w:cs="Times New Roman"/>
          <w:bCs/>
          <w:color w:val="000000"/>
          <w:sz w:val="28"/>
          <w:szCs w:val="28"/>
          <w:lang w:eastAsia="ru-RU"/>
        </w:rPr>
        <w:t>Среди трудностей административного характера опрошенные пре</w:t>
      </w:r>
      <w:r w:rsidRPr="007A3864">
        <w:rPr>
          <w:rFonts w:ascii="Times New Roman" w:eastAsia="Times New Roman" w:hAnsi="Times New Roman" w:cs="Times New Roman"/>
          <w:bCs/>
          <w:color w:val="000000"/>
          <w:sz w:val="28"/>
          <w:szCs w:val="28"/>
          <w:lang w:eastAsia="ru-RU"/>
        </w:rPr>
        <w:t>д</w:t>
      </w:r>
      <w:r w:rsidRPr="007A3864">
        <w:rPr>
          <w:rFonts w:ascii="Times New Roman" w:eastAsia="Times New Roman" w:hAnsi="Times New Roman" w:cs="Times New Roman"/>
          <w:bCs/>
          <w:color w:val="000000"/>
          <w:sz w:val="28"/>
          <w:szCs w:val="28"/>
          <w:lang w:eastAsia="ru-RU"/>
        </w:rPr>
        <w:t>приниматели чаще всего отмечали высокие налоги (54%), несмотря на то, что это скорее социально и экономически обоснованное обязатель</w:t>
      </w:r>
      <w:r>
        <w:rPr>
          <w:rFonts w:ascii="Times New Roman" w:eastAsia="Times New Roman" w:hAnsi="Times New Roman" w:cs="Times New Roman"/>
          <w:bCs/>
          <w:color w:val="000000"/>
          <w:sz w:val="28"/>
          <w:szCs w:val="28"/>
          <w:lang w:eastAsia="ru-RU"/>
        </w:rPr>
        <w:t>ство</w:t>
      </w:r>
      <w:r w:rsidRPr="007A3864">
        <w:rPr>
          <w:rFonts w:ascii="Times New Roman" w:eastAsia="Times New Roman" w:hAnsi="Times New Roman" w:cs="Times New Roman"/>
          <w:bCs/>
          <w:color w:val="000000"/>
          <w:sz w:val="28"/>
          <w:szCs w:val="28"/>
          <w:lang w:eastAsia="ru-RU"/>
        </w:rPr>
        <w:t>, чем а</w:t>
      </w:r>
      <w:r w:rsidRPr="007A3864">
        <w:rPr>
          <w:rFonts w:ascii="Times New Roman" w:eastAsia="Times New Roman" w:hAnsi="Times New Roman" w:cs="Times New Roman"/>
          <w:bCs/>
          <w:color w:val="000000"/>
          <w:sz w:val="28"/>
          <w:szCs w:val="28"/>
          <w:lang w:eastAsia="ru-RU"/>
        </w:rPr>
        <w:t>д</w:t>
      </w:r>
      <w:r w:rsidRPr="007A3864">
        <w:rPr>
          <w:rFonts w:ascii="Times New Roman" w:eastAsia="Times New Roman" w:hAnsi="Times New Roman" w:cs="Times New Roman"/>
          <w:bCs/>
          <w:color w:val="000000"/>
          <w:sz w:val="28"/>
          <w:szCs w:val="28"/>
          <w:lang w:eastAsia="ru-RU"/>
        </w:rPr>
        <w:t>министр</w:t>
      </w:r>
      <w:r w:rsidR="00273FEB">
        <w:rPr>
          <w:rFonts w:ascii="Times New Roman" w:eastAsia="Times New Roman" w:hAnsi="Times New Roman" w:cs="Times New Roman"/>
          <w:bCs/>
          <w:color w:val="000000"/>
          <w:sz w:val="28"/>
          <w:szCs w:val="28"/>
          <w:lang w:eastAsia="ru-RU"/>
        </w:rPr>
        <w:t>ативный барьер. Вторым фактором</w:t>
      </w:r>
      <w:r w:rsidRPr="007A3864">
        <w:rPr>
          <w:rFonts w:ascii="Times New Roman" w:eastAsia="Times New Roman" w:hAnsi="Times New Roman" w:cs="Times New Roman"/>
          <w:bCs/>
          <w:color w:val="000000"/>
          <w:sz w:val="28"/>
          <w:szCs w:val="28"/>
          <w:lang w:eastAsia="ru-RU"/>
        </w:rPr>
        <w:t xml:space="preserve"> по частоте упоминания респо</w:t>
      </w:r>
      <w:r w:rsidRPr="007A3864">
        <w:rPr>
          <w:rFonts w:ascii="Times New Roman" w:eastAsia="Times New Roman" w:hAnsi="Times New Roman" w:cs="Times New Roman"/>
          <w:bCs/>
          <w:color w:val="000000"/>
          <w:sz w:val="28"/>
          <w:szCs w:val="28"/>
          <w:lang w:eastAsia="ru-RU"/>
        </w:rPr>
        <w:t>н</w:t>
      </w:r>
      <w:r w:rsidR="00273FEB">
        <w:rPr>
          <w:rFonts w:ascii="Times New Roman" w:eastAsia="Times New Roman" w:hAnsi="Times New Roman" w:cs="Times New Roman"/>
          <w:bCs/>
          <w:color w:val="000000"/>
          <w:sz w:val="28"/>
          <w:szCs w:val="28"/>
          <w:lang w:eastAsia="ru-RU"/>
        </w:rPr>
        <w:lastRenderedPageBreak/>
        <w:t>дентами</w:t>
      </w:r>
      <w:r w:rsidRPr="007A3864">
        <w:rPr>
          <w:rFonts w:ascii="Times New Roman" w:eastAsia="Times New Roman" w:hAnsi="Times New Roman" w:cs="Times New Roman"/>
          <w:bCs/>
          <w:color w:val="000000"/>
          <w:sz w:val="28"/>
          <w:szCs w:val="28"/>
          <w:lang w:eastAsia="ru-RU"/>
        </w:rPr>
        <w:t xml:space="preserve"> стала нестабильность законодательства, регулирующего предпр</w:t>
      </w:r>
      <w:r w:rsidRPr="007A3864">
        <w:rPr>
          <w:rFonts w:ascii="Times New Roman" w:eastAsia="Times New Roman" w:hAnsi="Times New Roman" w:cs="Times New Roman"/>
          <w:bCs/>
          <w:color w:val="000000"/>
          <w:sz w:val="28"/>
          <w:szCs w:val="28"/>
          <w:lang w:eastAsia="ru-RU"/>
        </w:rPr>
        <w:t>и</w:t>
      </w:r>
      <w:r w:rsidRPr="007A3864">
        <w:rPr>
          <w:rFonts w:ascii="Times New Roman" w:eastAsia="Times New Roman" w:hAnsi="Times New Roman" w:cs="Times New Roman"/>
          <w:bCs/>
          <w:color w:val="000000"/>
          <w:sz w:val="28"/>
          <w:szCs w:val="28"/>
          <w:lang w:eastAsia="ru-RU"/>
        </w:rPr>
        <w:t>нимательскую деятельность (36,8% респондентов). Эти два фактора отмеч</w:t>
      </w:r>
      <w:r w:rsidRPr="007A3864">
        <w:rPr>
          <w:rFonts w:ascii="Times New Roman" w:eastAsia="Times New Roman" w:hAnsi="Times New Roman" w:cs="Times New Roman"/>
          <w:bCs/>
          <w:color w:val="000000"/>
          <w:sz w:val="28"/>
          <w:szCs w:val="28"/>
          <w:lang w:eastAsia="ru-RU"/>
        </w:rPr>
        <w:t>а</w:t>
      </w:r>
      <w:r w:rsidRPr="007A3864">
        <w:rPr>
          <w:rFonts w:ascii="Times New Roman" w:eastAsia="Times New Roman" w:hAnsi="Times New Roman" w:cs="Times New Roman"/>
          <w:bCs/>
          <w:color w:val="000000"/>
          <w:sz w:val="28"/>
          <w:szCs w:val="28"/>
          <w:lang w:eastAsia="ru-RU"/>
        </w:rPr>
        <w:t xml:space="preserve">лись респондентами почти на всех исследуемых рынках товаров и услуг. </w:t>
      </w:r>
    </w:p>
    <w:p w14:paraId="6D198D7C" w14:textId="77777777" w:rsidR="003077E4" w:rsidRPr="008D6BCE" w:rsidRDefault="003077E4" w:rsidP="003077E4">
      <w:pPr>
        <w:keepNext/>
        <w:widowControl w:val="0"/>
        <w:spacing w:after="0" w:line="240" w:lineRule="auto"/>
        <w:ind w:firstLine="709"/>
        <w:jc w:val="both"/>
        <w:rPr>
          <w:rFonts w:ascii="Times New Roman" w:eastAsia="Times New Roman" w:hAnsi="Times New Roman" w:cs="Times New Roman"/>
          <w:bCs/>
          <w:color w:val="000000"/>
          <w:sz w:val="28"/>
          <w:szCs w:val="28"/>
          <w:lang w:eastAsia="ru-RU"/>
        </w:rPr>
      </w:pPr>
      <w:r w:rsidRPr="008D6BCE">
        <w:rPr>
          <w:rFonts w:ascii="Times New Roman" w:eastAsia="Times New Roman" w:hAnsi="Times New Roman" w:cs="Times New Roman"/>
          <w:bCs/>
          <w:color w:val="000000"/>
          <w:sz w:val="28"/>
          <w:szCs w:val="28"/>
          <w:lang w:eastAsia="ru-RU"/>
        </w:rPr>
        <w:t>Вариант «нет ограничений» выбрали 31,4% опрошенных предприним</w:t>
      </w:r>
      <w:r w:rsidRPr="008D6BCE">
        <w:rPr>
          <w:rFonts w:ascii="Times New Roman" w:eastAsia="Times New Roman" w:hAnsi="Times New Roman" w:cs="Times New Roman"/>
          <w:bCs/>
          <w:color w:val="000000"/>
          <w:sz w:val="28"/>
          <w:szCs w:val="28"/>
          <w:lang w:eastAsia="ru-RU"/>
        </w:rPr>
        <w:t>а</w:t>
      </w:r>
      <w:r w:rsidRPr="008D6BCE">
        <w:rPr>
          <w:rFonts w:ascii="Times New Roman" w:eastAsia="Times New Roman" w:hAnsi="Times New Roman" w:cs="Times New Roman"/>
          <w:bCs/>
          <w:color w:val="000000"/>
          <w:sz w:val="28"/>
          <w:szCs w:val="28"/>
          <w:lang w:eastAsia="ru-RU"/>
        </w:rPr>
        <w:t>телей. Значимость других трудностей отличается в зависимости от исследу</w:t>
      </w:r>
      <w:r w:rsidRPr="008D6BCE">
        <w:rPr>
          <w:rFonts w:ascii="Times New Roman" w:eastAsia="Times New Roman" w:hAnsi="Times New Roman" w:cs="Times New Roman"/>
          <w:bCs/>
          <w:color w:val="000000"/>
          <w:sz w:val="28"/>
          <w:szCs w:val="28"/>
          <w:lang w:eastAsia="ru-RU"/>
        </w:rPr>
        <w:t>е</w:t>
      </w:r>
      <w:r w:rsidRPr="008D6BCE">
        <w:rPr>
          <w:rFonts w:ascii="Times New Roman" w:eastAsia="Times New Roman" w:hAnsi="Times New Roman" w:cs="Times New Roman"/>
          <w:bCs/>
          <w:color w:val="000000"/>
          <w:sz w:val="28"/>
          <w:szCs w:val="28"/>
          <w:lang w:eastAsia="ru-RU"/>
        </w:rPr>
        <w:t>мого рынка.</w:t>
      </w:r>
    </w:p>
    <w:p w14:paraId="0855D06D" w14:textId="27DBA91D" w:rsidR="003077E4" w:rsidRPr="008D6BCE" w:rsidRDefault="003077E4" w:rsidP="003077E4">
      <w:pPr>
        <w:keepNext/>
        <w:widowControl w:val="0"/>
        <w:spacing w:after="0" w:line="240" w:lineRule="auto"/>
        <w:ind w:firstLine="709"/>
        <w:jc w:val="both"/>
        <w:rPr>
          <w:rFonts w:ascii="Times New Roman" w:eastAsia="Times New Roman" w:hAnsi="Times New Roman" w:cs="Times New Roman"/>
          <w:bCs/>
          <w:color w:val="000000"/>
          <w:sz w:val="28"/>
          <w:szCs w:val="28"/>
          <w:lang w:eastAsia="ru-RU"/>
        </w:rPr>
      </w:pPr>
      <w:r w:rsidRPr="008D6BCE">
        <w:rPr>
          <w:rFonts w:ascii="Times New Roman" w:eastAsia="Times New Roman" w:hAnsi="Times New Roman" w:cs="Times New Roman"/>
          <w:bCs/>
          <w:color w:val="000000"/>
          <w:sz w:val="28"/>
          <w:szCs w:val="28"/>
          <w:lang w:eastAsia="ru-RU"/>
        </w:rPr>
        <w:t>В органы власти по различным вопросам обращались 17,6% респо</w:t>
      </w:r>
      <w:r w:rsidRPr="008D6BCE">
        <w:rPr>
          <w:rFonts w:ascii="Times New Roman" w:eastAsia="Times New Roman" w:hAnsi="Times New Roman" w:cs="Times New Roman"/>
          <w:bCs/>
          <w:color w:val="000000"/>
          <w:sz w:val="28"/>
          <w:szCs w:val="28"/>
          <w:lang w:eastAsia="ru-RU"/>
        </w:rPr>
        <w:t>н</w:t>
      </w:r>
      <w:r w:rsidRPr="008D6BCE">
        <w:rPr>
          <w:rFonts w:ascii="Times New Roman" w:eastAsia="Times New Roman" w:hAnsi="Times New Roman" w:cs="Times New Roman"/>
          <w:bCs/>
          <w:color w:val="000000"/>
          <w:sz w:val="28"/>
          <w:szCs w:val="28"/>
          <w:lang w:eastAsia="ru-RU"/>
        </w:rPr>
        <w:t>дентов. При этом они столкнулись со следующими трудностями: высокая стоимость пошлин, платежей, лицензий и др. (19,7%), излишн</w:t>
      </w:r>
      <w:r>
        <w:rPr>
          <w:rFonts w:ascii="Times New Roman" w:eastAsia="Times New Roman" w:hAnsi="Times New Roman" w:cs="Times New Roman"/>
          <w:bCs/>
          <w:color w:val="000000"/>
          <w:sz w:val="28"/>
          <w:szCs w:val="28"/>
          <w:lang w:eastAsia="ru-RU"/>
        </w:rPr>
        <w:t>ее</w:t>
      </w:r>
      <w:r w:rsidR="00273FEB">
        <w:rPr>
          <w:rFonts w:ascii="Times New Roman" w:eastAsia="Times New Roman" w:hAnsi="Times New Roman" w:cs="Times New Roman"/>
          <w:bCs/>
          <w:color w:val="000000"/>
          <w:sz w:val="28"/>
          <w:szCs w:val="28"/>
          <w:lang w:eastAsia="ru-RU"/>
        </w:rPr>
        <w:t xml:space="preserve"> «хождение</w:t>
      </w:r>
      <w:r w:rsidRPr="008D6BCE">
        <w:rPr>
          <w:rFonts w:ascii="Times New Roman" w:eastAsia="Times New Roman" w:hAnsi="Times New Roman" w:cs="Times New Roman"/>
          <w:bCs/>
          <w:color w:val="000000"/>
          <w:sz w:val="28"/>
          <w:szCs w:val="28"/>
          <w:lang w:eastAsia="ru-RU"/>
        </w:rPr>
        <w:t xml:space="preserve"> по кабинетам» (18,4%), избирательное отношение к заявителям (7,9%) и ошибки в результате получения услуги (3,9%).  </w:t>
      </w:r>
    </w:p>
    <w:p w14:paraId="5F299B2B" w14:textId="7CDBF454" w:rsidR="003077E4" w:rsidRPr="008D6BCE" w:rsidRDefault="003077E4" w:rsidP="003077E4">
      <w:pPr>
        <w:keepNext/>
        <w:widowControl w:val="0"/>
        <w:spacing w:after="0" w:line="240" w:lineRule="auto"/>
        <w:ind w:firstLine="709"/>
        <w:jc w:val="both"/>
        <w:rPr>
          <w:rFonts w:ascii="Times New Roman" w:eastAsia="Times New Roman" w:hAnsi="Times New Roman" w:cs="Times New Roman"/>
          <w:bCs/>
          <w:color w:val="000000"/>
          <w:sz w:val="28"/>
          <w:szCs w:val="28"/>
          <w:lang w:eastAsia="ru-RU"/>
        </w:rPr>
      </w:pPr>
      <w:r w:rsidRPr="008D6BCE">
        <w:rPr>
          <w:rFonts w:ascii="Times New Roman" w:eastAsia="Times New Roman" w:hAnsi="Times New Roman" w:cs="Times New Roman"/>
          <w:bCs/>
          <w:color w:val="000000"/>
          <w:sz w:val="28"/>
          <w:szCs w:val="28"/>
          <w:lang w:eastAsia="ru-RU"/>
        </w:rPr>
        <w:t>Вместе с тем респонденты дали позитивную оценку динамике устран</w:t>
      </w:r>
      <w:r w:rsidRPr="008D6BCE">
        <w:rPr>
          <w:rFonts w:ascii="Times New Roman" w:eastAsia="Times New Roman" w:hAnsi="Times New Roman" w:cs="Times New Roman"/>
          <w:bCs/>
          <w:color w:val="000000"/>
          <w:sz w:val="28"/>
          <w:szCs w:val="28"/>
          <w:lang w:eastAsia="ru-RU"/>
        </w:rPr>
        <w:t>е</w:t>
      </w:r>
      <w:r w:rsidRPr="008D6BCE">
        <w:rPr>
          <w:rFonts w:ascii="Times New Roman" w:eastAsia="Times New Roman" w:hAnsi="Times New Roman" w:cs="Times New Roman"/>
          <w:bCs/>
          <w:color w:val="000000"/>
          <w:sz w:val="28"/>
          <w:szCs w:val="28"/>
          <w:lang w:eastAsia="ru-RU"/>
        </w:rPr>
        <w:t xml:space="preserve">ния административных барьеров за последние 3 года. По мнению 15,5% участников опроса подобные проблемы за это время решать </w:t>
      </w:r>
      <w:r w:rsidR="00273FEB" w:rsidRPr="008D6BCE">
        <w:rPr>
          <w:rFonts w:ascii="Times New Roman" w:eastAsia="Times New Roman" w:hAnsi="Times New Roman" w:cs="Times New Roman"/>
          <w:bCs/>
          <w:color w:val="000000"/>
          <w:sz w:val="28"/>
          <w:szCs w:val="28"/>
          <w:lang w:eastAsia="ru-RU"/>
        </w:rPr>
        <w:t xml:space="preserve">стало </w:t>
      </w:r>
      <w:r w:rsidRPr="008D6BCE">
        <w:rPr>
          <w:rFonts w:ascii="Times New Roman" w:eastAsia="Times New Roman" w:hAnsi="Times New Roman" w:cs="Times New Roman"/>
          <w:bCs/>
          <w:color w:val="000000"/>
          <w:sz w:val="28"/>
          <w:szCs w:val="28"/>
          <w:lang w:eastAsia="ru-RU"/>
        </w:rPr>
        <w:t>легче, л</w:t>
      </w:r>
      <w:r w:rsidRPr="008D6BCE">
        <w:rPr>
          <w:rFonts w:ascii="Times New Roman" w:eastAsia="Times New Roman" w:hAnsi="Times New Roman" w:cs="Times New Roman"/>
          <w:bCs/>
          <w:color w:val="000000"/>
          <w:sz w:val="28"/>
          <w:szCs w:val="28"/>
          <w:lang w:eastAsia="ru-RU"/>
        </w:rPr>
        <w:t>и</w:t>
      </w:r>
      <w:r w:rsidRPr="008D6BCE">
        <w:rPr>
          <w:rFonts w:ascii="Times New Roman" w:eastAsia="Times New Roman" w:hAnsi="Times New Roman" w:cs="Times New Roman"/>
          <w:bCs/>
          <w:color w:val="000000"/>
          <w:sz w:val="28"/>
          <w:szCs w:val="28"/>
          <w:lang w:eastAsia="ru-RU"/>
        </w:rPr>
        <w:t>бо они были полностью устранены. Каждый пятый (21,7%) опрошенный предприниматель сказал об отсутствии трудностей как 3 года назад, так и сейчас. Каждый десятый (10,6%) отметил, что ситуация с административн</w:t>
      </w:r>
      <w:r w:rsidRPr="008D6BCE">
        <w:rPr>
          <w:rFonts w:ascii="Times New Roman" w:eastAsia="Times New Roman" w:hAnsi="Times New Roman" w:cs="Times New Roman"/>
          <w:bCs/>
          <w:color w:val="000000"/>
          <w:sz w:val="28"/>
          <w:szCs w:val="28"/>
          <w:lang w:eastAsia="ru-RU"/>
        </w:rPr>
        <w:t>ы</w:t>
      </w:r>
      <w:r w:rsidRPr="008D6BCE">
        <w:rPr>
          <w:rFonts w:ascii="Times New Roman" w:eastAsia="Times New Roman" w:hAnsi="Times New Roman" w:cs="Times New Roman"/>
          <w:bCs/>
          <w:color w:val="000000"/>
          <w:sz w:val="28"/>
          <w:szCs w:val="28"/>
          <w:lang w:eastAsia="ru-RU"/>
        </w:rPr>
        <w:t>ми барьерами не изменилась. Сложнее преодолевать трудности администр</w:t>
      </w:r>
      <w:r w:rsidRPr="008D6BCE">
        <w:rPr>
          <w:rFonts w:ascii="Times New Roman" w:eastAsia="Times New Roman" w:hAnsi="Times New Roman" w:cs="Times New Roman"/>
          <w:bCs/>
          <w:color w:val="000000"/>
          <w:sz w:val="28"/>
          <w:szCs w:val="28"/>
          <w:lang w:eastAsia="ru-RU"/>
        </w:rPr>
        <w:t>а</w:t>
      </w:r>
      <w:r w:rsidRPr="008D6BCE">
        <w:rPr>
          <w:rFonts w:ascii="Times New Roman" w:eastAsia="Times New Roman" w:hAnsi="Times New Roman" w:cs="Times New Roman"/>
          <w:bCs/>
          <w:color w:val="000000"/>
          <w:sz w:val="28"/>
          <w:szCs w:val="28"/>
          <w:lang w:eastAsia="ru-RU"/>
        </w:rPr>
        <w:t>тивного характера стало 4,7%, о появлении новых сложностей сказали всего 0,5% участника опроса. Остальные опрошенные предприниматели затрудн</w:t>
      </w:r>
      <w:r w:rsidRPr="008D6BCE">
        <w:rPr>
          <w:rFonts w:ascii="Times New Roman" w:eastAsia="Times New Roman" w:hAnsi="Times New Roman" w:cs="Times New Roman"/>
          <w:bCs/>
          <w:color w:val="000000"/>
          <w:sz w:val="28"/>
          <w:szCs w:val="28"/>
          <w:lang w:eastAsia="ru-RU"/>
        </w:rPr>
        <w:t>и</w:t>
      </w:r>
      <w:r w:rsidRPr="008D6BCE">
        <w:rPr>
          <w:rFonts w:ascii="Times New Roman" w:eastAsia="Times New Roman" w:hAnsi="Times New Roman" w:cs="Times New Roman"/>
          <w:bCs/>
          <w:color w:val="000000"/>
          <w:sz w:val="28"/>
          <w:szCs w:val="28"/>
          <w:lang w:eastAsia="ru-RU"/>
        </w:rPr>
        <w:t>лись с оценкой. Полученные результаты схожи с итогами опроса, проведе</w:t>
      </w:r>
      <w:r w:rsidRPr="008D6BCE">
        <w:rPr>
          <w:rFonts w:ascii="Times New Roman" w:eastAsia="Times New Roman" w:hAnsi="Times New Roman" w:cs="Times New Roman"/>
          <w:bCs/>
          <w:color w:val="000000"/>
          <w:sz w:val="28"/>
          <w:szCs w:val="28"/>
          <w:lang w:eastAsia="ru-RU"/>
        </w:rPr>
        <w:t>н</w:t>
      </w:r>
      <w:r w:rsidRPr="008D6BCE">
        <w:rPr>
          <w:rFonts w:ascii="Times New Roman" w:eastAsia="Times New Roman" w:hAnsi="Times New Roman" w:cs="Times New Roman"/>
          <w:bCs/>
          <w:color w:val="000000"/>
          <w:sz w:val="28"/>
          <w:szCs w:val="28"/>
          <w:lang w:eastAsia="ru-RU"/>
        </w:rPr>
        <w:t>ного в 2017 году.</w:t>
      </w:r>
    </w:p>
    <w:p w14:paraId="5A32BBF4" w14:textId="77777777" w:rsidR="003077E4" w:rsidRPr="001960F1" w:rsidRDefault="003077E4" w:rsidP="003077E4">
      <w:pPr>
        <w:pStyle w:val="3"/>
        <w:widowControl w:val="0"/>
        <w:spacing w:before="240" w:after="240" w:line="240" w:lineRule="auto"/>
        <w:ind w:firstLine="709"/>
        <w:jc w:val="both"/>
        <w:rPr>
          <w:rFonts w:ascii="Times New Roman" w:hAnsi="Times New Roman" w:cs="Times New Roman"/>
          <w:color w:val="auto"/>
          <w:sz w:val="28"/>
          <w:szCs w:val="28"/>
        </w:rPr>
      </w:pPr>
      <w:r w:rsidRPr="001960F1">
        <w:rPr>
          <w:rFonts w:ascii="Times New Roman" w:hAnsi="Times New Roman" w:cs="Times New Roman"/>
          <w:color w:val="auto"/>
          <w:sz w:val="28"/>
          <w:szCs w:val="28"/>
        </w:rPr>
        <w:t>3.3.2. Результаты проведенного ежегодного мониторинга удовл</w:t>
      </w:r>
      <w:r w:rsidRPr="001960F1">
        <w:rPr>
          <w:rFonts w:ascii="Times New Roman" w:hAnsi="Times New Roman" w:cs="Times New Roman"/>
          <w:color w:val="auto"/>
          <w:sz w:val="28"/>
          <w:szCs w:val="28"/>
        </w:rPr>
        <w:t>е</w:t>
      </w:r>
      <w:r w:rsidRPr="001960F1">
        <w:rPr>
          <w:rFonts w:ascii="Times New Roman" w:hAnsi="Times New Roman" w:cs="Times New Roman"/>
          <w:color w:val="auto"/>
          <w:sz w:val="28"/>
          <w:szCs w:val="28"/>
        </w:rPr>
        <w:t>творенности потребителей качеством товаров, работ и услуг на това</w:t>
      </w:r>
      <w:r w:rsidRPr="001960F1">
        <w:rPr>
          <w:rFonts w:ascii="Times New Roman" w:hAnsi="Times New Roman" w:cs="Times New Roman"/>
          <w:color w:val="auto"/>
          <w:sz w:val="28"/>
          <w:szCs w:val="28"/>
        </w:rPr>
        <w:t>р</w:t>
      </w:r>
      <w:r w:rsidRPr="001960F1">
        <w:rPr>
          <w:rFonts w:ascii="Times New Roman" w:hAnsi="Times New Roman" w:cs="Times New Roman"/>
          <w:color w:val="auto"/>
          <w:sz w:val="28"/>
          <w:szCs w:val="28"/>
        </w:rPr>
        <w:t>ных рынках Алтайского края и состоянием ценовой конкуренции.</w:t>
      </w:r>
      <w:bookmarkEnd w:id="30"/>
      <w:r w:rsidRPr="001960F1">
        <w:rPr>
          <w:rStyle w:val="aa"/>
          <w:rFonts w:ascii="Times New Roman" w:eastAsiaTheme="majorEastAsia" w:hAnsi="Times New Roman" w:cs="Times New Roman"/>
          <w:color w:val="000000" w:themeColor="text1"/>
          <w:sz w:val="28"/>
          <w:szCs w:val="28"/>
        </w:rPr>
        <w:t xml:space="preserve"> </w:t>
      </w:r>
      <w:r w:rsidRPr="001960F1">
        <w:rPr>
          <w:rStyle w:val="aa"/>
          <w:rFonts w:ascii="Times New Roman" w:eastAsiaTheme="majorEastAsia" w:hAnsi="Times New Roman" w:cs="Times New Roman"/>
          <w:color w:val="000000" w:themeColor="text1"/>
          <w:sz w:val="28"/>
          <w:szCs w:val="28"/>
        </w:rPr>
        <w:footnoteReference w:id="6"/>
      </w:r>
    </w:p>
    <w:p w14:paraId="676158BA" w14:textId="7CBEE9AF" w:rsidR="003077E4" w:rsidRPr="00D70ACF" w:rsidRDefault="003077E4" w:rsidP="003077E4">
      <w:pPr>
        <w:keepNext/>
        <w:widowControl w:val="0"/>
        <w:spacing w:after="0" w:line="240" w:lineRule="auto"/>
        <w:ind w:firstLine="708"/>
        <w:jc w:val="both"/>
        <w:rPr>
          <w:rFonts w:ascii="Times New Roman" w:hAnsi="Times New Roman" w:cs="Times New Roman"/>
          <w:sz w:val="28"/>
          <w:szCs w:val="28"/>
        </w:rPr>
      </w:pPr>
      <w:r w:rsidRPr="00D70ACF">
        <w:rPr>
          <w:rFonts w:ascii="Times New Roman" w:hAnsi="Times New Roman" w:cs="Times New Roman"/>
          <w:sz w:val="28"/>
          <w:szCs w:val="28"/>
        </w:rPr>
        <w:t>Результаты мониторинга показывают, что население достаточно выс</w:t>
      </w:r>
      <w:r w:rsidRPr="00D70ACF">
        <w:rPr>
          <w:rFonts w:ascii="Times New Roman" w:hAnsi="Times New Roman" w:cs="Times New Roman"/>
          <w:sz w:val="28"/>
          <w:szCs w:val="28"/>
        </w:rPr>
        <w:t>о</w:t>
      </w:r>
      <w:r w:rsidRPr="00D70ACF">
        <w:rPr>
          <w:rFonts w:ascii="Times New Roman" w:hAnsi="Times New Roman" w:cs="Times New Roman"/>
          <w:sz w:val="28"/>
          <w:szCs w:val="28"/>
        </w:rPr>
        <w:t>ко оценивает уровень конкуренции н</w:t>
      </w:r>
      <w:r w:rsidR="00273FEB">
        <w:rPr>
          <w:rFonts w:ascii="Times New Roman" w:hAnsi="Times New Roman" w:cs="Times New Roman"/>
          <w:sz w:val="28"/>
          <w:szCs w:val="28"/>
        </w:rPr>
        <w:t>а большинстве исследуемых рынков</w:t>
      </w:r>
      <w:r w:rsidRPr="00D70ACF">
        <w:rPr>
          <w:rFonts w:ascii="Times New Roman" w:hAnsi="Times New Roman" w:cs="Times New Roman"/>
          <w:sz w:val="28"/>
          <w:szCs w:val="28"/>
        </w:rPr>
        <w:t xml:space="preserve"> – 8</w:t>
      </w:r>
      <w:r>
        <w:rPr>
          <w:rFonts w:ascii="Times New Roman" w:hAnsi="Times New Roman" w:cs="Times New Roman"/>
          <w:sz w:val="28"/>
          <w:szCs w:val="28"/>
        </w:rPr>
        <w:t xml:space="preserve"> из 13 организаций </w:t>
      </w:r>
      <w:r w:rsidRPr="00D70ACF">
        <w:rPr>
          <w:rFonts w:ascii="Times New Roman" w:hAnsi="Times New Roman" w:cs="Times New Roman"/>
          <w:sz w:val="28"/>
          <w:szCs w:val="28"/>
        </w:rPr>
        <w:t>получили положительные оценки более половины опр</w:t>
      </w:r>
      <w:r w:rsidRPr="00D70ACF">
        <w:rPr>
          <w:rFonts w:ascii="Times New Roman" w:hAnsi="Times New Roman" w:cs="Times New Roman"/>
          <w:sz w:val="28"/>
          <w:szCs w:val="28"/>
        </w:rPr>
        <w:t>о</w:t>
      </w:r>
      <w:r w:rsidRPr="00D70ACF">
        <w:rPr>
          <w:rFonts w:ascii="Times New Roman" w:hAnsi="Times New Roman" w:cs="Times New Roman"/>
          <w:sz w:val="28"/>
          <w:szCs w:val="28"/>
        </w:rPr>
        <w:t>шенных потребителей товаров и услуг.</w:t>
      </w:r>
    </w:p>
    <w:p w14:paraId="1C95D6A7" w14:textId="77777777" w:rsidR="003077E4" w:rsidRPr="00CD4038" w:rsidRDefault="003077E4" w:rsidP="003077E4">
      <w:pPr>
        <w:keepNext/>
        <w:widowControl w:val="0"/>
        <w:spacing w:after="0" w:line="240" w:lineRule="auto"/>
        <w:ind w:firstLine="708"/>
        <w:jc w:val="both"/>
        <w:rPr>
          <w:rFonts w:ascii="Times New Roman" w:hAnsi="Times New Roman" w:cs="Times New Roman"/>
          <w:sz w:val="28"/>
          <w:szCs w:val="28"/>
        </w:rPr>
      </w:pPr>
      <w:proofErr w:type="gramStart"/>
      <w:r w:rsidRPr="00CD4038">
        <w:rPr>
          <w:rFonts w:ascii="Times New Roman" w:hAnsi="Times New Roman" w:cs="Times New Roman"/>
          <w:sz w:val="28"/>
          <w:szCs w:val="28"/>
          <w:lang w:val="en-US"/>
        </w:rPr>
        <w:t>C</w:t>
      </w:r>
      <w:proofErr w:type="spellStart"/>
      <w:r w:rsidRPr="00CD4038">
        <w:rPr>
          <w:rFonts w:ascii="Times New Roman" w:hAnsi="Times New Roman" w:cs="Times New Roman"/>
          <w:sz w:val="28"/>
          <w:szCs w:val="28"/>
        </w:rPr>
        <w:t>амая</w:t>
      </w:r>
      <w:proofErr w:type="spellEnd"/>
      <w:r w:rsidRPr="00CD4038">
        <w:rPr>
          <w:rFonts w:ascii="Times New Roman" w:hAnsi="Times New Roman" w:cs="Times New Roman"/>
          <w:sz w:val="28"/>
          <w:szCs w:val="28"/>
        </w:rPr>
        <w:t xml:space="preserve"> высокая конкур</w:t>
      </w:r>
      <w:r>
        <w:rPr>
          <w:rFonts w:ascii="Times New Roman" w:hAnsi="Times New Roman" w:cs="Times New Roman"/>
          <w:sz w:val="28"/>
          <w:szCs w:val="28"/>
        </w:rPr>
        <w:t>енция сформировалась в ритейле.</w:t>
      </w:r>
      <w:proofErr w:type="gramEnd"/>
      <w:r>
        <w:rPr>
          <w:rFonts w:ascii="Times New Roman" w:hAnsi="Times New Roman" w:cs="Times New Roman"/>
          <w:sz w:val="28"/>
          <w:szCs w:val="28"/>
        </w:rPr>
        <w:t xml:space="preserve"> </w:t>
      </w:r>
      <w:r w:rsidRPr="00CD4038">
        <w:rPr>
          <w:rFonts w:ascii="Times New Roman" w:hAnsi="Times New Roman" w:cs="Times New Roman"/>
          <w:sz w:val="28"/>
          <w:szCs w:val="28"/>
        </w:rPr>
        <w:t>Подавляющее большинство респондентов (9 из 10) устраивает количество точек розничной торговли, более того многие из опрошенных потребителей высказали мнение об их избыточности. Согласно данным статистики в крае на 1 000 человек приходится 206 кв. метров торговых площадей современного формата – 6</w:t>
      </w:r>
      <w:r>
        <w:rPr>
          <w:rFonts w:ascii="Times New Roman" w:hAnsi="Times New Roman" w:cs="Times New Roman"/>
          <w:sz w:val="28"/>
          <w:szCs w:val="28"/>
        </w:rPr>
        <w:t> </w:t>
      </w:r>
      <w:r w:rsidRPr="00CD4038">
        <w:rPr>
          <w:rFonts w:ascii="Times New Roman" w:hAnsi="Times New Roman" w:cs="Times New Roman"/>
          <w:sz w:val="28"/>
          <w:szCs w:val="28"/>
        </w:rPr>
        <w:t xml:space="preserve">место в Сибирском федеральном округе (в 2017 году – 7 место) и 31 место в Российской Федерации.  </w:t>
      </w:r>
    </w:p>
    <w:p w14:paraId="3B587A8B" w14:textId="77777777" w:rsidR="003077E4" w:rsidRDefault="003077E4" w:rsidP="003077E4">
      <w:pPr>
        <w:keepNext/>
        <w:widowControl w:val="0"/>
        <w:spacing w:after="0" w:line="240" w:lineRule="auto"/>
        <w:ind w:firstLine="708"/>
        <w:jc w:val="both"/>
        <w:rPr>
          <w:rFonts w:ascii="Times New Roman" w:hAnsi="Times New Roman" w:cs="Times New Roman"/>
          <w:sz w:val="28"/>
          <w:szCs w:val="28"/>
        </w:rPr>
      </w:pPr>
      <w:r w:rsidRPr="003C5039">
        <w:rPr>
          <w:rFonts w:ascii="Times New Roman" w:hAnsi="Times New Roman" w:cs="Times New Roman"/>
          <w:sz w:val="28"/>
          <w:szCs w:val="28"/>
        </w:rPr>
        <w:t>Кроме того, высокая конкуренция (отметили более 60% респондентов) сложилась среди поставщиков услуг связи, услуг дошкольного образования и услуг в сфере культуры, производителей молочной продукции. По итогам аналогичного</w:t>
      </w:r>
      <w:r w:rsidRPr="00CD4038">
        <w:rPr>
          <w:rFonts w:ascii="Times New Roman" w:hAnsi="Times New Roman" w:cs="Times New Roman"/>
          <w:sz w:val="28"/>
          <w:szCs w:val="28"/>
        </w:rPr>
        <w:t xml:space="preserve"> опроса, проведенного в 2017 году, эти рынки были в числе </w:t>
      </w:r>
      <w:proofErr w:type="spellStart"/>
      <w:r w:rsidRPr="00CD4038">
        <w:rPr>
          <w:rFonts w:ascii="Times New Roman" w:hAnsi="Times New Roman" w:cs="Times New Roman"/>
          <w:sz w:val="28"/>
          <w:szCs w:val="28"/>
        </w:rPr>
        <w:t>в</w:t>
      </w:r>
      <w:r w:rsidRPr="00CD4038">
        <w:rPr>
          <w:rFonts w:ascii="Times New Roman" w:hAnsi="Times New Roman" w:cs="Times New Roman"/>
          <w:sz w:val="28"/>
          <w:szCs w:val="28"/>
        </w:rPr>
        <w:t>ы</w:t>
      </w:r>
      <w:r w:rsidRPr="00CD4038">
        <w:rPr>
          <w:rFonts w:ascii="Times New Roman" w:hAnsi="Times New Roman" w:cs="Times New Roman"/>
          <w:sz w:val="28"/>
          <w:szCs w:val="28"/>
        </w:rPr>
        <w:t>сококонкурентных</w:t>
      </w:r>
      <w:proofErr w:type="spellEnd"/>
      <w:r w:rsidRPr="00CD4038">
        <w:rPr>
          <w:rFonts w:ascii="Times New Roman" w:hAnsi="Times New Roman" w:cs="Times New Roman"/>
          <w:sz w:val="28"/>
          <w:szCs w:val="28"/>
        </w:rPr>
        <w:t>.</w:t>
      </w:r>
    </w:p>
    <w:p w14:paraId="4C61F0F9" w14:textId="4317DCD4" w:rsidR="003077E4" w:rsidRPr="00FC5A72" w:rsidRDefault="003077E4" w:rsidP="003077E4">
      <w:pPr>
        <w:keepNext/>
        <w:widowControl w:val="0"/>
        <w:spacing w:after="0" w:line="240" w:lineRule="auto"/>
        <w:ind w:firstLine="708"/>
        <w:jc w:val="both"/>
        <w:rPr>
          <w:rFonts w:ascii="Times New Roman" w:hAnsi="Times New Roman" w:cs="Times New Roman"/>
          <w:sz w:val="28"/>
          <w:szCs w:val="28"/>
        </w:rPr>
      </w:pPr>
      <w:r w:rsidRPr="00FC5A72">
        <w:rPr>
          <w:rFonts w:ascii="Times New Roman" w:hAnsi="Times New Roman" w:cs="Times New Roman"/>
          <w:sz w:val="28"/>
          <w:szCs w:val="28"/>
        </w:rPr>
        <w:t>В сфере оказания услуг управления жилищным фондом, перевозки па</w:t>
      </w:r>
      <w:r w:rsidRPr="00FC5A72">
        <w:rPr>
          <w:rFonts w:ascii="Times New Roman" w:hAnsi="Times New Roman" w:cs="Times New Roman"/>
          <w:sz w:val="28"/>
          <w:szCs w:val="28"/>
        </w:rPr>
        <w:t>с</w:t>
      </w:r>
      <w:r w:rsidRPr="00FC5A72">
        <w:rPr>
          <w:rFonts w:ascii="Times New Roman" w:hAnsi="Times New Roman" w:cs="Times New Roman"/>
          <w:sz w:val="28"/>
          <w:szCs w:val="28"/>
        </w:rPr>
        <w:t xml:space="preserve">сажиров и дополнительного образования </w:t>
      </w:r>
      <w:r w:rsidR="00273FEB">
        <w:rPr>
          <w:rFonts w:ascii="Times New Roman" w:hAnsi="Times New Roman" w:cs="Times New Roman"/>
          <w:sz w:val="28"/>
          <w:szCs w:val="28"/>
        </w:rPr>
        <w:t xml:space="preserve">детей </w:t>
      </w:r>
      <w:r w:rsidRPr="00FC5A72">
        <w:rPr>
          <w:rFonts w:ascii="Times New Roman" w:hAnsi="Times New Roman" w:cs="Times New Roman"/>
          <w:sz w:val="28"/>
          <w:szCs w:val="28"/>
        </w:rPr>
        <w:t>можно говорить об умере</w:t>
      </w:r>
      <w:r w:rsidRPr="00FC5A72">
        <w:rPr>
          <w:rFonts w:ascii="Times New Roman" w:hAnsi="Times New Roman" w:cs="Times New Roman"/>
          <w:sz w:val="28"/>
          <w:szCs w:val="28"/>
        </w:rPr>
        <w:t>н</w:t>
      </w:r>
      <w:r w:rsidRPr="00FC5A72">
        <w:rPr>
          <w:rFonts w:ascii="Times New Roman" w:hAnsi="Times New Roman" w:cs="Times New Roman"/>
          <w:sz w:val="28"/>
          <w:szCs w:val="28"/>
        </w:rPr>
        <w:lastRenderedPageBreak/>
        <w:t>ной конкуренции – удовлетворены числом организаций в этих сегментах от 45% до 60% респондентов.</w:t>
      </w:r>
    </w:p>
    <w:p w14:paraId="64666F6D" w14:textId="30F3968D" w:rsidR="003077E4" w:rsidRPr="00FC5A72" w:rsidRDefault="003077E4" w:rsidP="003077E4">
      <w:pPr>
        <w:keepNext/>
        <w:widowControl w:val="0"/>
        <w:spacing w:after="0" w:line="240" w:lineRule="auto"/>
        <w:ind w:firstLine="708"/>
        <w:jc w:val="both"/>
        <w:rPr>
          <w:rFonts w:ascii="Times New Roman" w:hAnsi="Times New Roman" w:cs="Times New Roman"/>
          <w:sz w:val="28"/>
          <w:szCs w:val="28"/>
        </w:rPr>
      </w:pPr>
      <w:r w:rsidRPr="00FC5A72">
        <w:rPr>
          <w:rFonts w:ascii="Times New Roman" w:hAnsi="Times New Roman" w:cs="Times New Roman"/>
          <w:sz w:val="28"/>
          <w:szCs w:val="28"/>
        </w:rPr>
        <w:t xml:space="preserve">Слабая конкуренция сложилась в сфере </w:t>
      </w:r>
      <w:r>
        <w:rPr>
          <w:rFonts w:ascii="Times New Roman" w:hAnsi="Times New Roman" w:cs="Times New Roman"/>
          <w:sz w:val="28"/>
          <w:szCs w:val="28"/>
        </w:rPr>
        <w:t xml:space="preserve">оказания услуг </w:t>
      </w:r>
      <w:r w:rsidRPr="00FC5A72">
        <w:rPr>
          <w:rFonts w:ascii="Times New Roman" w:hAnsi="Times New Roman" w:cs="Times New Roman"/>
          <w:sz w:val="28"/>
          <w:szCs w:val="28"/>
        </w:rPr>
        <w:t>детск</w:t>
      </w:r>
      <w:r>
        <w:rPr>
          <w:rFonts w:ascii="Times New Roman" w:hAnsi="Times New Roman" w:cs="Times New Roman"/>
          <w:sz w:val="28"/>
          <w:szCs w:val="28"/>
        </w:rPr>
        <w:t>ого</w:t>
      </w:r>
      <w:r w:rsidRPr="00FC5A72">
        <w:rPr>
          <w:rFonts w:ascii="Times New Roman" w:hAnsi="Times New Roman" w:cs="Times New Roman"/>
          <w:sz w:val="28"/>
          <w:szCs w:val="28"/>
        </w:rPr>
        <w:t xml:space="preserve"> отд</w:t>
      </w:r>
      <w:r w:rsidRPr="00FC5A72">
        <w:rPr>
          <w:rFonts w:ascii="Times New Roman" w:hAnsi="Times New Roman" w:cs="Times New Roman"/>
          <w:sz w:val="28"/>
          <w:szCs w:val="28"/>
        </w:rPr>
        <w:t>ы</w:t>
      </w:r>
      <w:r w:rsidRPr="00FC5A72">
        <w:rPr>
          <w:rFonts w:ascii="Times New Roman" w:hAnsi="Times New Roman" w:cs="Times New Roman"/>
          <w:sz w:val="28"/>
          <w:szCs w:val="28"/>
        </w:rPr>
        <w:t>х</w:t>
      </w:r>
      <w:r>
        <w:rPr>
          <w:rFonts w:ascii="Times New Roman" w:hAnsi="Times New Roman" w:cs="Times New Roman"/>
          <w:sz w:val="28"/>
          <w:szCs w:val="28"/>
        </w:rPr>
        <w:t>а</w:t>
      </w:r>
      <w:r w:rsidRPr="00FC5A72">
        <w:rPr>
          <w:rFonts w:ascii="Times New Roman" w:hAnsi="Times New Roman" w:cs="Times New Roman"/>
          <w:sz w:val="28"/>
          <w:szCs w:val="28"/>
        </w:rPr>
        <w:t xml:space="preserve"> и оздоровлени</w:t>
      </w:r>
      <w:r>
        <w:rPr>
          <w:rFonts w:ascii="Times New Roman" w:hAnsi="Times New Roman" w:cs="Times New Roman"/>
          <w:sz w:val="28"/>
          <w:szCs w:val="28"/>
        </w:rPr>
        <w:t>я</w:t>
      </w:r>
      <w:r w:rsidRPr="00FC5A72">
        <w:rPr>
          <w:rFonts w:ascii="Times New Roman" w:hAnsi="Times New Roman" w:cs="Times New Roman"/>
          <w:sz w:val="28"/>
          <w:szCs w:val="28"/>
        </w:rPr>
        <w:t>, медицин</w:t>
      </w:r>
      <w:r>
        <w:rPr>
          <w:rFonts w:ascii="Times New Roman" w:hAnsi="Times New Roman" w:cs="Times New Roman"/>
          <w:sz w:val="28"/>
          <w:szCs w:val="28"/>
        </w:rPr>
        <w:t>ы</w:t>
      </w:r>
      <w:r w:rsidRPr="00FC5A72">
        <w:rPr>
          <w:rFonts w:ascii="Times New Roman" w:hAnsi="Times New Roman" w:cs="Times New Roman"/>
          <w:sz w:val="28"/>
          <w:szCs w:val="28"/>
        </w:rPr>
        <w:t>, социальны</w:t>
      </w:r>
      <w:r>
        <w:rPr>
          <w:rFonts w:ascii="Times New Roman" w:hAnsi="Times New Roman" w:cs="Times New Roman"/>
          <w:sz w:val="28"/>
          <w:szCs w:val="28"/>
        </w:rPr>
        <w:t>х</w:t>
      </w:r>
      <w:r w:rsidRPr="00FC5A72">
        <w:rPr>
          <w:rFonts w:ascii="Times New Roman" w:hAnsi="Times New Roman" w:cs="Times New Roman"/>
          <w:sz w:val="28"/>
          <w:szCs w:val="28"/>
        </w:rPr>
        <w:t xml:space="preserve"> услуг и психолого-педагогическ</w:t>
      </w:r>
      <w:r>
        <w:rPr>
          <w:rFonts w:ascii="Times New Roman" w:hAnsi="Times New Roman" w:cs="Times New Roman"/>
          <w:sz w:val="28"/>
          <w:szCs w:val="28"/>
        </w:rPr>
        <w:t>ого</w:t>
      </w:r>
      <w:r w:rsidRPr="00FC5A72">
        <w:rPr>
          <w:rFonts w:ascii="Times New Roman" w:hAnsi="Times New Roman" w:cs="Times New Roman"/>
          <w:sz w:val="28"/>
          <w:szCs w:val="28"/>
        </w:rPr>
        <w:t xml:space="preserve"> сопровождени</w:t>
      </w:r>
      <w:r>
        <w:rPr>
          <w:rFonts w:ascii="Times New Roman" w:hAnsi="Times New Roman" w:cs="Times New Roman"/>
          <w:sz w:val="28"/>
          <w:szCs w:val="28"/>
        </w:rPr>
        <w:t>я</w:t>
      </w:r>
      <w:r w:rsidRPr="00FC5A72">
        <w:rPr>
          <w:rFonts w:ascii="Times New Roman" w:hAnsi="Times New Roman" w:cs="Times New Roman"/>
          <w:sz w:val="28"/>
          <w:szCs w:val="28"/>
        </w:rPr>
        <w:t xml:space="preserve"> детей с ограниченными возможностями здоровья.</w:t>
      </w:r>
    </w:p>
    <w:p w14:paraId="48CD82D0" w14:textId="77777777" w:rsidR="003077E4" w:rsidRDefault="003077E4" w:rsidP="003077E4">
      <w:pPr>
        <w:keepNext/>
        <w:widowControl w:val="0"/>
        <w:spacing w:after="0" w:line="240" w:lineRule="auto"/>
        <w:ind w:firstLine="708"/>
        <w:jc w:val="both"/>
        <w:rPr>
          <w:rFonts w:ascii="Times New Roman" w:hAnsi="Times New Roman" w:cs="Times New Roman"/>
          <w:sz w:val="28"/>
          <w:szCs w:val="28"/>
        </w:rPr>
      </w:pPr>
      <w:r w:rsidRPr="00FC5A72">
        <w:rPr>
          <w:rFonts w:ascii="Times New Roman" w:hAnsi="Times New Roman" w:cs="Times New Roman"/>
          <w:sz w:val="28"/>
          <w:szCs w:val="28"/>
        </w:rPr>
        <w:t>Несмотря на то, что туристические услуги оказались в конце рейтинга, нельзя сделать вывод о слабой конкуренции в этом секторе. Скорее она те</w:t>
      </w:r>
      <w:r w:rsidRPr="00FC5A72">
        <w:rPr>
          <w:rFonts w:ascii="Times New Roman" w:hAnsi="Times New Roman" w:cs="Times New Roman"/>
          <w:sz w:val="28"/>
          <w:szCs w:val="28"/>
        </w:rPr>
        <w:t>р</w:t>
      </w:r>
      <w:r w:rsidRPr="00FC5A72">
        <w:rPr>
          <w:rFonts w:ascii="Times New Roman" w:hAnsi="Times New Roman" w:cs="Times New Roman"/>
          <w:sz w:val="28"/>
          <w:szCs w:val="28"/>
        </w:rPr>
        <w:t xml:space="preserve">риториально неоднородна. Рынок туристических услуг края сформировался преимущественно вокруг городов Барнаул, Белокуриха, </w:t>
      </w:r>
      <w:proofErr w:type="gramStart"/>
      <w:r w:rsidRPr="00FC5A72">
        <w:rPr>
          <w:rFonts w:ascii="Times New Roman" w:hAnsi="Times New Roman" w:cs="Times New Roman"/>
          <w:sz w:val="28"/>
          <w:szCs w:val="28"/>
        </w:rPr>
        <w:t>Яровое</w:t>
      </w:r>
      <w:proofErr w:type="gramEnd"/>
      <w:r w:rsidRPr="00FC5A72">
        <w:rPr>
          <w:rFonts w:ascii="Times New Roman" w:hAnsi="Times New Roman" w:cs="Times New Roman"/>
          <w:sz w:val="28"/>
          <w:szCs w:val="28"/>
        </w:rPr>
        <w:t xml:space="preserve"> и Бийск, а также в </w:t>
      </w:r>
      <w:proofErr w:type="spellStart"/>
      <w:r w:rsidRPr="00FC5A72">
        <w:rPr>
          <w:rFonts w:ascii="Times New Roman" w:hAnsi="Times New Roman" w:cs="Times New Roman"/>
          <w:sz w:val="28"/>
          <w:szCs w:val="28"/>
        </w:rPr>
        <w:t>Завьяловском</w:t>
      </w:r>
      <w:proofErr w:type="spellEnd"/>
      <w:r w:rsidRPr="00FC5A72">
        <w:rPr>
          <w:rFonts w:ascii="Times New Roman" w:hAnsi="Times New Roman" w:cs="Times New Roman"/>
          <w:sz w:val="28"/>
          <w:szCs w:val="28"/>
        </w:rPr>
        <w:t xml:space="preserve"> районе и предгорных районах края. В этих муницип</w:t>
      </w:r>
      <w:r w:rsidRPr="00FC5A72">
        <w:rPr>
          <w:rFonts w:ascii="Times New Roman" w:hAnsi="Times New Roman" w:cs="Times New Roman"/>
          <w:sz w:val="28"/>
          <w:szCs w:val="28"/>
        </w:rPr>
        <w:t>а</w:t>
      </w:r>
      <w:r w:rsidRPr="00FC5A72">
        <w:rPr>
          <w:rFonts w:ascii="Times New Roman" w:hAnsi="Times New Roman" w:cs="Times New Roman"/>
          <w:sz w:val="28"/>
          <w:szCs w:val="28"/>
        </w:rPr>
        <w:t>литетах жители отмечали довольно высокий уровень развития конкуренции, в то время как жители остальных территорий отмечали слабое развитие т</w:t>
      </w:r>
      <w:r w:rsidRPr="00FC5A72">
        <w:rPr>
          <w:rFonts w:ascii="Times New Roman" w:hAnsi="Times New Roman" w:cs="Times New Roman"/>
          <w:sz w:val="28"/>
          <w:szCs w:val="28"/>
        </w:rPr>
        <w:t>у</w:t>
      </w:r>
      <w:r w:rsidRPr="00FC5A72">
        <w:rPr>
          <w:rFonts w:ascii="Times New Roman" w:hAnsi="Times New Roman" w:cs="Times New Roman"/>
          <w:sz w:val="28"/>
          <w:szCs w:val="28"/>
        </w:rPr>
        <w:t>ризма в их местности</w:t>
      </w:r>
      <w:r>
        <w:rPr>
          <w:rFonts w:ascii="Times New Roman" w:hAnsi="Times New Roman" w:cs="Times New Roman"/>
          <w:sz w:val="28"/>
          <w:szCs w:val="28"/>
        </w:rPr>
        <w:t>.</w:t>
      </w:r>
    </w:p>
    <w:p w14:paraId="0F2033B7" w14:textId="77777777" w:rsidR="003077E4" w:rsidRPr="005631FE" w:rsidRDefault="003077E4" w:rsidP="003077E4">
      <w:pPr>
        <w:keepNext/>
        <w:widowControl w:val="0"/>
        <w:spacing w:after="0" w:line="240" w:lineRule="auto"/>
        <w:ind w:firstLine="708"/>
        <w:jc w:val="both"/>
        <w:rPr>
          <w:rFonts w:ascii="Times New Roman" w:hAnsi="Times New Roman" w:cs="Times New Roman"/>
          <w:sz w:val="28"/>
          <w:szCs w:val="28"/>
          <w:highlight w:val="lightGray"/>
        </w:rPr>
      </w:pPr>
    </w:p>
    <w:p w14:paraId="616CB843" w14:textId="7648F2A3" w:rsidR="003077E4" w:rsidRPr="00041E6D" w:rsidRDefault="003077E4" w:rsidP="003077E4">
      <w:pPr>
        <w:pStyle w:val="afe"/>
        <w:keepNext/>
        <w:widowControl w:val="0"/>
        <w:spacing w:after="0"/>
        <w:jc w:val="right"/>
        <w:rPr>
          <w:rFonts w:ascii="Times New Roman" w:hAnsi="Times New Roman" w:cs="Times New Roman"/>
          <w:b w:val="0"/>
          <w:color w:val="000000" w:themeColor="text1"/>
          <w:sz w:val="24"/>
          <w:szCs w:val="24"/>
        </w:rPr>
      </w:pPr>
      <w:r w:rsidRPr="00041E6D">
        <w:rPr>
          <w:rFonts w:ascii="Times New Roman" w:hAnsi="Times New Roman" w:cs="Times New Roman"/>
          <w:b w:val="0"/>
          <w:color w:val="000000" w:themeColor="text1"/>
          <w:sz w:val="24"/>
          <w:szCs w:val="24"/>
        </w:rPr>
        <w:t xml:space="preserve">Таблица </w:t>
      </w:r>
      <w:r w:rsidR="00041E6D" w:rsidRPr="00041E6D">
        <w:rPr>
          <w:rFonts w:ascii="Times New Roman" w:hAnsi="Times New Roman" w:cs="Times New Roman"/>
          <w:b w:val="0"/>
          <w:color w:val="000000" w:themeColor="text1"/>
          <w:sz w:val="24"/>
          <w:szCs w:val="24"/>
        </w:rPr>
        <w:t>7</w:t>
      </w:r>
    </w:p>
    <w:p w14:paraId="22E5D8CE" w14:textId="77777777" w:rsidR="003077E4" w:rsidRPr="00950289" w:rsidRDefault="003077E4" w:rsidP="003077E4">
      <w:pPr>
        <w:pStyle w:val="afe"/>
        <w:keepNext/>
        <w:widowControl w:val="0"/>
        <w:spacing w:after="0"/>
        <w:jc w:val="center"/>
        <w:rPr>
          <w:rFonts w:ascii="Times New Roman" w:hAnsi="Times New Roman" w:cs="Times New Roman"/>
          <w:b w:val="0"/>
          <w:color w:val="000000" w:themeColor="text1"/>
          <w:sz w:val="24"/>
          <w:szCs w:val="24"/>
        </w:rPr>
      </w:pPr>
      <w:r w:rsidRPr="00950289">
        <w:rPr>
          <w:rFonts w:ascii="Times New Roman" w:hAnsi="Times New Roman" w:cs="Times New Roman"/>
          <w:b w:val="0"/>
          <w:color w:val="000000" w:themeColor="text1"/>
          <w:sz w:val="24"/>
          <w:szCs w:val="24"/>
        </w:rPr>
        <w:t>Оценка удовлетворенности респондентов наличием организаций, предоставляющих тов</w:t>
      </w:r>
      <w:r w:rsidRPr="00950289">
        <w:rPr>
          <w:rFonts w:ascii="Times New Roman" w:hAnsi="Times New Roman" w:cs="Times New Roman"/>
          <w:b w:val="0"/>
          <w:color w:val="000000" w:themeColor="text1"/>
          <w:sz w:val="24"/>
          <w:szCs w:val="24"/>
        </w:rPr>
        <w:t>а</w:t>
      </w:r>
      <w:r w:rsidRPr="00950289">
        <w:rPr>
          <w:rFonts w:ascii="Times New Roman" w:hAnsi="Times New Roman" w:cs="Times New Roman"/>
          <w:b w:val="0"/>
          <w:color w:val="000000" w:themeColor="text1"/>
          <w:sz w:val="24"/>
          <w:szCs w:val="24"/>
        </w:rPr>
        <w:t>ры, работы и услуги на рынках Алтайского края в 2017 и 2018 годах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88"/>
        <w:gridCol w:w="1460"/>
        <w:gridCol w:w="1462"/>
        <w:gridCol w:w="1460"/>
      </w:tblGrid>
      <w:tr w:rsidR="003077E4" w:rsidRPr="005631FE" w14:paraId="0018C9DB" w14:textId="77777777" w:rsidTr="00F171EF">
        <w:trPr>
          <w:trHeight w:val="765"/>
          <w:tblHeader/>
        </w:trPr>
        <w:tc>
          <w:tcPr>
            <w:tcW w:w="2710" w:type="pct"/>
            <w:shd w:val="clear" w:color="auto" w:fill="auto"/>
            <w:noWrap/>
            <w:vAlign w:val="center"/>
            <w:hideMark/>
          </w:tcPr>
          <w:p w14:paraId="66BB10FA" w14:textId="77777777" w:rsidR="003077E4" w:rsidRPr="00950289" w:rsidRDefault="003077E4" w:rsidP="00F171EF">
            <w:pPr>
              <w:keepNext/>
              <w:widowControl w:val="0"/>
              <w:spacing w:after="0" w:line="240" w:lineRule="auto"/>
              <w:jc w:val="both"/>
              <w:rPr>
                <w:rFonts w:ascii="Times New Roman" w:hAnsi="Times New Roman" w:cs="Times New Roman"/>
                <w:bCs/>
                <w:color w:val="000000"/>
                <w:highlight w:val="lightGray"/>
              </w:rPr>
            </w:pPr>
          </w:p>
        </w:tc>
        <w:tc>
          <w:tcPr>
            <w:tcW w:w="763" w:type="pct"/>
            <w:shd w:val="clear" w:color="auto" w:fill="auto"/>
            <w:vAlign w:val="center"/>
            <w:hideMark/>
          </w:tcPr>
          <w:p w14:paraId="3187453A" w14:textId="77777777" w:rsidR="003077E4" w:rsidRPr="00950289" w:rsidRDefault="003077E4" w:rsidP="00F171EF">
            <w:pPr>
              <w:keepNext/>
              <w:widowControl w:val="0"/>
              <w:spacing w:after="0" w:line="240" w:lineRule="auto"/>
              <w:jc w:val="center"/>
              <w:rPr>
                <w:rFonts w:ascii="Times New Roman" w:hAnsi="Times New Roman" w:cs="Times New Roman"/>
                <w:b/>
                <w:bCs/>
                <w:color w:val="000000"/>
                <w:highlight w:val="lightGray"/>
              </w:rPr>
            </w:pPr>
            <w:r w:rsidRPr="00950289">
              <w:rPr>
                <w:rFonts w:ascii="Times New Roman" w:hAnsi="Times New Roman" w:cs="Times New Roman"/>
                <w:b/>
                <w:color w:val="000000"/>
                <w:sz w:val="24"/>
                <w:szCs w:val="24"/>
              </w:rPr>
              <w:t>Доля уд</w:t>
            </w:r>
            <w:r w:rsidRPr="00950289">
              <w:rPr>
                <w:rFonts w:ascii="Times New Roman" w:hAnsi="Times New Roman" w:cs="Times New Roman"/>
                <w:b/>
                <w:color w:val="000000"/>
                <w:sz w:val="24"/>
                <w:szCs w:val="24"/>
              </w:rPr>
              <w:t>о</w:t>
            </w:r>
            <w:r w:rsidRPr="00950289">
              <w:rPr>
                <w:rFonts w:ascii="Times New Roman" w:hAnsi="Times New Roman" w:cs="Times New Roman"/>
                <w:b/>
                <w:color w:val="000000"/>
                <w:sz w:val="24"/>
                <w:szCs w:val="24"/>
              </w:rPr>
              <w:t>влетв</w:t>
            </w:r>
            <w:r w:rsidRPr="00950289">
              <w:rPr>
                <w:rFonts w:ascii="Times New Roman" w:hAnsi="Times New Roman" w:cs="Times New Roman"/>
                <w:b/>
                <w:color w:val="000000"/>
                <w:sz w:val="24"/>
                <w:szCs w:val="24"/>
              </w:rPr>
              <w:t>о</w:t>
            </w:r>
            <w:r w:rsidRPr="00950289">
              <w:rPr>
                <w:rFonts w:ascii="Times New Roman" w:hAnsi="Times New Roman" w:cs="Times New Roman"/>
                <w:b/>
                <w:color w:val="000000"/>
                <w:sz w:val="24"/>
                <w:szCs w:val="24"/>
              </w:rPr>
              <w:t>ренных р</w:t>
            </w:r>
            <w:r w:rsidRPr="00950289">
              <w:rPr>
                <w:rFonts w:ascii="Times New Roman" w:hAnsi="Times New Roman" w:cs="Times New Roman"/>
                <w:b/>
                <w:color w:val="000000"/>
                <w:sz w:val="24"/>
                <w:szCs w:val="24"/>
              </w:rPr>
              <w:t>е</w:t>
            </w:r>
            <w:r w:rsidRPr="00950289">
              <w:rPr>
                <w:rFonts w:ascii="Times New Roman" w:hAnsi="Times New Roman" w:cs="Times New Roman"/>
                <w:b/>
                <w:color w:val="000000"/>
                <w:sz w:val="24"/>
                <w:szCs w:val="24"/>
              </w:rPr>
              <w:t>спондентов в 2017 г</w:t>
            </w:r>
            <w:r w:rsidRPr="00950289">
              <w:rPr>
                <w:rFonts w:ascii="Times New Roman" w:hAnsi="Times New Roman" w:cs="Times New Roman"/>
                <w:b/>
                <w:color w:val="000000"/>
                <w:sz w:val="24"/>
                <w:szCs w:val="24"/>
              </w:rPr>
              <w:t>о</w:t>
            </w:r>
            <w:r w:rsidRPr="00950289">
              <w:rPr>
                <w:rFonts w:ascii="Times New Roman" w:hAnsi="Times New Roman" w:cs="Times New Roman"/>
                <w:b/>
                <w:color w:val="000000"/>
                <w:sz w:val="24"/>
                <w:szCs w:val="24"/>
              </w:rPr>
              <w:t>ду, %</w:t>
            </w:r>
          </w:p>
        </w:tc>
        <w:tc>
          <w:tcPr>
            <w:tcW w:w="764" w:type="pct"/>
            <w:shd w:val="clear" w:color="auto" w:fill="auto"/>
            <w:vAlign w:val="center"/>
            <w:hideMark/>
          </w:tcPr>
          <w:p w14:paraId="2D7785F5" w14:textId="77777777" w:rsidR="003077E4" w:rsidRPr="00950289" w:rsidRDefault="003077E4" w:rsidP="00F171EF">
            <w:pPr>
              <w:keepNext/>
              <w:widowControl w:val="0"/>
              <w:spacing w:after="0" w:line="240" w:lineRule="auto"/>
              <w:jc w:val="center"/>
              <w:rPr>
                <w:rFonts w:ascii="Times New Roman" w:hAnsi="Times New Roman" w:cs="Times New Roman"/>
                <w:b/>
                <w:bCs/>
                <w:color w:val="000000"/>
                <w:highlight w:val="lightGray"/>
              </w:rPr>
            </w:pPr>
            <w:r w:rsidRPr="00950289">
              <w:rPr>
                <w:rFonts w:ascii="Times New Roman" w:hAnsi="Times New Roman" w:cs="Times New Roman"/>
                <w:b/>
                <w:color w:val="000000"/>
                <w:sz w:val="24"/>
                <w:szCs w:val="24"/>
              </w:rPr>
              <w:t>Доля уд</w:t>
            </w:r>
            <w:r w:rsidRPr="00950289">
              <w:rPr>
                <w:rFonts w:ascii="Times New Roman" w:hAnsi="Times New Roman" w:cs="Times New Roman"/>
                <w:b/>
                <w:color w:val="000000"/>
                <w:sz w:val="24"/>
                <w:szCs w:val="24"/>
              </w:rPr>
              <w:t>о</w:t>
            </w:r>
            <w:r w:rsidRPr="00950289">
              <w:rPr>
                <w:rFonts w:ascii="Times New Roman" w:hAnsi="Times New Roman" w:cs="Times New Roman"/>
                <w:b/>
                <w:color w:val="000000"/>
                <w:sz w:val="24"/>
                <w:szCs w:val="24"/>
              </w:rPr>
              <w:t>влетв</w:t>
            </w:r>
            <w:r w:rsidRPr="00950289">
              <w:rPr>
                <w:rFonts w:ascii="Times New Roman" w:hAnsi="Times New Roman" w:cs="Times New Roman"/>
                <w:b/>
                <w:color w:val="000000"/>
                <w:sz w:val="24"/>
                <w:szCs w:val="24"/>
              </w:rPr>
              <w:t>о</w:t>
            </w:r>
            <w:r w:rsidRPr="00950289">
              <w:rPr>
                <w:rFonts w:ascii="Times New Roman" w:hAnsi="Times New Roman" w:cs="Times New Roman"/>
                <w:b/>
                <w:color w:val="000000"/>
                <w:sz w:val="24"/>
                <w:szCs w:val="24"/>
              </w:rPr>
              <w:t>ренных р</w:t>
            </w:r>
            <w:r w:rsidRPr="00950289">
              <w:rPr>
                <w:rFonts w:ascii="Times New Roman" w:hAnsi="Times New Roman" w:cs="Times New Roman"/>
                <w:b/>
                <w:color w:val="000000"/>
                <w:sz w:val="24"/>
                <w:szCs w:val="24"/>
              </w:rPr>
              <w:t>е</w:t>
            </w:r>
            <w:r w:rsidRPr="00950289">
              <w:rPr>
                <w:rFonts w:ascii="Times New Roman" w:hAnsi="Times New Roman" w:cs="Times New Roman"/>
                <w:b/>
                <w:color w:val="000000"/>
                <w:sz w:val="24"/>
                <w:szCs w:val="24"/>
              </w:rPr>
              <w:t>спондентов в 2018 г</w:t>
            </w:r>
            <w:r w:rsidRPr="00950289">
              <w:rPr>
                <w:rFonts w:ascii="Times New Roman" w:hAnsi="Times New Roman" w:cs="Times New Roman"/>
                <w:b/>
                <w:color w:val="000000"/>
                <w:sz w:val="24"/>
                <w:szCs w:val="24"/>
              </w:rPr>
              <w:t>о</w:t>
            </w:r>
            <w:r w:rsidRPr="00950289">
              <w:rPr>
                <w:rFonts w:ascii="Times New Roman" w:hAnsi="Times New Roman" w:cs="Times New Roman"/>
                <w:b/>
                <w:color w:val="000000"/>
                <w:sz w:val="24"/>
                <w:szCs w:val="24"/>
              </w:rPr>
              <w:t>ду, %</w:t>
            </w:r>
          </w:p>
        </w:tc>
        <w:tc>
          <w:tcPr>
            <w:tcW w:w="764" w:type="pct"/>
            <w:shd w:val="clear" w:color="auto" w:fill="auto"/>
            <w:noWrap/>
            <w:vAlign w:val="center"/>
            <w:hideMark/>
          </w:tcPr>
          <w:p w14:paraId="5D5AD135" w14:textId="77777777" w:rsidR="003077E4" w:rsidRPr="00950289" w:rsidRDefault="003077E4" w:rsidP="00F171EF">
            <w:pPr>
              <w:keepNext/>
              <w:widowControl w:val="0"/>
              <w:spacing w:after="0" w:line="240" w:lineRule="auto"/>
              <w:jc w:val="center"/>
              <w:rPr>
                <w:rFonts w:ascii="Times New Roman" w:hAnsi="Times New Roman" w:cs="Times New Roman"/>
                <w:b/>
                <w:bCs/>
                <w:color w:val="000000"/>
                <w:highlight w:val="lightGray"/>
              </w:rPr>
            </w:pPr>
            <w:r w:rsidRPr="00950289">
              <w:rPr>
                <w:rFonts w:ascii="Times New Roman" w:hAnsi="Times New Roman" w:cs="Times New Roman"/>
                <w:b/>
                <w:color w:val="000000"/>
                <w:sz w:val="24"/>
                <w:szCs w:val="24"/>
              </w:rPr>
              <w:t xml:space="preserve">Динамика </w:t>
            </w:r>
            <w:proofErr w:type="spellStart"/>
            <w:r w:rsidRPr="00950289">
              <w:rPr>
                <w:rFonts w:ascii="Times New Roman" w:hAnsi="Times New Roman" w:cs="Times New Roman"/>
                <w:b/>
                <w:color w:val="000000"/>
                <w:sz w:val="24"/>
                <w:szCs w:val="24"/>
              </w:rPr>
              <w:t>п.п</w:t>
            </w:r>
            <w:proofErr w:type="spellEnd"/>
            <w:r w:rsidRPr="00950289">
              <w:rPr>
                <w:rFonts w:ascii="Times New Roman" w:hAnsi="Times New Roman" w:cs="Times New Roman"/>
                <w:b/>
                <w:color w:val="000000"/>
                <w:sz w:val="24"/>
                <w:szCs w:val="24"/>
              </w:rPr>
              <w:t>.</w:t>
            </w:r>
          </w:p>
        </w:tc>
      </w:tr>
      <w:tr w:rsidR="003077E4" w:rsidRPr="005631FE" w14:paraId="407B3C27" w14:textId="77777777" w:rsidTr="00F171EF">
        <w:trPr>
          <w:trHeight w:val="300"/>
        </w:trPr>
        <w:tc>
          <w:tcPr>
            <w:tcW w:w="2710" w:type="pct"/>
            <w:shd w:val="clear" w:color="auto" w:fill="auto"/>
            <w:noWrap/>
            <w:vAlign w:val="bottom"/>
            <w:hideMark/>
          </w:tcPr>
          <w:p w14:paraId="520483BD" w14:textId="77777777" w:rsidR="003077E4" w:rsidRPr="00950289" w:rsidRDefault="003077E4" w:rsidP="00F171EF">
            <w:pPr>
              <w:keepNext/>
              <w:widowControl w:val="0"/>
              <w:spacing w:after="0" w:line="240" w:lineRule="auto"/>
              <w:jc w:val="both"/>
              <w:rPr>
                <w:rFonts w:ascii="Times New Roman" w:hAnsi="Times New Roman" w:cs="Times New Roman"/>
                <w:color w:val="000000"/>
                <w:highlight w:val="lightGray"/>
              </w:rPr>
            </w:pPr>
            <w:r w:rsidRPr="00950289">
              <w:rPr>
                <w:rFonts w:ascii="Times New Roman" w:hAnsi="Times New Roman" w:cs="Times New Roman"/>
                <w:color w:val="000000"/>
                <w:sz w:val="24"/>
                <w:szCs w:val="24"/>
              </w:rPr>
              <w:t>Жилищно-коммунальные услуги</w:t>
            </w:r>
          </w:p>
        </w:tc>
        <w:tc>
          <w:tcPr>
            <w:tcW w:w="763" w:type="pct"/>
            <w:shd w:val="clear" w:color="auto" w:fill="auto"/>
            <w:noWrap/>
            <w:vAlign w:val="center"/>
            <w:hideMark/>
          </w:tcPr>
          <w:p w14:paraId="123ED7CF"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57,4</w:t>
            </w:r>
          </w:p>
        </w:tc>
        <w:tc>
          <w:tcPr>
            <w:tcW w:w="764" w:type="pct"/>
            <w:shd w:val="clear" w:color="auto" w:fill="auto"/>
            <w:noWrap/>
            <w:vAlign w:val="center"/>
            <w:hideMark/>
          </w:tcPr>
          <w:p w14:paraId="0FE9E1C4"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59,6</w:t>
            </w:r>
          </w:p>
        </w:tc>
        <w:tc>
          <w:tcPr>
            <w:tcW w:w="764" w:type="pct"/>
            <w:shd w:val="clear" w:color="auto" w:fill="auto"/>
            <w:noWrap/>
            <w:vAlign w:val="center"/>
            <w:hideMark/>
          </w:tcPr>
          <w:p w14:paraId="1A86CD35"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2,2</w:t>
            </w:r>
          </w:p>
        </w:tc>
      </w:tr>
      <w:tr w:rsidR="003077E4" w:rsidRPr="005631FE" w14:paraId="7B73EB23" w14:textId="77777777" w:rsidTr="00F171EF">
        <w:trPr>
          <w:trHeight w:val="300"/>
        </w:trPr>
        <w:tc>
          <w:tcPr>
            <w:tcW w:w="2710" w:type="pct"/>
            <w:shd w:val="clear" w:color="auto" w:fill="auto"/>
            <w:noWrap/>
            <w:vAlign w:val="bottom"/>
            <w:hideMark/>
          </w:tcPr>
          <w:p w14:paraId="52BF6C19" w14:textId="77777777" w:rsidR="003077E4" w:rsidRPr="00950289" w:rsidRDefault="003077E4" w:rsidP="00F171EF">
            <w:pPr>
              <w:keepNext/>
              <w:widowControl w:val="0"/>
              <w:spacing w:after="0" w:line="240" w:lineRule="auto"/>
              <w:jc w:val="both"/>
              <w:rPr>
                <w:rFonts w:ascii="Times New Roman" w:hAnsi="Times New Roman" w:cs="Times New Roman"/>
                <w:color w:val="000000"/>
                <w:highlight w:val="lightGray"/>
              </w:rPr>
            </w:pPr>
            <w:r w:rsidRPr="00950289">
              <w:rPr>
                <w:rFonts w:ascii="Times New Roman" w:hAnsi="Times New Roman" w:cs="Times New Roman"/>
                <w:color w:val="000000"/>
                <w:sz w:val="24"/>
                <w:szCs w:val="24"/>
              </w:rPr>
              <w:t>Медицинские услуги</w:t>
            </w:r>
          </w:p>
        </w:tc>
        <w:tc>
          <w:tcPr>
            <w:tcW w:w="763" w:type="pct"/>
            <w:shd w:val="clear" w:color="auto" w:fill="auto"/>
            <w:noWrap/>
            <w:vAlign w:val="center"/>
            <w:hideMark/>
          </w:tcPr>
          <w:p w14:paraId="14A2E34F"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33,8</w:t>
            </w:r>
          </w:p>
        </w:tc>
        <w:tc>
          <w:tcPr>
            <w:tcW w:w="764" w:type="pct"/>
            <w:shd w:val="clear" w:color="auto" w:fill="auto"/>
            <w:noWrap/>
            <w:vAlign w:val="center"/>
            <w:hideMark/>
          </w:tcPr>
          <w:p w14:paraId="47F71A93"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40</w:t>
            </w:r>
          </w:p>
        </w:tc>
        <w:tc>
          <w:tcPr>
            <w:tcW w:w="764" w:type="pct"/>
            <w:shd w:val="clear" w:color="auto" w:fill="auto"/>
            <w:noWrap/>
            <w:vAlign w:val="center"/>
            <w:hideMark/>
          </w:tcPr>
          <w:p w14:paraId="6DC3612D"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6,2</w:t>
            </w:r>
          </w:p>
        </w:tc>
      </w:tr>
      <w:tr w:rsidR="003077E4" w:rsidRPr="005631FE" w14:paraId="2F1E764F" w14:textId="77777777" w:rsidTr="00F171EF">
        <w:trPr>
          <w:trHeight w:val="300"/>
        </w:trPr>
        <w:tc>
          <w:tcPr>
            <w:tcW w:w="2710" w:type="pct"/>
            <w:shd w:val="clear" w:color="auto" w:fill="auto"/>
            <w:noWrap/>
            <w:vAlign w:val="bottom"/>
            <w:hideMark/>
          </w:tcPr>
          <w:p w14:paraId="29109E38" w14:textId="77777777" w:rsidR="003077E4" w:rsidRPr="00950289" w:rsidRDefault="003077E4" w:rsidP="00F171EF">
            <w:pPr>
              <w:keepNext/>
              <w:widowControl w:val="0"/>
              <w:spacing w:after="0" w:line="240" w:lineRule="auto"/>
              <w:jc w:val="both"/>
              <w:rPr>
                <w:rFonts w:ascii="Times New Roman" w:hAnsi="Times New Roman" w:cs="Times New Roman"/>
                <w:color w:val="000000"/>
                <w:highlight w:val="lightGray"/>
              </w:rPr>
            </w:pPr>
            <w:r w:rsidRPr="00950289">
              <w:rPr>
                <w:rFonts w:ascii="Times New Roman" w:hAnsi="Times New Roman" w:cs="Times New Roman"/>
                <w:color w:val="000000"/>
                <w:sz w:val="24"/>
                <w:szCs w:val="24"/>
              </w:rPr>
              <w:t>Молочные продукты</w:t>
            </w:r>
          </w:p>
        </w:tc>
        <w:tc>
          <w:tcPr>
            <w:tcW w:w="763" w:type="pct"/>
            <w:shd w:val="clear" w:color="auto" w:fill="auto"/>
            <w:noWrap/>
            <w:vAlign w:val="center"/>
            <w:hideMark/>
          </w:tcPr>
          <w:p w14:paraId="7D929199"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57,8</w:t>
            </w:r>
          </w:p>
        </w:tc>
        <w:tc>
          <w:tcPr>
            <w:tcW w:w="764" w:type="pct"/>
            <w:shd w:val="clear" w:color="auto" w:fill="auto"/>
            <w:noWrap/>
            <w:vAlign w:val="center"/>
            <w:hideMark/>
          </w:tcPr>
          <w:p w14:paraId="7AE890D1"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63,5</w:t>
            </w:r>
          </w:p>
        </w:tc>
        <w:tc>
          <w:tcPr>
            <w:tcW w:w="764" w:type="pct"/>
            <w:shd w:val="clear" w:color="auto" w:fill="auto"/>
            <w:noWrap/>
            <w:vAlign w:val="center"/>
            <w:hideMark/>
          </w:tcPr>
          <w:p w14:paraId="470893E4"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5,7</w:t>
            </w:r>
          </w:p>
        </w:tc>
      </w:tr>
      <w:tr w:rsidR="003077E4" w:rsidRPr="005631FE" w14:paraId="158A5308" w14:textId="77777777" w:rsidTr="00F171EF">
        <w:trPr>
          <w:trHeight w:val="300"/>
        </w:trPr>
        <w:tc>
          <w:tcPr>
            <w:tcW w:w="2710" w:type="pct"/>
            <w:shd w:val="clear" w:color="auto" w:fill="auto"/>
            <w:noWrap/>
            <w:vAlign w:val="bottom"/>
            <w:hideMark/>
          </w:tcPr>
          <w:p w14:paraId="3EAD7E6E" w14:textId="77777777" w:rsidR="003077E4" w:rsidRPr="00950289" w:rsidRDefault="003077E4" w:rsidP="00F171EF">
            <w:pPr>
              <w:keepNext/>
              <w:widowControl w:val="0"/>
              <w:spacing w:after="0" w:line="240" w:lineRule="auto"/>
              <w:jc w:val="both"/>
              <w:rPr>
                <w:rFonts w:ascii="Times New Roman" w:hAnsi="Times New Roman" w:cs="Times New Roman"/>
                <w:color w:val="000000"/>
                <w:highlight w:val="lightGray"/>
              </w:rPr>
            </w:pPr>
            <w:r w:rsidRPr="00950289">
              <w:rPr>
                <w:rFonts w:ascii="Times New Roman" w:hAnsi="Times New Roman" w:cs="Times New Roman"/>
                <w:color w:val="000000"/>
                <w:sz w:val="24"/>
                <w:szCs w:val="24"/>
              </w:rPr>
              <w:t>Перевозка пассажиров наземным транспортом</w:t>
            </w:r>
          </w:p>
        </w:tc>
        <w:tc>
          <w:tcPr>
            <w:tcW w:w="763" w:type="pct"/>
            <w:shd w:val="clear" w:color="auto" w:fill="auto"/>
            <w:noWrap/>
            <w:vAlign w:val="center"/>
            <w:hideMark/>
          </w:tcPr>
          <w:p w14:paraId="20D8119D"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65,5</w:t>
            </w:r>
          </w:p>
        </w:tc>
        <w:tc>
          <w:tcPr>
            <w:tcW w:w="764" w:type="pct"/>
            <w:shd w:val="clear" w:color="auto" w:fill="auto"/>
            <w:noWrap/>
            <w:vAlign w:val="center"/>
            <w:hideMark/>
          </w:tcPr>
          <w:p w14:paraId="1C286ABC"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58</w:t>
            </w:r>
          </w:p>
        </w:tc>
        <w:tc>
          <w:tcPr>
            <w:tcW w:w="764" w:type="pct"/>
            <w:shd w:val="clear" w:color="auto" w:fill="auto"/>
            <w:noWrap/>
            <w:vAlign w:val="center"/>
            <w:hideMark/>
          </w:tcPr>
          <w:p w14:paraId="559378B3"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-7,5</w:t>
            </w:r>
          </w:p>
        </w:tc>
      </w:tr>
      <w:tr w:rsidR="003077E4" w:rsidRPr="005631FE" w14:paraId="795703B6" w14:textId="77777777" w:rsidTr="00F171EF">
        <w:trPr>
          <w:trHeight w:val="300"/>
        </w:trPr>
        <w:tc>
          <w:tcPr>
            <w:tcW w:w="2710" w:type="pct"/>
            <w:shd w:val="clear" w:color="auto" w:fill="auto"/>
            <w:noWrap/>
            <w:vAlign w:val="bottom"/>
            <w:hideMark/>
          </w:tcPr>
          <w:p w14:paraId="76A011E0" w14:textId="77777777" w:rsidR="003077E4" w:rsidRPr="00950289" w:rsidRDefault="003077E4" w:rsidP="00F171EF">
            <w:pPr>
              <w:keepNext/>
              <w:widowControl w:val="0"/>
              <w:spacing w:after="0" w:line="240" w:lineRule="auto"/>
              <w:jc w:val="both"/>
              <w:rPr>
                <w:rFonts w:ascii="Times New Roman" w:hAnsi="Times New Roman" w:cs="Times New Roman"/>
                <w:color w:val="000000"/>
                <w:highlight w:val="lightGray"/>
              </w:rPr>
            </w:pPr>
            <w:r w:rsidRPr="00950289">
              <w:rPr>
                <w:rFonts w:ascii="Times New Roman" w:hAnsi="Times New Roman" w:cs="Times New Roman"/>
                <w:color w:val="000000"/>
                <w:sz w:val="24"/>
                <w:szCs w:val="24"/>
              </w:rPr>
              <w:t>Розничная торговля</w:t>
            </w:r>
          </w:p>
        </w:tc>
        <w:tc>
          <w:tcPr>
            <w:tcW w:w="763" w:type="pct"/>
            <w:shd w:val="clear" w:color="auto" w:fill="auto"/>
            <w:noWrap/>
            <w:vAlign w:val="center"/>
            <w:hideMark/>
          </w:tcPr>
          <w:p w14:paraId="75DAB283"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91</w:t>
            </w:r>
          </w:p>
        </w:tc>
        <w:tc>
          <w:tcPr>
            <w:tcW w:w="764" w:type="pct"/>
            <w:shd w:val="clear" w:color="auto" w:fill="auto"/>
            <w:noWrap/>
            <w:vAlign w:val="center"/>
            <w:hideMark/>
          </w:tcPr>
          <w:p w14:paraId="61FF3A42"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90,7</w:t>
            </w:r>
          </w:p>
        </w:tc>
        <w:tc>
          <w:tcPr>
            <w:tcW w:w="764" w:type="pct"/>
            <w:shd w:val="clear" w:color="auto" w:fill="auto"/>
            <w:noWrap/>
            <w:vAlign w:val="center"/>
            <w:hideMark/>
          </w:tcPr>
          <w:p w14:paraId="176ADAC2"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-0,3</w:t>
            </w:r>
          </w:p>
        </w:tc>
      </w:tr>
      <w:tr w:rsidR="003077E4" w:rsidRPr="005631FE" w14:paraId="76D20A7B" w14:textId="77777777" w:rsidTr="00F171EF">
        <w:trPr>
          <w:trHeight w:val="300"/>
        </w:trPr>
        <w:tc>
          <w:tcPr>
            <w:tcW w:w="2710" w:type="pct"/>
            <w:shd w:val="clear" w:color="auto" w:fill="auto"/>
            <w:noWrap/>
            <w:vAlign w:val="bottom"/>
            <w:hideMark/>
          </w:tcPr>
          <w:p w14:paraId="1A366903" w14:textId="77777777" w:rsidR="003077E4" w:rsidRPr="00950289" w:rsidRDefault="003077E4" w:rsidP="00F171EF">
            <w:pPr>
              <w:keepNext/>
              <w:widowControl w:val="0"/>
              <w:spacing w:after="0" w:line="240" w:lineRule="auto"/>
              <w:jc w:val="both"/>
              <w:rPr>
                <w:rFonts w:ascii="Times New Roman" w:hAnsi="Times New Roman" w:cs="Times New Roman"/>
                <w:color w:val="000000"/>
                <w:highlight w:val="lightGray"/>
              </w:rPr>
            </w:pPr>
            <w:r w:rsidRPr="00950289">
              <w:rPr>
                <w:rFonts w:ascii="Times New Roman" w:hAnsi="Times New Roman" w:cs="Times New Roman"/>
                <w:color w:val="000000"/>
                <w:sz w:val="24"/>
                <w:szCs w:val="24"/>
              </w:rPr>
              <w:t>Социальные услуги</w:t>
            </w:r>
          </w:p>
        </w:tc>
        <w:tc>
          <w:tcPr>
            <w:tcW w:w="763" w:type="pct"/>
            <w:shd w:val="clear" w:color="auto" w:fill="auto"/>
            <w:noWrap/>
            <w:vAlign w:val="center"/>
            <w:hideMark/>
          </w:tcPr>
          <w:p w14:paraId="3467505D"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34,2</w:t>
            </w:r>
          </w:p>
        </w:tc>
        <w:tc>
          <w:tcPr>
            <w:tcW w:w="764" w:type="pct"/>
            <w:shd w:val="clear" w:color="auto" w:fill="auto"/>
            <w:noWrap/>
            <w:vAlign w:val="center"/>
            <w:hideMark/>
          </w:tcPr>
          <w:p w14:paraId="7A82C311"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34,5</w:t>
            </w:r>
          </w:p>
        </w:tc>
        <w:tc>
          <w:tcPr>
            <w:tcW w:w="764" w:type="pct"/>
            <w:shd w:val="clear" w:color="auto" w:fill="auto"/>
            <w:noWrap/>
            <w:vAlign w:val="center"/>
            <w:hideMark/>
          </w:tcPr>
          <w:p w14:paraId="058267BA"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0,3</w:t>
            </w:r>
          </w:p>
        </w:tc>
      </w:tr>
      <w:tr w:rsidR="003077E4" w:rsidRPr="005631FE" w14:paraId="2D15A259" w14:textId="77777777" w:rsidTr="00F171EF">
        <w:trPr>
          <w:trHeight w:val="300"/>
        </w:trPr>
        <w:tc>
          <w:tcPr>
            <w:tcW w:w="2710" w:type="pct"/>
            <w:shd w:val="clear" w:color="auto" w:fill="auto"/>
            <w:noWrap/>
            <w:vAlign w:val="bottom"/>
            <w:hideMark/>
          </w:tcPr>
          <w:p w14:paraId="72E90E8F" w14:textId="77777777" w:rsidR="003077E4" w:rsidRPr="00950289" w:rsidRDefault="003077E4" w:rsidP="00F171EF">
            <w:pPr>
              <w:keepNext/>
              <w:widowControl w:val="0"/>
              <w:spacing w:after="0" w:line="240" w:lineRule="auto"/>
              <w:jc w:val="both"/>
              <w:rPr>
                <w:rFonts w:ascii="Times New Roman" w:hAnsi="Times New Roman" w:cs="Times New Roman"/>
                <w:color w:val="000000"/>
                <w:highlight w:val="lightGray"/>
              </w:rPr>
            </w:pPr>
            <w:r w:rsidRPr="00950289">
              <w:rPr>
                <w:rFonts w:ascii="Times New Roman" w:hAnsi="Times New Roman" w:cs="Times New Roman"/>
                <w:color w:val="000000"/>
                <w:sz w:val="24"/>
                <w:szCs w:val="24"/>
              </w:rPr>
              <w:t>Туристические услуги</w:t>
            </w:r>
          </w:p>
        </w:tc>
        <w:tc>
          <w:tcPr>
            <w:tcW w:w="763" w:type="pct"/>
            <w:shd w:val="clear" w:color="auto" w:fill="auto"/>
            <w:noWrap/>
            <w:vAlign w:val="center"/>
            <w:hideMark/>
          </w:tcPr>
          <w:p w14:paraId="71E08A25"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29,1</w:t>
            </w:r>
          </w:p>
        </w:tc>
        <w:tc>
          <w:tcPr>
            <w:tcW w:w="764" w:type="pct"/>
            <w:shd w:val="clear" w:color="auto" w:fill="auto"/>
            <w:noWrap/>
            <w:vAlign w:val="center"/>
            <w:hideMark/>
          </w:tcPr>
          <w:p w14:paraId="4E209391"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42,1</w:t>
            </w:r>
          </w:p>
        </w:tc>
        <w:tc>
          <w:tcPr>
            <w:tcW w:w="764" w:type="pct"/>
            <w:shd w:val="clear" w:color="auto" w:fill="auto"/>
            <w:noWrap/>
            <w:vAlign w:val="center"/>
            <w:hideMark/>
          </w:tcPr>
          <w:p w14:paraId="52CA11B1"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13</w:t>
            </w:r>
          </w:p>
        </w:tc>
      </w:tr>
      <w:tr w:rsidR="003077E4" w:rsidRPr="005631FE" w14:paraId="097A05DC" w14:textId="77777777" w:rsidTr="00F171EF">
        <w:trPr>
          <w:trHeight w:val="300"/>
        </w:trPr>
        <w:tc>
          <w:tcPr>
            <w:tcW w:w="2710" w:type="pct"/>
            <w:shd w:val="clear" w:color="auto" w:fill="auto"/>
            <w:noWrap/>
            <w:vAlign w:val="bottom"/>
            <w:hideMark/>
          </w:tcPr>
          <w:p w14:paraId="3201EB27" w14:textId="77777777" w:rsidR="003077E4" w:rsidRPr="00950289" w:rsidRDefault="003077E4" w:rsidP="00F171EF">
            <w:pPr>
              <w:keepNext/>
              <w:widowControl w:val="0"/>
              <w:spacing w:after="0" w:line="240" w:lineRule="auto"/>
              <w:jc w:val="both"/>
              <w:rPr>
                <w:rFonts w:ascii="Times New Roman" w:hAnsi="Times New Roman" w:cs="Times New Roman"/>
                <w:color w:val="000000"/>
                <w:highlight w:val="lightGray"/>
              </w:rPr>
            </w:pPr>
            <w:r w:rsidRPr="00950289">
              <w:rPr>
                <w:rFonts w:ascii="Times New Roman" w:hAnsi="Times New Roman" w:cs="Times New Roman"/>
                <w:color w:val="000000"/>
                <w:sz w:val="24"/>
                <w:szCs w:val="24"/>
              </w:rPr>
              <w:t>Услуги в сфере культуры</w:t>
            </w:r>
          </w:p>
        </w:tc>
        <w:tc>
          <w:tcPr>
            <w:tcW w:w="763" w:type="pct"/>
            <w:shd w:val="clear" w:color="auto" w:fill="auto"/>
            <w:noWrap/>
            <w:vAlign w:val="center"/>
            <w:hideMark/>
          </w:tcPr>
          <w:p w14:paraId="0EA70133"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53,5</w:t>
            </w:r>
          </w:p>
        </w:tc>
        <w:tc>
          <w:tcPr>
            <w:tcW w:w="764" w:type="pct"/>
            <w:shd w:val="clear" w:color="auto" w:fill="auto"/>
            <w:noWrap/>
            <w:vAlign w:val="center"/>
            <w:hideMark/>
          </w:tcPr>
          <w:p w14:paraId="37E5C6B0"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61</w:t>
            </w:r>
          </w:p>
        </w:tc>
        <w:tc>
          <w:tcPr>
            <w:tcW w:w="764" w:type="pct"/>
            <w:shd w:val="clear" w:color="auto" w:fill="auto"/>
            <w:noWrap/>
            <w:vAlign w:val="center"/>
            <w:hideMark/>
          </w:tcPr>
          <w:p w14:paraId="05041A85"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7,5</w:t>
            </w:r>
          </w:p>
        </w:tc>
      </w:tr>
      <w:tr w:rsidR="003077E4" w:rsidRPr="005631FE" w14:paraId="2E96BF57" w14:textId="77777777" w:rsidTr="00F171EF">
        <w:trPr>
          <w:trHeight w:val="300"/>
        </w:trPr>
        <w:tc>
          <w:tcPr>
            <w:tcW w:w="2710" w:type="pct"/>
            <w:shd w:val="clear" w:color="auto" w:fill="auto"/>
            <w:noWrap/>
            <w:vAlign w:val="bottom"/>
            <w:hideMark/>
          </w:tcPr>
          <w:p w14:paraId="293F7C79" w14:textId="77777777" w:rsidR="003077E4" w:rsidRPr="00950289" w:rsidRDefault="003077E4" w:rsidP="00F171EF">
            <w:pPr>
              <w:keepNext/>
              <w:widowControl w:val="0"/>
              <w:spacing w:after="0" w:line="240" w:lineRule="auto"/>
              <w:jc w:val="both"/>
              <w:rPr>
                <w:rFonts w:ascii="Times New Roman" w:hAnsi="Times New Roman" w:cs="Times New Roman"/>
                <w:color w:val="000000"/>
                <w:highlight w:val="lightGray"/>
              </w:rPr>
            </w:pPr>
            <w:r w:rsidRPr="00950289">
              <w:rPr>
                <w:rFonts w:ascii="Times New Roman" w:hAnsi="Times New Roman" w:cs="Times New Roman"/>
                <w:color w:val="000000"/>
                <w:sz w:val="24"/>
                <w:szCs w:val="24"/>
              </w:rPr>
              <w:t>Услуги детского отдыха и оздоровления</w:t>
            </w:r>
          </w:p>
        </w:tc>
        <w:tc>
          <w:tcPr>
            <w:tcW w:w="763" w:type="pct"/>
            <w:shd w:val="clear" w:color="auto" w:fill="auto"/>
            <w:noWrap/>
            <w:vAlign w:val="center"/>
            <w:hideMark/>
          </w:tcPr>
          <w:p w14:paraId="0397069A"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41,9</w:t>
            </w:r>
          </w:p>
        </w:tc>
        <w:tc>
          <w:tcPr>
            <w:tcW w:w="764" w:type="pct"/>
            <w:shd w:val="clear" w:color="auto" w:fill="auto"/>
            <w:noWrap/>
            <w:vAlign w:val="center"/>
            <w:hideMark/>
          </w:tcPr>
          <w:p w14:paraId="53E4F0D9"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42,4</w:t>
            </w:r>
          </w:p>
        </w:tc>
        <w:tc>
          <w:tcPr>
            <w:tcW w:w="764" w:type="pct"/>
            <w:shd w:val="clear" w:color="auto" w:fill="auto"/>
            <w:noWrap/>
            <w:vAlign w:val="center"/>
            <w:hideMark/>
          </w:tcPr>
          <w:p w14:paraId="10F8A9CC"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0,5</w:t>
            </w:r>
          </w:p>
        </w:tc>
      </w:tr>
      <w:tr w:rsidR="003077E4" w:rsidRPr="005631FE" w14:paraId="02B86EF6" w14:textId="77777777" w:rsidTr="00F171EF">
        <w:trPr>
          <w:trHeight w:val="300"/>
        </w:trPr>
        <w:tc>
          <w:tcPr>
            <w:tcW w:w="2710" w:type="pct"/>
            <w:shd w:val="clear" w:color="auto" w:fill="auto"/>
            <w:noWrap/>
            <w:vAlign w:val="bottom"/>
            <w:hideMark/>
          </w:tcPr>
          <w:p w14:paraId="68374A57" w14:textId="77777777" w:rsidR="003077E4" w:rsidRPr="00950289" w:rsidRDefault="003077E4" w:rsidP="00F171EF">
            <w:pPr>
              <w:keepNext/>
              <w:widowControl w:val="0"/>
              <w:spacing w:after="0" w:line="240" w:lineRule="auto"/>
              <w:jc w:val="both"/>
              <w:rPr>
                <w:rFonts w:ascii="Times New Roman" w:hAnsi="Times New Roman" w:cs="Times New Roman"/>
                <w:color w:val="000000"/>
                <w:highlight w:val="lightGray"/>
              </w:rPr>
            </w:pPr>
            <w:r w:rsidRPr="00950289">
              <w:rPr>
                <w:rFonts w:ascii="Times New Roman" w:hAnsi="Times New Roman" w:cs="Times New Roman"/>
                <w:color w:val="000000"/>
                <w:sz w:val="24"/>
                <w:szCs w:val="24"/>
              </w:rPr>
              <w:t>Услуги дополнительного образования</w:t>
            </w:r>
          </w:p>
        </w:tc>
        <w:tc>
          <w:tcPr>
            <w:tcW w:w="763" w:type="pct"/>
            <w:shd w:val="clear" w:color="auto" w:fill="auto"/>
            <w:noWrap/>
            <w:vAlign w:val="center"/>
            <w:hideMark/>
          </w:tcPr>
          <w:p w14:paraId="2C2BCE5D"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47,3</w:t>
            </w:r>
          </w:p>
        </w:tc>
        <w:tc>
          <w:tcPr>
            <w:tcW w:w="764" w:type="pct"/>
            <w:shd w:val="clear" w:color="auto" w:fill="auto"/>
            <w:noWrap/>
            <w:vAlign w:val="center"/>
            <w:hideMark/>
          </w:tcPr>
          <w:p w14:paraId="279888B3"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56,5</w:t>
            </w:r>
          </w:p>
        </w:tc>
        <w:tc>
          <w:tcPr>
            <w:tcW w:w="764" w:type="pct"/>
            <w:shd w:val="clear" w:color="auto" w:fill="auto"/>
            <w:noWrap/>
            <w:vAlign w:val="center"/>
            <w:hideMark/>
          </w:tcPr>
          <w:p w14:paraId="21C0F65F"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9,2</w:t>
            </w:r>
          </w:p>
        </w:tc>
      </w:tr>
      <w:tr w:rsidR="003077E4" w:rsidRPr="005631FE" w14:paraId="286BEF7F" w14:textId="77777777" w:rsidTr="00F171EF">
        <w:trPr>
          <w:trHeight w:val="110"/>
        </w:trPr>
        <w:tc>
          <w:tcPr>
            <w:tcW w:w="2710" w:type="pct"/>
            <w:shd w:val="clear" w:color="auto" w:fill="auto"/>
            <w:vAlign w:val="bottom"/>
            <w:hideMark/>
          </w:tcPr>
          <w:p w14:paraId="78857BAD" w14:textId="77777777" w:rsidR="003077E4" w:rsidRPr="00950289" w:rsidRDefault="003077E4" w:rsidP="00F171EF">
            <w:pPr>
              <w:keepNext/>
              <w:widowControl w:val="0"/>
              <w:spacing w:after="0" w:line="240" w:lineRule="auto"/>
              <w:jc w:val="both"/>
              <w:rPr>
                <w:rFonts w:ascii="Times New Roman" w:hAnsi="Times New Roman" w:cs="Times New Roman"/>
                <w:color w:val="000000"/>
                <w:highlight w:val="lightGray"/>
              </w:rPr>
            </w:pPr>
            <w:r w:rsidRPr="00950289">
              <w:rPr>
                <w:rFonts w:ascii="Times New Roman" w:hAnsi="Times New Roman" w:cs="Times New Roman"/>
                <w:color w:val="000000"/>
                <w:sz w:val="24"/>
                <w:szCs w:val="24"/>
              </w:rPr>
              <w:t>Услуги дошкольного образования</w:t>
            </w:r>
          </w:p>
        </w:tc>
        <w:tc>
          <w:tcPr>
            <w:tcW w:w="763" w:type="pct"/>
            <w:shd w:val="clear" w:color="auto" w:fill="auto"/>
            <w:noWrap/>
            <w:vAlign w:val="center"/>
            <w:hideMark/>
          </w:tcPr>
          <w:p w14:paraId="33E6916A"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65,3</w:t>
            </w:r>
          </w:p>
        </w:tc>
        <w:tc>
          <w:tcPr>
            <w:tcW w:w="764" w:type="pct"/>
            <w:shd w:val="clear" w:color="auto" w:fill="auto"/>
            <w:noWrap/>
            <w:vAlign w:val="center"/>
            <w:hideMark/>
          </w:tcPr>
          <w:p w14:paraId="2F6559C3"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68,4</w:t>
            </w:r>
          </w:p>
        </w:tc>
        <w:tc>
          <w:tcPr>
            <w:tcW w:w="764" w:type="pct"/>
            <w:shd w:val="clear" w:color="auto" w:fill="auto"/>
            <w:noWrap/>
            <w:vAlign w:val="center"/>
            <w:hideMark/>
          </w:tcPr>
          <w:p w14:paraId="5E3167E7"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3,1</w:t>
            </w:r>
          </w:p>
        </w:tc>
      </w:tr>
      <w:tr w:rsidR="003077E4" w:rsidRPr="005631FE" w14:paraId="7987C8B3" w14:textId="77777777" w:rsidTr="00F171EF">
        <w:trPr>
          <w:trHeight w:val="300"/>
        </w:trPr>
        <w:tc>
          <w:tcPr>
            <w:tcW w:w="2710" w:type="pct"/>
            <w:shd w:val="clear" w:color="auto" w:fill="auto"/>
            <w:noWrap/>
            <w:vAlign w:val="bottom"/>
            <w:hideMark/>
          </w:tcPr>
          <w:p w14:paraId="4FCFA82A" w14:textId="77777777" w:rsidR="003077E4" w:rsidRPr="00950289" w:rsidRDefault="003077E4" w:rsidP="00F171EF">
            <w:pPr>
              <w:keepNext/>
              <w:widowControl w:val="0"/>
              <w:spacing w:after="0" w:line="240" w:lineRule="auto"/>
              <w:jc w:val="both"/>
              <w:rPr>
                <w:rFonts w:ascii="Times New Roman" w:hAnsi="Times New Roman" w:cs="Times New Roman"/>
                <w:color w:val="000000"/>
                <w:highlight w:val="lightGray"/>
              </w:rPr>
            </w:pPr>
            <w:r w:rsidRPr="00950289">
              <w:rPr>
                <w:rFonts w:ascii="Times New Roman" w:hAnsi="Times New Roman" w:cs="Times New Roman"/>
                <w:color w:val="000000"/>
                <w:sz w:val="24"/>
                <w:szCs w:val="24"/>
              </w:rPr>
              <w:t>Услуги психолого-педагогического сопрово</w:t>
            </w:r>
            <w:r w:rsidRPr="00950289">
              <w:rPr>
                <w:rFonts w:ascii="Times New Roman" w:hAnsi="Times New Roman" w:cs="Times New Roman"/>
                <w:color w:val="000000"/>
                <w:sz w:val="24"/>
                <w:szCs w:val="24"/>
              </w:rPr>
              <w:t>ж</w:t>
            </w:r>
            <w:r w:rsidRPr="00950289">
              <w:rPr>
                <w:rFonts w:ascii="Times New Roman" w:hAnsi="Times New Roman" w:cs="Times New Roman"/>
                <w:color w:val="000000"/>
                <w:sz w:val="24"/>
                <w:szCs w:val="24"/>
              </w:rPr>
              <w:t>дения детей с ограниченными возможностями здоровья</w:t>
            </w:r>
          </w:p>
        </w:tc>
        <w:tc>
          <w:tcPr>
            <w:tcW w:w="763" w:type="pct"/>
            <w:shd w:val="clear" w:color="auto" w:fill="auto"/>
            <w:noWrap/>
            <w:vAlign w:val="center"/>
            <w:hideMark/>
          </w:tcPr>
          <w:p w14:paraId="6C73229B"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29,6</w:t>
            </w:r>
          </w:p>
        </w:tc>
        <w:tc>
          <w:tcPr>
            <w:tcW w:w="764" w:type="pct"/>
            <w:shd w:val="clear" w:color="auto" w:fill="auto"/>
            <w:noWrap/>
            <w:vAlign w:val="center"/>
            <w:hideMark/>
          </w:tcPr>
          <w:p w14:paraId="18037BDD"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41,2</w:t>
            </w:r>
          </w:p>
        </w:tc>
        <w:tc>
          <w:tcPr>
            <w:tcW w:w="764" w:type="pct"/>
            <w:shd w:val="clear" w:color="auto" w:fill="auto"/>
            <w:noWrap/>
            <w:vAlign w:val="center"/>
            <w:hideMark/>
          </w:tcPr>
          <w:p w14:paraId="58B381CF"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11,6</w:t>
            </w:r>
          </w:p>
        </w:tc>
      </w:tr>
      <w:tr w:rsidR="003077E4" w:rsidRPr="005631FE" w14:paraId="35B6DDA8" w14:textId="77777777" w:rsidTr="00F171EF">
        <w:trPr>
          <w:trHeight w:val="300"/>
        </w:trPr>
        <w:tc>
          <w:tcPr>
            <w:tcW w:w="2710" w:type="pct"/>
            <w:shd w:val="clear" w:color="auto" w:fill="auto"/>
            <w:noWrap/>
            <w:vAlign w:val="bottom"/>
            <w:hideMark/>
          </w:tcPr>
          <w:p w14:paraId="692B6772" w14:textId="77777777" w:rsidR="003077E4" w:rsidRPr="00950289" w:rsidRDefault="003077E4" w:rsidP="00F171EF">
            <w:pPr>
              <w:keepNext/>
              <w:widowControl w:val="0"/>
              <w:spacing w:after="0" w:line="240" w:lineRule="auto"/>
              <w:jc w:val="both"/>
              <w:rPr>
                <w:rFonts w:ascii="Times New Roman" w:hAnsi="Times New Roman" w:cs="Times New Roman"/>
                <w:color w:val="000000"/>
                <w:highlight w:val="lightGray"/>
              </w:rPr>
            </w:pPr>
            <w:r w:rsidRPr="00950289">
              <w:rPr>
                <w:rFonts w:ascii="Times New Roman" w:hAnsi="Times New Roman" w:cs="Times New Roman"/>
                <w:color w:val="000000"/>
                <w:sz w:val="24"/>
                <w:szCs w:val="24"/>
              </w:rPr>
              <w:t>Услуги связи</w:t>
            </w:r>
          </w:p>
        </w:tc>
        <w:tc>
          <w:tcPr>
            <w:tcW w:w="763" w:type="pct"/>
            <w:shd w:val="clear" w:color="auto" w:fill="auto"/>
            <w:noWrap/>
            <w:vAlign w:val="center"/>
            <w:hideMark/>
          </w:tcPr>
          <w:p w14:paraId="412C7A53"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65,6</w:t>
            </w:r>
          </w:p>
        </w:tc>
        <w:tc>
          <w:tcPr>
            <w:tcW w:w="764" w:type="pct"/>
            <w:shd w:val="clear" w:color="auto" w:fill="auto"/>
            <w:noWrap/>
            <w:vAlign w:val="center"/>
            <w:hideMark/>
          </w:tcPr>
          <w:p w14:paraId="625D89EF"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78,8</w:t>
            </w:r>
          </w:p>
        </w:tc>
        <w:tc>
          <w:tcPr>
            <w:tcW w:w="764" w:type="pct"/>
            <w:shd w:val="clear" w:color="auto" w:fill="auto"/>
            <w:noWrap/>
            <w:vAlign w:val="center"/>
            <w:hideMark/>
          </w:tcPr>
          <w:p w14:paraId="3981701D" w14:textId="77777777" w:rsidR="003077E4" w:rsidRPr="00950289" w:rsidRDefault="003077E4" w:rsidP="00F171EF">
            <w:pPr>
              <w:keepNext/>
              <w:widowControl w:val="0"/>
              <w:spacing w:after="0" w:line="240" w:lineRule="auto"/>
              <w:jc w:val="center"/>
              <w:rPr>
                <w:rFonts w:ascii="Times New Roman" w:hAnsi="Times New Roman" w:cs="Times New Roman"/>
                <w:color w:val="000000"/>
                <w:highlight w:val="lightGray"/>
              </w:rPr>
            </w:pPr>
            <w:r w:rsidRPr="00950289">
              <w:rPr>
                <w:rFonts w:ascii="Times New Roman" w:hAnsi="Times New Roman" w:cs="Times New Roman"/>
                <w:color w:val="000000"/>
                <w:sz w:val="24"/>
                <w:szCs w:val="24"/>
              </w:rPr>
              <w:t>13,2</w:t>
            </w:r>
          </w:p>
        </w:tc>
      </w:tr>
    </w:tbl>
    <w:p w14:paraId="436236B2" w14:textId="77777777" w:rsidR="003077E4" w:rsidRPr="005631FE" w:rsidRDefault="003077E4" w:rsidP="003077E4">
      <w:pPr>
        <w:keepNext/>
        <w:widowControl w:val="0"/>
        <w:spacing w:after="0" w:line="240" w:lineRule="auto"/>
        <w:jc w:val="both"/>
        <w:rPr>
          <w:rFonts w:ascii="Times New Roman" w:hAnsi="Times New Roman" w:cs="Times New Roman"/>
          <w:sz w:val="28"/>
          <w:szCs w:val="28"/>
          <w:highlight w:val="lightGray"/>
        </w:rPr>
      </w:pPr>
    </w:p>
    <w:p w14:paraId="29D91B24" w14:textId="77777777" w:rsidR="003077E4" w:rsidRDefault="003077E4" w:rsidP="003077E4">
      <w:pPr>
        <w:keepNext/>
        <w:widowControl w:val="0"/>
        <w:spacing w:after="0" w:line="240" w:lineRule="auto"/>
        <w:ind w:firstLine="708"/>
        <w:jc w:val="both"/>
        <w:rPr>
          <w:rFonts w:ascii="Times New Roman" w:hAnsi="Times New Roman" w:cs="Times New Roman"/>
          <w:sz w:val="28"/>
          <w:szCs w:val="28"/>
        </w:rPr>
      </w:pPr>
      <w:r w:rsidRPr="00E82336">
        <w:rPr>
          <w:rFonts w:ascii="Times New Roman" w:hAnsi="Times New Roman" w:cs="Times New Roman"/>
          <w:sz w:val="28"/>
          <w:szCs w:val="28"/>
        </w:rPr>
        <w:t>Жителям края предлагалось оценить конкуренцию не только с колич</w:t>
      </w:r>
      <w:r w:rsidRPr="00E82336">
        <w:rPr>
          <w:rFonts w:ascii="Times New Roman" w:hAnsi="Times New Roman" w:cs="Times New Roman"/>
          <w:sz w:val="28"/>
          <w:szCs w:val="28"/>
        </w:rPr>
        <w:t>е</w:t>
      </w:r>
      <w:r w:rsidRPr="00E82336">
        <w:rPr>
          <w:rFonts w:ascii="Times New Roman" w:hAnsi="Times New Roman" w:cs="Times New Roman"/>
          <w:sz w:val="28"/>
          <w:szCs w:val="28"/>
        </w:rPr>
        <w:t>ственной позиции, но и по качественному и ценовому критериям. В завис</w:t>
      </w:r>
      <w:r w:rsidRPr="00E82336">
        <w:rPr>
          <w:rFonts w:ascii="Times New Roman" w:hAnsi="Times New Roman" w:cs="Times New Roman"/>
          <w:sz w:val="28"/>
          <w:szCs w:val="28"/>
        </w:rPr>
        <w:t>и</w:t>
      </w:r>
      <w:r w:rsidRPr="00E82336">
        <w:rPr>
          <w:rFonts w:ascii="Times New Roman" w:hAnsi="Times New Roman" w:cs="Times New Roman"/>
          <w:sz w:val="28"/>
          <w:szCs w:val="28"/>
        </w:rPr>
        <w:t>мости от полученных оценок рынки това</w:t>
      </w:r>
      <w:r>
        <w:rPr>
          <w:rFonts w:ascii="Times New Roman" w:hAnsi="Times New Roman" w:cs="Times New Roman"/>
          <w:sz w:val="28"/>
          <w:szCs w:val="28"/>
        </w:rPr>
        <w:t>ров и услуг распределились на 3 </w:t>
      </w:r>
      <w:r w:rsidRPr="00E82336">
        <w:rPr>
          <w:rFonts w:ascii="Times New Roman" w:hAnsi="Times New Roman" w:cs="Times New Roman"/>
          <w:sz w:val="28"/>
          <w:szCs w:val="28"/>
        </w:rPr>
        <w:t>группы.</w:t>
      </w:r>
    </w:p>
    <w:p w14:paraId="11992610" w14:textId="77777777" w:rsidR="002364BE" w:rsidRDefault="002364BE" w:rsidP="003077E4">
      <w:pPr>
        <w:keepNext/>
        <w:widowControl w:val="0"/>
        <w:spacing w:after="0" w:line="240" w:lineRule="auto"/>
        <w:ind w:firstLine="708"/>
        <w:jc w:val="both"/>
        <w:rPr>
          <w:rFonts w:ascii="Times New Roman" w:hAnsi="Times New Roman" w:cs="Times New Roman"/>
          <w:sz w:val="28"/>
          <w:szCs w:val="28"/>
        </w:rPr>
      </w:pPr>
    </w:p>
    <w:p w14:paraId="3B55E14B" w14:textId="77777777" w:rsidR="002364BE" w:rsidRDefault="002364BE" w:rsidP="003077E4">
      <w:pPr>
        <w:keepNext/>
        <w:widowControl w:val="0"/>
        <w:spacing w:after="0" w:line="240" w:lineRule="auto"/>
        <w:ind w:firstLine="708"/>
        <w:jc w:val="both"/>
        <w:rPr>
          <w:rFonts w:ascii="Times New Roman" w:hAnsi="Times New Roman" w:cs="Times New Roman"/>
          <w:sz w:val="28"/>
          <w:szCs w:val="28"/>
        </w:rPr>
      </w:pPr>
    </w:p>
    <w:p w14:paraId="68B0DDE6" w14:textId="77777777" w:rsidR="002364BE" w:rsidRDefault="002364BE" w:rsidP="003077E4">
      <w:pPr>
        <w:keepNext/>
        <w:widowControl w:val="0"/>
        <w:spacing w:after="0" w:line="240" w:lineRule="auto"/>
        <w:ind w:firstLine="708"/>
        <w:jc w:val="both"/>
        <w:rPr>
          <w:rFonts w:ascii="Times New Roman" w:hAnsi="Times New Roman" w:cs="Times New Roman"/>
          <w:sz w:val="28"/>
          <w:szCs w:val="28"/>
        </w:rPr>
      </w:pPr>
    </w:p>
    <w:p w14:paraId="643DB0B8" w14:textId="77777777" w:rsidR="002364BE" w:rsidRDefault="002364BE" w:rsidP="003077E4">
      <w:pPr>
        <w:keepNext/>
        <w:widowControl w:val="0"/>
        <w:spacing w:after="0" w:line="240" w:lineRule="auto"/>
        <w:ind w:firstLine="708"/>
        <w:jc w:val="both"/>
        <w:rPr>
          <w:rFonts w:ascii="Times New Roman" w:hAnsi="Times New Roman" w:cs="Times New Roman"/>
          <w:sz w:val="28"/>
          <w:szCs w:val="28"/>
        </w:rPr>
      </w:pPr>
    </w:p>
    <w:p w14:paraId="2DB17FD3" w14:textId="50A428BF" w:rsidR="002364BE" w:rsidRDefault="002364BE" w:rsidP="002364BE">
      <w:pPr>
        <w:keepNext/>
        <w:widowControl w:val="0"/>
        <w:spacing w:after="0" w:line="240" w:lineRule="auto"/>
        <w:ind w:firstLine="708"/>
        <w:jc w:val="center"/>
        <w:rPr>
          <w:rFonts w:ascii="Times New Roman" w:hAnsi="Times New Roman" w:cs="Times New Roman"/>
          <w:sz w:val="28"/>
          <w:szCs w:val="28"/>
        </w:rPr>
      </w:pPr>
      <w:r w:rsidRPr="00B027FE">
        <w:rPr>
          <w:rFonts w:ascii="Times New Roman" w:hAnsi="Times New Roman" w:cs="Times New Roman"/>
          <w:b/>
          <w:color w:val="000000" w:themeColor="text1"/>
          <w:sz w:val="24"/>
          <w:szCs w:val="24"/>
        </w:rPr>
        <w:t>Распределение</w:t>
      </w:r>
      <w:r w:rsidRPr="0049572B">
        <w:rPr>
          <w:rFonts w:ascii="Times New Roman" w:hAnsi="Times New Roman" w:cs="Times New Roman"/>
          <w:b/>
          <w:color w:val="000000" w:themeColor="text1"/>
          <w:sz w:val="24"/>
          <w:szCs w:val="24"/>
        </w:rPr>
        <w:t xml:space="preserve"> положительных и отрицательных оценок жителями качества </w:t>
      </w:r>
      <w:r w:rsidRPr="0049572B">
        <w:rPr>
          <w:rFonts w:ascii="Times New Roman" w:hAnsi="Times New Roman" w:cs="Times New Roman"/>
          <w:b/>
          <w:color w:val="000000" w:themeColor="text1"/>
          <w:sz w:val="24"/>
          <w:szCs w:val="24"/>
        </w:rPr>
        <w:lastRenderedPageBreak/>
        <w:t>товаров (услуг)</w:t>
      </w:r>
    </w:p>
    <w:p w14:paraId="0D819A98" w14:textId="77777777" w:rsidR="002364BE" w:rsidRDefault="002364BE" w:rsidP="003077E4">
      <w:pPr>
        <w:keepNext/>
        <w:widowControl w:val="0"/>
        <w:spacing w:after="0" w:line="240" w:lineRule="auto"/>
        <w:ind w:firstLine="708"/>
        <w:jc w:val="both"/>
        <w:rPr>
          <w:rFonts w:ascii="Times New Roman" w:hAnsi="Times New Roman" w:cs="Times New Roman"/>
          <w:bCs/>
          <w:sz w:val="28"/>
          <w:szCs w:val="28"/>
        </w:rPr>
      </w:pPr>
    </w:p>
    <w:p w14:paraId="44BC111C" w14:textId="7EE6B281" w:rsidR="002364BE" w:rsidRDefault="002364BE" w:rsidP="003077E4">
      <w:pPr>
        <w:keepNext/>
        <w:widowControl w:val="0"/>
        <w:spacing w:after="0" w:line="240" w:lineRule="auto"/>
        <w:ind w:firstLine="708"/>
        <w:jc w:val="both"/>
        <w:rPr>
          <w:rFonts w:ascii="Times New Roman" w:hAnsi="Times New Roman" w:cs="Times New Roman"/>
          <w:bCs/>
          <w:sz w:val="28"/>
          <w:szCs w:val="28"/>
        </w:rPr>
      </w:pPr>
      <w:r w:rsidRPr="00D2354F">
        <w:rPr>
          <w:noProof/>
          <w:szCs w:val="24"/>
          <w:lang w:eastAsia="ru-RU"/>
        </w:rPr>
        <w:drawing>
          <wp:inline distT="0" distB="0" distL="0" distR="0" wp14:anchorId="735AFE2A" wp14:editId="04D5827A">
            <wp:extent cx="5072332" cy="4917056"/>
            <wp:effectExtent l="0" t="0" r="0" b="0"/>
            <wp:docPr id="485"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DE94452" w14:textId="77777777" w:rsidR="002364BE" w:rsidRDefault="002364BE" w:rsidP="003077E4">
      <w:pPr>
        <w:keepNext/>
        <w:widowControl w:val="0"/>
        <w:spacing w:after="0" w:line="240" w:lineRule="auto"/>
        <w:ind w:firstLine="708"/>
        <w:jc w:val="both"/>
        <w:rPr>
          <w:rFonts w:ascii="Times New Roman" w:hAnsi="Times New Roman" w:cs="Times New Roman"/>
          <w:bCs/>
          <w:sz w:val="28"/>
          <w:szCs w:val="28"/>
        </w:rPr>
      </w:pPr>
    </w:p>
    <w:p w14:paraId="78EF063B" w14:textId="77777777" w:rsidR="002364BE" w:rsidRDefault="002364BE" w:rsidP="003077E4">
      <w:pPr>
        <w:keepNext/>
        <w:widowControl w:val="0"/>
        <w:spacing w:after="0" w:line="240" w:lineRule="auto"/>
        <w:ind w:firstLine="708"/>
        <w:jc w:val="both"/>
        <w:rPr>
          <w:rFonts w:ascii="Times New Roman" w:hAnsi="Times New Roman" w:cs="Times New Roman"/>
          <w:bCs/>
          <w:sz w:val="28"/>
          <w:szCs w:val="28"/>
        </w:rPr>
      </w:pPr>
    </w:p>
    <w:p w14:paraId="08F2EAB4" w14:textId="2F71BA74" w:rsidR="003077E4" w:rsidRPr="00E82336" w:rsidRDefault="003077E4" w:rsidP="003077E4">
      <w:pPr>
        <w:keepNext/>
        <w:widowControl w:val="0"/>
        <w:spacing w:after="0" w:line="240" w:lineRule="auto"/>
        <w:ind w:firstLine="708"/>
        <w:jc w:val="both"/>
        <w:rPr>
          <w:rFonts w:ascii="Times New Roman" w:hAnsi="Times New Roman" w:cs="Times New Roman"/>
          <w:bCs/>
          <w:sz w:val="28"/>
          <w:szCs w:val="28"/>
        </w:rPr>
      </w:pPr>
      <w:r w:rsidRPr="00E82336">
        <w:rPr>
          <w:rFonts w:ascii="Times New Roman" w:hAnsi="Times New Roman" w:cs="Times New Roman"/>
          <w:sz w:val="28"/>
          <w:szCs w:val="28"/>
        </w:rPr>
        <w:t>В I группу – в правый верхний сектор графика – попали рынки, кот</w:t>
      </w:r>
      <w:r w:rsidRPr="00E82336">
        <w:rPr>
          <w:rFonts w:ascii="Times New Roman" w:hAnsi="Times New Roman" w:cs="Times New Roman"/>
          <w:sz w:val="28"/>
          <w:szCs w:val="28"/>
        </w:rPr>
        <w:t>о</w:t>
      </w:r>
      <w:r w:rsidRPr="00E82336">
        <w:rPr>
          <w:rFonts w:ascii="Times New Roman" w:hAnsi="Times New Roman" w:cs="Times New Roman"/>
          <w:sz w:val="28"/>
          <w:szCs w:val="28"/>
        </w:rPr>
        <w:t>рые в большей степени удовлетворяют опрошенных жителей края по оцен</w:t>
      </w:r>
      <w:r w:rsidRPr="00E82336">
        <w:rPr>
          <w:rFonts w:ascii="Times New Roman" w:hAnsi="Times New Roman" w:cs="Times New Roman"/>
          <w:sz w:val="28"/>
          <w:szCs w:val="28"/>
        </w:rPr>
        <w:t>и</w:t>
      </w:r>
      <w:r w:rsidRPr="00E82336">
        <w:rPr>
          <w:rFonts w:ascii="Times New Roman" w:hAnsi="Times New Roman" w:cs="Times New Roman"/>
          <w:sz w:val="28"/>
          <w:szCs w:val="28"/>
        </w:rPr>
        <w:t>ваемому параметру – доля положительных оценок превышает 50%, а доля отрицательных ответов – менее 50%.</w:t>
      </w:r>
    </w:p>
    <w:p w14:paraId="6A22BED3" w14:textId="0DE569E9" w:rsidR="003077E4" w:rsidRPr="00E82336" w:rsidRDefault="003077E4" w:rsidP="003077E4">
      <w:pPr>
        <w:keepNext/>
        <w:widowControl w:val="0"/>
        <w:spacing w:after="0" w:line="240" w:lineRule="auto"/>
        <w:ind w:firstLine="708"/>
        <w:jc w:val="both"/>
        <w:rPr>
          <w:rFonts w:ascii="Times New Roman" w:hAnsi="Times New Roman" w:cs="Times New Roman"/>
          <w:bCs/>
          <w:sz w:val="28"/>
          <w:szCs w:val="28"/>
        </w:rPr>
      </w:pPr>
      <w:r w:rsidRPr="00E82336">
        <w:rPr>
          <w:rFonts w:ascii="Times New Roman" w:hAnsi="Times New Roman" w:cs="Times New Roman"/>
          <w:sz w:val="28"/>
          <w:szCs w:val="28"/>
        </w:rPr>
        <w:t xml:space="preserve">Ко II группе – в левом верхнем секторе графика – относятся рынки с медианной оценкой: доля положительных ответов не превышает 50%, но и доля недовольных составляет менее половины. Часть этих рынков можно назвать неопределенными, так как </w:t>
      </w:r>
      <w:proofErr w:type="gramStart"/>
      <w:r w:rsidRPr="00E82336">
        <w:rPr>
          <w:rFonts w:ascii="Times New Roman" w:hAnsi="Times New Roman" w:cs="Times New Roman"/>
          <w:sz w:val="28"/>
          <w:szCs w:val="28"/>
        </w:rPr>
        <w:t>много респондентов затруднились</w:t>
      </w:r>
      <w:proofErr w:type="gramEnd"/>
      <w:r w:rsidRPr="00E82336">
        <w:rPr>
          <w:rFonts w:ascii="Times New Roman" w:hAnsi="Times New Roman" w:cs="Times New Roman"/>
          <w:sz w:val="28"/>
          <w:szCs w:val="28"/>
        </w:rPr>
        <w:t xml:space="preserve"> их оц</w:t>
      </w:r>
      <w:r w:rsidRPr="00E82336">
        <w:rPr>
          <w:rFonts w:ascii="Times New Roman" w:hAnsi="Times New Roman" w:cs="Times New Roman"/>
          <w:sz w:val="28"/>
          <w:szCs w:val="28"/>
        </w:rPr>
        <w:t>е</w:t>
      </w:r>
      <w:r w:rsidRPr="00E82336">
        <w:rPr>
          <w:rFonts w:ascii="Times New Roman" w:hAnsi="Times New Roman" w:cs="Times New Roman"/>
          <w:sz w:val="28"/>
          <w:szCs w:val="28"/>
        </w:rPr>
        <w:t>нить. Визуально рынки с большим числом затруднившихся с оценкой опр</w:t>
      </w:r>
      <w:r w:rsidRPr="00E82336">
        <w:rPr>
          <w:rFonts w:ascii="Times New Roman" w:hAnsi="Times New Roman" w:cs="Times New Roman"/>
          <w:sz w:val="28"/>
          <w:szCs w:val="28"/>
        </w:rPr>
        <w:t>е</w:t>
      </w:r>
      <w:r w:rsidRPr="00E82336">
        <w:rPr>
          <w:rFonts w:ascii="Times New Roman" w:hAnsi="Times New Roman" w:cs="Times New Roman"/>
          <w:sz w:val="28"/>
          <w:szCs w:val="28"/>
        </w:rPr>
        <w:t xml:space="preserve">деляются по удаленности от точки пересечения осей. </w:t>
      </w:r>
    </w:p>
    <w:p w14:paraId="51FF90C6" w14:textId="77777777" w:rsidR="003077E4" w:rsidRPr="00E82336" w:rsidRDefault="003077E4" w:rsidP="003077E4">
      <w:pPr>
        <w:keepNext/>
        <w:widowControl w:val="0"/>
        <w:spacing w:after="0" w:line="240" w:lineRule="auto"/>
        <w:ind w:firstLine="708"/>
        <w:jc w:val="both"/>
        <w:rPr>
          <w:rFonts w:ascii="Times New Roman" w:hAnsi="Times New Roman" w:cs="Times New Roman"/>
          <w:bCs/>
          <w:sz w:val="28"/>
          <w:szCs w:val="28"/>
        </w:rPr>
      </w:pPr>
      <w:r w:rsidRPr="00E82336">
        <w:rPr>
          <w:rFonts w:ascii="Times New Roman" w:hAnsi="Times New Roman" w:cs="Times New Roman"/>
          <w:sz w:val="28"/>
          <w:szCs w:val="28"/>
        </w:rPr>
        <w:t>В III группу – в нижнем левом секторе графика – вошли рынки с отр</w:t>
      </w:r>
      <w:r w:rsidRPr="00E82336">
        <w:rPr>
          <w:rFonts w:ascii="Times New Roman" w:hAnsi="Times New Roman" w:cs="Times New Roman"/>
          <w:sz w:val="28"/>
          <w:szCs w:val="28"/>
        </w:rPr>
        <w:t>и</w:t>
      </w:r>
      <w:r w:rsidRPr="00E82336">
        <w:rPr>
          <w:rFonts w:ascii="Times New Roman" w:hAnsi="Times New Roman" w:cs="Times New Roman"/>
          <w:sz w:val="28"/>
          <w:szCs w:val="28"/>
        </w:rPr>
        <w:t>цательной оценкой – доля отрицательных ответов превышает 50%, а доля п</w:t>
      </w:r>
      <w:r w:rsidRPr="00E82336">
        <w:rPr>
          <w:rFonts w:ascii="Times New Roman" w:hAnsi="Times New Roman" w:cs="Times New Roman"/>
          <w:sz w:val="28"/>
          <w:szCs w:val="28"/>
        </w:rPr>
        <w:t>о</w:t>
      </w:r>
      <w:r w:rsidRPr="00E82336">
        <w:rPr>
          <w:rFonts w:ascii="Times New Roman" w:hAnsi="Times New Roman" w:cs="Times New Roman"/>
          <w:sz w:val="28"/>
          <w:szCs w:val="28"/>
        </w:rPr>
        <w:t>ложительных ответов меньше половины.</w:t>
      </w:r>
    </w:p>
    <w:p w14:paraId="5461D9E4" w14:textId="77777777" w:rsidR="003077E4" w:rsidRPr="000072A7" w:rsidRDefault="003077E4" w:rsidP="003077E4">
      <w:pPr>
        <w:keepNext/>
        <w:widowControl w:val="0"/>
        <w:spacing w:after="0" w:line="240" w:lineRule="auto"/>
        <w:ind w:firstLine="708"/>
        <w:jc w:val="both"/>
        <w:rPr>
          <w:rFonts w:ascii="Times New Roman" w:hAnsi="Times New Roman" w:cs="Times New Roman"/>
          <w:sz w:val="28"/>
          <w:szCs w:val="28"/>
        </w:rPr>
      </w:pPr>
      <w:r w:rsidRPr="000072A7">
        <w:rPr>
          <w:rFonts w:ascii="Times New Roman" w:hAnsi="Times New Roman" w:cs="Times New Roman"/>
          <w:sz w:val="28"/>
          <w:szCs w:val="28"/>
        </w:rPr>
        <w:t>Как показали результаты опроса, чаще респонденты были удовлетв</w:t>
      </w:r>
      <w:r w:rsidRPr="000072A7">
        <w:rPr>
          <w:rFonts w:ascii="Times New Roman" w:hAnsi="Times New Roman" w:cs="Times New Roman"/>
          <w:sz w:val="28"/>
          <w:szCs w:val="28"/>
        </w:rPr>
        <w:t>о</w:t>
      </w:r>
      <w:r w:rsidRPr="000072A7">
        <w:rPr>
          <w:rFonts w:ascii="Times New Roman" w:hAnsi="Times New Roman" w:cs="Times New Roman"/>
          <w:sz w:val="28"/>
          <w:szCs w:val="28"/>
        </w:rPr>
        <w:t xml:space="preserve">рены качеством товаров, работ, услуг на рынках с более высоким уровнем конкуренции. </w:t>
      </w:r>
    </w:p>
    <w:p w14:paraId="48F0D120" w14:textId="77777777" w:rsidR="003077E4" w:rsidRPr="0049572B" w:rsidRDefault="003077E4" w:rsidP="003077E4">
      <w:pPr>
        <w:keepNext/>
        <w:widowControl w:val="0"/>
        <w:spacing w:after="0" w:line="240" w:lineRule="auto"/>
        <w:ind w:firstLine="708"/>
        <w:jc w:val="both"/>
        <w:rPr>
          <w:rFonts w:ascii="Times New Roman" w:hAnsi="Times New Roman" w:cs="Times New Roman"/>
          <w:sz w:val="28"/>
          <w:szCs w:val="28"/>
        </w:rPr>
      </w:pPr>
      <w:r w:rsidRPr="0049572B">
        <w:rPr>
          <w:rFonts w:ascii="Times New Roman" w:hAnsi="Times New Roman" w:cs="Times New Roman"/>
          <w:sz w:val="28"/>
          <w:szCs w:val="28"/>
        </w:rPr>
        <w:t>При оценке качества социальных и туристических услуг затруднились с ответом более половины респондентов (65% и 44,6% соответственно).</w:t>
      </w:r>
    </w:p>
    <w:p w14:paraId="59939589" w14:textId="77777777" w:rsidR="003077E4" w:rsidRPr="0049572B" w:rsidRDefault="003077E4" w:rsidP="003077E4">
      <w:pPr>
        <w:keepNext/>
        <w:widowControl w:val="0"/>
        <w:spacing w:after="0" w:line="240" w:lineRule="auto"/>
        <w:ind w:firstLine="708"/>
        <w:jc w:val="both"/>
        <w:rPr>
          <w:rFonts w:ascii="Times New Roman" w:hAnsi="Times New Roman" w:cs="Times New Roman"/>
          <w:sz w:val="28"/>
          <w:szCs w:val="28"/>
        </w:rPr>
      </w:pPr>
      <w:r w:rsidRPr="0049572B">
        <w:rPr>
          <w:rFonts w:ascii="Times New Roman" w:hAnsi="Times New Roman" w:cs="Times New Roman"/>
          <w:sz w:val="28"/>
          <w:szCs w:val="28"/>
        </w:rPr>
        <w:t>Сложности с оценкой туристических услуг, вероятно, вызваны отсу</w:t>
      </w:r>
      <w:r w:rsidRPr="0049572B">
        <w:rPr>
          <w:rFonts w:ascii="Times New Roman" w:hAnsi="Times New Roman" w:cs="Times New Roman"/>
          <w:sz w:val="28"/>
          <w:szCs w:val="28"/>
        </w:rPr>
        <w:t>т</w:t>
      </w:r>
      <w:r w:rsidRPr="0049572B">
        <w:rPr>
          <w:rFonts w:ascii="Times New Roman" w:hAnsi="Times New Roman" w:cs="Times New Roman"/>
          <w:sz w:val="28"/>
          <w:szCs w:val="28"/>
        </w:rPr>
        <w:lastRenderedPageBreak/>
        <w:t xml:space="preserve">ствием этих услуг на части территорий. </w:t>
      </w:r>
    </w:p>
    <w:p w14:paraId="0DDC8B9A" w14:textId="77777777" w:rsidR="003077E4" w:rsidRPr="0049572B" w:rsidRDefault="003077E4" w:rsidP="003077E4">
      <w:pPr>
        <w:keepNext/>
        <w:widowControl w:val="0"/>
        <w:spacing w:after="0" w:line="240" w:lineRule="auto"/>
        <w:ind w:firstLine="708"/>
        <w:jc w:val="both"/>
        <w:rPr>
          <w:rFonts w:ascii="Times New Roman" w:hAnsi="Times New Roman" w:cs="Times New Roman"/>
          <w:sz w:val="28"/>
          <w:szCs w:val="28"/>
        </w:rPr>
      </w:pPr>
      <w:r w:rsidRPr="0049572B">
        <w:rPr>
          <w:rFonts w:ascii="Times New Roman" w:hAnsi="Times New Roman" w:cs="Times New Roman"/>
          <w:sz w:val="28"/>
          <w:szCs w:val="28"/>
        </w:rPr>
        <w:t>Качество услуг дополнительного и дошкольного образования обусло</w:t>
      </w:r>
      <w:r w:rsidRPr="0049572B">
        <w:rPr>
          <w:rFonts w:ascii="Times New Roman" w:hAnsi="Times New Roman" w:cs="Times New Roman"/>
          <w:sz w:val="28"/>
          <w:szCs w:val="28"/>
        </w:rPr>
        <w:t>в</w:t>
      </w:r>
      <w:r w:rsidRPr="0049572B">
        <w:rPr>
          <w:rFonts w:ascii="Times New Roman" w:hAnsi="Times New Roman" w:cs="Times New Roman"/>
          <w:sz w:val="28"/>
          <w:szCs w:val="28"/>
        </w:rPr>
        <w:t>лено не столько высокой конкуренцией между организациями, их оказыва</w:t>
      </w:r>
      <w:r w:rsidRPr="0049572B">
        <w:rPr>
          <w:rFonts w:ascii="Times New Roman" w:hAnsi="Times New Roman" w:cs="Times New Roman"/>
          <w:sz w:val="28"/>
          <w:szCs w:val="28"/>
        </w:rPr>
        <w:t>ю</w:t>
      </w:r>
      <w:r w:rsidRPr="0049572B">
        <w:rPr>
          <w:rFonts w:ascii="Times New Roman" w:hAnsi="Times New Roman" w:cs="Times New Roman"/>
          <w:sz w:val="28"/>
          <w:szCs w:val="28"/>
        </w:rPr>
        <w:t>щими, сколько специфическими особенностями данных рынков.</w:t>
      </w:r>
    </w:p>
    <w:p w14:paraId="60E45CD3" w14:textId="77777777" w:rsidR="003077E4" w:rsidRPr="0049572B" w:rsidRDefault="003077E4" w:rsidP="003077E4">
      <w:pPr>
        <w:keepNext/>
        <w:widowControl w:val="0"/>
        <w:spacing w:after="0" w:line="240" w:lineRule="auto"/>
        <w:ind w:firstLine="708"/>
        <w:jc w:val="both"/>
        <w:rPr>
          <w:rFonts w:ascii="Times New Roman" w:hAnsi="Times New Roman" w:cs="Times New Roman"/>
          <w:sz w:val="28"/>
          <w:szCs w:val="28"/>
        </w:rPr>
      </w:pPr>
      <w:r w:rsidRPr="0049572B">
        <w:rPr>
          <w:rFonts w:ascii="Times New Roman" w:hAnsi="Times New Roman" w:cs="Times New Roman"/>
          <w:sz w:val="28"/>
          <w:szCs w:val="28"/>
        </w:rPr>
        <w:t>В меньшей степени респонденты удовлетворены качеством медици</w:t>
      </w:r>
      <w:r w:rsidRPr="0049572B">
        <w:rPr>
          <w:rFonts w:ascii="Times New Roman" w:hAnsi="Times New Roman" w:cs="Times New Roman"/>
          <w:sz w:val="28"/>
          <w:szCs w:val="28"/>
        </w:rPr>
        <w:t>н</w:t>
      </w:r>
      <w:r w:rsidRPr="0049572B">
        <w:rPr>
          <w:rFonts w:ascii="Times New Roman" w:hAnsi="Times New Roman" w:cs="Times New Roman"/>
          <w:sz w:val="28"/>
          <w:szCs w:val="28"/>
        </w:rPr>
        <w:t>ских услуг. Вместе с тем, по итогам опроса, проведенного в 2017 году, мед</w:t>
      </w:r>
      <w:r w:rsidRPr="0049572B">
        <w:rPr>
          <w:rFonts w:ascii="Times New Roman" w:hAnsi="Times New Roman" w:cs="Times New Roman"/>
          <w:sz w:val="28"/>
          <w:szCs w:val="28"/>
        </w:rPr>
        <w:t>и</w:t>
      </w:r>
      <w:r w:rsidRPr="0049572B">
        <w:rPr>
          <w:rFonts w:ascii="Times New Roman" w:hAnsi="Times New Roman" w:cs="Times New Roman"/>
          <w:sz w:val="28"/>
          <w:szCs w:val="28"/>
        </w:rPr>
        <w:t>цинские услуги были отнесены в I группу.</w:t>
      </w:r>
    </w:p>
    <w:p w14:paraId="33C9E83D" w14:textId="77777777" w:rsidR="003077E4" w:rsidRPr="008A0D30" w:rsidRDefault="003077E4" w:rsidP="003077E4">
      <w:pPr>
        <w:keepNext/>
        <w:widowControl w:val="0"/>
        <w:spacing w:after="0" w:line="240" w:lineRule="auto"/>
        <w:ind w:firstLine="708"/>
        <w:jc w:val="both"/>
        <w:rPr>
          <w:rFonts w:ascii="Times New Roman" w:hAnsi="Times New Roman" w:cs="Times New Roman"/>
          <w:sz w:val="28"/>
          <w:szCs w:val="28"/>
        </w:rPr>
      </w:pPr>
      <w:r w:rsidRPr="008A0D30">
        <w:rPr>
          <w:rFonts w:ascii="Times New Roman" w:hAnsi="Times New Roman" w:cs="Times New Roman"/>
          <w:sz w:val="28"/>
          <w:szCs w:val="28"/>
        </w:rPr>
        <w:t xml:space="preserve">Помимо медицинских услуг заметно снизилась оценка качества услуг, оказываемых </w:t>
      </w:r>
      <w:proofErr w:type="spellStart"/>
      <w:r w:rsidRPr="008A0D30">
        <w:rPr>
          <w:rFonts w:ascii="Times New Roman" w:hAnsi="Times New Roman" w:cs="Times New Roman"/>
          <w:sz w:val="28"/>
          <w:szCs w:val="28"/>
        </w:rPr>
        <w:t>пассажироперевозчиками</w:t>
      </w:r>
      <w:proofErr w:type="spellEnd"/>
      <w:r w:rsidRPr="008A0D30">
        <w:rPr>
          <w:rFonts w:ascii="Times New Roman" w:hAnsi="Times New Roman" w:cs="Times New Roman"/>
          <w:sz w:val="28"/>
          <w:szCs w:val="28"/>
        </w:rPr>
        <w:t xml:space="preserve"> (-25,7 </w:t>
      </w:r>
      <w:proofErr w:type="spellStart"/>
      <w:r w:rsidRPr="008A0D30">
        <w:rPr>
          <w:rFonts w:ascii="Times New Roman" w:hAnsi="Times New Roman" w:cs="Times New Roman"/>
          <w:sz w:val="28"/>
          <w:szCs w:val="28"/>
        </w:rPr>
        <w:t>п.п</w:t>
      </w:r>
      <w:proofErr w:type="spellEnd"/>
      <w:r w:rsidRPr="008A0D30">
        <w:rPr>
          <w:rFonts w:ascii="Times New Roman" w:hAnsi="Times New Roman" w:cs="Times New Roman"/>
          <w:sz w:val="28"/>
          <w:szCs w:val="28"/>
        </w:rPr>
        <w:t>.</w:t>
      </w:r>
      <w:r>
        <w:rPr>
          <w:rFonts w:ascii="Times New Roman" w:hAnsi="Times New Roman" w:cs="Times New Roman"/>
          <w:sz w:val="28"/>
          <w:szCs w:val="28"/>
        </w:rPr>
        <w:t xml:space="preserve"> </w:t>
      </w:r>
      <w:r w:rsidRPr="008A0D30">
        <w:rPr>
          <w:rFonts w:ascii="Times New Roman" w:hAnsi="Times New Roman" w:cs="Times New Roman"/>
          <w:sz w:val="28"/>
          <w:szCs w:val="28"/>
        </w:rPr>
        <w:t>к уровню предыдущего г</w:t>
      </w:r>
      <w:r w:rsidRPr="008A0D30">
        <w:rPr>
          <w:rFonts w:ascii="Times New Roman" w:hAnsi="Times New Roman" w:cs="Times New Roman"/>
          <w:sz w:val="28"/>
          <w:szCs w:val="28"/>
        </w:rPr>
        <w:t>о</w:t>
      </w:r>
      <w:r w:rsidRPr="008A0D30">
        <w:rPr>
          <w:rFonts w:ascii="Times New Roman" w:hAnsi="Times New Roman" w:cs="Times New Roman"/>
          <w:sz w:val="28"/>
          <w:szCs w:val="28"/>
        </w:rPr>
        <w:t>да). В остальном итоги опроса соответствуют результатам, полученным в х</w:t>
      </w:r>
      <w:r w:rsidRPr="008A0D30">
        <w:rPr>
          <w:rFonts w:ascii="Times New Roman" w:hAnsi="Times New Roman" w:cs="Times New Roman"/>
          <w:sz w:val="28"/>
          <w:szCs w:val="28"/>
        </w:rPr>
        <w:t>о</w:t>
      </w:r>
      <w:r w:rsidRPr="008A0D30">
        <w:rPr>
          <w:rFonts w:ascii="Times New Roman" w:hAnsi="Times New Roman" w:cs="Times New Roman"/>
          <w:sz w:val="28"/>
          <w:szCs w:val="28"/>
        </w:rPr>
        <w:t>де аналогичного исследования, проведенного в 2017 году</w:t>
      </w:r>
      <w:r>
        <w:rPr>
          <w:rFonts w:ascii="Times New Roman" w:hAnsi="Times New Roman" w:cs="Times New Roman"/>
          <w:sz w:val="28"/>
          <w:szCs w:val="28"/>
        </w:rPr>
        <w:t>.</w:t>
      </w:r>
    </w:p>
    <w:p w14:paraId="63DF40FA" w14:textId="77777777" w:rsidR="003077E4" w:rsidRPr="005631FE" w:rsidRDefault="003077E4" w:rsidP="003077E4">
      <w:pPr>
        <w:keepNext/>
        <w:widowControl w:val="0"/>
        <w:spacing w:after="0" w:line="240" w:lineRule="auto"/>
        <w:ind w:firstLine="708"/>
        <w:jc w:val="both"/>
        <w:rPr>
          <w:rFonts w:ascii="Times New Roman" w:hAnsi="Times New Roman" w:cs="Times New Roman"/>
          <w:bCs/>
          <w:sz w:val="28"/>
          <w:szCs w:val="28"/>
          <w:highlight w:val="lightGray"/>
        </w:rPr>
      </w:pPr>
    </w:p>
    <w:p w14:paraId="02AE170E" w14:textId="4C5806B0" w:rsidR="003077E4" w:rsidRPr="008A0D30" w:rsidRDefault="003077E4" w:rsidP="003077E4">
      <w:pPr>
        <w:pStyle w:val="afe"/>
        <w:keepNext/>
        <w:widowControl w:val="0"/>
        <w:spacing w:after="0"/>
        <w:jc w:val="right"/>
        <w:rPr>
          <w:rFonts w:ascii="Times New Roman" w:hAnsi="Times New Roman" w:cs="Times New Roman"/>
          <w:b w:val="0"/>
          <w:color w:val="000000" w:themeColor="text1"/>
          <w:sz w:val="24"/>
          <w:szCs w:val="24"/>
        </w:rPr>
      </w:pPr>
      <w:r w:rsidRPr="008A0D30">
        <w:rPr>
          <w:rFonts w:ascii="Times New Roman" w:hAnsi="Times New Roman" w:cs="Times New Roman"/>
          <w:b w:val="0"/>
          <w:color w:val="000000" w:themeColor="text1"/>
          <w:sz w:val="24"/>
          <w:szCs w:val="24"/>
        </w:rPr>
        <w:t xml:space="preserve">Таблица </w:t>
      </w:r>
      <w:r w:rsidR="00041E6D">
        <w:rPr>
          <w:rFonts w:ascii="Times New Roman" w:hAnsi="Times New Roman" w:cs="Times New Roman"/>
          <w:b w:val="0"/>
          <w:color w:val="000000" w:themeColor="text1"/>
          <w:sz w:val="24"/>
          <w:szCs w:val="24"/>
        </w:rPr>
        <w:t>8</w:t>
      </w:r>
    </w:p>
    <w:p w14:paraId="6BB72024" w14:textId="77777777" w:rsidR="003077E4" w:rsidRDefault="003077E4" w:rsidP="003077E4">
      <w:pPr>
        <w:pStyle w:val="afe"/>
        <w:keepNext/>
        <w:widowControl w:val="0"/>
        <w:spacing w:after="0"/>
        <w:jc w:val="center"/>
        <w:rPr>
          <w:rFonts w:ascii="Times New Roman" w:hAnsi="Times New Roman" w:cs="Times New Roman"/>
          <w:b w:val="0"/>
          <w:color w:val="000000" w:themeColor="text1"/>
          <w:sz w:val="24"/>
          <w:szCs w:val="24"/>
        </w:rPr>
      </w:pPr>
      <w:r w:rsidRPr="008A0D30">
        <w:rPr>
          <w:rFonts w:ascii="Times New Roman" w:hAnsi="Times New Roman" w:cs="Times New Roman"/>
          <w:b w:val="0"/>
          <w:color w:val="000000" w:themeColor="text1"/>
          <w:sz w:val="24"/>
          <w:szCs w:val="24"/>
        </w:rPr>
        <w:t xml:space="preserve">Оценка удовлетворенности респондентов качеством товаров, работ и услуг на рынках </w:t>
      </w:r>
    </w:p>
    <w:p w14:paraId="6B58FDCA" w14:textId="77777777" w:rsidR="003077E4" w:rsidRDefault="003077E4" w:rsidP="003077E4">
      <w:pPr>
        <w:pStyle w:val="afe"/>
        <w:keepNext/>
        <w:widowControl w:val="0"/>
        <w:spacing w:after="0"/>
        <w:jc w:val="center"/>
        <w:rPr>
          <w:rFonts w:ascii="Times New Roman" w:hAnsi="Times New Roman" w:cs="Times New Roman"/>
          <w:b w:val="0"/>
          <w:color w:val="000000" w:themeColor="text1"/>
          <w:sz w:val="24"/>
          <w:szCs w:val="24"/>
        </w:rPr>
      </w:pPr>
      <w:r w:rsidRPr="008A0D30">
        <w:rPr>
          <w:rFonts w:ascii="Times New Roman" w:hAnsi="Times New Roman" w:cs="Times New Roman"/>
          <w:b w:val="0"/>
          <w:color w:val="000000" w:themeColor="text1"/>
          <w:sz w:val="24"/>
          <w:szCs w:val="24"/>
        </w:rPr>
        <w:t>Алтайского края в 2017 и 2018 годах</w:t>
      </w:r>
    </w:p>
    <w:p w14:paraId="49AD1F7A" w14:textId="77777777" w:rsidR="002364BE" w:rsidRPr="002364BE" w:rsidRDefault="002364BE" w:rsidP="002364BE">
      <w:pPr>
        <w:spacing w:after="0"/>
        <w:rPr>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4"/>
        <w:gridCol w:w="1934"/>
        <w:gridCol w:w="1934"/>
        <w:gridCol w:w="1218"/>
      </w:tblGrid>
      <w:tr w:rsidR="003077E4" w:rsidRPr="005631FE" w14:paraId="2BD32C81" w14:textId="77777777" w:rsidTr="00F171EF">
        <w:trPr>
          <w:trHeight w:val="765"/>
          <w:tblHeader/>
        </w:trPr>
        <w:tc>
          <w:tcPr>
            <w:tcW w:w="2268" w:type="pct"/>
            <w:shd w:val="clear" w:color="auto" w:fill="auto"/>
            <w:noWrap/>
            <w:vAlign w:val="bottom"/>
            <w:hideMark/>
          </w:tcPr>
          <w:p w14:paraId="500D10C3" w14:textId="77777777" w:rsidR="003077E4" w:rsidRPr="0081413B" w:rsidRDefault="003077E4" w:rsidP="00F171EF">
            <w:pPr>
              <w:keepNext/>
              <w:widowControl w:val="0"/>
              <w:spacing w:after="0" w:line="240" w:lineRule="auto"/>
              <w:jc w:val="both"/>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 </w:t>
            </w:r>
          </w:p>
        </w:tc>
        <w:tc>
          <w:tcPr>
            <w:tcW w:w="1026" w:type="pct"/>
            <w:shd w:val="clear" w:color="auto" w:fill="auto"/>
            <w:vAlign w:val="center"/>
            <w:hideMark/>
          </w:tcPr>
          <w:p w14:paraId="2048F5B7" w14:textId="77777777" w:rsidR="003077E4" w:rsidRPr="0081413B" w:rsidRDefault="003077E4" w:rsidP="00F171EF">
            <w:pPr>
              <w:keepNext/>
              <w:widowControl w:val="0"/>
              <w:spacing w:after="0" w:line="240" w:lineRule="auto"/>
              <w:jc w:val="center"/>
              <w:rPr>
                <w:rFonts w:ascii="Times New Roman" w:hAnsi="Times New Roman" w:cs="Times New Roman"/>
                <w:b/>
                <w:bCs/>
                <w:color w:val="000000"/>
                <w:highlight w:val="lightGray"/>
              </w:rPr>
            </w:pPr>
            <w:r w:rsidRPr="0081413B">
              <w:rPr>
                <w:rFonts w:ascii="Times New Roman" w:hAnsi="Times New Roman" w:cs="Times New Roman"/>
                <w:b/>
                <w:color w:val="000000"/>
                <w:sz w:val="24"/>
                <w:szCs w:val="24"/>
              </w:rPr>
              <w:t>Доля удовл</w:t>
            </w:r>
            <w:r w:rsidRPr="0081413B">
              <w:rPr>
                <w:rFonts w:ascii="Times New Roman" w:hAnsi="Times New Roman" w:cs="Times New Roman"/>
                <w:b/>
                <w:color w:val="000000"/>
                <w:sz w:val="24"/>
                <w:szCs w:val="24"/>
              </w:rPr>
              <w:t>е</w:t>
            </w:r>
            <w:r w:rsidRPr="0081413B">
              <w:rPr>
                <w:rFonts w:ascii="Times New Roman" w:hAnsi="Times New Roman" w:cs="Times New Roman"/>
                <w:b/>
                <w:color w:val="000000"/>
                <w:sz w:val="24"/>
                <w:szCs w:val="24"/>
              </w:rPr>
              <w:t>творенных р</w:t>
            </w:r>
            <w:r w:rsidRPr="0081413B">
              <w:rPr>
                <w:rFonts w:ascii="Times New Roman" w:hAnsi="Times New Roman" w:cs="Times New Roman"/>
                <w:b/>
                <w:color w:val="000000"/>
                <w:sz w:val="24"/>
                <w:szCs w:val="24"/>
              </w:rPr>
              <w:t>е</w:t>
            </w:r>
            <w:r w:rsidRPr="0081413B">
              <w:rPr>
                <w:rFonts w:ascii="Times New Roman" w:hAnsi="Times New Roman" w:cs="Times New Roman"/>
                <w:b/>
                <w:color w:val="000000"/>
                <w:sz w:val="24"/>
                <w:szCs w:val="24"/>
              </w:rPr>
              <w:t>спондентов в 2017 году, %</w:t>
            </w:r>
          </w:p>
        </w:tc>
        <w:tc>
          <w:tcPr>
            <w:tcW w:w="1016" w:type="pct"/>
            <w:shd w:val="clear" w:color="auto" w:fill="auto"/>
            <w:vAlign w:val="center"/>
            <w:hideMark/>
          </w:tcPr>
          <w:p w14:paraId="2A071E09" w14:textId="77777777" w:rsidR="003077E4" w:rsidRPr="0081413B" w:rsidRDefault="003077E4" w:rsidP="00F171EF">
            <w:pPr>
              <w:keepNext/>
              <w:widowControl w:val="0"/>
              <w:spacing w:after="0" w:line="240" w:lineRule="auto"/>
              <w:jc w:val="center"/>
              <w:rPr>
                <w:rFonts w:ascii="Times New Roman" w:hAnsi="Times New Roman" w:cs="Times New Roman"/>
                <w:b/>
                <w:bCs/>
                <w:color w:val="000000"/>
                <w:highlight w:val="lightGray"/>
              </w:rPr>
            </w:pPr>
            <w:r w:rsidRPr="0081413B">
              <w:rPr>
                <w:rFonts w:ascii="Times New Roman" w:hAnsi="Times New Roman" w:cs="Times New Roman"/>
                <w:b/>
                <w:color w:val="000000"/>
                <w:sz w:val="24"/>
                <w:szCs w:val="24"/>
              </w:rPr>
              <w:t>Доля удовл</w:t>
            </w:r>
            <w:r w:rsidRPr="0081413B">
              <w:rPr>
                <w:rFonts w:ascii="Times New Roman" w:hAnsi="Times New Roman" w:cs="Times New Roman"/>
                <w:b/>
                <w:color w:val="000000"/>
                <w:sz w:val="24"/>
                <w:szCs w:val="24"/>
              </w:rPr>
              <w:t>е</w:t>
            </w:r>
            <w:r w:rsidRPr="0081413B">
              <w:rPr>
                <w:rFonts w:ascii="Times New Roman" w:hAnsi="Times New Roman" w:cs="Times New Roman"/>
                <w:b/>
                <w:color w:val="000000"/>
                <w:sz w:val="24"/>
                <w:szCs w:val="24"/>
              </w:rPr>
              <w:t>творенных р</w:t>
            </w:r>
            <w:r w:rsidRPr="0081413B">
              <w:rPr>
                <w:rFonts w:ascii="Times New Roman" w:hAnsi="Times New Roman" w:cs="Times New Roman"/>
                <w:b/>
                <w:color w:val="000000"/>
                <w:sz w:val="24"/>
                <w:szCs w:val="24"/>
              </w:rPr>
              <w:t>е</w:t>
            </w:r>
            <w:r w:rsidRPr="0081413B">
              <w:rPr>
                <w:rFonts w:ascii="Times New Roman" w:hAnsi="Times New Roman" w:cs="Times New Roman"/>
                <w:b/>
                <w:color w:val="000000"/>
                <w:sz w:val="24"/>
                <w:szCs w:val="24"/>
              </w:rPr>
              <w:t>спондентов в 2018 году, %</w:t>
            </w:r>
          </w:p>
        </w:tc>
        <w:tc>
          <w:tcPr>
            <w:tcW w:w="689" w:type="pct"/>
            <w:shd w:val="clear" w:color="auto" w:fill="auto"/>
            <w:vAlign w:val="center"/>
            <w:hideMark/>
          </w:tcPr>
          <w:p w14:paraId="6E180DB8" w14:textId="77777777" w:rsidR="003077E4" w:rsidRPr="0081413B" w:rsidRDefault="003077E4" w:rsidP="00F171EF">
            <w:pPr>
              <w:keepNext/>
              <w:widowControl w:val="0"/>
              <w:spacing w:after="0" w:line="240" w:lineRule="auto"/>
              <w:jc w:val="center"/>
              <w:rPr>
                <w:rFonts w:ascii="Times New Roman" w:hAnsi="Times New Roman" w:cs="Times New Roman"/>
                <w:b/>
                <w:bCs/>
                <w:color w:val="000000"/>
                <w:highlight w:val="lightGray"/>
              </w:rPr>
            </w:pPr>
            <w:r w:rsidRPr="0081413B">
              <w:rPr>
                <w:rFonts w:ascii="Times New Roman" w:hAnsi="Times New Roman" w:cs="Times New Roman"/>
                <w:b/>
                <w:color w:val="000000"/>
                <w:sz w:val="24"/>
                <w:szCs w:val="24"/>
              </w:rPr>
              <w:t>Динам</w:t>
            </w:r>
            <w:r w:rsidRPr="0081413B">
              <w:rPr>
                <w:rFonts w:ascii="Times New Roman" w:hAnsi="Times New Roman" w:cs="Times New Roman"/>
                <w:b/>
                <w:color w:val="000000"/>
                <w:sz w:val="24"/>
                <w:szCs w:val="24"/>
              </w:rPr>
              <w:t>и</w:t>
            </w:r>
            <w:r w:rsidRPr="0081413B">
              <w:rPr>
                <w:rFonts w:ascii="Times New Roman" w:hAnsi="Times New Roman" w:cs="Times New Roman"/>
                <w:b/>
                <w:color w:val="000000"/>
                <w:sz w:val="24"/>
                <w:szCs w:val="24"/>
              </w:rPr>
              <w:t xml:space="preserve">ка </w:t>
            </w:r>
            <w:proofErr w:type="spellStart"/>
            <w:r w:rsidRPr="0081413B">
              <w:rPr>
                <w:rFonts w:ascii="Times New Roman" w:hAnsi="Times New Roman" w:cs="Times New Roman"/>
                <w:b/>
                <w:color w:val="000000"/>
                <w:sz w:val="24"/>
                <w:szCs w:val="24"/>
              </w:rPr>
              <w:t>п.п</w:t>
            </w:r>
            <w:proofErr w:type="spellEnd"/>
            <w:r w:rsidRPr="0081413B">
              <w:rPr>
                <w:rFonts w:ascii="Times New Roman" w:hAnsi="Times New Roman" w:cs="Times New Roman"/>
                <w:b/>
                <w:color w:val="000000"/>
                <w:sz w:val="24"/>
                <w:szCs w:val="24"/>
              </w:rPr>
              <w:t>.</w:t>
            </w:r>
          </w:p>
        </w:tc>
      </w:tr>
      <w:tr w:rsidR="003077E4" w:rsidRPr="005631FE" w14:paraId="47CE2481" w14:textId="77777777" w:rsidTr="00F171EF">
        <w:trPr>
          <w:trHeight w:val="300"/>
        </w:trPr>
        <w:tc>
          <w:tcPr>
            <w:tcW w:w="2268" w:type="pct"/>
            <w:shd w:val="clear" w:color="auto" w:fill="auto"/>
            <w:noWrap/>
            <w:vAlign w:val="bottom"/>
            <w:hideMark/>
          </w:tcPr>
          <w:p w14:paraId="5F5F107A" w14:textId="77777777" w:rsidR="003077E4" w:rsidRPr="0081413B" w:rsidRDefault="003077E4" w:rsidP="00F171EF">
            <w:pPr>
              <w:keepNext/>
              <w:widowControl w:val="0"/>
              <w:spacing w:after="0" w:line="240" w:lineRule="auto"/>
              <w:jc w:val="both"/>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Жилищно-коммунальные услуги</w:t>
            </w:r>
          </w:p>
        </w:tc>
        <w:tc>
          <w:tcPr>
            <w:tcW w:w="1026" w:type="pct"/>
            <w:shd w:val="clear" w:color="auto" w:fill="auto"/>
            <w:noWrap/>
            <w:vAlign w:val="center"/>
            <w:hideMark/>
          </w:tcPr>
          <w:p w14:paraId="5D07FA53"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34,9</w:t>
            </w:r>
          </w:p>
        </w:tc>
        <w:tc>
          <w:tcPr>
            <w:tcW w:w="1016" w:type="pct"/>
            <w:shd w:val="clear" w:color="auto" w:fill="auto"/>
            <w:noWrap/>
            <w:vAlign w:val="center"/>
            <w:hideMark/>
          </w:tcPr>
          <w:p w14:paraId="161B3279"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25,5</w:t>
            </w:r>
          </w:p>
        </w:tc>
        <w:tc>
          <w:tcPr>
            <w:tcW w:w="689" w:type="pct"/>
            <w:shd w:val="clear" w:color="auto" w:fill="auto"/>
            <w:noWrap/>
            <w:vAlign w:val="center"/>
            <w:hideMark/>
          </w:tcPr>
          <w:p w14:paraId="2C6C0A26"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-9,4</w:t>
            </w:r>
          </w:p>
        </w:tc>
      </w:tr>
      <w:tr w:rsidR="003077E4" w:rsidRPr="005631FE" w14:paraId="2B2B802D" w14:textId="77777777" w:rsidTr="00F171EF">
        <w:trPr>
          <w:trHeight w:val="300"/>
        </w:trPr>
        <w:tc>
          <w:tcPr>
            <w:tcW w:w="2268" w:type="pct"/>
            <w:shd w:val="clear" w:color="auto" w:fill="auto"/>
            <w:noWrap/>
            <w:vAlign w:val="bottom"/>
            <w:hideMark/>
          </w:tcPr>
          <w:p w14:paraId="4A5B3464" w14:textId="77777777" w:rsidR="003077E4" w:rsidRPr="0081413B" w:rsidRDefault="003077E4" w:rsidP="00F171EF">
            <w:pPr>
              <w:keepNext/>
              <w:widowControl w:val="0"/>
              <w:spacing w:after="0" w:line="240" w:lineRule="auto"/>
              <w:jc w:val="both"/>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Медицинские услуги</w:t>
            </w:r>
          </w:p>
        </w:tc>
        <w:tc>
          <w:tcPr>
            <w:tcW w:w="1026" w:type="pct"/>
            <w:shd w:val="clear" w:color="auto" w:fill="auto"/>
            <w:noWrap/>
            <w:vAlign w:val="center"/>
            <w:hideMark/>
          </w:tcPr>
          <w:p w14:paraId="27F5BDC4"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66,2</w:t>
            </w:r>
          </w:p>
        </w:tc>
        <w:tc>
          <w:tcPr>
            <w:tcW w:w="1016" w:type="pct"/>
            <w:shd w:val="clear" w:color="auto" w:fill="auto"/>
            <w:noWrap/>
            <w:vAlign w:val="center"/>
            <w:hideMark/>
          </w:tcPr>
          <w:p w14:paraId="197DCF17"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20,8</w:t>
            </w:r>
          </w:p>
        </w:tc>
        <w:tc>
          <w:tcPr>
            <w:tcW w:w="689" w:type="pct"/>
            <w:shd w:val="clear" w:color="auto" w:fill="auto"/>
            <w:noWrap/>
            <w:vAlign w:val="center"/>
            <w:hideMark/>
          </w:tcPr>
          <w:p w14:paraId="0A7E5264"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-45,4</w:t>
            </w:r>
          </w:p>
        </w:tc>
      </w:tr>
      <w:tr w:rsidR="003077E4" w:rsidRPr="005631FE" w14:paraId="640737C3" w14:textId="77777777" w:rsidTr="00F171EF">
        <w:trPr>
          <w:trHeight w:val="300"/>
        </w:trPr>
        <w:tc>
          <w:tcPr>
            <w:tcW w:w="2268" w:type="pct"/>
            <w:shd w:val="clear" w:color="auto" w:fill="auto"/>
            <w:noWrap/>
            <w:vAlign w:val="bottom"/>
            <w:hideMark/>
          </w:tcPr>
          <w:p w14:paraId="3EE0FA84" w14:textId="77777777" w:rsidR="003077E4" w:rsidRPr="0081413B" w:rsidRDefault="003077E4" w:rsidP="00F171EF">
            <w:pPr>
              <w:keepNext/>
              <w:widowControl w:val="0"/>
              <w:spacing w:after="0" w:line="240" w:lineRule="auto"/>
              <w:jc w:val="both"/>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Молочные продукты</w:t>
            </w:r>
          </w:p>
        </w:tc>
        <w:tc>
          <w:tcPr>
            <w:tcW w:w="1026" w:type="pct"/>
            <w:shd w:val="clear" w:color="auto" w:fill="auto"/>
            <w:noWrap/>
            <w:vAlign w:val="center"/>
            <w:hideMark/>
          </w:tcPr>
          <w:p w14:paraId="57F76E52"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52,6</w:t>
            </w:r>
          </w:p>
        </w:tc>
        <w:tc>
          <w:tcPr>
            <w:tcW w:w="1016" w:type="pct"/>
            <w:shd w:val="clear" w:color="auto" w:fill="auto"/>
            <w:noWrap/>
            <w:vAlign w:val="center"/>
            <w:hideMark/>
          </w:tcPr>
          <w:p w14:paraId="4A502DDC"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47,5</w:t>
            </w:r>
          </w:p>
        </w:tc>
        <w:tc>
          <w:tcPr>
            <w:tcW w:w="689" w:type="pct"/>
            <w:shd w:val="clear" w:color="auto" w:fill="auto"/>
            <w:noWrap/>
            <w:vAlign w:val="center"/>
            <w:hideMark/>
          </w:tcPr>
          <w:p w14:paraId="00FC243F"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-5,1</w:t>
            </w:r>
          </w:p>
        </w:tc>
      </w:tr>
      <w:tr w:rsidR="003077E4" w:rsidRPr="005631FE" w14:paraId="670F46DF" w14:textId="77777777" w:rsidTr="00F171EF">
        <w:trPr>
          <w:trHeight w:val="300"/>
        </w:trPr>
        <w:tc>
          <w:tcPr>
            <w:tcW w:w="2268" w:type="pct"/>
            <w:shd w:val="clear" w:color="auto" w:fill="auto"/>
            <w:noWrap/>
            <w:vAlign w:val="bottom"/>
            <w:hideMark/>
          </w:tcPr>
          <w:p w14:paraId="03F31A7F" w14:textId="77777777" w:rsidR="003077E4" w:rsidRPr="0081413B" w:rsidRDefault="003077E4" w:rsidP="00F171EF">
            <w:pPr>
              <w:keepNext/>
              <w:widowControl w:val="0"/>
              <w:spacing w:after="0" w:line="240" w:lineRule="auto"/>
              <w:jc w:val="both"/>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Перевозка пассажиров наземным тран</w:t>
            </w:r>
            <w:r w:rsidRPr="0081413B">
              <w:rPr>
                <w:rFonts w:ascii="Times New Roman" w:hAnsi="Times New Roman" w:cs="Times New Roman"/>
                <w:color w:val="000000"/>
                <w:sz w:val="24"/>
                <w:szCs w:val="24"/>
              </w:rPr>
              <w:t>с</w:t>
            </w:r>
            <w:r w:rsidRPr="0081413B">
              <w:rPr>
                <w:rFonts w:ascii="Times New Roman" w:hAnsi="Times New Roman" w:cs="Times New Roman"/>
                <w:color w:val="000000"/>
                <w:sz w:val="24"/>
                <w:szCs w:val="24"/>
              </w:rPr>
              <w:t>портом</w:t>
            </w:r>
          </w:p>
        </w:tc>
        <w:tc>
          <w:tcPr>
            <w:tcW w:w="1026" w:type="pct"/>
            <w:shd w:val="clear" w:color="auto" w:fill="auto"/>
            <w:noWrap/>
            <w:vAlign w:val="center"/>
            <w:hideMark/>
          </w:tcPr>
          <w:p w14:paraId="204C333C"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65,1</w:t>
            </w:r>
          </w:p>
        </w:tc>
        <w:tc>
          <w:tcPr>
            <w:tcW w:w="1016" w:type="pct"/>
            <w:shd w:val="clear" w:color="auto" w:fill="auto"/>
            <w:noWrap/>
            <w:vAlign w:val="center"/>
            <w:hideMark/>
          </w:tcPr>
          <w:p w14:paraId="26564802"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39,4</w:t>
            </w:r>
          </w:p>
        </w:tc>
        <w:tc>
          <w:tcPr>
            <w:tcW w:w="689" w:type="pct"/>
            <w:shd w:val="clear" w:color="auto" w:fill="auto"/>
            <w:noWrap/>
            <w:vAlign w:val="center"/>
            <w:hideMark/>
          </w:tcPr>
          <w:p w14:paraId="57154BF1"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-25,7</w:t>
            </w:r>
          </w:p>
        </w:tc>
      </w:tr>
      <w:tr w:rsidR="003077E4" w:rsidRPr="005631FE" w14:paraId="063C3F01" w14:textId="77777777" w:rsidTr="00F171EF">
        <w:trPr>
          <w:trHeight w:val="300"/>
        </w:trPr>
        <w:tc>
          <w:tcPr>
            <w:tcW w:w="2268" w:type="pct"/>
            <w:shd w:val="clear" w:color="auto" w:fill="auto"/>
            <w:noWrap/>
            <w:vAlign w:val="bottom"/>
            <w:hideMark/>
          </w:tcPr>
          <w:p w14:paraId="501ECF8C" w14:textId="77777777" w:rsidR="003077E4" w:rsidRPr="0081413B" w:rsidRDefault="003077E4" w:rsidP="00F171EF">
            <w:pPr>
              <w:keepNext/>
              <w:widowControl w:val="0"/>
              <w:spacing w:after="0" w:line="240" w:lineRule="auto"/>
              <w:jc w:val="both"/>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Розничная торговля</w:t>
            </w:r>
          </w:p>
        </w:tc>
        <w:tc>
          <w:tcPr>
            <w:tcW w:w="1026" w:type="pct"/>
            <w:shd w:val="clear" w:color="auto" w:fill="auto"/>
            <w:noWrap/>
            <w:vAlign w:val="center"/>
            <w:hideMark/>
          </w:tcPr>
          <w:p w14:paraId="490D1556"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63,2</w:t>
            </w:r>
          </w:p>
        </w:tc>
        <w:tc>
          <w:tcPr>
            <w:tcW w:w="1016" w:type="pct"/>
            <w:shd w:val="clear" w:color="auto" w:fill="auto"/>
            <w:noWrap/>
            <w:vAlign w:val="center"/>
            <w:hideMark/>
          </w:tcPr>
          <w:p w14:paraId="15F8582A"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49,8</w:t>
            </w:r>
          </w:p>
        </w:tc>
        <w:tc>
          <w:tcPr>
            <w:tcW w:w="689" w:type="pct"/>
            <w:shd w:val="clear" w:color="auto" w:fill="auto"/>
            <w:noWrap/>
            <w:vAlign w:val="center"/>
            <w:hideMark/>
          </w:tcPr>
          <w:p w14:paraId="735B0784"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-13,4</w:t>
            </w:r>
          </w:p>
        </w:tc>
      </w:tr>
      <w:tr w:rsidR="003077E4" w:rsidRPr="005631FE" w14:paraId="0A020335" w14:textId="77777777" w:rsidTr="00F171EF">
        <w:trPr>
          <w:trHeight w:val="300"/>
        </w:trPr>
        <w:tc>
          <w:tcPr>
            <w:tcW w:w="2268" w:type="pct"/>
            <w:shd w:val="clear" w:color="auto" w:fill="auto"/>
            <w:noWrap/>
            <w:vAlign w:val="bottom"/>
            <w:hideMark/>
          </w:tcPr>
          <w:p w14:paraId="5049B9FE" w14:textId="77777777" w:rsidR="003077E4" w:rsidRPr="0081413B" w:rsidRDefault="003077E4" w:rsidP="00F171EF">
            <w:pPr>
              <w:keepNext/>
              <w:widowControl w:val="0"/>
              <w:spacing w:after="0" w:line="240" w:lineRule="auto"/>
              <w:jc w:val="both"/>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Социальные услуги</w:t>
            </w:r>
          </w:p>
        </w:tc>
        <w:tc>
          <w:tcPr>
            <w:tcW w:w="1026" w:type="pct"/>
            <w:shd w:val="clear" w:color="auto" w:fill="auto"/>
            <w:noWrap/>
            <w:vAlign w:val="center"/>
            <w:hideMark/>
          </w:tcPr>
          <w:p w14:paraId="37711AB1"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22,6</w:t>
            </w:r>
          </w:p>
        </w:tc>
        <w:tc>
          <w:tcPr>
            <w:tcW w:w="1016" w:type="pct"/>
            <w:shd w:val="clear" w:color="auto" w:fill="auto"/>
            <w:noWrap/>
            <w:vAlign w:val="center"/>
            <w:hideMark/>
          </w:tcPr>
          <w:p w14:paraId="0919D4D7"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18,7</w:t>
            </w:r>
          </w:p>
        </w:tc>
        <w:tc>
          <w:tcPr>
            <w:tcW w:w="689" w:type="pct"/>
            <w:shd w:val="clear" w:color="auto" w:fill="auto"/>
            <w:noWrap/>
            <w:vAlign w:val="center"/>
            <w:hideMark/>
          </w:tcPr>
          <w:p w14:paraId="3F06FC18"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-3,9</w:t>
            </w:r>
          </w:p>
        </w:tc>
      </w:tr>
      <w:tr w:rsidR="003077E4" w:rsidRPr="005631FE" w14:paraId="751BD796" w14:textId="77777777" w:rsidTr="00F171EF">
        <w:trPr>
          <w:trHeight w:val="300"/>
        </w:trPr>
        <w:tc>
          <w:tcPr>
            <w:tcW w:w="2268" w:type="pct"/>
            <w:shd w:val="clear" w:color="auto" w:fill="auto"/>
            <w:noWrap/>
            <w:vAlign w:val="bottom"/>
            <w:hideMark/>
          </w:tcPr>
          <w:p w14:paraId="0A41BD9B" w14:textId="77777777" w:rsidR="003077E4" w:rsidRPr="0081413B" w:rsidRDefault="003077E4" w:rsidP="00F171EF">
            <w:pPr>
              <w:keepNext/>
              <w:widowControl w:val="0"/>
              <w:spacing w:after="0" w:line="240" w:lineRule="auto"/>
              <w:jc w:val="both"/>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Туристические услуги</w:t>
            </w:r>
          </w:p>
        </w:tc>
        <w:tc>
          <w:tcPr>
            <w:tcW w:w="1026" w:type="pct"/>
            <w:shd w:val="clear" w:color="auto" w:fill="auto"/>
            <w:noWrap/>
            <w:vAlign w:val="center"/>
            <w:hideMark/>
          </w:tcPr>
          <w:p w14:paraId="1713A360"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23,4</w:t>
            </w:r>
          </w:p>
        </w:tc>
        <w:tc>
          <w:tcPr>
            <w:tcW w:w="1016" w:type="pct"/>
            <w:shd w:val="clear" w:color="auto" w:fill="auto"/>
            <w:noWrap/>
            <w:vAlign w:val="center"/>
            <w:hideMark/>
          </w:tcPr>
          <w:p w14:paraId="676F58F6"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19,7</w:t>
            </w:r>
          </w:p>
        </w:tc>
        <w:tc>
          <w:tcPr>
            <w:tcW w:w="689" w:type="pct"/>
            <w:shd w:val="clear" w:color="auto" w:fill="auto"/>
            <w:noWrap/>
            <w:vAlign w:val="center"/>
            <w:hideMark/>
          </w:tcPr>
          <w:p w14:paraId="35B4D353"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-3,7</w:t>
            </w:r>
          </w:p>
        </w:tc>
      </w:tr>
      <w:tr w:rsidR="003077E4" w:rsidRPr="005631FE" w14:paraId="3BBA4F13" w14:textId="77777777" w:rsidTr="00F171EF">
        <w:trPr>
          <w:trHeight w:val="300"/>
        </w:trPr>
        <w:tc>
          <w:tcPr>
            <w:tcW w:w="2268" w:type="pct"/>
            <w:shd w:val="clear" w:color="auto" w:fill="auto"/>
            <w:noWrap/>
            <w:vAlign w:val="bottom"/>
            <w:hideMark/>
          </w:tcPr>
          <w:p w14:paraId="482A9DC9" w14:textId="77777777" w:rsidR="003077E4" w:rsidRPr="0081413B" w:rsidRDefault="003077E4" w:rsidP="00F171EF">
            <w:pPr>
              <w:keepNext/>
              <w:widowControl w:val="0"/>
              <w:spacing w:after="0" w:line="240" w:lineRule="auto"/>
              <w:jc w:val="both"/>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Услуги в сфере культуры</w:t>
            </w:r>
          </w:p>
        </w:tc>
        <w:tc>
          <w:tcPr>
            <w:tcW w:w="1026" w:type="pct"/>
            <w:shd w:val="clear" w:color="auto" w:fill="auto"/>
            <w:noWrap/>
            <w:vAlign w:val="center"/>
            <w:hideMark/>
          </w:tcPr>
          <w:p w14:paraId="25F41172"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54,8</w:t>
            </w:r>
          </w:p>
        </w:tc>
        <w:tc>
          <w:tcPr>
            <w:tcW w:w="1016" w:type="pct"/>
            <w:shd w:val="clear" w:color="auto" w:fill="auto"/>
            <w:noWrap/>
            <w:vAlign w:val="center"/>
            <w:hideMark/>
          </w:tcPr>
          <w:p w14:paraId="1F4E0BB2"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59</w:t>
            </w:r>
          </w:p>
        </w:tc>
        <w:tc>
          <w:tcPr>
            <w:tcW w:w="689" w:type="pct"/>
            <w:shd w:val="clear" w:color="auto" w:fill="auto"/>
            <w:noWrap/>
            <w:vAlign w:val="center"/>
            <w:hideMark/>
          </w:tcPr>
          <w:p w14:paraId="102377DF"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4,2</w:t>
            </w:r>
          </w:p>
        </w:tc>
      </w:tr>
      <w:tr w:rsidR="003077E4" w:rsidRPr="005631FE" w14:paraId="430845BB" w14:textId="77777777" w:rsidTr="00F171EF">
        <w:trPr>
          <w:trHeight w:val="300"/>
        </w:trPr>
        <w:tc>
          <w:tcPr>
            <w:tcW w:w="2268" w:type="pct"/>
            <w:shd w:val="clear" w:color="auto" w:fill="auto"/>
            <w:noWrap/>
            <w:vAlign w:val="bottom"/>
            <w:hideMark/>
          </w:tcPr>
          <w:p w14:paraId="7578540E" w14:textId="77777777" w:rsidR="003077E4" w:rsidRPr="0081413B" w:rsidRDefault="003077E4" w:rsidP="00F171EF">
            <w:pPr>
              <w:keepNext/>
              <w:widowControl w:val="0"/>
              <w:spacing w:after="0" w:line="240" w:lineRule="auto"/>
              <w:jc w:val="both"/>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Услуги детского отдыха и оздоровления</w:t>
            </w:r>
          </w:p>
        </w:tc>
        <w:tc>
          <w:tcPr>
            <w:tcW w:w="1026" w:type="pct"/>
            <w:shd w:val="clear" w:color="auto" w:fill="auto"/>
            <w:noWrap/>
            <w:vAlign w:val="center"/>
            <w:hideMark/>
          </w:tcPr>
          <w:p w14:paraId="243D9A38"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48,4</w:t>
            </w:r>
          </w:p>
        </w:tc>
        <w:tc>
          <w:tcPr>
            <w:tcW w:w="1016" w:type="pct"/>
            <w:shd w:val="clear" w:color="auto" w:fill="auto"/>
            <w:noWrap/>
            <w:vAlign w:val="center"/>
            <w:hideMark/>
          </w:tcPr>
          <w:p w14:paraId="6A5216DB"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53,9</w:t>
            </w:r>
          </w:p>
        </w:tc>
        <w:tc>
          <w:tcPr>
            <w:tcW w:w="689" w:type="pct"/>
            <w:shd w:val="clear" w:color="auto" w:fill="auto"/>
            <w:noWrap/>
            <w:vAlign w:val="center"/>
            <w:hideMark/>
          </w:tcPr>
          <w:p w14:paraId="6A43B875"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5,5</w:t>
            </w:r>
          </w:p>
        </w:tc>
      </w:tr>
      <w:tr w:rsidR="003077E4" w:rsidRPr="005631FE" w14:paraId="735A5240" w14:textId="77777777" w:rsidTr="00F171EF">
        <w:trPr>
          <w:trHeight w:val="300"/>
        </w:trPr>
        <w:tc>
          <w:tcPr>
            <w:tcW w:w="2268" w:type="pct"/>
            <w:shd w:val="clear" w:color="auto" w:fill="auto"/>
            <w:noWrap/>
            <w:vAlign w:val="bottom"/>
            <w:hideMark/>
          </w:tcPr>
          <w:p w14:paraId="2F67FFFC" w14:textId="77777777" w:rsidR="003077E4" w:rsidRPr="0081413B" w:rsidRDefault="003077E4" w:rsidP="00F171EF">
            <w:pPr>
              <w:keepNext/>
              <w:widowControl w:val="0"/>
              <w:spacing w:after="0" w:line="240" w:lineRule="auto"/>
              <w:jc w:val="both"/>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Услуги дополнительного образования</w:t>
            </w:r>
          </w:p>
        </w:tc>
        <w:tc>
          <w:tcPr>
            <w:tcW w:w="1026" w:type="pct"/>
            <w:shd w:val="clear" w:color="auto" w:fill="auto"/>
            <w:noWrap/>
            <w:vAlign w:val="center"/>
            <w:hideMark/>
          </w:tcPr>
          <w:p w14:paraId="43D43359"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74,9</w:t>
            </w:r>
          </w:p>
        </w:tc>
        <w:tc>
          <w:tcPr>
            <w:tcW w:w="1016" w:type="pct"/>
            <w:shd w:val="clear" w:color="auto" w:fill="auto"/>
            <w:noWrap/>
            <w:vAlign w:val="center"/>
            <w:hideMark/>
          </w:tcPr>
          <w:p w14:paraId="3EC2BE24"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74,4</w:t>
            </w:r>
          </w:p>
        </w:tc>
        <w:tc>
          <w:tcPr>
            <w:tcW w:w="689" w:type="pct"/>
            <w:shd w:val="clear" w:color="auto" w:fill="auto"/>
            <w:noWrap/>
            <w:vAlign w:val="center"/>
            <w:hideMark/>
          </w:tcPr>
          <w:p w14:paraId="500538A1"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-0,5</w:t>
            </w:r>
          </w:p>
        </w:tc>
      </w:tr>
      <w:tr w:rsidR="003077E4" w:rsidRPr="005631FE" w14:paraId="6EB453F4" w14:textId="77777777" w:rsidTr="00F171EF">
        <w:trPr>
          <w:trHeight w:val="300"/>
        </w:trPr>
        <w:tc>
          <w:tcPr>
            <w:tcW w:w="2268" w:type="pct"/>
            <w:shd w:val="clear" w:color="auto" w:fill="auto"/>
            <w:noWrap/>
            <w:vAlign w:val="bottom"/>
            <w:hideMark/>
          </w:tcPr>
          <w:p w14:paraId="6B125251" w14:textId="77777777" w:rsidR="003077E4" w:rsidRPr="0081413B" w:rsidRDefault="003077E4" w:rsidP="00F171EF">
            <w:pPr>
              <w:keepNext/>
              <w:widowControl w:val="0"/>
              <w:spacing w:after="0" w:line="240" w:lineRule="auto"/>
              <w:jc w:val="both"/>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Услуги дошкольного образования</w:t>
            </w:r>
          </w:p>
        </w:tc>
        <w:tc>
          <w:tcPr>
            <w:tcW w:w="1026" w:type="pct"/>
            <w:shd w:val="clear" w:color="auto" w:fill="auto"/>
            <w:noWrap/>
            <w:vAlign w:val="center"/>
            <w:hideMark/>
          </w:tcPr>
          <w:p w14:paraId="38ECCB03"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65,7</w:t>
            </w:r>
          </w:p>
        </w:tc>
        <w:tc>
          <w:tcPr>
            <w:tcW w:w="1016" w:type="pct"/>
            <w:shd w:val="clear" w:color="auto" w:fill="auto"/>
            <w:noWrap/>
            <w:vAlign w:val="center"/>
            <w:hideMark/>
          </w:tcPr>
          <w:p w14:paraId="6F3506FB"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69,5</w:t>
            </w:r>
          </w:p>
        </w:tc>
        <w:tc>
          <w:tcPr>
            <w:tcW w:w="689" w:type="pct"/>
            <w:shd w:val="clear" w:color="auto" w:fill="auto"/>
            <w:noWrap/>
            <w:vAlign w:val="center"/>
            <w:hideMark/>
          </w:tcPr>
          <w:p w14:paraId="6059C3AB"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3,8</w:t>
            </w:r>
          </w:p>
        </w:tc>
      </w:tr>
      <w:tr w:rsidR="003077E4" w:rsidRPr="005631FE" w14:paraId="12EE0502" w14:textId="77777777" w:rsidTr="00F171EF">
        <w:trPr>
          <w:trHeight w:val="564"/>
        </w:trPr>
        <w:tc>
          <w:tcPr>
            <w:tcW w:w="2268" w:type="pct"/>
            <w:shd w:val="clear" w:color="auto" w:fill="auto"/>
            <w:vAlign w:val="bottom"/>
            <w:hideMark/>
          </w:tcPr>
          <w:p w14:paraId="1705B9DE" w14:textId="77777777" w:rsidR="003077E4" w:rsidRPr="0081413B" w:rsidRDefault="003077E4" w:rsidP="00F171EF">
            <w:pPr>
              <w:keepNext/>
              <w:widowControl w:val="0"/>
              <w:spacing w:after="0" w:line="240" w:lineRule="auto"/>
              <w:jc w:val="both"/>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Услуги психолого-педагогического с</w:t>
            </w:r>
            <w:r w:rsidRPr="0081413B">
              <w:rPr>
                <w:rFonts w:ascii="Times New Roman" w:hAnsi="Times New Roman" w:cs="Times New Roman"/>
                <w:color w:val="000000"/>
                <w:sz w:val="24"/>
                <w:szCs w:val="24"/>
              </w:rPr>
              <w:t>о</w:t>
            </w:r>
            <w:r w:rsidRPr="0081413B">
              <w:rPr>
                <w:rFonts w:ascii="Times New Roman" w:hAnsi="Times New Roman" w:cs="Times New Roman"/>
                <w:color w:val="000000"/>
                <w:sz w:val="24"/>
                <w:szCs w:val="24"/>
              </w:rPr>
              <w:t>провождения детей с ограниченными возможностями здоровья</w:t>
            </w:r>
          </w:p>
        </w:tc>
        <w:tc>
          <w:tcPr>
            <w:tcW w:w="1026" w:type="pct"/>
            <w:shd w:val="clear" w:color="auto" w:fill="auto"/>
            <w:noWrap/>
            <w:vAlign w:val="center"/>
            <w:hideMark/>
          </w:tcPr>
          <w:p w14:paraId="51B847A6"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38,9</w:t>
            </w:r>
          </w:p>
        </w:tc>
        <w:tc>
          <w:tcPr>
            <w:tcW w:w="1016" w:type="pct"/>
            <w:shd w:val="clear" w:color="auto" w:fill="auto"/>
            <w:noWrap/>
            <w:vAlign w:val="center"/>
            <w:hideMark/>
          </w:tcPr>
          <w:p w14:paraId="25A18884"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37,3</w:t>
            </w:r>
          </w:p>
        </w:tc>
        <w:tc>
          <w:tcPr>
            <w:tcW w:w="689" w:type="pct"/>
            <w:shd w:val="clear" w:color="auto" w:fill="auto"/>
            <w:noWrap/>
            <w:vAlign w:val="center"/>
            <w:hideMark/>
          </w:tcPr>
          <w:p w14:paraId="40FF084B" w14:textId="77777777" w:rsidR="003077E4" w:rsidRPr="0081413B" w:rsidRDefault="003077E4" w:rsidP="00F171EF">
            <w:pPr>
              <w:keepNext/>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-1,6</w:t>
            </w:r>
          </w:p>
        </w:tc>
      </w:tr>
      <w:tr w:rsidR="003077E4" w:rsidRPr="005631FE" w14:paraId="7987E9FA" w14:textId="77777777" w:rsidTr="00F171EF">
        <w:trPr>
          <w:trHeight w:val="300"/>
        </w:trPr>
        <w:tc>
          <w:tcPr>
            <w:tcW w:w="2268" w:type="pct"/>
            <w:shd w:val="clear" w:color="auto" w:fill="auto"/>
            <w:noWrap/>
            <w:vAlign w:val="bottom"/>
            <w:hideMark/>
          </w:tcPr>
          <w:p w14:paraId="5042D672" w14:textId="77777777" w:rsidR="003077E4" w:rsidRPr="0081413B" w:rsidRDefault="003077E4" w:rsidP="002364BE">
            <w:pPr>
              <w:widowControl w:val="0"/>
              <w:spacing w:after="0" w:line="240" w:lineRule="auto"/>
              <w:jc w:val="both"/>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Услуги связи</w:t>
            </w:r>
          </w:p>
        </w:tc>
        <w:tc>
          <w:tcPr>
            <w:tcW w:w="1026" w:type="pct"/>
            <w:shd w:val="clear" w:color="auto" w:fill="auto"/>
            <w:noWrap/>
            <w:vAlign w:val="center"/>
            <w:hideMark/>
          </w:tcPr>
          <w:p w14:paraId="2F29C083" w14:textId="77777777" w:rsidR="003077E4" w:rsidRPr="0081413B" w:rsidRDefault="003077E4" w:rsidP="002364BE">
            <w:pPr>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50,9</w:t>
            </w:r>
          </w:p>
        </w:tc>
        <w:tc>
          <w:tcPr>
            <w:tcW w:w="1016" w:type="pct"/>
            <w:shd w:val="clear" w:color="auto" w:fill="auto"/>
            <w:noWrap/>
            <w:vAlign w:val="center"/>
            <w:hideMark/>
          </w:tcPr>
          <w:p w14:paraId="6FCB270C" w14:textId="77777777" w:rsidR="003077E4" w:rsidRPr="0081413B" w:rsidRDefault="003077E4" w:rsidP="002364BE">
            <w:pPr>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55,5</w:t>
            </w:r>
          </w:p>
        </w:tc>
        <w:tc>
          <w:tcPr>
            <w:tcW w:w="689" w:type="pct"/>
            <w:shd w:val="clear" w:color="auto" w:fill="auto"/>
            <w:noWrap/>
            <w:vAlign w:val="center"/>
            <w:hideMark/>
          </w:tcPr>
          <w:p w14:paraId="5FA5DFCF" w14:textId="77777777" w:rsidR="003077E4" w:rsidRPr="0081413B" w:rsidRDefault="003077E4" w:rsidP="002364BE">
            <w:pPr>
              <w:widowControl w:val="0"/>
              <w:spacing w:after="0" w:line="240" w:lineRule="auto"/>
              <w:jc w:val="center"/>
              <w:rPr>
                <w:rFonts w:ascii="Times New Roman" w:hAnsi="Times New Roman" w:cs="Times New Roman"/>
                <w:bCs/>
                <w:color w:val="000000"/>
                <w:highlight w:val="lightGray"/>
              </w:rPr>
            </w:pPr>
            <w:r w:rsidRPr="0081413B">
              <w:rPr>
                <w:rFonts w:ascii="Times New Roman" w:hAnsi="Times New Roman" w:cs="Times New Roman"/>
                <w:color w:val="000000"/>
                <w:sz w:val="24"/>
                <w:szCs w:val="24"/>
              </w:rPr>
              <w:t>4,6</w:t>
            </w:r>
          </w:p>
        </w:tc>
      </w:tr>
    </w:tbl>
    <w:p w14:paraId="6E281D98" w14:textId="77777777" w:rsidR="003077E4" w:rsidRPr="005631FE" w:rsidRDefault="003077E4" w:rsidP="002364BE">
      <w:pPr>
        <w:widowControl w:val="0"/>
        <w:spacing w:after="0" w:line="240" w:lineRule="auto"/>
        <w:jc w:val="both"/>
        <w:rPr>
          <w:rFonts w:ascii="Times New Roman" w:hAnsi="Times New Roman" w:cs="Times New Roman"/>
          <w:bCs/>
          <w:sz w:val="28"/>
          <w:szCs w:val="28"/>
          <w:highlight w:val="lightGray"/>
        </w:rPr>
      </w:pPr>
    </w:p>
    <w:p w14:paraId="14044124" w14:textId="2ED3862F" w:rsidR="003077E4" w:rsidRPr="00FB0A77" w:rsidRDefault="003077E4" w:rsidP="002364BE">
      <w:pPr>
        <w:widowControl w:val="0"/>
        <w:spacing w:after="0" w:line="240" w:lineRule="auto"/>
        <w:ind w:firstLine="708"/>
        <w:jc w:val="both"/>
        <w:rPr>
          <w:rFonts w:ascii="Times New Roman" w:hAnsi="Times New Roman" w:cs="Times New Roman"/>
          <w:bCs/>
          <w:sz w:val="28"/>
          <w:szCs w:val="28"/>
        </w:rPr>
      </w:pPr>
      <w:r w:rsidRPr="00FB0A77">
        <w:rPr>
          <w:rFonts w:ascii="Times New Roman" w:hAnsi="Times New Roman" w:cs="Times New Roman"/>
          <w:sz w:val="28"/>
          <w:szCs w:val="28"/>
        </w:rPr>
        <w:t>Удовлетворенность опрошенных жителей края стоимостью товаров и услуг несколько ниже уровня удовлетворенности их достаточностью и кач</w:t>
      </w:r>
      <w:r w:rsidRPr="00FB0A77">
        <w:rPr>
          <w:rFonts w:ascii="Times New Roman" w:hAnsi="Times New Roman" w:cs="Times New Roman"/>
          <w:sz w:val="28"/>
          <w:szCs w:val="28"/>
        </w:rPr>
        <w:t>е</w:t>
      </w:r>
      <w:r w:rsidRPr="00FB0A77">
        <w:rPr>
          <w:rFonts w:ascii="Times New Roman" w:hAnsi="Times New Roman" w:cs="Times New Roman"/>
          <w:sz w:val="28"/>
          <w:szCs w:val="28"/>
        </w:rPr>
        <w:t xml:space="preserve">ством. </w:t>
      </w:r>
    </w:p>
    <w:p w14:paraId="0243AB5E" w14:textId="77777777" w:rsidR="003077E4" w:rsidRPr="00184696" w:rsidRDefault="003077E4" w:rsidP="002364BE">
      <w:pPr>
        <w:widowControl w:val="0"/>
        <w:spacing w:after="0" w:line="240" w:lineRule="auto"/>
        <w:ind w:firstLine="708"/>
        <w:jc w:val="both"/>
        <w:rPr>
          <w:rFonts w:ascii="Times New Roman" w:hAnsi="Times New Roman" w:cs="Times New Roman"/>
          <w:sz w:val="28"/>
          <w:szCs w:val="28"/>
        </w:rPr>
      </w:pPr>
      <w:r w:rsidRPr="00184696">
        <w:rPr>
          <w:rFonts w:ascii="Times New Roman" w:hAnsi="Times New Roman" w:cs="Times New Roman"/>
          <w:sz w:val="28"/>
          <w:szCs w:val="28"/>
        </w:rPr>
        <w:t>К I группе респонденты отнесли услуги дошкольного и дополнительн</w:t>
      </w:r>
      <w:r w:rsidRPr="00184696">
        <w:rPr>
          <w:rFonts w:ascii="Times New Roman" w:hAnsi="Times New Roman" w:cs="Times New Roman"/>
          <w:sz w:val="28"/>
          <w:szCs w:val="28"/>
        </w:rPr>
        <w:t>о</w:t>
      </w:r>
      <w:r w:rsidRPr="00184696">
        <w:rPr>
          <w:rFonts w:ascii="Times New Roman" w:hAnsi="Times New Roman" w:cs="Times New Roman"/>
          <w:sz w:val="28"/>
          <w:szCs w:val="28"/>
        </w:rPr>
        <w:t xml:space="preserve">го образования и услуги в сфере культуры. </w:t>
      </w:r>
    </w:p>
    <w:p w14:paraId="7911EBD8" w14:textId="77777777" w:rsidR="003077E4" w:rsidRPr="00184696" w:rsidRDefault="003077E4" w:rsidP="002364BE">
      <w:pPr>
        <w:widowControl w:val="0"/>
        <w:spacing w:after="0" w:line="240" w:lineRule="auto"/>
        <w:ind w:firstLine="708"/>
        <w:jc w:val="both"/>
        <w:rPr>
          <w:rFonts w:ascii="Times New Roman" w:hAnsi="Times New Roman" w:cs="Times New Roman"/>
          <w:sz w:val="28"/>
          <w:szCs w:val="28"/>
        </w:rPr>
      </w:pPr>
      <w:r w:rsidRPr="00184696">
        <w:rPr>
          <w:rFonts w:ascii="Times New Roman" w:hAnsi="Times New Roman" w:cs="Times New Roman"/>
          <w:sz w:val="28"/>
          <w:szCs w:val="28"/>
        </w:rPr>
        <w:t>Во II группе с высокой долей неопределенности остались следующие рынки: социальные услуги, туристические услуги, перевозка пассажиров, услуги детского отдыха и оздоровления, услуги психолого-педагогического сопровождения детей с ограниченными возможностями здоровья, произво</w:t>
      </w:r>
      <w:r w:rsidRPr="00184696">
        <w:rPr>
          <w:rFonts w:ascii="Times New Roman" w:hAnsi="Times New Roman" w:cs="Times New Roman"/>
          <w:sz w:val="28"/>
          <w:szCs w:val="28"/>
        </w:rPr>
        <w:t>д</w:t>
      </w:r>
      <w:r w:rsidRPr="00184696">
        <w:rPr>
          <w:rFonts w:ascii="Times New Roman" w:hAnsi="Times New Roman" w:cs="Times New Roman"/>
          <w:sz w:val="28"/>
          <w:szCs w:val="28"/>
        </w:rPr>
        <w:t>ство молочной продукции и услуги связи.</w:t>
      </w:r>
    </w:p>
    <w:p w14:paraId="3F91AE3D" w14:textId="77777777" w:rsidR="003077E4" w:rsidRPr="00184696" w:rsidRDefault="003077E4" w:rsidP="003077E4">
      <w:pPr>
        <w:keepNext/>
        <w:widowControl w:val="0"/>
        <w:spacing w:after="0" w:line="240" w:lineRule="auto"/>
        <w:ind w:firstLine="708"/>
        <w:jc w:val="both"/>
        <w:rPr>
          <w:rFonts w:ascii="Times New Roman" w:hAnsi="Times New Roman" w:cs="Times New Roman"/>
          <w:sz w:val="28"/>
          <w:szCs w:val="28"/>
        </w:rPr>
      </w:pPr>
      <w:r w:rsidRPr="00184696">
        <w:rPr>
          <w:rFonts w:ascii="Times New Roman" w:hAnsi="Times New Roman" w:cs="Times New Roman"/>
          <w:sz w:val="28"/>
          <w:szCs w:val="28"/>
        </w:rPr>
        <w:lastRenderedPageBreak/>
        <w:t xml:space="preserve">В III группу респонденты отнесли жилищно-коммунальные услуги, услуги связи, медицинские услуги, розничную торговлю. </w:t>
      </w:r>
    </w:p>
    <w:p w14:paraId="52D632CD" w14:textId="77777777" w:rsidR="003077E4" w:rsidRDefault="003077E4" w:rsidP="003077E4">
      <w:pPr>
        <w:keepNext/>
        <w:widowControl w:val="0"/>
        <w:spacing w:after="0" w:line="240" w:lineRule="auto"/>
        <w:ind w:firstLine="708"/>
        <w:jc w:val="both"/>
        <w:rPr>
          <w:rFonts w:ascii="Times New Roman" w:hAnsi="Times New Roman" w:cs="Times New Roman"/>
          <w:sz w:val="28"/>
          <w:szCs w:val="28"/>
        </w:rPr>
      </w:pPr>
      <w:r w:rsidRPr="00184696">
        <w:rPr>
          <w:rFonts w:ascii="Times New Roman" w:hAnsi="Times New Roman" w:cs="Times New Roman"/>
          <w:sz w:val="28"/>
          <w:szCs w:val="28"/>
        </w:rPr>
        <w:t>В сравнении с аналогичным распределением рынков, сделанным по р</w:t>
      </w:r>
      <w:r w:rsidRPr="00184696">
        <w:rPr>
          <w:rFonts w:ascii="Times New Roman" w:hAnsi="Times New Roman" w:cs="Times New Roman"/>
          <w:sz w:val="28"/>
          <w:szCs w:val="28"/>
        </w:rPr>
        <w:t>е</w:t>
      </w:r>
      <w:r w:rsidRPr="00184696">
        <w:rPr>
          <w:rFonts w:ascii="Times New Roman" w:hAnsi="Times New Roman" w:cs="Times New Roman"/>
          <w:sz w:val="28"/>
          <w:szCs w:val="28"/>
        </w:rPr>
        <w:t>зультатам опроса в 2017 году, возросла удовлетворенность респондентов  стоимостью услуг связи и молочной продукции (переход во II группу из III) и услугами в сфере культуры (переход во II группу из I).</w:t>
      </w:r>
    </w:p>
    <w:p w14:paraId="3D5BC953" w14:textId="77777777" w:rsidR="002364BE" w:rsidRDefault="002364BE" w:rsidP="003077E4">
      <w:pPr>
        <w:keepNext/>
        <w:widowControl w:val="0"/>
        <w:spacing w:after="0" w:line="240" w:lineRule="auto"/>
        <w:ind w:firstLine="708"/>
        <w:jc w:val="both"/>
        <w:rPr>
          <w:rFonts w:ascii="Times New Roman" w:hAnsi="Times New Roman" w:cs="Times New Roman"/>
          <w:sz w:val="28"/>
          <w:szCs w:val="28"/>
        </w:rPr>
      </w:pPr>
    </w:p>
    <w:p w14:paraId="03CF7432" w14:textId="05474614" w:rsidR="002364BE" w:rsidRPr="00184696" w:rsidRDefault="002364BE" w:rsidP="002364BE">
      <w:pPr>
        <w:keepNext/>
        <w:widowControl w:val="0"/>
        <w:spacing w:after="0" w:line="240" w:lineRule="auto"/>
        <w:ind w:firstLine="708"/>
        <w:jc w:val="center"/>
        <w:rPr>
          <w:rFonts w:ascii="Times New Roman" w:hAnsi="Times New Roman" w:cs="Times New Roman"/>
          <w:sz w:val="28"/>
          <w:szCs w:val="28"/>
        </w:rPr>
      </w:pPr>
      <w:r w:rsidRPr="003C3278">
        <w:rPr>
          <w:rFonts w:ascii="Times New Roman" w:hAnsi="Times New Roman" w:cs="Times New Roman"/>
          <w:b/>
          <w:color w:val="000000" w:themeColor="text1"/>
          <w:sz w:val="24"/>
          <w:szCs w:val="24"/>
        </w:rPr>
        <w:t xml:space="preserve">Распределение положительных и отрицательных оценок жителями цен </w:t>
      </w:r>
      <w:r>
        <w:rPr>
          <w:rFonts w:ascii="Times New Roman" w:hAnsi="Times New Roman" w:cs="Times New Roman"/>
          <w:b/>
          <w:color w:val="000000" w:themeColor="text1"/>
          <w:sz w:val="24"/>
          <w:szCs w:val="24"/>
        </w:rPr>
        <w:br/>
      </w:r>
      <w:r w:rsidRPr="003C3278">
        <w:rPr>
          <w:rFonts w:ascii="Times New Roman" w:hAnsi="Times New Roman" w:cs="Times New Roman"/>
          <w:b/>
          <w:color w:val="000000" w:themeColor="text1"/>
          <w:sz w:val="24"/>
          <w:szCs w:val="24"/>
        </w:rPr>
        <w:t>на товары (услуги)</w:t>
      </w:r>
    </w:p>
    <w:p w14:paraId="7E67B7BD" w14:textId="77777777" w:rsidR="003077E4" w:rsidRPr="005631FE" w:rsidRDefault="003077E4" w:rsidP="003077E4">
      <w:pPr>
        <w:keepNext/>
        <w:widowControl w:val="0"/>
        <w:spacing w:after="0" w:line="240" w:lineRule="auto"/>
        <w:ind w:firstLine="708"/>
        <w:jc w:val="both"/>
        <w:rPr>
          <w:rFonts w:ascii="Times New Roman" w:hAnsi="Times New Roman" w:cs="Times New Roman"/>
          <w:sz w:val="28"/>
          <w:szCs w:val="28"/>
          <w:highlight w:val="lightGray"/>
        </w:rPr>
      </w:pPr>
    </w:p>
    <w:p w14:paraId="6C00C29F" w14:textId="77777777" w:rsidR="003077E4" w:rsidRPr="005631FE" w:rsidRDefault="003077E4" w:rsidP="003077E4">
      <w:pPr>
        <w:keepNext/>
        <w:widowControl w:val="0"/>
        <w:spacing w:after="0" w:line="240" w:lineRule="auto"/>
        <w:ind w:left="-426"/>
        <w:jc w:val="center"/>
        <w:rPr>
          <w:rFonts w:ascii="Times New Roman" w:hAnsi="Times New Roman" w:cs="Times New Roman"/>
          <w:sz w:val="28"/>
          <w:szCs w:val="28"/>
          <w:highlight w:val="lightGray"/>
        </w:rPr>
      </w:pPr>
      <w:r w:rsidRPr="00D2354F">
        <w:rPr>
          <w:noProof/>
          <w:szCs w:val="24"/>
          <w:lang w:eastAsia="ru-RU"/>
        </w:rPr>
        <w:drawing>
          <wp:inline distT="0" distB="0" distL="0" distR="0" wp14:anchorId="11B71EF2" wp14:editId="392AD5F9">
            <wp:extent cx="5305425" cy="4895850"/>
            <wp:effectExtent l="0" t="0" r="0" b="0"/>
            <wp:docPr id="507"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74373C6E" w14:textId="76CF6B48" w:rsidR="003077E4" w:rsidRDefault="003077E4" w:rsidP="003077E4">
      <w:pPr>
        <w:pStyle w:val="afe"/>
        <w:keepNext/>
        <w:widowControl w:val="0"/>
        <w:spacing w:after="0"/>
        <w:jc w:val="center"/>
        <w:rPr>
          <w:rFonts w:ascii="Times New Roman" w:hAnsi="Times New Roman" w:cs="Times New Roman"/>
          <w:b w:val="0"/>
          <w:color w:val="000000" w:themeColor="text1"/>
          <w:sz w:val="24"/>
          <w:szCs w:val="24"/>
        </w:rPr>
      </w:pPr>
      <w:r w:rsidRPr="00214233">
        <w:rPr>
          <w:rFonts w:ascii="Times New Roman" w:hAnsi="Times New Roman" w:cs="Times New Roman"/>
          <w:b w:val="0"/>
          <w:color w:val="000000" w:themeColor="text1"/>
          <w:sz w:val="24"/>
          <w:szCs w:val="24"/>
        </w:rPr>
        <w:t xml:space="preserve"> </w:t>
      </w:r>
    </w:p>
    <w:p w14:paraId="06162CBE" w14:textId="77777777" w:rsidR="003077E4" w:rsidRPr="00E87E28" w:rsidRDefault="003077E4" w:rsidP="003077E4">
      <w:pPr>
        <w:keepNext/>
        <w:widowControl w:val="0"/>
        <w:rPr>
          <w:lang w:eastAsia="ru-RU"/>
        </w:rPr>
      </w:pPr>
    </w:p>
    <w:p w14:paraId="1BBF3457" w14:textId="6055B049" w:rsidR="003077E4" w:rsidRPr="005631FE" w:rsidRDefault="003077E4" w:rsidP="003077E4">
      <w:pPr>
        <w:keepNext/>
        <w:widowControl w:val="0"/>
        <w:spacing w:after="0" w:line="240" w:lineRule="auto"/>
        <w:ind w:firstLine="709"/>
        <w:jc w:val="both"/>
        <w:rPr>
          <w:rFonts w:ascii="Times New Roman" w:hAnsi="Times New Roman" w:cs="Times New Roman"/>
          <w:sz w:val="28"/>
          <w:szCs w:val="28"/>
          <w:highlight w:val="lightGray"/>
        </w:rPr>
      </w:pPr>
      <w:r w:rsidRPr="00FB0A77">
        <w:rPr>
          <w:rFonts w:ascii="Times New Roman" w:hAnsi="Times New Roman" w:cs="Times New Roman"/>
          <w:sz w:val="28"/>
          <w:szCs w:val="28"/>
        </w:rPr>
        <w:t xml:space="preserve">Динамика положительных оценок стоимости товаров, работ и услуг, данных потребителями представлена в </w:t>
      </w:r>
      <w:r w:rsidR="00041E6D">
        <w:rPr>
          <w:rFonts w:ascii="Times New Roman" w:hAnsi="Times New Roman" w:cs="Times New Roman"/>
          <w:sz w:val="28"/>
          <w:szCs w:val="28"/>
        </w:rPr>
        <w:t>таблице 9</w:t>
      </w:r>
      <w:r w:rsidRPr="002364BE">
        <w:rPr>
          <w:rFonts w:ascii="Times New Roman" w:hAnsi="Times New Roman" w:cs="Times New Roman"/>
          <w:sz w:val="28"/>
          <w:szCs w:val="28"/>
        </w:rPr>
        <w:t>.</w:t>
      </w:r>
    </w:p>
    <w:p w14:paraId="1147B3BE" w14:textId="4F2A532B" w:rsidR="003077E4" w:rsidRPr="005631FE" w:rsidRDefault="003077E4" w:rsidP="003077E4">
      <w:pPr>
        <w:pStyle w:val="afe"/>
        <w:keepNext/>
        <w:widowControl w:val="0"/>
        <w:spacing w:after="0"/>
        <w:jc w:val="right"/>
        <w:rPr>
          <w:rFonts w:ascii="Times New Roman" w:hAnsi="Times New Roman" w:cs="Times New Roman"/>
          <w:b w:val="0"/>
          <w:color w:val="000000" w:themeColor="text1"/>
          <w:sz w:val="24"/>
          <w:szCs w:val="24"/>
          <w:highlight w:val="lightGray"/>
        </w:rPr>
      </w:pPr>
      <w:r w:rsidRPr="00041E6D">
        <w:rPr>
          <w:rFonts w:ascii="Times New Roman" w:hAnsi="Times New Roman" w:cs="Times New Roman"/>
          <w:b w:val="0"/>
          <w:color w:val="000000" w:themeColor="text1"/>
          <w:sz w:val="24"/>
          <w:szCs w:val="24"/>
        </w:rPr>
        <w:t xml:space="preserve">Таблица </w:t>
      </w:r>
      <w:r w:rsidR="00041E6D" w:rsidRPr="00041E6D">
        <w:rPr>
          <w:rFonts w:ascii="Times New Roman" w:hAnsi="Times New Roman" w:cs="Times New Roman"/>
          <w:b w:val="0"/>
          <w:color w:val="000000" w:themeColor="text1"/>
          <w:sz w:val="24"/>
          <w:szCs w:val="24"/>
        </w:rPr>
        <w:t>9</w:t>
      </w:r>
      <w:r w:rsidRPr="00F171EF">
        <w:rPr>
          <w:rFonts w:ascii="Times New Roman" w:hAnsi="Times New Roman" w:cs="Times New Roman"/>
          <w:b w:val="0"/>
          <w:color w:val="000000" w:themeColor="text1"/>
          <w:sz w:val="24"/>
          <w:szCs w:val="24"/>
          <w:highlight w:val="yellow"/>
        </w:rPr>
        <w:t xml:space="preserve"> </w:t>
      </w:r>
    </w:p>
    <w:p w14:paraId="06C7341A" w14:textId="77777777" w:rsidR="003077E4" w:rsidRDefault="003077E4" w:rsidP="001975A7">
      <w:pPr>
        <w:pStyle w:val="afe"/>
        <w:keepNext/>
        <w:widowControl w:val="0"/>
        <w:spacing w:after="240"/>
        <w:jc w:val="center"/>
        <w:rPr>
          <w:rFonts w:ascii="Times New Roman" w:hAnsi="Times New Roman" w:cs="Times New Roman"/>
          <w:b w:val="0"/>
          <w:color w:val="000000" w:themeColor="text1"/>
          <w:sz w:val="24"/>
          <w:szCs w:val="24"/>
        </w:rPr>
      </w:pPr>
      <w:r w:rsidRPr="00F171EF">
        <w:rPr>
          <w:rFonts w:ascii="Times New Roman" w:hAnsi="Times New Roman" w:cs="Times New Roman"/>
          <w:b w:val="0"/>
          <w:color w:val="000000" w:themeColor="text1"/>
          <w:sz w:val="24"/>
          <w:szCs w:val="24"/>
        </w:rPr>
        <w:t>Оценка удовлетворенности респондентов стоимостью товаров, работ и услуг на рынках Алтайского края в 2017 и 2018 годах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1857"/>
        <w:gridCol w:w="1857"/>
        <w:gridCol w:w="1563"/>
      </w:tblGrid>
      <w:tr w:rsidR="003077E4" w:rsidRPr="005631FE" w14:paraId="31CAB9C2" w14:textId="77777777" w:rsidTr="001975A7">
        <w:trPr>
          <w:trHeight w:val="765"/>
          <w:tblHeader/>
        </w:trPr>
        <w:tc>
          <w:tcPr>
            <w:tcW w:w="2243" w:type="pct"/>
            <w:shd w:val="clear" w:color="auto" w:fill="auto"/>
            <w:noWrap/>
            <w:vAlign w:val="bottom"/>
            <w:hideMark/>
          </w:tcPr>
          <w:p w14:paraId="23268624" w14:textId="664A8D9B" w:rsidR="003077E4" w:rsidRPr="00FB0A77" w:rsidRDefault="003077E4" w:rsidP="00F171EF">
            <w:pPr>
              <w:keepNext/>
              <w:widowControl w:val="0"/>
              <w:spacing w:after="0" w:line="240" w:lineRule="auto"/>
              <w:jc w:val="both"/>
              <w:rPr>
                <w:rFonts w:ascii="Times New Roman" w:hAnsi="Times New Roman" w:cs="Times New Roman"/>
                <w:bCs/>
                <w:color w:val="000000"/>
                <w:highlight w:val="lightGray"/>
              </w:rPr>
            </w:pPr>
          </w:p>
        </w:tc>
        <w:tc>
          <w:tcPr>
            <w:tcW w:w="970" w:type="pct"/>
            <w:shd w:val="clear" w:color="auto" w:fill="auto"/>
            <w:vAlign w:val="center"/>
            <w:hideMark/>
          </w:tcPr>
          <w:p w14:paraId="17F4CB80" w14:textId="77777777" w:rsidR="003077E4" w:rsidRPr="00FB0A77" w:rsidRDefault="003077E4" w:rsidP="00F171EF">
            <w:pPr>
              <w:keepNext/>
              <w:widowControl w:val="0"/>
              <w:spacing w:after="0" w:line="240" w:lineRule="auto"/>
              <w:jc w:val="center"/>
              <w:rPr>
                <w:rFonts w:ascii="Times New Roman" w:hAnsi="Times New Roman" w:cs="Times New Roman"/>
                <w:b/>
                <w:bCs/>
                <w:color w:val="000000"/>
                <w:highlight w:val="lightGray"/>
              </w:rPr>
            </w:pPr>
            <w:r w:rsidRPr="00FB0A77">
              <w:rPr>
                <w:rFonts w:ascii="Times New Roman" w:hAnsi="Times New Roman" w:cs="Times New Roman"/>
                <w:b/>
                <w:color w:val="000000"/>
                <w:sz w:val="24"/>
                <w:szCs w:val="24"/>
              </w:rPr>
              <w:t>Доля удовл</w:t>
            </w:r>
            <w:r w:rsidRPr="00FB0A77">
              <w:rPr>
                <w:rFonts w:ascii="Times New Roman" w:hAnsi="Times New Roman" w:cs="Times New Roman"/>
                <w:b/>
                <w:color w:val="000000"/>
                <w:sz w:val="24"/>
                <w:szCs w:val="24"/>
              </w:rPr>
              <w:t>е</w:t>
            </w:r>
            <w:r w:rsidRPr="00FB0A77">
              <w:rPr>
                <w:rFonts w:ascii="Times New Roman" w:hAnsi="Times New Roman" w:cs="Times New Roman"/>
                <w:b/>
                <w:color w:val="000000"/>
                <w:sz w:val="24"/>
                <w:szCs w:val="24"/>
              </w:rPr>
              <w:t>творенных р</w:t>
            </w:r>
            <w:r w:rsidRPr="00FB0A77">
              <w:rPr>
                <w:rFonts w:ascii="Times New Roman" w:hAnsi="Times New Roman" w:cs="Times New Roman"/>
                <w:b/>
                <w:color w:val="000000"/>
                <w:sz w:val="24"/>
                <w:szCs w:val="24"/>
              </w:rPr>
              <w:t>е</w:t>
            </w:r>
            <w:r w:rsidRPr="00FB0A77">
              <w:rPr>
                <w:rFonts w:ascii="Times New Roman" w:hAnsi="Times New Roman" w:cs="Times New Roman"/>
                <w:b/>
                <w:color w:val="000000"/>
                <w:sz w:val="24"/>
                <w:szCs w:val="24"/>
              </w:rPr>
              <w:t>спондентов в 2017 году, %</w:t>
            </w:r>
          </w:p>
        </w:tc>
        <w:tc>
          <w:tcPr>
            <w:tcW w:w="970" w:type="pct"/>
            <w:shd w:val="clear" w:color="auto" w:fill="auto"/>
            <w:vAlign w:val="center"/>
            <w:hideMark/>
          </w:tcPr>
          <w:p w14:paraId="252FBEB9" w14:textId="77777777" w:rsidR="003077E4" w:rsidRPr="00FB0A77" w:rsidRDefault="003077E4" w:rsidP="00F171EF">
            <w:pPr>
              <w:keepNext/>
              <w:widowControl w:val="0"/>
              <w:spacing w:after="0" w:line="240" w:lineRule="auto"/>
              <w:jc w:val="center"/>
              <w:rPr>
                <w:rFonts w:ascii="Times New Roman" w:hAnsi="Times New Roman" w:cs="Times New Roman"/>
                <w:b/>
                <w:bCs/>
                <w:color w:val="000000"/>
                <w:highlight w:val="lightGray"/>
              </w:rPr>
            </w:pPr>
            <w:r w:rsidRPr="00FB0A77">
              <w:rPr>
                <w:rFonts w:ascii="Times New Roman" w:hAnsi="Times New Roman" w:cs="Times New Roman"/>
                <w:b/>
                <w:color w:val="000000"/>
                <w:sz w:val="24"/>
                <w:szCs w:val="24"/>
              </w:rPr>
              <w:t>Доля удовл</w:t>
            </w:r>
            <w:r w:rsidRPr="00FB0A77">
              <w:rPr>
                <w:rFonts w:ascii="Times New Roman" w:hAnsi="Times New Roman" w:cs="Times New Roman"/>
                <w:b/>
                <w:color w:val="000000"/>
                <w:sz w:val="24"/>
                <w:szCs w:val="24"/>
              </w:rPr>
              <w:t>е</w:t>
            </w:r>
            <w:r w:rsidRPr="00FB0A77">
              <w:rPr>
                <w:rFonts w:ascii="Times New Roman" w:hAnsi="Times New Roman" w:cs="Times New Roman"/>
                <w:b/>
                <w:color w:val="000000"/>
                <w:sz w:val="24"/>
                <w:szCs w:val="24"/>
              </w:rPr>
              <w:t>творенных р</w:t>
            </w:r>
            <w:r w:rsidRPr="00FB0A77">
              <w:rPr>
                <w:rFonts w:ascii="Times New Roman" w:hAnsi="Times New Roman" w:cs="Times New Roman"/>
                <w:b/>
                <w:color w:val="000000"/>
                <w:sz w:val="24"/>
                <w:szCs w:val="24"/>
              </w:rPr>
              <w:t>е</w:t>
            </w:r>
            <w:r w:rsidRPr="00FB0A77">
              <w:rPr>
                <w:rFonts w:ascii="Times New Roman" w:hAnsi="Times New Roman" w:cs="Times New Roman"/>
                <w:b/>
                <w:color w:val="000000"/>
                <w:sz w:val="24"/>
                <w:szCs w:val="24"/>
              </w:rPr>
              <w:t>спондентов в 2018 году, %</w:t>
            </w:r>
          </w:p>
        </w:tc>
        <w:tc>
          <w:tcPr>
            <w:tcW w:w="817" w:type="pct"/>
            <w:shd w:val="clear" w:color="auto" w:fill="auto"/>
            <w:noWrap/>
            <w:vAlign w:val="center"/>
            <w:hideMark/>
          </w:tcPr>
          <w:p w14:paraId="33B49527" w14:textId="77777777" w:rsidR="003077E4" w:rsidRPr="00FB0A77" w:rsidRDefault="003077E4" w:rsidP="00F171EF">
            <w:pPr>
              <w:keepNext/>
              <w:widowControl w:val="0"/>
              <w:spacing w:after="0" w:line="240" w:lineRule="auto"/>
              <w:jc w:val="center"/>
              <w:rPr>
                <w:rFonts w:ascii="Times New Roman" w:hAnsi="Times New Roman" w:cs="Times New Roman"/>
                <w:b/>
                <w:bCs/>
                <w:color w:val="000000"/>
                <w:highlight w:val="lightGray"/>
              </w:rPr>
            </w:pPr>
            <w:r w:rsidRPr="00FB0A77">
              <w:rPr>
                <w:rFonts w:ascii="Times New Roman" w:hAnsi="Times New Roman" w:cs="Times New Roman"/>
                <w:b/>
                <w:color w:val="000000"/>
                <w:sz w:val="24"/>
                <w:szCs w:val="24"/>
              </w:rPr>
              <w:t xml:space="preserve">Динамика </w:t>
            </w:r>
            <w:proofErr w:type="spellStart"/>
            <w:r w:rsidRPr="00FB0A77">
              <w:rPr>
                <w:rFonts w:ascii="Times New Roman" w:hAnsi="Times New Roman" w:cs="Times New Roman"/>
                <w:b/>
                <w:color w:val="000000"/>
                <w:sz w:val="24"/>
                <w:szCs w:val="24"/>
              </w:rPr>
              <w:t>п.п</w:t>
            </w:r>
            <w:proofErr w:type="spellEnd"/>
            <w:r w:rsidRPr="00FB0A77">
              <w:rPr>
                <w:rFonts w:ascii="Times New Roman" w:hAnsi="Times New Roman" w:cs="Times New Roman"/>
                <w:b/>
                <w:color w:val="000000"/>
                <w:sz w:val="24"/>
                <w:szCs w:val="24"/>
              </w:rPr>
              <w:t>.</w:t>
            </w:r>
          </w:p>
        </w:tc>
      </w:tr>
      <w:tr w:rsidR="003077E4" w:rsidRPr="005631FE" w14:paraId="07D79256" w14:textId="77777777" w:rsidTr="001975A7">
        <w:trPr>
          <w:trHeight w:val="300"/>
        </w:trPr>
        <w:tc>
          <w:tcPr>
            <w:tcW w:w="2243" w:type="pct"/>
            <w:shd w:val="clear" w:color="auto" w:fill="auto"/>
            <w:noWrap/>
            <w:vAlign w:val="bottom"/>
            <w:hideMark/>
          </w:tcPr>
          <w:p w14:paraId="494510FB" w14:textId="77777777" w:rsidR="003077E4" w:rsidRPr="00FB0A77" w:rsidRDefault="003077E4" w:rsidP="00F171EF">
            <w:pPr>
              <w:keepNext/>
              <w:widowControl w:val="0"/>
              <w:spacing w:after="0" w:line="240" w:lineRule="auto"/>
              <w:jc w:val="both"/>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Жилищно-коммунальные услуги</w:t>
            </w:r>
          </w:p>
        </w:tc>
        <w:tc>
          <w:tcPr>
            <w:tcW w:w="970" w:type="pct"/>
            <w:shd w:val="clear" w:color="auto" w:fill="auto"/>
            <w:noWrap/>
            <w:vAlign w:val="center"/>
            <w:hideMark/>
          </w:tcPr>
          <w:p w14:paraId="79A94E4A"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14,8</w:t>
            </w:r>
          </w:p>
        </w:tc>
        <w:tc>
          <w:tcPr>
            <w:tcW w:w="970" w:type="pct"/>
            <w:shd w:val="clear" w:color="auto" w:fill="auto"/>
            <w:noWrap/>
            <w:vAlign w:val="center"/>
            <w:hideMark/>
          </w:tcPr>
          <w:p w14:paraId="6F2D564E"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16,9</w:t>
            </w:r>
          </w:p>
        </w:tc>
        <w:tc>
          <w:tcPr>
            <w:tcW w:w="817" w:type="pct"/>
            <w:shd w:val="clear" w:color="auto" w:fill="auto"/>
            <w:noWrap/>
            <w:vAlign w:val="center"/>
            <w:hideMark/>
          </w:tcPr>
          <w:p w14:paraId="3954DE0E"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2,1</w:t>
            </w:r>
          </w:p>
        </w:tc>
      </w:tr>
      <w:tr w:rsidR="003077E4" w:rsidRPr="005631FE" w14:paraId="1D7ADE7D" w14:textId="77777777" w:rsidTr="001975A7">
        <w:trPr>
          <w:trHeight w:val="300"/>
        </w:trPr>
        <w:tc>
          <w:tcPr>
            <w:tcW w:w="2243" w:type="pct"/>
            <w:shd w:val="clear" w:color="auto" w:fill="auto"/>
            <w:noWrap/>
            <w:vAlign w:val="bottom"/>
            <w:hideMark/>
          </w:tcPr>
          <w:p w14:paraId="74159926" w14:textId="77777777" w:rsidR="003077E4" w:rsidRPr="00FB0A77" w:rsidRDefault="003077E4" w:rsidP="00F171EF">
            <w:pPr>
              <w:keepNext/>
              <w:widowControl w:val="0"/>
              <w:spacing w:after="0" w:line="240" w:lineRule="auto"/>
              <w:jc w:val="both"/>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Медицинские услуги</w:t>
            </w:r>
          </w:p>
        </w:tc>
        <w:tc>
          <w:tcPr>
            <w:tcW w:w="970" w:type="pct"/>
            <w:shd w:val="clear" w:color="auto" w:fill="auto"/>
            <w:noWrap/>
            <w:vAlign w:val="center"/>
            <w:hideMark/>
          </w:tcPr>
          <w:p w14:paraId="7BA13193"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23,5</w:t>
            </w:r>
          </w:p>
        </w:tc>
        <w:tc>
          <w:tcPr>
            <w:tcW w:w="970" w:type="pct"/>
            <w:shd w:val="clear" w:color="auto" w:fill="auto"/>
            <w:noWrap/>
            <w:vAlign w:val="center"/>
            <w:hideMark/>
          </w:tcPr>
          <w:p w14:paraId="71F7CE75"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17</w:t>
            </w:r>
          </w:p>
        </w:tc>
        <w:tc>
          <w:tcPr>
            <w:tcW w:w="817" w:type="pct"/>
            <w:shd w:val="clear" w:color="auto" w:fill="auto"/>
            <w:noWrap/>
            <w:vAlign w:val="center"/>
            <w:hideMark/>
          </w:tcPr>
          <w:p w14:paraId="4AB85AA9"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-6,5</w:t>
            </w:r>
          </w:p>
        </w:tc>
      </w:tr>
      <w:tr w:rsidR="003077E4" w:rsidRPr="005631FE" w14:paraId="06D6127E" w14:textId="77777777" w:rsidTr="001975A7">
        <w:trPr>
          <w:trHeight w:val="300"/>
        </w:trPr>
        <w:tc>
          <w:tcPr>
            <w:tcW w:w="2243" w:type="pct"/>
            <w:shd w:val="clear" w:color="auto" w:fill="auto"/>
            <w:noWrap/>
            <w:vAlign w:val="bottom"/>
            <w:hideMark/>
          </w:tcPr>
          <w:p w14:paraId="0DB613C4" w14:textId="77777777" w:rsidR="003077E4" w:rsidRPr="00FB0A77" w:rsidRDefault="003077E4" w:rsidP="00F171EF">
            <w:pPr>
              <w:keepNext/>
              <w:widowControl w:val="0"/>
              <w:spacing w:after="0" w:line="240" w:lineRule="auto"/>
              <w:jc w:val="both"/>
              <w:rPr>
                <w:rFonts w:ascii="Times New Roman" w:hAnsi="Times New Roman" w:cs="Times New Roman"/>
                <w:bCs/>
                <w:color w:val="000000"/>
                <w:highlight w:val="lightGray"/>
              </w:rPr>
            </w:pPr>
            <w:r w:rsidRPr="00FB0A77">
              <w:rPr>
                <w:rFonts w:ascii="Times New Roman" w:hAnsi="Times New Roman" w:cs="Times New Roman"/>
                <w:color w:val="000000"/>
                <w:sz w:val="24"/>
                <w:szCs w:val="24"/>
              </w:rPr>
              <w:lastRenderedPageBreak/>
              <w:t>Молочные продукты</w:t>
            </w:r>
          </w:p>
        </w:tc>
        <w:tc>
          <w:tcPr>
            <w:tcW w:w="970" w:type="pct"/>
            <w:shd w:val="clear" w:color="auto" w:fill="auto"/>
            <w:noWrap/>
            <w:vAlign w:val="center"/>
            <w:hideMark/>
          </w:tcPr>
          <w:p w14:paraId="1D20FC14"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29,5</w:t>
            </w:r>
          </w:p>
        </w:tc>
        <w:tc>
          <w:tcPr>
            <w:tcW w:w="970" w:type="pct"/>
            <w:shd w:val="clear" w:color="auto" w:fill="auto"/>
            <w:noWrap/>
            <w:vAlign w:val="center"/>
            <w:hideMark/>
          </w:tcPr>
          <w:p w14:paraId="157355BF"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35,1</w:t>
            </w:r>
          </w:p>
        </w:tc>
        <w:tc>
          <w:tcPr>
            <w:tcW w:w="817" w:type="pct"/>
            <w:shd w:val="clear" w:color="auto" w:fill="auto"/>
            <w:noWrap/>
            <w:vAlign w:val="center"/>
            <w:hideMark/>
          </w:tcPr>
          <w:p w14:paraId="04AD48FF"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5,6</w:t>
            </w:r>
          </w:p>
        </w:tc>
      </w:tr>
      <w:tr w:rsidR="003077E4" w:rsidRPr="005631FE" w14:paraId="7D903440" w14:textId="77777777" w:rsidTr="001975A7">
        <w:trPr>
          <w:trHeight w:val="300"/>
        </w:trPr>
        <w:tc>
          <w:tcPr>
            <w:tcW w:w="2243" w:type="pct"/>
            <w:shd w:val="clear" w:color="auto" w:fill="auto"/>
            <w:noWrap/>
            <w:vAlign w:val="bottom"/>
            <w:hideMark/>
          </w:tcPr>
          <w:p w14:paraId="5D90138F" w14:textId="77777777" w:rsidR="003077E4" w:rsidRPr="00FB0A77" w:rsidRDefault="003077E4" w:rsidP="00F171EF">
            <w:pPr>
              <w:keepNext/>
              <w:widowControl w:val="0"/>
              <w:spacing w:after="0" w:line="240" w:lineRule="auto"/>
              <w:jc w:val="both"/>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Перевозка пассажиров наземным транспортом</w:t>
            </w:r>
          </w:p>
        </w:tc>
        <w:tc>
          <w:tcPr>
            <w:tcW w:w="970" w:type="pct"/>
            <w:shd w:val="clear" w:color="auto" w:fill="auto"/>
            <w:noWrap/>
            <w:vAlign w:val="center"/>
            <w:hideMark/>
          </w:tcPr>
          <w:p w14:paraId="7B4B4018"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40,4</w:t>
            </w:r>
          </w:p>
        </w:tc>
        <w:tc>
          <w:tcPr>
            <w:tcW w:w="970" w:type="pct"/>
            <w:shd w:val="clear" w:color="auto" w:fill="auto"/>
            <w:noWrap/>
            <w:vAlign w:val="center"/>
            <w:hideMark/>
          </w:tcPr>
          <w:p w14:paraId="10E6CF2F"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32,1</w:t>
            </w:r>
          </w:p>
        </w:tc>
        <w:tc>
          <w:tcPr>
            <w:tcW w:w="817" w:type="pct"/>
            <w:shd w:val="clear" w:color="auto" w:fill="auto"/>
            <w:noWrap/>
            <w:vAlign w:val="center"/>
            <w:hideMark/>
          </w:tcPr>
          <w:p w14:paraId="01A6F84C"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-8,3</w:t>
            </w:r>
          </w:p>
        </w:tc>
      </w:tr>
      <w:tr w:rsidR="003077E4" w:rsidRPr="005631FE" w14:paraId="118BABF1" w14:textId="77777777" w:rsidTr="001975A7">
        <w:trPr>
          <w:trHeight w:val="300"/>
        </w:trPr>
        <w:tc>
          <w:tcPr>
            <w:tcW w:w="2243" w:type="pct"/>
            <w:shd w:val="clear" w:color="auto" w:fill="auto"/>
            <w:noWrap/>
            <w:vAlign w:val="bottom"/>
            <w:hideMark/>
          </w:tcPr>
          <w:p w14:paraId="203187BE" w14:textId="77777777" w:rsidR="003077E4" w:rsidRPr="00FB0A77" w:rsidRDefault="003077E4" w:rsidP="00F171EF">
            <w:pPr>
              <w:keepNext/>
              <w:widowControl w:val="0"/>
              <w:spacing w:after="0" w:line="240" w:lineRule="auto"/>
              <w:jc w:val="both"/>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Розничная торговля</w:t>
            </w:r>
          </w:p>
        </w:tc>
        <w:tc>
          <w:tcPr>
            <w:tcW w:w="970" w:type="pct"/>
            <w:shd w:val="clear" w:color="auto" w:fill="auto"/>
            <w:noWrap/>
            <w:vAlign w:val="center"/>
            <w:hideMark/>
          </w:tcPr>
          <w:p w14:paraId="27315912"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18,8</w:t>
            </w:r>
          </w:p>
        </w:tc>
        <w:tc>
          <w:tcPr>
            <w:tcW w:w="970" w:type="pct"/>
            <w:shd w:val="clear" w:color="auto" w:fill="auto"/>
            <w:noWrap/>
            <w:vAlign w:val="center"/>
            <w:hideMark/>
          </w:tcPr>
          <w:p w14:paraId="2B32C13C"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22,9</w:t>
            </w:r>
          </w:p>
        </w:tc>
        <w:tc>
          <w:tcPr>
            <w:tcW w:w="817" w:type="pct"/>
            <w:shd w:val="clear" w:color="auto" w:fill="auto"/>
            <w:noWrap/>
            <w:vAlign w:val="center"/>
            <w:hideMark/>
          </w:tcPr>
          <w:p w14:paraId="552BEF64"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4,1</w:t>
            </w:r>
          </w:p>
        </w:tc>
      </w:tr>
      <w:tr w:rsidR="003077E4" w:rsidRPr="005631FE" w14:paraId="08E4D15B" w14:textId="77777777" w:rsidTr="001975A7">
        <w:trPr>
          <w:trHeight w:val="300"/>
        </w:trPr>
        <w:tc>
          <w:tcPr>
            <w:tcW w:w="2243" w:type="pct"/>
            <w:shd w:val="clear" w:color="auto" w:fill="auto"/>
            <w:noWrap/>
            <w:vAlign w:val="bottom"/>
            <w:hideMark/>
          </w:tcPr>
          <w:p w14:paraId="36500382" w14:textId="77777777" w:rsidR="003077E4" w:rsidRPr="00FB0A77" w:rsidRDefault="003077E4" w:rsidP="00F171EF">
            <w:pPr>
              <w:keepNext/>
              <w:widowControl w:val="0"/>
              <w:spacing w:after="0" w:line="240" w:lineRule="auto"/>
              <w:jc w:val="both"/>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Социальные услуги</w:t>
            </w:r>
          </w:p>
        </w:tc>
        <w:tc>
          <w:tcPr>
            <w:tcW w:w="970" w:type="pct"/>
            <w:shd w:val="clear" w:color="auto" w:fill="auto"/>
            <w:noWrap/>
            <w:vAlign w:val="center"/>
            <w:hideMark/>
          </w:tcPr>
          <w:p w14:paraId="36A36C97"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17</w:t>
            </w:r>
          </w:p>
        </w:tc>
        <w:tc>
          <w:tcPr>
            <w:tcW w:w="970" w:type="pct"/>
            <w:shd w:val="clear" w:color="auto" w:fill="auto"/>
            <w:noWrap/>
            <w:vAlign w:val="center"/>
            <w:hideMark/>
          </w:tcPr>
          <w:p w14:paraId="3689B8F1"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14,9</w:t>
            </w:r>
          </w:p>
        </w:tc>
        <w:tc>
          <w:tcPr>
            <w:tcW w:w="817" w:type="pct"/>
            <w:shd w:val="clear" w:color="auto" w:fill="auto"/>
            <w:noWrap/>
            <w:vAlign w:val="center"/>
            <w:hideMark/>
          </w:tcPr>
          <w:p w14:paraId="5C88D874"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-2,1</w:t>
            </w:r>
          </w:p>
        </w:tc>
      </w:tr>
      <w:tr w:rsidR="003077E4" w:rsidRPr="005631FE" w14:paraId="79735BB3" w14:textId="77777777" w:rsidTr="001975A7">
        <w:trPr>
          <w:trHeight w:val="300"/>
        </w:trPr>
        <w:tc>
          <w:tcPr>
            <w:tcW w:w="2243" w:type="pct"/>
            <w:shd w:val="clear" w:color="auto" w:fill="auto"/>
            <w:noWrap/>
            <w:vAlign w:val="bottom"/>
            <w:hideMark/>
          </w:tcPr>
          <w:p w14:paraId="4D404329" w14:textId="77777777" w:rsidR="003077E4" w:rsidRPr="00FB0A77" w:rsidRDefault="003077E4" w:rsidP="00F171EF">
            <w:pPr>
              <w:keepNext/>
              <w:widowControl w:val="0"/>
              <w:spacing w:after="0" w:line="240" w:lineRule="auto"/>
              <w:jc w:val="both"/>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Туристические услуги</w:t>
            </w:r>
          </w:p>
        </w:tc>
        <w:tc>
          <w:tcPr>
            <w:tcW w:w="970" w:type="pct"/>
            <w:shd w:val="clear" w:color="auto" w:fill="auto"/>
            <w:noWrap/>
            <w:vAlign w:val="center"/>
            <w:hideMark/>
          </w:tcPr>
          <w:p w14:paraId="355D5117"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15</w:t>
            </w:r>
          </w:p>
        </w:tc>
        <w:tc>
          <w:tcPr>
            <w:tcW w:w="970" w:type="pct"/>
            <w:shd w:val="clear" w:color="auto" w:fill="auto"/>
            <w:noWrap/>
            <w:vAlign w:val="center"/>
            <w:hideMark/>
          </w:tcPr>
          <w:p w14:paraId="57FCA6FC"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14,2</w:t>
            </w:r>
          </w:p>
        </w:tc>
        <w:tc>
          <w:tcPr>
            <w:tcW w:w="817" w:type="pct"/>
            <w:shd w:val="clear" w:color="auto" w:fill="auto"/>
            <w:noWrap/>
            <w:vAlign w:val="center"/>
            <w:hideMark/>
          </w:tcPr>
          <w:p w14:paraId="129F0444"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-0,8</w:t>
            </w:r>
          </w:p>
        </w:tc>
      </w:tr>
      <w:tr w:rsidR="003077E4" w:rsidRPr="005631FE" w14:paraId="6D3CF865" w14:textId="77777777" w:rsidTr="001975A7">
        <w:trPr>
          <w:trHeight w:val="300"/>
        </w:trPr>
        <w:tc>
          <w:tcPr>
            <w:tcW w:w="2243" w:type="pct"/>
            <w:shd w:val="clear" w:color="auto" w:fill="auto"/>
            <w:noWrap/>
            <w:vAlign w:val="bottom"/>
            <w:hideMark/>
          </w:tcPr>
          <w:p w14:paraId="5991C84E" w14:textId="77777777" w:rsidR="003077E4" w:rsidRPr="00FB0A77" w:rsidRDefault="003077E4" w:rsidP="00F171EF">
            <w:pPr>
              <w:keepNext/>
              <w:widowControl w:val="0"/>
              <w:spacing w:after="0" w:line="240" w:lineRule="auto"/>
              <w:jc w:val="both"/>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Услуги в сфере культуры</w:t>
            </w:r>
          </w:p>
        </w:tc>
        <w:tc>
          <w:tcPr>
            <w:tcW w:w="970" w:type="pct"/>
            <w:shd w:val="clear" w:color="auto" w:fill="auto"/>
            <w:noWrap/>
            <w:vAlign w:val="center"/>
            <w:hideMark/>
          </w:tcPr>
          <w:p w14:paraId="48BE2FED"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48,5</w:t>
            </w:r>
          </w:p>
        </w:tc>
        <w:tc>
          <w:tcPr>
            <w:tcW w:w="970" w:type="pct"/>
            <w:shd w:val="clear" w:color="auto" w:fill="auto"/>
            <w:noWrap/>
            <w:vAlign w:val="center"/>
            <w:hideMark/>
          </w:tcPr>
          <w:p w14:paraId="43417DE6"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56,3</w:t>
            </w:r>
          </w:p>
        </w:tc>
        <w:tc>
          <w:tcPr>
            <w:tcW w:w="817" w:type="pct"/>
            <w:shd w:val="clear" w:color="auto" w:fill="auto"/>
            <w:noWrap/>
            <w:vAlign w:val="center"/>
            <w:hideMark/>
          </w:tcPr>
          <w:p w14:paraId="4287C27C"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7,8</w:t>
            </w:r>
          </w:p>
        </w:tc>
      </w:tr>
      <w:tr w:rsidR="003077E4" w:rsidRPr="005631FE" w14:paraId="350CACFE" w14:textId="77777777" w:rsidTr="001975A7">
        <w:trPr>
          <w:trHeight w:val="300"/>
        </w:trPr>
        <w:tc>
          <w:tcPr>
            <w:tcW w:w="2243" w:type="pct"/>
            <w:shd w:val="clear" w:color="auto" w:fill="auto"/>
            <w:noWrap/>
            <w:vAlign w:val="bottom"/>
            <w:hideMark/>
          </w:tcPr>
          <w:p w14:paraId="5712235D" w14:textId="20194D7C" w:rsidR="001975A7" w:rsidRPr="001975A7" w:rsidRDefault="003077E4" w:rsidP="00F171EF">
            <w:pPr>
              <w:keepNext/>
              <w:widowControl w:val="0"/>
              <w:spacing w:after="0" w:line="240" w:lineRule="auto"/>
              <w:jc w:val="both"/>
              <w:rPr>
                <w:rFonts w:ascii="Times New Roman" w:hAnsi="Times New Roman" w:cs="Times New Roman"/>
                <w:color w:val="000000"/>
                <w:sz w:val="24"/>
                <w:szCs w:val="24"/>
              </w:rPr>
            </w:pPr>
            <w:r w:rsidRPr="00FB0A77">
              <w:rPr>
                <w:rFonts w:ascii="Times New Roman" w:hAnsi="Times New Roman" w:cs="Times New Roman"/>
                <w:color w:val="000000"/>
                <w:sz w:val="24"/>
                <w:szCs w:val="24"/>
              </w:rPr>
              <w:t>Услуги детского отдыха и оздоровл</w:t>
            </w:r>
            <w:r w:rsidRPr="00FB0A77">
              <w:rPr>
                <w:rFonts w:ascii="Times New Roman" w:hAnsi="Times New Roman" w:cs="Times New Roman"/>
                <w:color w:val="000000"/>
                <w:sz w:val="24"/>
                <w:szCs w:val="24"/>
              </w:rPr>
              <w:t>е</w:t>
            </w:r>
            <w:r w:rsidRPr="00FB0A77">
              <w:rPr>
                <w:rFonts w:ascii="Times New Roman" w:hAnsi="Times New Roman" w:cs="Times New Roman"/>
                <w:color w:val="000000"/>
                <w:sz w:val="24"/>
                <w:szCs w:val="24"/>
              </w:rPr>
              <w:t>ния</w:t>
            </w:r>
          </w:p>
        </w:tc>
        <w:tc>
          <w:tcPr>
            <w:tcW w:w="970" w:type="pct"/>
            <w:shd w:val="clear" w:color="auto" w:fill="auto"/>
            <w:noWrap/>
            <w:vAlign w:val="center"/>
            <w:hideMark/>
          </w:tcPr>
          <w:p w14:paraId="6DE39D8B"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41,1</w:t>
            </w:r>
          </w:p>
        </w:tc>
        <w:tc>
          <w:tcPr>
            <w:tcW w:w="970" w:type="pct"/>
            <w:shd w:val="clear" w:color="auto" w:fill="auto"/>
            <w:noWrap/>
            <w:vAlign w:val="center"/>
            <w:hideMark/>
          </w:tcPr>
          <w:p w14:paraId="501FD9E0"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38,3</w:t>
            </w:r>
          </w:p>
        </w:tc>
        <w:tc>
          <w:tcPr>
            <w:tcW w:w="817" w:type="pct"/>
            <w:shd w:val="clear" w:color="auto" w:fill="auto"/>
            <w:noWrap/>
            <w:vAlign w:val="center"/>
            <w:hideMark/>
          </w:tcPr>
          <w:p w14:paraId="70F6544B"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-2,8</w:t>
            </w:r>
          </w:p>
        </w:tc>
      </w:tr>
      <w:tr w:rsidR="003077E4" w:rsidRPr="005631FE" w14:paraId="52582703" w14:textId="77777777" w:rsidTr="001975A7">
        <w:trPr>
          <w:trHeight w:val="300"/>
        </w:trPr>
        <w:tc>
          <w:tcPr>
            <w:tcW w:w="2243" w:type="pct"/>
            <w:shd w:val="clear" w:color="auto" w:fill="auto"/>
            <w:noWrap/>
            <w:vAlign w:val="bottom"/>
            <w:hideMark/>
          </w:tcPr>
          <w:p w14:paraId="42556DC1" w14:textId="77777777" w:rsidR="003077E4" w:rsidRPr="00FB0A77" w:rsidRDefault="003077E4" w:rsidP="00F171EF">
            <w:pPr>
              <w:keepNext/>
              <w:widowControl w:val="0"/>
              <w:spacing w:after="0" w:line="240" w:lineRule="auto"/>
              <w:jc w:val="both"/>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Услуги дополнительного образования</w:t>
            </w:r>
          </w:p>
        </w:tc>
        <w:tc>
          <w:tcPr>
            <w:tcW w:w="970" w:type="pct"/>
            <w:shd w:val="clear" w:color="auto" w:fill="auto"/>
            <w:noWrap/>
            <w:vAlign w:val="center"/>
            <w:hideMark/>
          </w:tcPr>
          <w:p w14:paraId="62606B04"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62</w:t>
            </w:r>
          </w:p>
        </w:tc>
        <w:tc>
          <w:tcPr>
            <w:tcW w:w="970" w:type="pct"/>
            <w:shd w:val="clear" w:color="auto" w:fill="auto"/>
            <w:noWrap/>
            <w:vAlign w:val="center"/>
            <w:hideMark/>
          </w:tcPr>
          <w:p w14:paraId="27F6537E"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52,9</w:t>
            </w:r>
          </w:p>
        </w:tc>
        <w:tc>
          <w:tcPr>
            <w:tcW w:w="817" w:type="pct"/>
            <w:shd w:val="clear" w:color="auto" w:fill="auto"/>
            <w:noWrap/>
            <w:vAlign w:val="center"/>
            <w:hideMark/>
          </w:tcPr>
          <w:p w14:paraId="2FEDD6DA"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-9,1</w:t>
            </w:r>
          </w:p>
        </w:tc>
      </w:tr>
      <w:tr w:rsidR="003077E4" w:rsidRPr="005631FE" w14:paraId="7E04E153" w14:textId="77777777" w:rsidTr="00F171EF">
        <w:trPr>
          <w:trHeight w:val="300"/>
        </w:trPr>
        <w:tc>
          <w:tcPr>
            <w:tcW w:w="2243" w:type="pct"/>
            <w:shd w:val="clear" w:color="auto" w:fill="auto"/>
            <w:noWrap/>
            <w:vAlign w:val="bottom"/>
            <w:hideMark/>
          </w:tcPr>
          <w:p w14:paraId="1ADD7250" w14:textId="77777777" w:rsidR="003077E4" w:rsidRPr="00FB0A77" w:rsidRDefault="003077E4" w:rsidP="00F171EF">
            <w:pPr>
              <w:keepNext/>
              <w:widowControl w:val="0"/>
              <w:spacing w:after="0" w:line="240" w:lineRule="auto"/>
              <w:jc w:val="both"/>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Услуги дошкольного образования</w:t>
            </w:r>
          </w:p>
        </w:tc>
        <w:tc>
          <w:tcPr>
            <w:tcW w:w="970" w:type="pct"/>
            <w:shd w:val="clear" w:color="auto" w:fill="auto"/>
            <w:noWrap/>
            <w:vAlign w:val="center"/>
            <w:hideMark/>
          </w:tcPr>
          <w:p w14:paraId="3C7720D5"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54,2</w:t>
            </w:r>
          </w:p>
        </w:tc>
        <w:tc>
          <w:tcPr>
            <w:tcW w:w="970" w:type="pct"/>
            <w:shd w:val="clear" w:color="auto" w:fill="auto"/>
            <w:noWrap/>
            <w:vAlign w:val="center"/>
            <w:hideMark/>
          </w:tcPr>
          <w:p w14:paraId="413366F1"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52,3</w:t>
            </w:r>
          </w:p>
        </w:tc>
        <w:tc>
          <w:tcPr>
            <w:tcW w:w="817" w:type="pct"/>
            <w:shd w:val="clear" w:color="auto" w:fill="auto"/>
            <w:noWrap/>
            <w:vAlign w:val="center"/>
            <w:hideMark/>
          </w:tcPr>
          <w:p w14:paraId="6C01040A"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-1,9</w:t>
            </w:r>
          </w:p>
        </w:tc>
      </w:tr>
      <w:tr w:rsidR="003077E4" w:rsidRPr="005631FE" w14:paraId="65189C82" w14:textId="77777777" w:rsidTr="00F171EF">
        <w:trPr>
          <w:trHeight w:val="351"/>
        </w:trPr>
        <w:tc>
          <w:tcPr>
            <w:tcW w:w="2243" w:type="pct"/>
            <w:shd w:val="clear" w:color="auto" w:fill="auto"/>
            <w:vAlign w:val="bottom"/>
            <w:hideMark/>
          </w:tcPr>
          <w:p w14:paraId="1C452A5C" w14:textId="77777777" w:rsidR="003077E4" w:rsidRPr="00FB0A77" w:rsidRDefault="003077E4" w:rsidP="00F171EF">
            <w:pPr>
              <w:keepNext/>
              <w:widowControl w:val="0"/>
              <w:spacing w:after="0" w:line="240" w:lineRule="auto"/>
              <w:jc w:val="both"/>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Услуги психолого-педагогического с</w:t>
            </w:r>
            <w:r w:rsidRPr="00FB0A77">
              <w:rPr>
                <w:rFonts w:ascii="Times New Roman" w:hAnsi="Times New Roman" w:cs="Times New Roman"/>
                <w:color w:val="000000"/>
                <w:sz w:val="24"/>
                <w:szCs w:val="24"/>
              </w:rPr>
              <w:t>о</w:t>
            </w:r>
            <w:r w:rsidRPr="00FB0A77">
              <w:rPr>
                <w:rFonts w:ascii="Times New Roman" w:hAnsi="Times New Roman" w:cs="Times New Roman"/>
                <w:color w:val="000000"/>
                <w:sz w:val="24"/>
                <w:szCs w:val="24"/>
              </w:rPr>
              <w:t>провождения детей с ограниченными возможностями здоровья</w:t>
            </w:r>
          </w:p>
        </w:tc>
        <w:tc>
          <w:tcPr>
            <w:tcW w:w="970" w:type="pct"/>
            <w:shd w:val="clear" w:color="auto" w:fill="auto"/>
            <w:noWrap/>
            <w:vAlign w:val="center"/>
            <w:hideMark/>
          </w:tcPr>
          <w:p w14:paraId="2476D2FB"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35,2</w:t>
            </w:r>
          </w:p>
        </w:tc>
        <w:tc>
          <w:tcPr>
            <w:tcW w:w="970" w:type="pct"/>
            <w:shd w:val="clear" w:color="auto" w:fill="auto"/>
            <w:noWrap/>
            <w:vAlign w:val="center"/>
            <w:hideMark/>
          </w:tcPr>
          <w:p w14:paraId="7D88AC90"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33,3</w:t>
            </w:r>
          </w:p>
        </w:tc>
        <w:tc>
          <w:tcPr>
            <w:tcW w:w="817" w:type="pct"/>
            <w:shd w:val="clear" w:color="auto" w:fill="auto"/>
            <w:noWrap/>
            <w:vAlign w:val="center"/>
            <w:hideMark/>
          </w:tcPr>
          <w:p w14:paraId="7F511827"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-1,9</w:t>
            </w:r>
          </w:p>
        </w:tc>
      </w:tr>
      <w:tr w:rsidR="003077E4" w:rsidRPr="005631FE" w14:paraId="16088F2B" w14:textId="77777777" w:rsidTr="00F171EF">
        <w:trPr>
          <w:trHeight w:val="300"/>
        </w:trPr>
        <w:tc>
          <w:tcPr>
            <w:tcW w:w="2243" w:type="pct"/>
            <w:shd w:val="clear" w:color="auto" w:fill="auto"/>
            <w:noWrap/>
            <w:vAlign w:val="bottom"/>
            <w:hideMark/>
          </w:tcPr>
          <w:p w14:paraId="7C39094E" w14:textId="77777777" w:rsidR="003077E4" w:rsidRPr="00FB0A77" w:rsidRDefault="003077E4" w:rsidP="00F171EF">
            <w:pPr>
              <w:keepNext/>
              <w:widowControl w:val="0"/>
              <w:spacing w:after="0" w:line="240" w:lineRule="auto"/>
              <w:jc w:val="both"/>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Услуги связи</w:t>
            </w:r>
          </w:p>
        </w:tc>
        <w:tc>
          <w:tcPr>
            <w:tcW w:w="970" w:type="pct"/>
            <w:shd w:val="clear" w:color="auto" w:fill="auto"/>
            <w:noWrap/>
            <w:vAlign w:val="center"/>
            <w:hideMark/>
          </w:tcPr>
          <w:p w14:paraId="3326EC9F"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33,4</w:t>
            </w:r>
          </w:p>
        </w:tc>
        <w:tc>
          <w:tcPr>
            <w:tcW w:w="970" w:type="pct"/>
            <w:shd w:val="clear" w:color="auto" w:fill="auto"/>
            <w:noWrap/>
            <w:vAlign w:val="center"/>
            <w:hideMark/>
          </w:tcPr>
          <w:p w14:paraId="77507031"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38,7</w:t>
            </w:r>
          </w:p>
        </w:tc>
        <w:tc>
          <w:tcPr>
            <w:tcW w:w="817" w:type="pct"/>
            <w:shd w:val="clear" w:color="auto" w:fill="auto"/>
            <w:noWrap/>
            <w:vAlign w:val="center"/>
            <w:hideMark/>
          </w:tcPr>
          <w:p w14:paraId="63ECFF3C" w14:textId="77777777" w:rsidR="003077E4" w:rsidRPr="00FB0A77" w:rsidRDefault="003077E4" w:rsidP="00F171EF">
            <w:pPr>
              <w:keepNext/>
              <w:widowControl w:val="0"/>
              <w:spacing w:after="0" w:line="240" w:lineRule="auto"/>
              <w:jc w:val="center"/>
              <w:rPr>
                <w:rFonts w:ascii="Times New Roman" w:hAnsi="Times New Roman" w:cs="Times New Roman"/>
                <w:bCs/>
                <w:color w:val="000000"/>
                <w:highlight w:val="lightGray"/>
              </w:rPr>
            </w:pPr>
            <w:r w:rsidRPr="00FB0A77">
              <w:rPr>
                <w:rFonts w:ascii="Times New Roman" w:hAnsi="Times New Roman" w:cs="Times New Roman"/>
                <w:color w:val="000000"/>
                <w:sz w:val="24"/>
                <w:szCs w:val="24"/>
              </w:rPr>
              <w:t>5,3</w:t>
            </w:r>
          </w:p>
        </w:tc>
      </w:tr>
    </w:tbl>
    <w:p w14:paraId="61692D73" w14:textId="77777777" w:rsidR="003077E4" w:rsidRPr="005631FE" w:rsidRDefault="003077E4" w:rsidP="003077E4">
      <w:pPr>
        <w:keepNext/>
        <w:widowControl w:val="0"/>
        <w:spacing w:after="0" w:line="240" w:lineRule="auto"/>
        <w:jc w:val="both"/>
        <w:rPr>
          <w:rFonts w:ascii="Times New Roman" w:hAnsi="Times New Roman" w:cs="Times New Roman"/>
          <w:sz w:val="28"/>
          <w:szCs w:val="28"/>
          <w:highlight w:val="lightGray"/>
        </w:rPr>
      </w:pPr>
    </w:p>
    <w:p w14:paraId="1B0183E6" w14:textId="0E53AB4F" w:rsidR="003077E4" w:rsidRPr="00F07505" w:rsidRDefault="003077E4" w:rsidP="003077E4">
      <w:pPr>
        <w:pStyle w:val="ab"/>
        <w:keepNext/>
        <w:widowControl w:val="0"/>
        <w:spacing w:before="0" w:beforeAutospacing="0" w:after="0" w:afterAutospacing="0"/>
        <w:ind w:firstLine="709"/>
        <w:jc w:val="both"/>
        <w:rPr>
          <w:color w:val="000000"/>
          <w:sz w:val="28"/>
          <w:szCs w:val="28"/>
        </w:rPr>
      </w:pPr>
      <w:r w:rsidRPr="00F07505">
        <w:rPr>
          <w:color w:val="000000"/>
          <w:sz w:val="28"/>
          <w:szCs w:val="28"/>
        </w:rPr>
        <w:t>В целом удовлетворенность потребителей количеством о</w:t>
      </w:r>
      <w:r w:rsidR="00C434DA">
        <w:rPr>
          <w:color w:val="000000"/>
          <w:sz w:val="28"/>
          <w:szCs w:val="28"/>
        </w:rPr>
        <w:t xml:space="preserve">рганизаций, </w:t>
      </w:r>
      <w:r w:rsidRPr="00F07505">
        <w:rPr>
          <w:color w:val="000000"/>
          <w:sz w:val="28"/>
          <w:szCs w:val="28"/>
        </w:rPr>
        <w:t>качеством и стоимостью, предлагаемых товаров, работ и услуг на исследу</w:t>
      </w:r>
      <w:r w:rsidRPr="00F07505">
        <w:rPr>
          <w:color w:val="000000"/>
          <w:sz w:val="28"/>
          <w:szCs w:val="28"/>
        </w:rPr>
        <w:t>е</w:t>
      </w:r>
      <w:r w:rsidRPr="00F07505">
        <w:rPr>
          <w:color w:val="000000"/>
          <w:sz w:val="28"/>
          <w:szCs w:val="28"/>
        </w:rPr>
        <w:t xml:space="preserve">мых рынках аналогична результатами опроса, проведенного в 2017 году. </w:t>
      </w:r>
    </w:p>
    <w:p w14:paraId="242DD058" w14:textId="77777777" w:rsidR="003077E4" w:rsidRPr="00EF0A73" w:rsidRDefault="003077E4" w:rsidP="003077E4">
      <w:pPr>
        <w:keepNext/>
        <w:widowControl w:val="0"/>
        <w:spacing w:after="0" w:line="240" w:lineRule="auto"/>
        <w:ind w:firstLine="708"/>
        <w:jc w:val="both"/>
        <w:rPr>
          <w:rFonts w:ascii="Times New Roman" w:hAnsi="Times New Roman" w:cs="Times New Roman"/>
          <w:sz w:val="28"/>
          <w:szCs w:val="28"/>
        </w:rPr>
      </w:pPr>
      <w:r w:rsidRPr="00DE2625">
        <w:rPr>
          <w:rFonts w:ascii="Times New Roman" w:hAnsi="Times New Roman" w:cs="Times New Roman"/>
          <w:sz w:val="28"/>
          <w:szCs w:val="28"/>
        </w:rPr>
        <w:t xml:space="preserve">В электронном виде получить услуги от государства предпочли 45,9% </w:t>
      </w:r>
      <w:r w:rsidRPr="00EF0A73">
        <w:rPr>
          <w:rFonts w:ascii="Times New Roman" w:hAnsi="Times New Roman" w:cs="Times New Roman"/>
          <w:sz w:val="28"/>
          <w:szCs w:val="28"/>
        </w:rPr>
        <w:t xml:space="preserve">респондентов. </w:t>
      </w:r>
    </w:p>
    <w:p w14:paraId="0C9E85E1" w14:textId="77777777" w:rsidR="003077E4" w:rsidRPr="00EF0A73" w:rsidRDefault="003077E4" w:rsidP="003077E4">
      <w:pPr>
        <w:keepNext/>
        <w:widowControl w:val="0"/>
        <w:spacing w:after="0" w:line="240" w:lineRule="auto"/>
        <w:ind w:firstLine="709"/>
        <w:jc w:val="both"/>
        <w:rPr>
          <w:rFonts w:ascii="Times New Roman" w:hAnsi="Times New Roman" w:cs="Times New Roman"/>
          <w:sz w:val="28"/>
          <w:szCs w:val="28"/>
        </w:rPr>
      </w:pPr>
      <w:r w:rsidRPr="00EF0A73">
        <w:rPr>
          <w:rFonts w:ascii="Times New Roman" w:hAnsi="Times New Roman" w:cs="Times New Roman"/>
          <w:sz w:val="28"/>
          <w:szCs w:val="28"/>
        </w:rPr>
        <w:t>Таким образом, эффективность воздействия на качество товаров и услуг путем развития конкуренции подтверждается результатами опроса, к</w:t>
      </w:r>
      <w:r w:rsidRPr="00EF0A73">
        <w:rPr>
          <w:rFonts w:ascii="Times New Roman" w:hAnsi="Times New Roman" w:cs="Times New Roman"/>
          <w:sz w:val="28"/>
          <w:szCs w:val="28"/>
        </w:rPr>
        <w:t>о</w:t>
      </w:r>
      <w:r w:rsidRPr="00EF0A73">
        <w:rPr>
          <w:rFonts w:ascii="Times New Roman" w:hAnsi="Times New Roman" w:cs="Times New Roman"/>
          <w:sz w:val="28"/>
          <w:szCs w:val="28"/>
        </w:rPr>
        <w:t xml:space="preserve">торые выявили наличие зависимости между числом продавцов/исполнителей и удовлетворенностью потребителей качеством товаров и услуг. </w:t>
      </w:r>
    </w:p>
    <w:p w14:paraId="3882CE46" w14:textId="61DD3331" w:rsidR="003077E4" w:rsidRPr="007867ED" w:rsidRDefault="003077E4" w:rsidP="003077E4">
      <w:pPr>
        <w:pStyle w:val="ab"/>
        <w:keepNext/>
        <w:widowControl w:val="0"/>
        <w:spacing w:before="0" w:beforeAutospacing="0" w:after="0" w:afterAutospacing="0"/>
        <w:ind w:firstLine="709"/>
        <w:jc w:val="both"/>
        <w:rPr>
          <w:color w:val="000000"/>
          <w:sz w:val="28"/>
          <w:szCs w:val="28"/>
        </w:rPr>
      </w:pPr>
      <w:r w:rsidRPr="007867ED">
        <w:rPr>
          <w:color w:val="000000"/>
          <w:sz w:val="28"/>
          <w:szCs w:val="28"/>
        </w:rPr>
        <w:t>В меньшей степени уровень конкуренции по итогам опроса отражается на ценообразовании. Участники опроса более сдержано оценивали свою уд</w:t>
      </w:r>
      <w:r w:rsidRPr="007867ED">
        <w:rPr>
          <w:color w:val="000000"/>
          <w:sz w:val="28"/>
          <w:szCs w:val="28"/>
        </w:rPr>
        <w:t>о</w:t>
      </w:r>
      <w:r w:rsidR="00FF3F4C">
        <w:rPr>
          <w:color w:val="000000"/>
          <w:sz w:val="28"/>
          <w:szCs w:val="28"/>
        </w:rPr>
        <w:t xml:space="preserve">влетворенность стоимостью </w:t>
      </w:r>
      <w:r w:rsidRPr="007867ED">
        <w:rPr>
          <w:color w:val="000000"/>
          <w:sz w:val="28"/>
          <w:szCs w:val="28"/>
        </w:rPr>
        <w:t xml:space="preserve">товаров и услуг на обследуемых рынках. </w:t>
      </w:r>
    </w:p>
    <w:p w14:paraId="0D301C7D" w14:textId="62FAF67E" w:rsidR="003077E4" w:rsidRPr="007867ED" w:rsidRDefault="003077E4" w:rsidP="003077E4">
      <w:pPr>
        <w:keepNext/>
        <w:widowControl w:val="0"/>
        <w:spacing w:after="0" w:line="240" w:lineRule="auto"/>
        <w:ind w:firstLine="709"/>
        <w:jc w:val="both"/>
        <w:rPr>
          <w:rFonts w:ascii="Times New Roman" w:hAnsi="Times New Roman" w:cs="Times New Roman"/>
          <w:sz w:val="28"/>
          <w:szCs w:val="28"/>
        </w:rPr>
      </w:pPr>
      <w:r w:rsidRPr="007867ED">
        <w:rPr>
          <w:rFonts w:ascii="Times New Roman" w:hAnsi="Times New Roman" w:cs="Times New Roman"/>
          <w:sz w:val="28"/>
          <w:szCs w:val="28"/>
        </w:rPr>
        <w:t xml:space="preserve">По всем обследуемым критериям – выбор, качество, стоимость </w:t>
      </w:r>
      <w:proofErr w:type="gramStart"/>
      <w:r w:rsidR="003A3CC9" w:rsidRPr="003A3CC9">
        <w:rPr>
          <w:rFonts w:ascii="Times New Roman" w:hAnsi="Times New Roman" w:cs="Times New Roman"/>
          <w:sz w:val="28"/>
          <w:szCs w:val="28"/>
        </w:rPr>
        <w:t>–</w:t>
      </w:r>
      <w:r w:rsidRPr="007867ED">
        <w:rPr>
          <w:rFonts w:ascii="Times New Roman" w:hAnsi="Times New Roman" w:cs="Times New Roman"/>
          <w:sz w:val="28"/>
          <w:szCs w:val="28"/>
        </w:rPr>
        <w:t>у</w:t>
      </w:r>
      <w:proofErr w:type="gramEnd"/>
      <w:r w:rsidRPr="007867ED">
        <w:rPr>
          <w:rFonts w:ascii="Times New Roman" w:hAnsi="Times New Roman" w:cs="Times New Roman"/>
          <w:sz w:val="28"/>
          <w:szCs w:val="28"/>
        </w:rPr>
        <w:t>довлетворяют более половины опрошенных потребителей только услуги дошкольного и дополнительного образования.</w:t>
      </w:r>
    </w:p>
    <w:p w14:paraId="09C19EB6" w14:textId="77777777" w:rsidR="003077E4" w:rsidRPr="0003162F" w:rsidRDefault="003077E4" w:rsidP="003077E4">
      <w:pPr>
        <w:pStyle w:val="ab"/>
        <w:keepNext/>
        <w:widowControl w:val="0"/>
        <w:spacing w:before="0" w:beforeAutospacing="0" w:after="0" w:afterAutospacing="0"/>
        <w:ind w:firstLine="709"/>
        <w:jc w:val="both"/>
        <w:rPr>
          <w:bCs/>
          <w:sz w:val="28"/>
        </w:rPr>
      </w:pPr>
      <w:r w:rsidRPr="00184696">
        <w:rPr>
          <w:color w:val="000000"/>
          <w:sz w:val="28"/>
          <w:szCs w:val="28"/>
        </w:rPr>
        <w:t xml:space="preserve">Согласно результатам опроса, количества и качества информации </w:t>
      </w:r>
      <w:r w:rsidRPr="00184696">
        <w:rPr>
          <w:bCs/>
          <w:sz w:val="28"/>
        </w:rPr>
        <w:t>о с</w:t>
      </w:r>
      <w:r w:rsidRPr="00184696">
        <w:rPr>
          <w:bCs/>
          <w:sz w:val="28"/>
        </w:rPr>
        <w:t>о</w:t>
      </w:r>
      <w:r w:rsidRPr="00184696">
        <w:rPr>
          <w:bCs/>
          <w:sz w:val="28"/>
        </w:rPr>
        <w:t>стоянии конкурентной среды в Алтайском крае для потребителей товаров и услуг достаточно, так ответили более половины опрошенных жителей.</w:t>
      </w:r>
      <w:r w:rsidRPr="0003162F">
        <w:rPr>
          <w:bCs/>
          <w:sz w:val="28"/>
        </w:rPr>
        <w:t xml:space="preserve"> </w:t>
      </w:r>
    </w:p>
    <w:p w14:paraId="63F2618A" w14:textId="77777777" w:rsidR="003077E4" w:rsidRPr="00272777" w:rsidRDefault="003077E4" w:rsidP="003077E4">
      <w:pPr>
        <w:keepNext/>
        <w:widowControl w:val="0"/>
        <w:spacing w:after="0" w:line="240" w:lineRule="auto"/>
        <w:jc w:val="both"/>
        <w:rPr>
          <w:rFonts w:ascii="Times New Roman" w:hAnsi="Times New Roman" w:cs="Times New Roman"/>
          <w:b/>
          <w:bCs/>
          <w:i/>
          <w:iCs/>
          <w:color w:val="FF0000"/>
          <w:sz w:val="28"/>
          <w:szCs w:val="28"/>
          <w:highlight w:val="yellow"/>
        </w:rPr>
      </w:pPr>
    </w:p>
    <w:p w14:paraId="6494D887" w14:textId="77777777" w:rsidR="003077E4" w:rsidRPr="001960F1" w:rsidRDefault="003077E4" w:rsidP="003077E4">
      <w:pPr>
        <w:pStyle w:val="3"/>
        <w:widowControl w:val="0"/>
        <w:spacing w:before="0" w:line="240" w:lineRule="auto"/>
        <w:ind w:firstLine="709"/>
        <w:contextualSpacing/>
        <w:jc w:val="both"/>
        <w:rPr>
          <w:rFonts w:ascii="Times New Roman" w:hAnsi="Times New Roman" w:cs="Times New Roman"/>
          <w:color w:val="auto"/>
          <w:sz w:val="28"/>
          <w:szCs w:val="28"/>
        </w:rPr>
      </w:pPr>
      <w:bookmarkStart w:id="31" w:name="_Toc475547158"/>
      <w:r w:rsidRPr="001960F1">
        <w:rPr>
          <w:rFonts w:ascii="Times New Roman" w:hAnsi="Times New Roman" w:cs="Times New Roman"/>
          <w:color w:val="auto"/>
          <w:sz w:val="28"/>
          <w:szCs w:val="28"/>
        </w:rPr>
        <w:t>3.3.3. Результаты проведенного ежегодного мониторинга удовл</w:t>
      </w:r>
      <w:r w:rsidRPr="001960F1">
        <w:rPr>
          <w:rFonts w:ascii="Times New Roman" w:hAnsi="Times New Roman" w:cs="Times New Roman"/>
          <w:color w:val="auto"/>
          <w:sz w:val="28"/>
          <w:szCs w:val="28"/>
        </w:rPr>
        <w:t>е</w:t>
      </w:r>
      <w:r w:rsidRPr="001960F1">
        <w:rPr>
          <w:rFonts w:ascii="Times New Roman" w:hAnsi="Times New Roman" w:cs="Times New Roman"/>
          <w:color w:val="auto"/>
          <w:sz w:val="28"/>
          <w:szCs w:val="28"/>
        </w:rPr>
        <w:t>творенности субъектов предпринимательской деятельности и потреб</w:t>
      </w:r>
      <w:r w:rsidRPr="001960F1">
        <w:rPr>
          <w:rFonts w:ascii="Times New Roman" w:hAnsi="Times New Roman" w:cs="Times New Roman"/>
          <w:color w:val="auto"/>
          <w:sz w:val="28"/>
          <w:szCs w:val="28"/>
        </w:rPr>
        <w:t>и</w:t>
      </w:r>
      <w:r w:rsidRPr="001960F1">
        <w:rPr>
          <w:rFonts w:ascii="Times New Roman" w:hAnsi="Times New Roman" w:cs="Times New Roman"/>
          <w:color w:val="auto"/>
          <w:sz w:val="28"/>
          <w:szCs w:val="28"/>
        </w:rPr>
        <w:t>телей товаров, работ и услуг качеством официальной информации о с</w:t>
      </w:r>
      <w:r w:rsidRPr="001960F1">
        <w:rPr>
          <w:rFonts w:ascii="Times New Roman" w:hAnsi="Times New Roman" w:cs="Times New Roman"/>
          <w:color w:val="auto"/>
          <w:sz w:val="28"/>
          <w:szCs w:val="28"/>
        </w:rPr>
        <w:t>о</w:t>
      </w:r>
      <w:r w:rsidRPr="001960F1">
        <w:rPr>
          <w:rFonts w:ascii="Times New Roman" w:hAnsi="Times New Roman" w:cs="Times New Roman"/>
          <w:color w:val="auto"/>
          <w:sz w:val="28"/>
          <w:szCs w:val="28"/>
        </w:rPr>
        <w:t>стоянии конкурентной среды на рынках товаров, работ и услуг Алта</w:t>
      </w:r>
      <w:r w:rsidRPr="001960F1">
        <w:rPr>
          <w:rFonts w:ascii="Times New Roman" w:hAnsi="Times New Roman" w:cs="Times New Roman"/>
          <w:color w:val="auto"/>
          <w:sz w:val="28"/>
          <w:szCs w:val="28"/>
        </w:rPr>
        <w:t>й</w:t>
      </w:r>
      <w:r w:rsidRPr="001960F1">
        <w:rPr>
          <w:rFonts w:ascii="Times New Roman" w:hAnsi="Times New Roman" w:cs="Times New Roman"/>
          <w:color w:val="auto"/>
          <w:sz w:val="28"/>
          <w:szCs w:val="28"/>
        </w:rPr>
        <w:t>ского края и деятельности по содействию развитию конкуренции в р</w:t>
      </w:r>
      <w:r w:rsidRPr="001960F1">
        <w:rPr>
          <w:rFonts w:ascii="Times New Roman" w:hAnsi="Times New Roman" w:cs="Times New Roman"/>
          <w:color w:val="auto"/>
          <w:sz w:val="28"/>
          <w:szCs w:val="28"/>
        </w:rPr>
        <w:t>е</w:t>
      </w:r>
      <w:r w:rsidRPr="001960F1">
        <w:rPr>
          <w:rFonts w:ascii="Times New Roman" w:hAnsi="Times New Roman" w:cs="Times New Roman"/>
          <w:color w:val="auto"/>
          <w:sz w:val="28"/>
          <w:szCs w:val="28"/>
        </w:rPr>
        <w:t>гионе, размещаемой уполномоченным органом и муниципальными о</w:t>
      </w:r>
      <w:r w:rsidRPr="001960F1">
        <w:rPr>
          <w:rFonts w:ascii="Times New Roman" w:hAnsi="Times New Roman" w:cs="Times New Roman"/>
          <w:color w:val="auto"/>
          <w:sz w:val="28"/>
          <w:szCs w:val="28"/>
        </w:rPr>
        <w:t>б</w:t>
      </w:r>
      <w:r w:rsidRPr="001960F1">
        <w:rPr>
          <w:rFonts w:ascii="Times New Roman" w:hAnsi="Times New Roman" w:cs="Times New Roman"/>
          <w:color w:val="auto"/>
          <w:sz w:val="28"/>
          <w:szCs w:val="28"/>
        </w:rPr>
        <w:t>разованиями.</w:t>
      </w:r>
      <w:bookmarkEnd w:id="31"/>
      <w:r w:rsidRPr="001960F1">
        <w:rPr>
          <w:rStyle w:val="aa"/>
          <w:rFonts w:ascii="Times New Roman" w:eastAsiaTheme="majorEastAsia" w:hAnsi="Times New Roman" w:cs="Times New Roman"/>
          <w:color w:val="auto"/>
          <w:sz w:val="28"/>
          <w:szCs w:val="28"/>
        </w:rPr>
        <w:footnoteReference w:id="7"/>
      </w:r>
    </w:p>
    <w:p w14:paraId="3D439460" w14:textId="77777777" w:rsidR="003077E4" w:rsidRPr="00272777" w:rsidRDefault="003077E4" w:rsidP="003077E4">
      <w:pPr>
        <w:keepNext/>
        <w:widowControl w:val="0"/>
        <w:rPr>
          <w:sz w:val="10"/>
          <w:szCs w:val="10"/>
          <w:highlight w:val="yellow"/>
        </w:rPr>
      </w:pPr>
    </w:p>
    <w:p w14:paraId="649FFED7" w14:textId="77777777" w:rsidR="003077E4" w:rsidRPr="00670D4C" w:rsidRDefault="003077E4" w:rsidP="003077E4">
      <w:pPr>
        <w:keepNext/>
        <w:widowControl w:val="0"/>
        <w:spacing w:after="0" w:line="240" w:lineRule="auto"/>
        <w:ind w:firstLine="709"/>
        <w:contextualSpacing/>
        <w:jc w:val="both"/>
        <w:rPr>
          <w:rFonts w:ascii="Times New Roman" w:hAnsi="Times New Roman" w:cs="Times New Roman"/>
          <w:b/>
          <w:i/>
          <w:sz w:val="28"/>
          <w:szCs w:val="28"/>
        </w:rPr>
      </w:pPr>
      <w:r w:rsidRPr="00670D4C">
        <w:rPr>
          <w:rFonts w:ascii="Times New Roman" w:hAnsi="Times New Roman" w:cs="Times New Roman"/>
          <w:sz w:val="28"/>
          <w:szCs w:val="28"/>
        </w:rPr>
        <w:lastRenderedPageBreak/>
        <w:t>Одними из основных источников информации для организации работы по реализации Стандарта развития конкуренции в Алтайском крае стали р</w:t>
      </w:r>
      <w:r w:rsidRPr="00670D4C">
        <w:rPr>
          <w:rFonts w:ascii="Times New Roman" w:hAnsi="Times New Roman" w:cs="Times New Roman"/>
          <w:sz w:val="28"/>
          <w:szCs w:val="28"/>
        </w:rPr>
        <w:t>е</w:t>
      </w:r>
      <w:r w:rsidRPr="00670D4C">
        <w:rPr>
          <w:rFonts w:ascii="Times New Roman" w:hAnsi="Times New Roman" w:cs="Times New Roman"/>
          <w:sz w:val="28"/>
          <w:szCs w:val="28"/>
        </w:rPr>
        <w:t>зультаты специальных ежегодных социологических исследований, посв</w:t>
      </w:r>
      <w:r w:rsidRPr="00670D4C">
        <w:rPr>
          <w:rFonts w:ascii="Times New Roman" w:hAnsi="Times New Roman" w:cs="Times New Roman"/>
          <w:sz w:val="28"/>
          <w:szCs w:val="28"/>
        </w:rPr>
        <w:t>я</w:t>
      </w:r>
      <w:r w:rsidRPr="00670D4C">
        <w:rPr>
          <w:rFonts w:ascii="Times New Roman" w:hAnsi="Times New Roman" w:cs="Times New Roman"/>
          <w:sz w:val="28"/>
          <w:szCs w:val="28"/>
        </w:rPr>
        <w:t>щенных вопросам развития конкуренции, проведенных краевым автономным учреждением «Центр экономической и социальной информации».</w:t>
      </w:r>
    </w:p>
    <w:p w14:paraId="69006162" w14:textId="2FF50E72" w:rsidR="003077E4" w:rsidRPr="00F712DC" w:rsidRDefault="003077E4" w:rsidP="003077E4">
      <w:pPr>
        <w:keepNext/>
        <w:widowControl w:val="0"/>
        <w:spacing w:after="0" w:line="240" w:lineRule="auto"/>
        <w:ind w:firstLine="709"/>
        <w:jc w:val="both"/>
        <w:rPr>
          <w:rFonts w:ascii="Times New Roman" w:hAnsi="Times New Roman" w:cs="Times New Roman"/>
          <w:sz w:val="28"/>
          <w:szCs w:val="28"/>
        </w:rPr>
      </w:pPr>
      <w:r w:rsidRPr="00F712DC">
        <w:rPr>
          <w:rFonts w:ascii="Times New Roman" w:hAnsi="Times New Roman" w:cs="Times New Roman"/>
          <w:sz w:val="28"/>
          <w:szCs w:val="28"/>
        </w:rPr>
        <w:t>Итоги опросов в части удовлетворенности развитостью информацио</w:t>
      </w:r>
      <w:r w:rsidRPr="00F712DC">
        <w:rPr>
          <w:rFonts w:ascii="Times New Roman" w:hAnsi="Times New Roman" w:cs="Times New Roman"/>
          <w:sz w:val="28"/>
          <w:szCs w:val="28"/>
        </w:rPr>
        <w:t>н</w:t>
      </w:r>
      <w:r w:rsidRPr="00F712DC">
        <w:rPr>
          <w:rFonts w:ascii="Times New Roman" w:hAnsi="Times New Roman" w:cs="Times New Roman"/>
          <w:sz w:val="28"/>
          <w:szCs w:val="28"/>
        </w:rPr>
        <w:t>ного пространства о рыночной конкуренции показали, что на сегодняшний день количеств</w:t>
      </w:r>
      <w:r w:rsidR="00E26B3F">
        <w:rPr>
          <w:rFonts w:ascii="Times New Roman" w:hAnsi="Times New Roman" w:cs="Times New Roman"/>
          <w:sz w:val="28"/>
          <w:szCs w:val="28"/>
        </w:rPr>
        <w:t>а</w:t>
      </w:r>
      <w:r w:rsidRPr="00F712DC">
        <w:rPr>
          <w:rFonts w:ascii="Times New Roman" w:hAnsi="Times New Roman" w:cs="Times New Roman"/>
          <w:sz w:val="28"/>
          <w:szCs w:val="28"/>
        </w:rPr>
        <w:t xml:space="preserve"> и качества информации о состоянии конкурентной среды в Алтайском крае для потребителей товаров и услуг достаточно, информац</w:t>
      </w:r>
      <w:r w:rsidRPr="00F712DC">
        <w:rPr>
          <w:rFonts w:ascii="Times New Roman" w:hAnsi="Times New Roman" w:cs="Times New Roman"/>
          <w:sz w:val="28"/>
          <w:szCs w:val="28"/>
        </w:rPr>
        <w:t>и</w:t>
      </w:r>
      <w:r w:rsidRPr="00F712DC">
        <w:rPr>
          <w:rFonts w:ascii="Times New Roman" w:hAnsi="Times New Roman" w:cs="Times New Roman"/>
          <w:sz w:val="28"/>
          <w:szCs w:val="28"/>
        </w:rPr>
        <w:t xml:space="preserve">онный фон стал более насыщенным, чем в предыдущие годы. Так ответили более половины опрошенных жителей. </w:t>
      </w:r>
    </w:p>
    <w:p w14:paraId="4EA4E04A" w14:textId="77777777" w:rsidR="003077E4" w:rsidRDefault="003077E4" w:rsidP="003077E4">
      <w:pPr>
        <w:keepNext/>
        <w:widowControl w:val="0"/>
        <w:spacing w:after="0" w:line="240" w:lineRule="auto"/>
        <w:ind w:firstLine="709"/>
        <w:jc w:val="both"/>
        <w:rPr>
          <w:rFonts w:ascii="Times New Roman" w:hAnsi="Times New Roman" w:cs="Times New Roman"/>
          <w:sz w:val="28"/>
          <w:szCs w:val="28"/>
        </w:rPr>
      </w:pPr>
      <w:r w:rsidRPr="00F712DC">
        <w:rPr>
          <w:rFonts w:ascii="Times New Roman" w:hAnsi="Times New Roman" w:cs="Times New Roman"/>
          <w:sz w:val="28"/>
          <w:szCs w:val="28"/>
        </w:rPr>
        <w:t>Удовлетворены доступностью и достоверностью официальной инфо</w:t>
      </w:r>
      <w:r w:rsidRPr="00F712DC">
        <w:rPr>
          <w:rFonts w:ascii="Times New Roman" w:hAnsi="Times New Roman" w:cs="Times New Roman"/>
          <w:sz w:val="28"/>
          <w:szCs w:val="28"/>
        </w:rPr>
        <w:t>р</w:t>
      </w:r>
      <w:r w:rsidRPr="00F712DC">
        <w:rPr>
          <w:rFonts w:ascii="Times New Roman" w:hAnsi="Times New Roman" w:cs="Times New Roman"/>
          <w:sz w:val="28"/>
          <w:szCs w:val="28"/>
        </w:rPr>
        <w:t>мации о состоянии конкурентной среды более 60% респондентов, не</w:t>
      </w:r>
      <w:r>
        <w:rPr>
          <w:rFonts w:ascii="Times New Roman" w:hAnsi="Times New Roman" w:cs="Times New Roman"/>
          <w:sz w:val="28"/>
          <w:szCs w:val="28"/>
        </w:rPr>
        <w:t xml:space="preserve"> </w:t>
      </w:r>
      <w:r w:rsidRPr="00F712DC">
        <w:rPr>
          <w:rFonts w:ascii="Times New Roman" w:hAnsi="Times New Roman" w:cs="Times New Roman"/>
          <w:sz w:val="28"/>
          <w:szCs w:val="28"/>
        </w:rPr>
        <w:t>удовл</w:t>
      </w:r>
      <w:r w:rsidRPr="00F712DC">
        <w:rPr>
          <w:rFonts w:ascii="Times New Roman" w:hAnsi="Times New Roman" w:cs="Times New Roman"/>
          <w:sz w:val="28"/>
          <w:szCs w:val="28"/>
        </w:rPr>
        <w:t>е</w:t>
      </w:r>
      <w:r w:rsidRPr="00F712DC">
        <w:rPr>
          <w:rFonts w:ascii="Times New Roman" w:hAnsi="Times New Roman" w:cs="Times New Roman"/>
          <w:sz w:val="28"/>
          <w:szCs w:val="28"/>
        </w:rPr>
        <w:t>творены менее 10%</w:t>
      </w:r>
      <w:r>
        <w:rPr>
          <w:rFonts w:ascii="Times New Roman" w:hAnsi="Times New Roman" w:cs="Times New Roman"/>
          <w:sz w:val="28"/>
          <w:szCs w:val="28"/>
        </w:rPr>
        <w:t xml:space="preserve"> (по итогам 2017 года – 13,1%)</w:t>
      </w:r>
      <w:r w:rsidRPr="00F712DC">
        <w:rPr>
          <w:rFonts w:ascii="Times New Roman" w:hAnsi="Times New Roman" w:cs="Times New Roman"/>
          <w:sz w:val="28"/>
          <w:szCs w:val="28"/>
        </w:rPr>
        <w:t>, остальные участники опроса затруднились с оценкой</w:t>
      </w:r>
      <w:r>
        <w:rPr>
          <w:rFonts w:ascii="Times New Roman" w:hAnsi="Times New Roman" w:cs="Times New Roman"/>
          <w:sz w:val="28"/>
          <w:szCs w:val="28"/>
        </w:rPr>
        <w:t>.</w:t>
      </w:r>
      <w:r w:rsidRPr="00F712DC">
        <w:rPr>
          <w:rFonts w:ascii="Times New Roman" w:hAnsi="Times New Roman" w:cs="Times New Roman"/>
          <w:sz w:val="28"/>
          <w:szCs w:val="28"/>
        </w:rPr>
        <w:t xml:space="preserve"> </w:t>
      </w:r>
    </w:p>
    <w:p w14:paraId="051A037F" w14:textId="77777777" w:rsidR="002364BE" w:rsidRDefault="002364BE" w:rsidP="003077E4">
      <w:pPr>
        <w:keepNext/>
        <w:widowControl w:val="0"/>
        <w:spacing w:after="0" w:line="240" w:lineRule="auto"/>
        <w:ind w:firstLine="709"/>
        <w:jc w:val="both"/>
        <w:rPr>
          <w:rFonts w:ascii="Times New Roman" w:hAnsi="Times New Roman" w:cs="Times New Roman"/>
          <w:sz w:val="28"/>
          <w:szCs w:val="28"/>
        </w:rPr>
      </w:pPr>
    </w:p>
    <w:p w14:paraId="3ADFBCCF" w14:textId="5204D71B" w:rsidR="002364BE" w:rsidRDefault="002364BE" w:rsidP="002364BE">
      <w:pPr>
        <w:keepNext/>
        <w:widowControl w:val="0"/>
        <w:spacing w:after="0" w:line="240" w:lineRule="auto"/>
        <w:ind w:firstLine="709"/>
        <w:jc w:val="center"/>
        <w:rPr>
          <w:rFonts w:ascii="Times New Roman" w:hAnsi="Times New Roman" w:cs="Times New Roman"/>
          <w:sz w:val="28"/>
          <w:szCs w:val="28"/>
        </w:rPr>
      </w:pPr>
      <w:r w:rsidRPr="00F712DC">
        <w:rPr>
          <w:rFonts w:ascii="Times New Roman" w:hAnsi="Times New Roman" w:cs="Times New Roman"/>
          <w:b/>
          <w:sz w:val="24"/>
          <w:szCs w:val="24"/>
        </w:rPr>
        <w:t xml:space="preserve">Оценка доступности, понятности и удобства получения официальной </w:t>
      </w:r>
      <w:r>
        <w:rPr>
          <w:rFonts w:ascii="Times New Roman" w:hAnsi="Times New Roman" w:cs="Times New Roman"/>
          <w:b/>
          <w:sz w:val="24"/>
          <w:szCs w:val="24"/>
        </w:rPr>
        <w:br/>
      </w:r>
      <w:r w:rsidRPr="00F712DC">
        <w:rPr>
          <w:rFonts w:ascii="Times New Roman" w:hAnsi="Times New Roman" w:cs="Times New Roman"/>
          <w:b/>
          <w:sz w:val="24"/>
          <w:szCs w:val="24"/>
        </w:rPr>
        <w:t>информации, доля ответов респондентов, %</w:t>
      </w:r>
    </w:p>
    <w:p w14:paraId="445C3981" w14:textId="77777777" w:rsidR="00E46C41" w:rsidRPr="00F712DC" w:rsidRDefault="00E46C41" w:rsidP="003077E4">
      <w:pPr>
        <w:keepNext/>
        <w:widowControl w:val="0"/>
        <w:spacing w:after="0" w:line="240" w:lineRule="auto"/>
        <w:ind w:firstLine="709"/>
        <w:jc w:val="both"/>
        <w:rPr>
          <w:rFonts w:ascii="Times New Roman" w:hAnsi="Times New Roman" w:cs="Times New Roman"/>
          <w:sz w:val="28"/>
          <w:szCs w:val="28"/>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3077E4" w14:paraId="676879C2" w14:textId="77777777" w:rsidTr="00F171EF">
        <w:tc>
          <w:tcPr>
            <w:tcW w:w="4785" w:type="dxa"/>
            <w:vAlign w:val="center"/>
          </w:tcPr>
          <w:p w14:paraId="263D621B" w14:textId="77777777" w:rsidR="003077E4" w:rsidRDefault="003077E4" w:rsidP="00F171EF">
            <w:pPr>
              <w:pStyle w:val="ab"/>
              <w:keepNext/>
              <w:widowControl w:val="0"/>
              <w:spacing w:before="0" w:beforeAutospacing="0" w:after="120" w:afterAutospacing="0"/>
              <w:jc w:val="center"/>
              <w:rPr>
                <w:color w:val="000000"/>
                <w:sz w:val="28"/>
                <w:szCs w:val="28"/>
                <w:highlight w:val="yellow"/>
              </w:rPr>
            </w:pPr>
            <w:r w:rsidRPr="00D75FFA">
              <w:rPr>
                <w:b/>
                <w:color w:val="000000"/>
                <w:szCs w:val="28"/>
              </w:rPr>
              <w:t>Доступность</w:t>
            </w:r>
            <w:r>
              <w:rPr>
                <w:b/>
                <w:color w:val="000000"/>
                <w:szCs w:val="28"/>
              </w:rPr>
              <w:t>, %</w:t>
            </w:r>
          </w:p>
        </w:tc>
        <w:tc>
          <w:tcPr>
            <w:tcW w:w="4786" w:type="dxa"/>
            <w:vAlign w:val="center"/>
          </w:tcPr>
          <w:p w14:paraId="1BE97CE1" w14:textId="77777777" w:rsidR="003077E4" w:rsidRPr="005A219B" w:rsidRDefault="003077E4" w:rsidP="00F171EF">
            <w:pPr>
              <w:pStyle w:val="ab"/>
              <w:keepNext/>
              <w:widowControl w:val="0"/>
              <w:spacing w:before="0" w:beforeAutospacing="0" w:after="120" w:afterAutospacing="0"/>
              <w:jc w:val="center"/>
              <w:rPr>
                <w:b/>
                <w:color w:val="000000"/>
                <w:szCs w:val="28"/>
              </w:rPr>
            </w:pPr>
            <w:r w:rsidRPr="005A219B">
              <w:rPr>
                <w:b/>
                <w:color w:val="000000"/>
                <w:szCs w:val="28"/>
              </w:rPr>
              <w:t>Достоверность</w:t>
            </w:r>
            <w:r>
              <w:rPr>
                <w:b/>
                <w:color w:val="000000"/>
                <w:szCs w:val="28"/>
              </w:rPr>
              <w:t>,%</w:t>
            </w:r>
          </w:p>
        </w:tc>
      </w:tr>
      <w:tr w:rsidR="003077E4" w14:paraId="3ED22E92" w14:textId="77777777" w:rsidTr="00F171EF">
        <w:tc>
          <w:tcPr>
            <w:tcW w:w="4785" w:type="dxa"/>
          </w:tcPr>
          <w:p w14:paraId="2E140642" w14:textId="77777777" w:rsidR="003077E4" w:rsidRDefault="003077E4" w:rsidP="00F171EF">
            <w:pPr>
              <w:pStyle w:val="ab"/>
              <w:keepNext/>
              <w:widowControl w:val="0"/>
              <w:spacing w:before="0" w:beforeAutospacing="0" w:after="120" w:afterAutospacing="0"/>
              <w:jc w:val="center"/>
              <w:rPr>
                <w:color w:val="000000"/>
                <w:sz w:val="28"/>
                <w:szCs w:val="28"/>
                <w:highlight w:val="yellow"/>
              </w:rPr>
            </w:pPr>
            <w:r w:rsidRPr="001359BA">
              <w:rPr>
                <w:noProof/>
                <w:color w:val="000000"/>
                <w:sz w:val="28"/>
                <w:szCs w:val="28"/>
              </w:rPr>
              <w:drawing>
                <wp:inline distT="0" distB="0" distL="0" distR="0" wp14:anchorId="3B5F83CE" wp14:editId="5A504136">
                  <wp:extent cx="1519465" cy="1318382"/>
                  <wp:effectExtent l="0" t="0" r="5080" b="0"/>
                  <wp:docPr id="80"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c>
          <w:tcPr>
            <w:tcW w:w="4786" w:type="dxa"/>
          </w:tcPr>
          <w:p w14:paraId="5140D257" w14:textId="77777777" w:rsidR="003077E4" w:rsidRDefault="003077E4" w:rsidP="00F171EF">
            <w:pPr>
              <w:pStyle w:val="ab"/>
              <w:keepNext/>
              <w:widowControl w:val="0"/>
              <w:spacing w:before="0" w:beforeAutospacing="0" w:after="120" w:afterAutospacing="0"/>
              <w:jc w:val="center"/>
              <w:rPr>
                <w:color w:val="000000"/>
                <w:sz w:val="28"/>
                <w:szCs w:val="28"/>
                <w:highlight w:val="yellow"/>
              </w:rPr>
            </w:pPr>
            <w:r w:rsidRPr="001359BA">
              <w:rPr>
                <w:noProof/>
                <w:color w:val="000000"/>
                <w:sz w:val="28"/>
                <w:szCs w:val="28"/>
              </w:rPr>
              <w:drawing>
                <wp:inline distT="0" distB="0" distL="0" distR="0" wp14:anchorId="53E2AA7A" wp14:editId="39B2FFCF">
                  <wp:extent cx="1519465" cy="1318382"/>
                  <wp:effectExtent l="0" t="0" r="5080" b="0"/>
                  <wp:docPr id="81"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14:paraId="1EBD1AF3" w14:textId="77777777" w:rsidR="002364BE" w:rsidRDefault="002364BE" w:rsidP="003077E4">
      <w:pPr>
        <w:keepNext/>
        <w:widowControl w:val="0"/>
        <w:spacing w:line="240" w:lineRule="auto"/>
        <w:ind w:firstLine="709"/>
        <w:jc w:val="both"/>
        <w:rPr>
          <w:rFonts w:ascii="Times New Roman" w:eastAsia="Times New Roman" w:hAnsi="Times New Roman" w:cs="Times New Roman"/>
          <w:bCs/>
          <w:color w:val="000000"/>
          <w:sz w:val="28"/>
          <w:szCs w:val="28"/>
          <w:lang w:eastAsia="ru-RU"/>
        </w:rPr>
      </w:pPr>
    </w:p>
    <w:p w14:paraId="6C9599BD" w14:textId="77777777" w:rsidR="003077E4" w:rsidRDefault="003077E4" w:rsidP="003077E4">
      <w:pPr>
        <w:keepNext/>
        <w:widowControl w:val="0"/>
        <w:spacing w:line="240" w:lineRule="auto"/>
        <w:ind w:firstLine="709"/>
        <w:jc w:val="both"/>
        <w:rPr>
          <w:rFonts w:ascii="Times New Roman" w:eastAsia="Times New Roman" w:hAnsi="Times New Roman" w:cs="Times New Roman"/>
          <w:bCs/>
          <w:color w:val="000000"/>
          <w:sz w:val="28"/>
          <w:szCs w:val="28"/>
          <w:lang w:eastAsia="ru-RU"/>
        </w:rPr>
      </w:pPr>
      <w:r w:rsidRPr="00670D4C">
        <w:rPr>
          <w:rFonts w:ascii="Times New Roman" w:eastAsia="Times New Roman" w:hAnsi="Times New Roman" w:cs="Times New Roman"/>
          <w:bCs/>
          <w:color w:val="000000"/>
          <w:sz w:val="28"/>
          <w:szCs w:val="28"/>
          <w:lang w:eastAsia="ru-RU"/>
        </w:rPr>
        <w:t>Для развития конкурентной среды в крае респонденты предлагали, в первую очередь, установить контроль над увеличением цен (48,4%) и кач</w:t>
      </w:r>
      <w:r w:rsidRPr="00670D4C">
        <w:rPr>
          <w:rFonts w:ascii="Times New Roman" w:eastAsia="Times New Roman" w:hAnsi="Times New Roman" w:cs="Times New Roman"/>
          <w:bCs/>
          <w:color w:val="000000"/>
          <w:sz w:val="28"/>
          <w:szCs w:val="28"/>
          <w:lang w:eastAsia="ru-RU"/>
        </w:rPr>
        <w:t>е</w:t>
      </w:r>
      <w:r w:rsidRPr="00670D4C">
        <w:rPr>
          <w:rFonts w:ascii="Times New Roman" w:eastAsia="Times New Roman" w:hAnsi="Times New Roman" w:cs="Times New Roman"/>
          <w:bCs/>
          <w:color w:val="000000"/>
          <w:sz w:val="28"/>
          <w:szCs w:val="28"/>
          <w:lang w:eastAsia="ru-RU"/>
        </w:rPr>
        <w:t>ством продукции (27,2%), оказывать поддержку начинающим предприним</w:t>
      </w:r>
      <w:r w:rsidRPr="00670D4C">
        <w:rPr>
          <w:rFonts w:ascii="Times New Roman" w:eastAsia="Times New Roman" w:hAnsi="Times New Roman" w:cs="Times New Roman"/>
          <w:bCs/>
          <w:color w:val="000000"/>
          <w:sz w:val="28"/>
          <w:szCs w:val="28"/>
          <w:lang w:eastAsia="ru-RU"/>
        </w:rPr>
        <w:t>а</w:t>
      </w:r>
      <w:r w:rsidRPr="00670D4C">
        <w:rPr>
          <w:rFonts w:ascii="Times New Roman" w:eastAsia="Times New Roman" w:hAnsi="Times New Roman" w:cs="Times New Roman"/>
          <w:bCs/>
          <w:color w:val="000000"/>
          <w:sz w:val="28"/>
          <w:szCs w:val="28"/>
          <w:lang w:eastAsia="ru-RU"/>
        </w:rPr>
        <w:t xml:space="preserve">телям (31,4%) и  обеспечить </w:t>
      </w:r>
      <w:proofErr w:type="gramStart"/>
      <w:r w:rsidRPr="00670D4C">
        <w:rPr>
          <w:rFonts w:ascii="Times New Roman" w:eastAsia="Times New Roman" w:hAnsi="Times New Roman" w:cs="Times New Roman"/>
          <w:bCs/>
          <w:color w:val="000000"/>
          <w:sz w:val="28"/>
          <w:szCs w:val="28"/>
          <w:lang w:eastAsia="ru-RU"/>
        </w:rPr>
        <w:t>контроль за</w:t>
      </w:r>
      <w:proofErr w:type="gramEnd"/>
      <w:r w:rsidRPr="00670D4C">
        <w:rPr>
          <w:rFonts w:ascii="Times New Roman" w:eastAsia="Times New Roman" w:hAnsi="Times New Roman" w:cs="Times New Roman"/>
          <w:bCs/>
          <w:color w:val="000000"/>
          <w:sz w:val="28"/>
          <w:szCs w:val="28"/>
          <w:lang w:eastAsia="ru-RU"/>
        </w:rPr>
        <w:t xml:space="preserve"> деятельностью естественных мон</w:t>
      </w:r>
      <w:r w:rsidRPr="00670D4C">
        <w:rPr>
          <w:rFonts w:ascii="Times New Roman" w:eastAsia="Times New Roman" w:hAnsi="Times New Roman" w:cs="Times New Roman"/>
          <w:bCs/>
          <w:color w:val="000000"/>
          <w:sz w:val="28"/>
          <w:szCs w:val="28"/>
          <w:lang w:eastAsia="ru-RU"/>
        </w:rPr>
        <w:t>о</w:t>
      </w:r>
      <w:r w:rsidRPr="00670D4C">
        <w:rPr>
          <w:rFonts w:ascii="Times New Roman" w:eastAsia="Times New Roman" w:hAnsi="Times New Roman" w:cs="Times New Roman"/>
          <w:bCs/>
          <w:color w:val="000000"/>
          <w:sz w:val="28"/>
          <w:szCs w:val="28"/>
          <w:lang w:eastAsia="ru-RU"/>
        </w:rPr>
        <w:t>полий (26,0</w:t>
      </w:r>
      <w:r>
        <w:rPr>
          <w:rFonts w:ascii="Times New Roman" w:eastAsia="Times New Roman" w:hAnsi="Times New Roman" w:cs="Times New Roman"/>
          <w:bCs/>
          <w:color w:val="000000"/>
          <w:sz w:val="28"/>
          <w:szCs w:val="28"/>
          <w:lang w:eastAsia="ru-RU"/>
        </w:rPr>
        <w:t>%).</w:t>
      </w:r>
    </w:p>
    <w:p w14:paraId="2A8833B7" w14:textId="77777777" w:rsidR="00AA07E6" w:rsidRDefault="00AA07E6" w:rsidP="003077E4">
      <w:pPr>
        <w:keepNext/>
        <w:widowControl w:val="0"/>
        <w:spacing w:line="240" w:lineRule="auto"/>
        <w:ind w:firstLine="709"/>
        <w:jc w:val="both"/>
        <w:rPr>
          <w:rFonts w:ascii="Times New Roman" w:eastAsia="Times New Roman" w:hAnsi="Times New Roman" w:cs="Times New Roman"/>
          <w:bCs/>
          <w:color w:val="000000"/>
          <w:sz w:val="28"/>
          <w:szCs w:val="28"/>
          <w:lang w:eastAsia="ru-RU"/>
        </w:rPr>
      </w:pPr>
    </w:p>
    <w:p w14:paraId="79DC12CA" w14:textId="77777777" w:rsidR="00D3522B" w:rsidRDefault="00D3522B" w:rsidP="003077E4">
      <w:pPr>
        <w:keepNext/>
        <w:widowControl w:val="0"/>
        <w:spacing w:line="240" w:lineRule="auto"/>
        <w:ind w:firstLine="709"/>
        <w:jc w:val="both"/>
        <w:rPr>
          <w:rFonts w:ascii="Times New Roman" w:eastAsia="Times New Roman" w:hAnsi="Times New Roman" w:cs="Times New Roman"/>
          <w:bCs/>
          <w:color w:val="000000"/>
          <w:sz w:val="28"/>
          <w:szCs w:val="28"/>
          <w:lang w:eastAsia="ru-RU"/>
        </w:rPr>
      </w:pPr>
    </w:p>
    <w:p w14:paraId="0AC9B870" w14:textId="77777777" w:rsidR="00D3522B" w:rsidRDefault="00D3522B" w:rsidP="003077E4">
      <w:pPr>
        <w:keepNext/>
        <w:widowControl w:val="0"/>
        <w:spacing w:line="240" w:lineRule="auto"/>
        <w:ind w:firstLine="709"/>
        <w:jc w:val="both"/>
        <w:rPr>
          <w:rFonts w:ascii="Times New Roman" w:eastAsia="Times New Roman" w:hAnsi="Times New Roman" w:cs="Times New Roman"/>
          <w:bCs/>
          <w:color w:val="000000"/>
          <w:sz w:val="28"/>
          <w:szCs w:val="28"/>
          <w:lang w:eastAsia="ru-RU"/>
        </w:rPr>
      </w:pPr>
    </w:p>
    <w:p w14:paraId="77B5471F" w14:textId="77777777" w:rsidR="00D3522B" w:rsidRDefault="00D3522B" w:rsidP="003077E4">
      <w:pPr>
        <w:keepNext/>
        <w:widowControl w:val="0"/>
        <w:spacing w:line="240" w:lineRule="auto"/>
        <w:ind w:firstLine="709"/>
        <w:jc w:val="both"/>
        <w:rPr>
          <w:rFonts w:ascii="Times New Roman" w:eastAsia="Times New Roman" w:hAnsi="Times New Roman" w:cs="Times New Roman"/>
          <w:bCs/>
          <w:color w:val="000000"/>
          <w:sz w:val="28"/>
          <w:szCs w:val="28"/>
          <w:lang w:eastAsia="ru-RU"/>
        </w:rPr>
      </w:pPr>
    </w:p>
    <w:p w14:paraId="00767770" w14:textId="77777777" w:rsidR="00D3522B" w:rsidRDefault="00D3522B" w:rsidP="003077E4">
      <w:pPr>
        <w:keepNext/>
        <w:widowControl w:val="0"/>
        <w:spacing w:line="240" w:lineRule="auto"/>
        <w:ind w:firstLine="709"/>
        <w:jc w:val="both"/>
        <w:rPr>
          <w:rFonts w:ascii="Times New Roman" w:eastAsia="Times New Roman" w:hAnsi="Times New Roman" w:cs="Times New Roman"/>
          <w:bCs/>
          <w:color w:val="000000"/>
          <w:sz w:val="28"/>
          <w:szCs w:val="28"/>
          <w:lang w:eastAsia="ru-RU"/>
        </w:rPr>
      </w:pPr>
    </w:p>
    <w:p w14:paraId="5BD0AAE0" w14:textId="77777777" w:rsidR="00D3522B" w:rsidRDefault="00D3522B" w:rsidP="003077E4">
      <w:pPr>
        <w:keepNext/>
        <w:widowControl w:val="0"/>
        <w:spacing w:line="240" w:lineRule="auto"/>
        <w:ind w:firstLine="709"/>
        <w:jc w:val="both"/>
        <w:rPr>
          <w:rFonts w:ascii="Times New Roman" w:eastAsia="Times New Roman" w:hAnsi="Times New Roman" w:cs="Times New Roman"/>
          <w:bCs/>
          <w:color w:val="000000"/>
          <w:sz w:val="28"/>
          <w:szCs w:val="28"/>
          <w:lang w:eastAsia="ru-RU"/>
        </w:rPr>
      </w:pPr>
    </w:p>
    <w:p w14:paraId="6F382D23" w14:textId="77777777" w:rsidR="00D3522B" w:rsidRDefault="00D3522B" w:rsidP="003077E4">
      <w:pPr>
        <w:keepNext/>
        <w:widowControl w:val="0"/>
        <w:spacing w:line="240" w:lineRule="auto"/>
        <w:ind w:firstLine="709"/>
        <w:jc w:val="both"/>
        <w:rPr>
          <w:rFonts w:ascii="Times New Roman" w:eastAsia="Times New Roman" w:hAnsi="Times New Roman" w:cs="Times New Roman"/>
          <w:bCs/>
          <w:color w:val="000000"/>
          <w:sz w:val="28"/>
          <w:szCs w:val="28"/>
          <w:lang w:eastAsia="ru-RU"/>
        </w:rPr>
      </w:pPr>
    </w:p>
    <w:p w14:paraId="5928943F" w14:textId="77777777" w:rsidR="00D3522B" w:rsidRDefault="00D3522B" w:rsidP="003077E4">
      <w:pPr>
        <w:keepNext/>
        <w:widowControl w:val="0"/>
        <w:spacing w:line="240" w:lineRule="auto"/>
        <w:ind w:firstLine="709"/>
        <w:jc w:val="both"/>
        <w:rPr>
          <w:rFonts w:ascii="Times New Roman" w:eastAsia="Times New Roman" w:hAnsi="Times New Roman" w:cs="Times New Roman"/>
          <w:bCs/>
          <w:color w:val="000000"/>
          <w:sz w:val="28"/>
          <w:szCs w:val="28"/>
          <w:lang w:eastAsia="ru-RU"/>
        </w:rPr>
      </w:pPr>
    </w:p>
    <w:p w14:paraId="04CC0A62" w14:textId="0603BDCA" w:rsidR="00D3522B" w:rsidRPr="00670D4C" w:rsidRDefault="00D3522B" w:rsidP="00D3522B">
      <w:pPr>
        <w:keepNext/>
        <w:widowControl w:val="0"/>
        <w:spacing w:line="240" w:lineRule="auto"/>
        <w:ind w:firstLine="709"/>
        <w:jc w:val="center"/>
        <w:rPr>
          <w:rFonts w:ascii="Times New Roman" w:eastAsia="Times New Roman" w:hAnsi="Times New Roman" w:cs="Times New Roman"/>
          <w:bCs/>
          <w:color w:val="000000"/>
          <w:sz w:val="28"/>
          <w:szCs w:val="28"/>
          <w:lang w:eastAsia="ru-RU"/>
        </w:rPr>
      </w:pPr>
      <w:r w:rsidRPr="00670D4C">
        <w:rPr>
          <w:rFonts w:ascii="Times" w:eastAsia="Times New Roman" w:hAnsi="Times"/>
          <w:b/>
          <w:bCs/>
          <w:sz w:val="24"/>
          <w:szCs w:val="24"/>
        </w:rPr>
        <w:lastRenderedPageBreak/>
        <w:t xml:space="preserve">Меры, которые, по мнению респондентов, необходимо реализовать для </w:t>
      </w:r>
      <w:r>
        <w:rPr>
          <w:rFonts w:ascii="Times" w:eastAsia="Times New Roman" w:hAnsi="Times"/>
          <w:b/>
          <w:bCs/>
          <w:sz w:val="24"/>
          <w:szCs w:val="24"/>
        </w:rPr>
        <w:br/>
      </w:r>
      <w:r w:rsidRPr="00670D4C">
        <w:rPr>
          <w:rFonts w:ascii="Times" w:eastAsia="Times New Roman" w:hAnsi="Times"/>
          <w:b/>
          <w:bCs/>
          <w:sz w:val="24"/>
          <w:szCs w:val="24"/>
        </w:rPr>
        <w:t>повышения уровня развития конкурентной среды,</w:t>
      </w:r>
      <w:r>
        <w:rPr>
          <w:rFonts w:ascii="Times" w:eastAsia="Times New Roman" w:hAnsi="Times"/>
          <w:b/>
          <w:bCs/>
          <w:sz w:val="24"/>
          <w:szCs w:val="24"/>
        </w:rPr>
        <w:br/>
      </w:r>
      <w:r w:rsidRPr="00670D4C">
        <w:rPr>
          <w:rFonts w:ascii="Times" w:eastAsia="Times New Roman" w:hAnsi="Times"/>
          <w:b/>
          <w:bCs/>
          <w:sz w:val="24"/>
          <w:szCs w:val="24"/>
        </w:rPr>
        <w:t>доля ответивших респондентов, %</w:t>
      </w:r>
    </w:p>
    <w:p w14:paraId="4237E1DE" w14:textId="77777777" w:rsidR="003077E4" w:rsidRDefault="003077E4" w:rsidP="003077E4">
      <w:pPr>
        <w:pStyle w:val="afe"/>
        <w:keepNext/>
        <w:widowControl w:val="0"/>
        <w:ind w:left="-567" w:firstLine="567"/>
        <w:jc w:val="center"/>
        <w:rPr>
          <w:rFonts w:ascii="Times" w:hAnsi="Times"/>
          <w:b w:val="0"/>
          <w:color w:val="auto"/>
          <w:sz w:val="24"/>
          <w:szCs w:val="24"/>
          <w:highlight w:val="lightGray"/>
        </w:rPr>
      </w:pPr>
      <w:r w:rsidRPr="00541E3F">
        <w:rPr>
          <w:rFonts w:eastAsia="Times New Roman"/>
          <w:bCs w:val="0"/>
          <w:noProof/>
          <w:color w:val="000000"/>
        </w:rPr>
        <w:drawing>
          <wp:inline distT="0" distB="0" distL="0" distR="0" wp14:anchorId="230C7AD9" wp14:editId="30D197B9">
            <wp:extent cx="5940425" cy="6480689"/>
            <wp:effectExtent l="0" t="0" r="3175" b="0"/>
            <wp:docPr id="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57B295AF" w14:textId="77777777" w:rsidR="00EA5A5C" w:rsidRPr="008379A0" w:rsidRDefault="00EA5A5C" w:rsidP="00C50FBE">
      <w:pPr>
        <w:spacing w:after="0" w:line="240" w:lineRule="auto"/>
        <w:ind w:firstLine="709"/>
        <w:jc w:val="both"/>
        <w:rPr>
          <w:rFonts w:ascii="Times New Roman" w:hAnsi="Times New Roman" w:cs="Times New Roman"/>
          <w:sz w:val="28"/>
          <w:szCs w:val="28"/>
        </w:rPr>
      </w:pPr>
    </w:p>
    <w:p w14:paraId="301C36A9" w14:textId="7177D668" w:rsidR="00640F72" w:rsidRPr="00640F72" w:rsidRDefault="00640F72" w:rsidP="00640F72">
      <w:pPr>
        <w:keepNext/>
        <w:keepLines/>
        <w:spacing w:before="240" w:after="240" w:line="240" w:lineRule="auto"/>
        <w:ind w:firstLine="709"/>
        <w:jc w:val="both"/>
        <w:outlineLvl w:val="2"/>
        <w:rPr>
          <w:rFonts w:ascii="Times New Roman" w:eastAsia="Times New Roman" w:hAnsi="Times New Roman" w:cs="Times New Roman"/>
          <w:b/>
          <w:bCs/>
          <w:sz w:val="28"/>
          <w:szCs w:val="28"/>
        </w:rPr>
      </w:pPr>
      <w:bookmarkStart w:id="32" w:name="_Toc475547159"/>
      <w:r w:rsidRPr="00640F72">
        <w:rPr>
          <w:rFonts w:ascii="Times New Roman" w:eastAsia="Times New Roman" w:hAnsi="Times New Roman" w:cs="Times New Roman"/>
          <w:b/>
          <w:bCs/>
          <w:sz w:val="28"/>
          <w:szCs w:val="28"/>
        </w:rPr>
        <w:t>3.3.4. Результаты проведенного ежегодного мониторинга деятел</w:t>
      </w:r>
      <w:r w:rsidRPr="00640F72">
        <w:rPr>
          <w:rFonts w:ascii="Times New Roman" w:eastAsia="Times New Roman" w:hAnsi="Times New Roman" w:cs="Times New Roman"/>
          <w:b/>
          <w:bCs/>
          <w:sz w:val="28"/>
          <w:szCs w:val="28"/>
        </w:rPr>
        <w:t>ь</w:t>
      </w:r>
      <w:r w:rsidRPr="00640F72">
        <w:rPr>
          <w:rFonts w:ascii="Times New Roman" w:eastAsia="Times New Roman" w:hAnsi="Times New Roman" w:cs="Times New Roman"/>
          <w:b/>
          <w:bCs/>
          <w:sz w:val="28"/>
          <w:szCs w:val="28"/>
        </w:rPr>
        <w:t>ности субъектов естественных монополий на территории Алтайского края</w:t>
      </w:r>
      <w:bookmarkEnd w:id="32"/>
    </w:p>
    <w:p w14:paraId="4569B14F" w14:textId="57FF9358" w:rsidR="00640F72" w:rsidRPr="00640F72" w:rsidRDefault="00640F72" w:rsidP="00640F72">
      <w:pPr>
        <w:spacing w:after="0" w:line="240" w:lineRule="auto"/>
        <w:ind w:firstLine="709"/>
        <w:jc w:val="both"/>
        <w:rPr>
          <w:rFonts w:ascii="Times New Roman" w:eastAsia="Times New Roman" w:hAnsi="Times New Roman" w:cs="Times New Roman"/>
          <w:sz w:val="28"/>
          <w:szCs w:val="28"/>
          <w:lang w:eastAsia="ru-RU"/>
        </w:rPr>
      </w:pPr>
      <w:r w:rsidRPr="00640F72">
        <w:rPr>
          <w:rFonts w:ascii="Times New Roman" w:eastAsia="Times New Roman" w:hAnsi="Times New Roman" w:cs="Times New Roman"/>
          <w:sz w:val="28"/>
          <w:szCs w:val="28"/>
          <w:lang w:eastAsia="ru-RU"/>
        </w:rPr>
        <w:t>В Алтайском крае органом государственной вл</w:t>
      </w:r>
      <w:r w:rsidR="00E26B3F">
        <w:rPr>
          <w:rFonts w:ascii="Times New Roman" w:eastAsia="Times New Roman" w:hAnsi="Times New Roman" w:cs="Times New Roman"/>
          <w:sz w:val="28"/>
          <w:szCs w:val="28"/>
          <w:lang w:eastAsia="ru-RU"/>
        </w:rPr>
        <w:t>асти, осуществляющим в пределах</w:t>
      </w:r>
      <w:r w:rsidRPr="00640F72">
        <w:rPr>
          <w:rFonts w:ascii="Times New Roman" w:eastAsia="Times New Roman" w:hAnsi="Times New Roman" w:cs="Times New Roman"/>
          <w:sz w:val="28"/>
          <w:szCs w:val="28"/>
          <w:lang w:eastAsia="ru-RU"/>
        </w:rPr>
        <w:t xml:space="preserve"> установленных законод</w:t>
      </w:r>
      <w:r w:rsidR="00E26B3F">
        <w:rPr>
          <w:rFonts w:ascii="Times New Roman" w:eastAsia="Times New Roman" w:hAnsi="Times New Roman" w:cs="Times New Roman"/>
          <w:sz w:val="28"/>
          <w:szCs w:val="28"/>
          <w:lang w:eastAsia="ru-RU"/>
        </w:rPr>
        <w:t>ательством Российской Федерации</w:t>
      </w:r>
      <w:r w:rsidRPr="00640F72">
        <w:rPr>
          <w:rFonts w:ascii="Times New Roman" w:eastAsia="Times New Roman" w:hAnsi="Times New Roman" w:cs="Times New Roman"/>
          <w:sz w:val="28"/>
          <w:szCs w:val="28"/>
          <w:lang w:eastAsia="ru-RU"/>
        </w:rPr>
        <w:t xml:space="preserve"> гос</w:t>
      </w:r>
      <w:r w:rsidRPr="00640F72">
        <w:rPr>
          <w:rFonts w:ascii="Times New Roman" w:eastAsia="Times New Roman" w:hAnsi="Times New Roman" w:cs="Times New Roman"/>
          <w:sz w:val="28"/>
          <w:szCs w:val="28"/>
          <w:lang w:eastAsia="ru-RU"/>
        </w:rPr>
        <w:t>у</w:t>
      </w:r>
      <w:r w:rsidRPr="00640F72">
        <w:rPr>
          <w:rFonts w:ascii="Times New Roman" w:eastAsia="Times New Roman" w:hAnsi="Times New Roman" w:cs="Times New Roman"/>
          <w:sz w:val="28"/>
          <w:szCs w:val="28"/>
          <w:lang w:eastAsia="ru-RU"/>
        </w:rPr>
        <w:t>дарственное регулирование и контроль применения цен, тарифов, наценок, надбавок на товары (продукцию) и услуги, является управление Алтайского края по государственному регулированию цен и тарифов (постановление Администрации края от 30.11.2011 № 695).</w:t>
      </w:r>
    </w:p>
    <w:p w14:paraId="02C3FB38" w14:textId="77777777" w:rsidR="00640F72" w:rsidRPr="00640F72" w:rsidRDefault="00640F72" w:rsidP="00640F72">
      <w:pPr>
        <w:spacing w:after="0" w:line="240" w:lineRule="auto"/>
        <w:ind w:firstLine="709"/>
        <w:jc w:val="both"/>
        <w:rPr>
          <w:rFonts w:ascii="Times New Roman" w:eastAsia="Times New Roman" w:hAnsi="Times New Roman" w:cs="Times New Roman"/>
          <w:sz w:val="28"/>
          <w:szCs w:val="28"/>
          <w:lang w:eastAsia="ru-RU"/>
        </w:rPr>
      </w:pPr>
      <w:r w:rsidRPr="00640F72">
        <w:rPr>
          <w:rFonts w:ascii="Times New Roman" w:eastAsia="Times New Roman" w:hAnsi="Times New Roman" w:cs="Times New Roman"/>
          <w:sz w:val="28"/>
          <w:szCs w:val="28"/>
          <w:lang w:eastAsia="ru-RU"/>
        </w:rPr>
        <w:lastRenderedPageBreak/>
        <w:t>На 01.02.2019 общее количество хозяйствующих субъектов, относ</w:t>
      </w:r>
      <w:r w:rsidRPr="00640F72">
        <w:rPr>
          <w:rFonts w:ascii="Times New Roman" w:eastAsia="Times New Roman" w:hAnsi="Times New Roman" w:cs="Times New Roman"/>
          <w:sz w:val="28"/>
          <w:szCs w:val="28"/>
          <w:lang w:eastAsia="ru-RU"/>
        </w:rPr>
        <w:t>я</w:t>
      </w:r>
      <w:r w:rsidRPr="00640F72">
        <w:rPr>
          <w:rFonts w:ascii="Times New Roman" w:eastAsia="Times New Roman" w:hAnsi="Times New Roman" w:cs="Times New Roman"/>
          <w:sz w:val="28"/>
          <w:szCs w:val="28"/>
          <w:lang w:eastAsia="ru-RU"/>
        </w:rPr>
        <w:t>щихся к числу субъектов естественных монополий, в отношении которых осуществляются государственное регулирование и контроль, и функцион</w:t>
      </w:r>
      <w:r w:rsidRPr="00640F72">
        <w:rPr>
          <w:rFonts w:ascii="Times New Roman" w:eastAsia="Times New Roman" w:hAnsi="Times New Roman" w:cs="Times New Roman"/>
          <w:sz w:val="28"/>
          <w:szCs w:val="28"/>
          <w:lang w:eastAsia="ru-RU"/>
        </w:rPr>
        <w:t>и</w:t>
      </w:r>
      <w:r w:rsidRPr="00640F72">
        <w:rPr>
          <w:rFonts w:ascii="Times New Roman" w:eastAsia="Times New Roman" w:hAnsi="Times New Roman" w:cs="Times New Roman"/>
          <w:sz w:val="28"/>
          <w:szCs w:val="28"/>
          <w:lang w:eastAsia="ru-RU"/>
        </w:rPr>
        <w:t>рующих на территории Алтайского края, составляет 31 единицу, предста</w:t>
      </w:r>
      <w:r w:rsidRPr="00640F72">
        <w:rPr>
          <w:rFonts w:ascii="Times New Roman" w:eastAsia="Times New Roman" w:hAnsi="Times New Roman" w:cs="Times New Roman"/>
          <w:sz w:val="28"/>
          <w:szCs w:val="28"/>
          <w:lang w:eastAsia="ru-RU"/>
        </w:rPr>
        <w:t>в</w:t>
      </w:r>
      <w:r w:rsidRPr="00640F72">
        <w:rPr>
          <w:rFonts w:ascii="Times New Roman" w:eastAsia="Times New Roman" w:hAnsi="Times New Roman" w:cs="Times New Roman"/>
          <w:sz w:val="28"/>
          <w:szCs w:val="28"/>
          <w:lang w:eastAsia="ru-RU"/>
        </w:rPr>
        <w:t>ленных в следующих сферах:</w:t>
      </w:r>
    </w:p>
    <w:p w14:paraId="33894CD1" w14:textId="77777777" w:rsidR="00640F72" w:rsidRPr="00640F72" w:rsidRDefault="00640F72" w:rsidP="00640F72">
      <w:pPr>
        <w:spacing w:after="0" w:line="240" w:lineRule="auto"/>
        <w:ind w:firstLine="709"/>
        <w:jc w:val="both"/>
        <w:rPr>
          <w:rFonts w:ascii="Times New Roman" w:eastAsia="Times New Roman" w:hAnsi="Times New Roman" w:cs="Times New Roman"/>
          <w:sz w:val="28"/>
          <w:szCs w:val="28"/>
          <w:lang w:eastAsia="ru-RU"/>
        </w:rPr>
      </w:pPr>
      <w:r w:rsidRPr="00640F72">
        <w:rPr>
          <w:rFonts w:ascii="Times New Roman" w:eastAsia="Times New Roman" w:hAnsi="Times New Roman" w:cs="Times New Roman"/>
          <w:sz w:val="28"/>
          <w:szCs w:val="28"/>
          <w:lang w:eastAsia="ru-RU"/>
        </w:rPr>
        <w:t>- транспорт – 1;</w:t>
      </w:r>
    </w:p>
    <w:p w14:paraId="3554AD9E" w14:textId="77777777" w:rsidR="00640F72" w:rsidRPr="00640F72" w:rsidRDefault="00640F72" w:rsidP="00640F72">
      <w:pPr>
        <w:spacing w:after="0" w:line="240" w:lineRule="auto"/>
        <w:ind w:firstLine="709"/>
        <w:jc w:val="both"/>
        <w:rPr>
          <w:rFonts w:ascii="Times New Roman" w:eastAsia="Times New Roman" w:hAnsi="Times New Roman" w:cs="Times New Roman"/>
          <w:sz w:val="28"/>
          <w:szCs w:val="28"/>
          <w:lang w:eastAsia="ru-RU"/>
        </w:rPr>
      </w:pPr>
      <w:r w:rsidRPr="00640F72">
        <w:rPr>
          <w:rFonts w:ascii="Times New Roman" w:eastAsia="Times New Roman" w:hAnsi="Times New Roman" w:cs="Times New Roman"/>
          <w:sz w:val="28"/>
          <w:szCs w:val="28"/>
          <w:lang w:eastAsia="ru-RU"/>
        </w:rPr>
        <w:t>- газ – 3;</w:t>
      </w:r>
    </w:p>
    <w:p w14:paraId="0C956004" w14:textId="77777777" w:rsidR="00640F72" w:rsidRPr="00640F72" w:rsidRDefault="00640F72" w:rsidP="00640F72">
      <w:pPr>
        <w:spacing w:after="0" w:line="240" w:lineRule="auto"/>
        <w:ind w:firstLine="709"/>
        <w:jc w:val="both"/>
        <w:rPr>
          <w:rFonts w:ascii="Times New Roman" w:eastAsia="Times New Roman" w:hAnsi="Times New Roman" w:cs="Times New Roman"/>
          <w:sz w:val="28"/>
          <w:szCs w:val="28"/>
          <w:lang w:eastAsia="ru-RU"/>
        </w:rPr>
      </w:pPr>
      <w:r w:rsidRPr="00640F72">
        <w:rPr>
          <w:rFonts w:ascii="Times New Roman" w:eastAsia="Times New Roman" w:hAnsi="Times New Roman" w:cs="Times New Roman"/>
          <w:sz w:val="28"/>
          <w:szCs w:val="28"/>
          <w:lang w:eastAsia="ru-RU"/>
        </w:rPr>
        <w:t xml:space="preserve">- водоснабжение и </w:t>
      </w:r>
      <w:proofErr w:type="spellStart"/>
      <w:r w:rsidRPr="00640F72">
        <w:rPr>
          <w:rFonts w:ascii="Times New Roman" w:eastAsia="Times New Roman" w:hAnsi="Times New Roman" w:cs="Times New Roman"/>
          <w:sz w:val="28"/>
          <w:szCs w:val="28"/>
          <w:lang w:eastAsia="ru-RU"/>
        </w:rPr>
        <w:t>водотведение</w:t>
      </w:r>
      <w:proofErr w:type="spellEnd"/>
      <w:r w:rsidRPr="00640F72">
        <w:rPr>
          <w:rFonts w:ascii="Times New Roman" w:eastAsia="Times New Roman" w:hAnsi="Times New Roman" w:cs="Times New Roman"/>
          <w:sz w:val="28"/>
          <w:szCs w:val="28"/>
          <w:lang w:eastAsia="ru-RU"/>
        </w:rPr>
        <w:t xml:space="preserve"> – 9;</w:t>
      </w:r>
    </w:p>
    <w:p w14:paraId="59913638" w14:textId="77777777" w:rsidR="00640F72" w:rsidRPr="00640F72" w:rsidRDefault="00640F72" w:rsidP="00640F72">
      <w:pPr>
        <w:spacing w:after="0" w:line="240" w:lineRule="auto"/>
        <w:ind w:firstLine="709"/>
        <w:jc w:val="both"/>
        <w:rPr>
          <w:rFonts w:ascii="Times New Roman" w:eastAsia="Times New Roman" w:hAnsi="Times New Roman" w:cs="Times New Roman"/>
          <w:sz w:val="28"/>
          <w:szCs w:val="28"/>
          <w:lang w:eastAsia="ru-RU"/>
        </w:rPr>
      </w:pPr>
      <w:r w:rsidRPr="00640F72">
        <w:rPr>
          <w:rFonts w:ascii="Times New Roman" w:eastAsia="Times New Roman" w:hAnsi="Times New Roman" w:cs="Times New Roman"/>
          <w:sz w:val="28"/>
          <w:szCs w:val="28"/>
          <w:lang w:eastAsia="ru-RU"/>
        </w:rPr>
        <w:t>- электрическая и тепловая энергетика – 18.</w:t>
      </w:r>
    </w:p>
    <w:p w14:paraId="32D9E819" w14:textId="77777777" w:rsidR="00640F72" w:rsidRPr="00640F72" w:rsidRDefault="00640F72" w:rsidP="00640F72">
      <w:pPr>
        <w:spacing w:after="0" w:line="240" w:lineRule="auto"/>
        <w:ind w:firstLine="709"/>
        <w:jc w:val="both"/>
        <w:rPr>
          <w:rFonts w:ascii="Times New Roman" w:hAnsi="Times New Roman" w:cs="Times New Roman"/>
          <w:sz w:val="28"/>
          <w:szCs w:val="28"/>
        </w:rPr>
      </w:pPr>
      <w:r w:rsidRPr="00640F72">
        <w:rPr>
          <w:rFonts w:ascii="Times New Roman" w:hAnsi="Times New Roman" w:cs="Times New Roman"/>
          <w:sz w:val="28"/>
          <w:szCs w:val="28"/>
        </w:rPr>
        <w:t>Состояние конкурентной среды в числе прочих факторов обусловлено доступностью услуг субъектов естественных монополий, состоянием инфр</w:t>
      </w:r>
      <w:r w:rsidRPr="00640F72">
        <w:rPr>
          <w:rFonts w:ascii="Times New Roman" w:hAnsi="Times New Roman" w:cs="Times New Roman"/>
          <w:sz w:val="28"/>
          <w:szCs w:val="28"/>
        </w:rPr>
        <w:t>а</w:t>
      </w:r>
      <w:r w:rsidRPr="00640F72">
        <w:rPr>
          <w:rFonts w:ascii="Times New Roman" w:hAnsi="Times New Roman" w:cs="Times New Roman"/>
          <w:sz w:val="28"/>
          <w:szCs w:val="28"/>
        </w:rPr>
        <w:t xml:space="preserve">структуры и наличием доступа к ней. В ходе опроса респонденты оценили удовлетворенность сроками, регламентом и стоимостью подключения. </w:t>
      </w:r>
    </w:p>
    <w:p w14:paraId="6CA9D42E" w14:textId="77777777" w:rsidR="00640F72" w:rsidRPr="00640F72" w:rsidRDefault="00640F72" w:rsidP="00640F72">
      <w:pPr>
        <w:spacing w:after="0" w:line="240" w:lineRule="auto"/>
        <w:ind w:firstLine="709"/>
        <w:jc w:val="both"/>
        <w:rPr>
          <w:rFonts w:ascii="Times New Roman" w:hAnsi="Times New Roman" w:cs="Times New Roman"/>
          <w:sz w:val="28"/>
          <w:szCs w:val="28"/>
        </w:rPr>
      </w:pPr>
      <w:r w:rsidRPr="00640F72">
        <w:rPr>
          <w:rFonts w:ascii="Times New Roman" w:hAnsi="Times New Roman" w:cs="Times New Roman"/>
          <w:sz w:val="28"/>
          <w:szCs w:val="28"/>
        </w:rPr>
        <w:t>Более лояльно опрошенные предприниматели оценили условия прис</w:t>
      </w:r>
      <w:r w:rsidRPr="00640F72">
        <w:rPr>
          <w:rFonts w:ascii="Times New Roman" w:hAnsi="Times New Roman" w:cs="Times New Roman"/>
          <w:sz w:val="28"/>
          <w:szCs w:val="28"/>
        </w:rPr>
        <w:t>о</w:t>
      </w:r>
      <w:r w:rsidRPr="00640F72">
        <w:rPr>
          <w:rFonts w:ascii="Times New Roman" w:hAnsi="Times New Roman" w:cs="Times New Roman"/>
          <w:sz w:val="28"/>
          <w:szCs w:val="28"/>
        </w:rPr>
        <w:t xml:space="preserve">единения к сетям водоснабжения, теплоснабжения и электроснабжения. Доля респондентов довольных сроком и регламентом подключения в 10 и более раз превышает долю неудовлетворенных. </w:t>
      </w:r>
    </w:p>
    <w:p w14:paraId="4A3DE564" w14:textId="77777777" w:rsidR="00640F72" w:rsidRPr="00640F72" w:rsidRDefault="00640F72" w:rsidP="00640F72">
      <w:pPr>
        <w:spacing w:after="0" w:line="240" w:lineRule="auto"/>
        <w:ind w:firstLine="709"/>
        <w:jc w:val="both"/>
        <w:rPr>
          <w:rFonts w:ascii="Times New Roman" w:hAnsi="Times New Roman" w:cs="Times New Roman"/>
          <w:sz w:val="28"/>
          <w:szCs w:val="28"/>
        </w:rPr>
      </w:pPr>
      <w:r w:rsidRPr="00640F72">
        <w:rPr>
          <w:rFonts w:ascii="Times New Roman" w:hAnsi="Times New Roman" w:cs="Times New Roman"/>
          <w:sz w:val="28"/>
          <w:szCs w:val="28"/>
        </w:rPr>
        <w:t xml:space="preserve">Тарифы на подключение ко всем субъектам естественных монополий в меньшей степени устраивают респондентов, чем остальные характеристики. </w:t>
      </w:r>
    </w:p>
    <w:p w14:paraId="7A40FE60" w14:textId="77777777" w:rsidR="00F47147" w:rsidRDefault="00F47147" w:rsidP="00640F72">
      <w:pPr>
        <w:spacing w:after="0" w:line="240" w:lineRule="auto"/>
        <w:ind w:firstLine="709"/>
        <w:jc w:val="both"/>
        <w:rPr>
          <w:rFonts w:eastAsia="Times New Roman" w:cs="Times New Roman"/>
          <w:bCs/>
          <w:sz w:val="24"/>
          <w:szCs w:val="24"/>
          <w:lang w:eastAsia="ru-RU"/>
        </w:rPr>
      </w:pPr>
    </w:p>
    <w:p w14:paraId="439610C2" w14:textId="343FC26A" w:rsidR="00640F72" w:rsidRPr="00F47147" w:rsidRDefault="00F47147" w:rsidP="00F47147">
      <w:pPr>
        <w:spacing w:after="0" w:line="240" w:lineRule="auto"/>
        <w:ind w:firstLine="709"/>
        <w:jc w:val="center"/>
        <w:rPr>
          <w:rFonts w:ascii="Times New Roman" w:eastAsia="Times New Roman" w:hAnsi="Times New Roman" w:cs="Times New Roman"/>
          <w:b/>
          <w:bCs/>
          <w:sz w:val="24"/>
          <w:szCs w:val="24"/>
          <w:lang w:eastAsia="ru-RU"/>
        </w:rPr>
      </w:pPr>
      <w:r w:rsidRPr="00F47147">
        <w:rPr>
          <w:rFonts w:ascii="Times New Roman" w:eastAsia="Times New Roman" w:hAnsi="Times New Roman" w:cs="Times New Roman"/>
          <w:b/>
          <w:bCs/>
          <w:sz w:val="24"/>
          <w:szCs w:val="24"/>
          <w:lang w:eastAsia="ru-RU"/>
        </w:rPr>
        <w:t xml:space="preserve">Оценка удовлетворенности процедурой подключения к субъектам </w:t>
      </w:r>
      <w:r>
        <w:rPr>
          <w:rFonts w:ascii="Times New Roman" w:eastAsia="Times New Roman" w:hAnsi="Times New Roman" w:cs="Times New Roman"/>
          <w:b/>
          <w:bCs/>
          <w:sz w:val="24"/>
          <w:szCs w:val="24"/>
          <w:lang w:eastAsia="ru-RU"/>
        </w:rPr>
        <w:br/>
      </w:r>
      <w:r w:rsidRPr="00F47147">
        <w:rPr>
          <w:rFonts w:ascii="Times New Roman" w:eastAsia="Times New Roman" w:hAnsi="Times New Roman" w:cs="Times New Roman"/>
          <w:b/>
          <w:bCs/>
          <w:sz w:val="24"/>
          <w:szCs w:val="24"/>
          <w:lang w:eastAsia="ru-RU"/>
        </w:rPr>
        <w:t>естественных монополий, доля ответов респондентов, %</w:t>
      </w:r>
    </w:p>
    <w:p w14:paraId="2F9ECD91" w14:textId="77777777" w:rsidR="00F47147" w:rsidRPr="00F47147" w:rsidRDefault="00F47147" w:rsidP="00F47147">
      <w:pPr>
        <w:spacing w:after="0" w:line="240" w:lineRule="auto"/>
        <w:ind w:firstLine="709"/>
        <w:jc w:val="center"/>
        <w:rPr>
          <w:rFonts w:ascii="Times New Roman" w:hAnsi="Times New Roman" w:cs="Times New Roman"/>
          <w:b/>
          <w:sz w:val="24"/>
          <w:szCs w:val="24"/>
        </w:rPr>
      </w:pPr>
    </w:p>
    <w:tbl>
      <w:tblPr>
        <w:tblStyle w:val="a5"/>
        <w:tblW w:w="95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35"/>
        <w:gridCol w:w="2268"/>
        <w:gridCol w:w="2551"/>
        <w:gridCol w:w="2497"/>
      </w:tblGrid>
      <w:tr w:rsidR="00640F72" w:rsidRPr="00640F72" w14:paraId="0828E9AD" w14:textId="77777777" w:rsidTr="00C57FB4">
        <w:tc>
          <w:tcPr>
            <w:tcW w:w="2235" w:type="dxa"/>
            <w:vAlign w:val="center"/>
          </w:tcPr>
          <w:p w14:paraId="6F0DBDBD" w14:textId="77777777" w:rsidR="00640F72" w:rsidRPr="00640F72" w:rsidRDefault="00640F72" w:rsidP="00640F72">
            <w:pPr>
              <w:spacing w:after="0" w:line="240" w:lineRule="auto"/>
              <w:jc w:val="center"/>
              <w:rPr>
                <w:sz w:val="24"/>
                <w:szCs w:val="24"/>
                <w:lang w:eastAsia="ru-RU"/>
              </w:rPr>
            </w:pPr>
          </w:p>
        </w:tc>
        <w:tc>
          <w:tcPr>
            <w:tcW w:w="2268" w:type="dxa"/>
            <w:vAlign w:val="center"/>
          </w:tcPr>
          <w:p w14:paraId="7D34DEA3" w14:textId="77777777" w:rsidR="00640F72" w:rsidRPr="00640F72" w:rsidRDefault="00640F72" w:rsidP="00640F72">
            <w:pPr>
              <w:spacing w:after="0" w:line="240" w:lineRule="auto"/>
              <w:jc w:val="center"/>
              <w:rPr>
                <w:sz w:val="24"/>
                <w:szCs w:val="24"/>
                <w:lang w:eastAsia="ru-RU"/>
              </w:rPr>
            </w:pPr>
            <w:r w:rsidRPr="00640F72">
              <w:rPr>
                <w:sz w:val="24"/>
                <w:szCs w:val="24"/>
                <w:lang w:eastAsia="ru-RU"/>
              </w:rPr>
              <w:t>Сроки подключ</w:t>
            </w:r>
            <w:r w:rsidRPr="00640F72">
              <w:rPr>
                <w:sz w:val="24"/>
                <w:szCs w:val="24"/>
                <w:lang w:eastAsia="ru-RU"/>
              </w:rPr>
              <w:t>е</w:t>
            </w:r>
            <w:r w:rsidRPr="00640F72">
              <w:rPr>
                <w:sz w:val="24"/>
                <w:szCs w:val="24"/>
                <w:lang w:eastAsia="ru-RU"/>
              </w:rPr>
              <w:t>ния</w:t>
            </w:r>
          </w:p>
        </w:tc>
        <w:tc>
          <w:tcPr>
            <w:tcW w:w="2551" w:type="dxa"/>
            <w:vAlign w:val="center"/>
          </w:tcPr>
          <w:p w14:paraId="704E1177" w14:textId="77777777" w:rsidR="00640F72" w:rsidRPr="00640F72" w:rsidRDefault="00640F72" w:rsidP="00640F72">
            <w:pPr>
              <w:spacing w:after="0" w:line="240" w:lineRule="auto"/>
              <w:jc w:val="center"/>
              <w:rPr>
                <w:sz w:val="24"/>
                <w:szCs w:val="24"/>
                <w:lang w:eastAsia="ru-RU"/>
              </w:rPr>
            </w:pPr>
            <w:r w:rsidRPr="00640F72">
              <w:rPr>
                <w:sz w:val="24"/>
                <w:szCs w:val="24"/>
                <w:lang w:eastAsia="ru-RU"/>
              </w:rPr>
              <w:t>Сложность процедуры подключения</w:t>
            </w:r>
          </w:p>
        </w:tc>
        <w:tc>
          <w:tcPr>
            <w:tcW w:w="2497" w:type="dxa"/>
            <w:vAlign w:val="center"/>
          </w:tcPr>
          <w:p w14:paraId="7E0104FA" w14:textId="77777777" w:rsidR="00640F72" w:rsidRPr="00640F72" w:rsidRDefault="00640F72" w:rsidP="00640F72">
            <w:pPr>
              <w:spacing w:after="0" w:line="240" w:lineRule="auto"/>
              <w:jc w:val="center"/>
              <w:rPr>
                <w:sz w:val="24"/>
                <w:szCs w:val="24"/>
                <w:lang w:eastAsia="ru-RU"/>
              </w:rPr>
            </w:pPr>
            <w:r w:rsidRPr="00640F72">
              <w:rPr>
                <w:sz w:val="24"/>
                <w:szCs w:val="24"/>
                <w:lang w:eastAsia="ru-RU"/>
              </w:rPr>
              <w:t>Стоимость подключ</w:t>
            </w:r>
            <w:r w:rsidRPr="00640F72">
              <w:rPr>
                <w:sz w:val="24"/>
                <w:szCs w:val="24"/>
                <w:lang w:eastAsia="ru-RU"/>
              </w:rPr>
              <w:t>е</w:t>
            </w:r>
            <w:r w:rsidRPr="00640F72">
              <w:rPr>
                <w:sz w:val="24"/>
                <w:szCs w:val="24"/>
                <w:lang w:eastAsia="ru-RU"/>
              </w:rPr>
              <w:t>ния</w:t>
            </w:r>
          </w:p>
        </w:tc>
      </w:tr>
      <w:tr w:rsidR="00640F72" w:rsidRPr="00640F72" w14:paraId="2B5A149D" w14:textId="77777777" w:rsidTr="00C57FB4">
        <w:tc>
          <w:tcPr>
            <w:tcW w:w="2235" w:type="dxa"/>
            <w:vAlign w:val="center"/>
          </w:tcPr>
          <w:p w14:paraId="24995942" w14:textId="77777777" w:rsidR="00640F72" w:rsidRPr="00640F72" w:rsidRDefault="00640F72" w:rsidP="00640F72">
            <w:pPr>
              <w:spacing w:after="0" w:line="240" w:lineRule="auto"/>
              <w:rPr>
                <w:color w:val="000000"/>
                <w:sz w:val="24"/>
                <w:szCs w:val="24"/>
                <w:lang w:eastAsia="ru-RU"/>
              </w:rPr>
            </w:pPr>
            <w:r w:rsidRPr="00640F72">
              <w:rPr>
                <w:color w:val="000000"/>
                <w:sz w:val="24"/>
                <w:szCs w:val="24"/>
                <w:lang w:eastAsia="ru-RU"/>
              </w:rPr>
              <w:t>Услуги по вод</w:t>
            </w:r>
            <w:r w:rsidRPr="00640F72">
              <w:rPr>
                <w:color w:val="000000"/>
                <w:sz w:val="24"/>
                <w:szCs w:val="24"/>
                <w:lang w:eastAsia="ru-RU"/>
              </w:rPr>
              <w:t>о</w:t>
            </w:r>
            <w:r w:rsidRPr="00640F72">
              <w:rPr>
                <w:color w:val="000000"/>
                <w:sz w:val="24"/>
                <w:szCs w:val="24"/>
                <w:lang w:eastAsia="ru-RU"/>
              </w:rPr>
              <w:t>снабжению, вод</w:t>
            </w:r>
            <w:r w:rsidRPr="00640F72">
              <w:rPr>
                <w:color w:val="000000"/>
                <w:sz w:val="24"/>
                <w:szCs w:val="24"/>
                <w:lang w:eastAsia="ru-RU"/>
              </w:rPr>
              <w:t>о</w:t>
            </w:r>
            <w:r w:rsidRPr="00640F72">
              <w:rPr>
                <w:color w:val="000000"/>
                <w:sz w:val="24"/>
                <w:szCs w:val="24"/>
                <w:lang w:eastAsia="ru-RU"/>
              </w:rPr>
              <w:t>отведению</w:t>
            </w:r>
          </w:p>
        </w:tc>
        <w:tc>
          <w:tcPr>
            <w:tcW w:w="2268" w:type="dxa"/>
          </w:tcPr>
          <w:p w14:paraId="2A01F06D" w14:textId="77777777" w:rsidR="00640F72" w:rsidRPr="00640F72" w:rsidRDefault="00640F72" w:rsidP="00640F72">
            <w:pPr>
              <w:spacing w:after="0" w:line="240" w:lineRule="auto"/>
              <w:ind w:left="-250"/>
              <w:rPr>
                <w:sz w:val="24"/>
                <w:szCs w:val="24"/>
                <w:highlight w:val="yellow"/>
                <w:lang w:eastAsia="ru-RU"/>
              </w:rPr>
            </w:pPr>
            <w:r w:rsidRPr="00640F72">
              <w:rPr>
                <w:noProof/>
                <w:sz w:val="24"/>
                <w:szCs w:val="24"/>
                <w:lang w:eastAsia="ru-RU"/>
              </w:rPr>
              <w:drawing>
                <wp:inline distT="0" distB="0" distL="0" distR="0" wp14:anchorId="7A371B61" wp14:editId="2F2259F1">
                  <wp:extent cx="1441825" cy="1327897"/>
                  <wp:effectExtent l="0" t="0" r="0" b="0"/>
                  <wp:docPr id="5" name="Диаграмма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c>
          <w:tcPr>
            <w:tcW w:w="2551" w:type="dxa"/>
          </w:tcPr>
          <w:p w14:paraId="277148F6" w14:textId="77777777" w:rsidR="00640F72" w:rsidRPr="00640F72" w:rsidRDefault="00640F72" w:rsidP="00640F72">
            <w:pPr>
              <w:spacing w:after="0" w:line="240" w:lineRule="auto"/>
              <w:ind w:left="33"/>
              <w:rPr>
                <w:sz w:val="24"/>
                <w:szCs w:val="24"/>
                <w:highlight w:val="yellow"/>
                <w:lang w:eastAsia="ru-RU"/>
              </w:rPr>
            </w:pPr>
            <w:r w:rsidRPr="00640F72">
              <w:rPr>
                <w:noProof/>
                <w:sz w:val="24"/>
                <w:szCs w:val="24"/>
                <w:lang w:eastAsia="ru-RU"/>
              </w:rPr>
              <w:drawing>
                <wp:inline distT="0" distB="0" distL="0" distR="0" wp14:anchorId="53E13636" wp14:editId="01E99049">
                  <wp:extent cx="1441823" cy="1327897"/>
                  <wp:effectExtent l="0" t="0" r="0" b="0"/>
                  <wp:docPr id="7" name="Диаграмма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c>
          <w:tcPr>
            <w:tcW w:w="2497" w:type="dxa"/>
          </w:tcPr>
          <w:p w14:paraId="4008C428" w14:textId="77777777" w:rsidR="00640F72" w:rsidRPr="00640F72" w:rsidRDefault="00640F72" w:rsidP="00640F72">
            <w:pPr>
              <w:spacing w:after="0" w:line="240" w:lineRule="auto"/>
              <w:rPr>
                <w:sz w:val="24"/>
                <w:szCs w:val="24"/>
                <w:highlight w:val="yellow"/>
                <w:lang w:eastAsia="ru-RU"/>
              </w:rPr>
            </w:pPr>
            <w:r w:rsidRPr="00640F72">
              <w:rPr>
                <w:noProof/>
                <w:sz w:val="24"/>
                <w:szCs w:val="24"/>
                <w:lang w:eastAsia="ru-RU"/>
              </w:rPr>
              <w:drawing>
                <wp:inline distT="0" distB="0" distL="0" distR="0" wp14:anchorId="7850EBC0" wp14:editId="53711D89">
                  <wp:extent cx="1441824" cy="1327897"/>
                  <wp:effectExtent l="0" t="0" r="0" b="0"/>
                  <wp:docPr id="9" name="Диаграмма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r w:rsidR="00640F72" w:rsidRPr="00640F72" w14:paraId="4451ECAA" w14:textId="77777777" w:rsidTr="00C57FB4">
        <w:tc>
          <w:tcPr>
            <w:tcW w:w="2235" w:type="dxa"/>
            <w:vAlign w:val="center"/>
          </w:tcPr>
          <w:p w14:paraId="39D59BF5" w14:textId="77777777" w:rsidR="00640F72" w:rsidRPr="00640F72" w:rsidRDefault="00640F72" w:rsidP="00640F72">
            <w:pPr>
              <w:spacing w:after="0" w:line="240" w:lineRule="auto"/>
              <w:rPr>
                <w:color w:val="000000"/>
                <w:sz w:val="24"/>
                <w:szCs w:val="24"/>
                <w:lang w:eastAsia="ru-RU"/>
              </w:rPr>
            </w:pPr>
            <w:r w:rsidRPr="00640F72">
              <w:rPr>
                <w:color w:val="000000"/>
                <w:sz w:val="24"/>
                <w:szCs w:val="24"/>
                <w:lang w:eastAsia="ru-RU"/>
              </w:rPr>
              <w:t>Услуги газосна</w:t>
            </w:r>
            <w:r w:rsidRPr="00640F72">
              <w:rPr>
                <w:color w:val="000000"/>
                <w:sz w:val="24"/>
                <w:szCs w:val="24"/>
                <w:lang w:eastAsia="ru-RU"/>
              </w:rPr>
              <w:t>б</w:t>
            </w:r>
            <w:r w:rsidRPr="00640F72">
              <w:rPr>
                <w:color w:val="000000"/>
                <w:sz w:val="24"/>
                <w:szCs w:val="24"/>
                <w:lang w:eastAsia="ru-RU"/>
              </w:rPr>
              <w:t>жения</w:t>
            </w:r>
          </w:p>
        </w:tc>
        <w:tc>
          <w:tcPr>
            <w:tcW w:w="2268" w:type="dxa"/>
          </w:tcPr>
          <w:p w14:paraId="52CCE670" w14:textId="77777777" w:rsidR="00640F72" w:rsidRPr="00640F72" w:rsidRDefault="00640F72" w:rsidP="00640F72">
            <w:pPr>
              <w:spacing w:after="0" w:line="240" w:lineRule="auto"/>
              <w:ind w:left="-250"/>
              <w:rPr>
                <w:sz w:val="24"/>
                <w:szCs w:val="24"/>
                <w:highlight w:val="yellow"/>
                <w:lang w:eastAsia="ru-RU"/>
              </w:rPr>
            </w:pPr>
            <w:r w:rsidRPr="00640F72">
              <w:rPr>
                <w:noProof/>
                <w:sz w:val="24"/>
                <w:szCs w:val="24"/>
                <w:lang w:eastAsia="ru-RU"/>
              </w:rPr>
              <w:drawing>
                <wp:inline distT="0" distB="0" distL="0" distR="0" wp14:anchorId="3586FA0B" wp14:editId="163359B5">
                  <wp:extent cx="1441825" cy="1327897"/>
                  <wp:effectExtent l="0" t="0" r="0" b="0"/>
                  <wp:docPr id="10" name="Диаграмма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c>
          <w:tcPr>
            <w:tcW w:w="2551" w:type="dxa"/>
          </w:tcPr>
          <w:p w14:paraId="19B127C3" w14:textId="77777777" w:rsidR="00640F72" w:rsidRPr="00640F72" w:rsidRDefault="00640F72" w:rsidP="00640F72">
            <w:pPr>
              <w:spacing w:after="0" w:line="240" w:lineRule="auto"/>
              <w:ind w:left="33"/>
              <w:rPr>
                <w:sz w:val="24"/>
                <w:szCs w:val="24"/>
                <w:highlight w:val="yellow"/>
                <w:lang w:eastAsia="ru-RU"/>
              </w:rPr>
            </w:pPr>
            <w:r w:rsidRPr="00640F72">
              <w:rPr>
                <w:noProof/>
                <w:sz w:val="24"/>
                <w:szCs w:val="24"/>
                <w:lang w:eastAsia="ru-RU"/>
              </w:rPr>
              <w:drawing>
                <wp:inline distT="0" distB="0" distL="0" distR="0" wp14:anchorId="4B0522D6" wp14:editId="1F163A6B">
                  <wp:extent cx="1441823" cy="1327897"/>
                  <wp:effectExtent l="0" t="0" r="0" b="0"/>
                  <wp:docPr id="11" name="Диаграмма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c>
          <w:tcPr>
            <w:tcW w:w="2497" w:type="dxa"/>
          </w:tcPr>
          <w:p w14:paraId="3C4F2BD9" w14:textId="77777777" w:rsidR="00640F72" w:rsidRPr="00640F72" w:rsidRDefault="00640F72" w:rsidP="00640F72">
            <w:pPr>
              <w:spacing w:after="0" w:line="240" w:lineRule="auto"/>
              <w:rPr>
                <w:sz w:val="24"/>
                <w:szCs w:val="24"/>
                <w:highlight w:val="yellow"/>
                <w:lang w:eastAsia="ru-RU"/>
              </w:rPr>
            </w:pPr>
            <w:r w:rsidRPr="00640F72">
              <w:rPr>
                <w:noProof/>
                <w:sz w:val="24"/>
                <w:szCs w:val="24"/>
                <w:lang w:eastAsia="ru-RU"/>
              </w:rPr>
              <w:drawing>
                <wp:inline distT="0" distB="0" distL="0" distR="0" wp14:anchorId="32CBEA12" wp14:editId="53DF8E27">
                  <wp:extent cx="1441824" cy="1327897"/>
                  <wp:effectExtent l="0" t="0" r="0" b="0"/>
                  <wp:docPr id="13" name="Диаграмма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r w:rsidR="00640F72" w:rsidRPr="00640F72" w14:paraId="37C8C97A" w14:textId="77777777" w:rsidTr="00C57FB4">
        <w:tc>
          <w:tcPr>
            <w:tcW w:w="2235" w:type="dxa"/>
            <w:vAlign w:val="center"/>
          </w:tcPr>
          <w:p w14:paraId="15F0FE84" w14:textId="77777777" w:rsidR="00640F72" w:rsidRPr="00640F72" w:rsidRDefault="00640F72" w:rsidP="00640F72">
            <w:pPr>
              <w:spacing w:after="0" w:line="240" w:lineRule="auto"/>
              <w:rPr>
                <w:color w:val="000000"/>
                <w:sz w:val="24"/>
                <w:szCs w:val="24"/>
                <w:lang w:eastAsia="ru-RU"/>
              </w:rPr>
            </w:pPr>
            <w:r w:rsidRPr="00640F72">
              <w:rPr>
                <w:color w:val="000000"/>
                <w:sz w:val="24"/>
                <w:szCs w:val="24"/>
                <w:lang w:eastAsia="ru-RU"/>
              </w:rPr>
              <w:t>Услуги электр</w:t>
            </w:r>
            <w:r w:rsidRPr="00640F72">
              <w:rPr>
                <w:color w:val="000000"/>
                <w:sz w:val="24"/>
                <w:szCs w:val="24"/>
                <w:lang w:eastAsia="ru-RU"/>
              </w:rPr>
              <w:t>о</w:t>
            </w:r>
            <w:r w:rsidRPr="00640F72">
              <w:rPr>
                <w:color w:val="000000"/>
                <w:sz w:val="24"/>
                <w:szCs w:val="24"/>
                <w:lang w:eastAsia="ru-RU"/>
              </w:rPr>
              <w:t>снабжения</w:t>
            </w:r>
          </w:p>
        </w:tc>
        <w:tc>
          <w:tcPr>
            <w:tcW w:w="2268" w:type="dxa"/>
          </w:tcPr>
          <w:p w14:paraId="5960CFBD" w14:textId="77777777" w:rsidR="00640F72" w:rsidRPr="00640F72" w:rsidRDefault="00640F72" w:rsidP="00640F72">
            <w:pPr>
              <w:spacing w:after="0" w:line="240" w:lineRule="auto"/>
              <w:ind w:left="-250"/>
              <w:rPr>
                <w:sz w:val="24"/>
                <w:szCs w:val="24"/>
                <w:highlight w:val="yellow"/>
                <w:lang w:eastAsia="ru-RU"/>
              </w:rPr>
            </w:pPr>
            <w:r w:rsidRPr="00640F72">
              <w:rPr>
                <w:noProof/>
                <w:sz w:val="24"/>
                <w:szCs w:val="24"/>
                <w:lang w:eastAsia="ru-RU"/>
              </w:rPr>
              <w:drawing>
                <wp:inline distT="0" distB="0" distL="0" distR="0" wp14:anchorId="425D514C" wp14:editId="1104B65D">
                  <wp:extent cx="1441825" cy="1327897"/>
                  <wp:effectExtent l="0" t="0" r="0" b="0"/>
                  <wp:docPr id="14" name="Диаграмма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c>
          <w:tcPr>
            <w:tcW w:w="2551" w:type="dxa"/>
          </w:tcPr>
          <w:p w14:paraId="720E71EE" w14:textId="77777777" w:rsidR="00640F72" w:rsidRPr="00640F72" w:rsidRDefault="00640F72" w:rsidP="00640F72">
            <w:pPr>
              <w:spacing w:after="0" w:line="240" w:lineRule="auto"/>
              <w:ind w:left="33"/>
              <w:rPr>
                <w:sz w:val="24"/>
                <w:szCs w:val="24"/>
                <w:highlight w:val="yellow"/>
                <w:lang w:eastAsia="ru-RU"/>
              </w:rPr>
            </w:pPr>
            <w:r w:rsidRPr="00640F72">
              <w:rPr>
                <w:noProof/>
                <w:sz w:val="24"/>
                <w:szCs w:val="24"/>
                <w:lang w:eastAsia="ru-RU"/>
              </w:rPr>
              <w:drawing>
                <wp:inline distT="0" distB="0" distL="0" distR="0" wp14:anchorId="7CD4DAE2" wp14:editId="0CDE0CC9">
                  <wp:extent cx="1441823" cy="1327897"/>
                  <wp:effectExtent l="0" t="0" r="0" b="0"/>
                  <wp:docPr id="15" name="Диаграмма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c>
          <w:tcPr>
            <w:tcW w:w="2497" w:type="dxa"/>
          </w:tcPr>
          <w:p w14:paraId="2F35A35C" w14:textId="77777777" w:rsidR="00640F72" w:rsidRPr="00640F72" w:rsidRDefault="00640F72" w:rsidP="00640F72">
            <w:pPr>
              <w:spacing w:after="0" w:line="240" w:lineRule="auto"/>
              <w:ind w:left="34"/>
              <w:rPr>
                <w:sz w:val="24"/>
                <w:szCs w:val="24"/>
                <w:highlight w:val="yellow"/>
                <w:lang w:eastAsia="ru-RU"/>
              </w:rPr>
            </w:pPr>
            <w:r w:rsidRPr="00640F72">
              <w:rPr>
                <w:noProof/>
                <w:sz w:val="24"/>
                <w:szCs w:val="24"/>
                <w:lang w:eastAsia="ru-RU"/>
              </w:rPr>
              <w:drawing>
                <wp:inline distT="0" distB="0" distL="0" distR="0" wp14:anchorId="3D9D3816" wp14:editId="537D7F41">
                  <wp:extent cx="1441824" cy="1327897"/>
                  <wp:effectExtent l="0" t="0" r="0" b="0"/>
                  <wp:docPr id="16" name="Диаграмма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r w:rsidR="00640F72" w:rsidRPr="00640F72" w14:paraId="05A6AE11" w14:textId="77777777" w:rsidTr="00C57FB4">
        <w:tc>
          <w:tcPr>
            <w:tcW w:w="2235" w:type="dxa"/>
            <w:vAlign w:val="center"/>
          </w:tcPr>
          <w:p w14:paraId="2CE62AFB" w14:textId="77777777" w:rsidR="00640F72" w:rsidRPr="00640F72" w:rsidRDefault="00640F72" w:rsidP="00640F72">
            <w:pPr>
              <w:spacing w:after="0" w:line="240" w:lineRule="auto"/>
              <w:rPr>
                <w:color w:val="000000"/>
                <w:sz w:val="24"/>
                <w:szCs w:val="24"/>
                <w:lang w:eastAsia="ru-RU"/>
              </w:rPr>
            </w:pPr>
            <w:r w:rsidRPr="00640F72">
              <w:rPr>
                <w:color w:val="000000"/>
                <w:sz w:val="24"/>
                <w:szCs w:val="24"/>
                <w:lang w:eastAsia="ru-RU"/>
              </w:rPr>
              <w:lastRenderedPageBreak/>
              <w:t>Услуги теплосна</w:t>
            </w:r>
            <w:r w:rsidRPr="00640F72">
              <w:rPr>
                <w:color w:val="000000"/>
                <w:sz w:val="24"/>
                <w:szCs w:val="24"/>
                <w:lang w:eastAsia="ru-RU"/>
              </w:rPr>
              <w:t>б</w:t>
            </w:r>
            <w:r w:rsidRPr="00640F72">
              <w:rPr>
                <w:color w:val="000000"/>
                <w:sz w:val="24"/>
                <w:szCs w:val="24"/>
                <w:lang w:eastAsia="ru-RU"/>
              </w:rPr>
              <w:t>жения</w:t>
            </w:r>
          </w:p>
        </w:tc>
        <w:tc>
          <w:tcPr>
            <w:tcW w:w="2268" w:type="dxa"/>
          </w:tcPr>
          <w:p w14:paraId="150BBAF9" w14:textId="77777777" w:rsidR="00640F72" w:rsidRPr="00640F72" w:rsidRDefault="00640F72" w:rsidP="00640F72">
            <w:pPr>
              <w:spacing w:after="0" w:line="240" w:lineRule="auto"/>
              <w:ind w:left="-250"/>
              <w:rPr>
                <w:sz w:val="24"/>
                <w:szCs w:val="24"/>
                <w:highlight w:val="yellow"/>
                <w:lang w:eastAsia="ru-RU"/>
              </w:rPr>
            </w:pPr>
            <w:r w:rsidRPr="00640F72">
              <w:rPr>
                <w:noProof/>
                <w:sz w:val="24"/>
                <w:szCs w:val="24"/>
                <w:lang w:eastAsia="ru-RU"/>
              </w:rPr>
              <w:drawing>
                <wp:inline distT="0" distB="0" distL="0" distR="0" wp14:anchorId="1087C399" wp14:editId="43677609">
                  <wp:extent cx="1436914" cy="1425039"/>
                  <wp:effectExtent l="0" t="0" r="0" b="0"/>
                  <wp:docPr id="17" name="Диаграмма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c>
          <w:tcPr>
            <w:tcW w:w="2551" w:type="dxa"/>
          </w:tcPr>
          <w:p w14:paraId="7E10A97C" w14:textId="77777777" w:rsidR="00640F72" w:rsidRPr="00640F72" w:rsidRDefault="00640F72" w:rsidP="00640F72">
            <w:pPr>
              <w:spacing w:after="0" w:line="240" w:lineRule="auto"/>
              <w:ind w:left="33"/>
              <w:rPr>
                <w:sz w:val="24"/>
                <w:szCs w:val="24"/>
                <w:highlight w:val="yellow"/>
                <w:lang w:eastAsia="ru-RU"/>
              </w:rPr>
            </w:pPr>
            <w:r w:rsidRPr="00640F72">
              <w:rPr>
                <w:noProof/>
                <w:sz w:val="24"/>
                <w:szCs w:val="24"/>
                <w:lang w:eastAsia="ru-RU"/>
              </w:rPr>
              <w:drawing>
                <wp:inline distT="0" distB="0" distL="0" distR="0" wp14:anchorId="73280C9C" wp14:editId="6278B89A">
                  <wp:extent cx="1436915" cy="1353787"/>
                  <wp:effectExtent l="0" t="0" r="0" b="0"/>
                  <wp:docPr id="18" name="Диаграмма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c>
          <w:tcPr>
            <w:tcW w:w="2497" w:type="dxa"/>
          </w:tcPr>
          <w:p w14:paraId="604301BE" w14:textId="77777777" w:rsidR="00640F72" w:rsidRPr="00640F72" w:rsidRDefault="00640F72" w:rsidP="00640F72">
            <w:pPr>
              <w:spacing w:after="0" w:line="240" w:lineRule="auto"/>
              <w:ind w:left="34"/>
              <w:rPr>
                <w:sz w:val="24"/>
                <w:szCs w:val="24"/>
                <w:highlight w:val="yellow"/>
                <w:lang w:eastAsia="ru-RU"/>
              </w:rPr>
            </w:pPr>
            <w:r w:rsidRPr="00640F72">
              <w:rPr>
                <w:noProof/>
                <w:sz w:val="24"/>
                <w:szCs w:val="24"/>
                <w:lang w:eastAsia="ru-RU"/>
              </w:rPr>
              <w:drawing>
                <wp:inline distT="0" distB="0" distL="0" distR="0" wp14:anchorId="4C4ED66B" wp14:editId="0784A4FC">
                  <wp:extent cx="1436914" cy="1389413"/>
                  <wp:effectExtent l="0" t="0" r="0" b="0"/>
                  <wp:docPr id="19" name="Диаграмма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14:paraId="6670860F" w14:textId="77777777" w:rsidR="00640F72" w:rsidRPr="00640F72" w:rsidRDefault="00640F72" w:rsidP="00640F72">
      <w:pPr>
        <w:spacing w:line="240" w:lineRule="auto"/>
        <w:jc w:val="center"/>
        <w:rPr>
          <w:rFonts w:eastAsia="Times New Roman" w:cs="Times New Roman"/>
          <w:bCs/>
          <w:sz w:val="24"/>
          <w:szCs w:val="24"/>
          <w:lang w:eastAsia="ru-RU"/>
        </w:rPr>
      </w:pPr>
    </w:p>
    <w:p w14:paraId="2BD2CE0D" w14:textId="77777777" w:rsidR="00640F72" w:rsidRPr="00640F72" w:rsidRDefault="00640F72" w:rsidP="00640F72">
      <w:pPr>
        <w:spacing w:after="0" w:line="240" w:lineRule="auto"/>
        <w:ind w:firstLine="709"/>
        <w:jc w:val="both"/>
        <w:rPr>
          <w:rFonts w:ascii="Times New Roman" w:hAnsi="Times New Roman" w:cs="Times New Roman"/>
          <w:sz w:val="28"/>
          <w:szCs w:val="28"/>
        </w:rPr>
      </w:pPr>
      <w:r w:rsidRPr="00640F72">
        <w:rPr>
          <w:rFonts w:ascii="Times New Roman" w:hAnsi="Times New Roman" w:cs="Times New Roman"/>
          <w:sz w:val="28"/>
          <w:szCs w:val="28"/>
        </w:rPr>
        <w:t>Заметным отличием от результатов опроса предпринимателей в 2017 году стала более лояльная оценка всех оцениваемых параметров, вкл</w:t>
      </w:r>
      <w:r w:rsidRPr="00640F72">
        <w:rPr>
          <w:rFonts w:ascii="Times New Roman" w:hAnsi="Times New Roman" w:cs="Times New Roman"/>
          <w:sz w:val="28"/>
          <w:szCs w:val="28"/>
        </w:rPr>
        <w:t>ю</w:t>
      </w:r>
      <w:r w:rsidRPr="00640F72">
        <w:rPr>
          <w:rFonts w:ascii="Times New Roman" w:hAnsi="Times New Roman" w:cs="Times New Roman"/>
          <w:sz w:val="28"/>
          <w:szCs w:val="28"/>
        </w:rPr>
        <w:t xml:space="preserve">чая стоимость присоединения к сетям </w:t>
      </w:r>
      <w:proofErr w:type="spellStart"/>
      <w:r w:rsidRPr="00640F72">
        <w:rPr>
          <w:rFonts w:ascii="Times New Roman" w:hAnsi="Times New Roman" w:cs="Times New Roman"/>
          <w:sz w:val="28"/>
          <w:szCs w:val="28"/>
        </w:rPr>
        <w:t>ресурсоснабжающих</w:t>
      </w:r>
      <w:proofErr w:type="spellEnd"/>
      <w:r w:rsidRPr="00640F72">
        <w:rPr>
          <w:rFonts w:ascii="Times New Roman" w:hAnsi="Times New Roman" w:cs="Times New Roman"/>
          <w:sz w:val="28"/>
          <w:szCs w:val="28"/>
        </w:rPr>
        <w:t xml:space="preserve"> компаний. </w:t>
      </w:r>
    </w:p>
    <w:p w14:paraId="51379C44" w14:textId="0D1221AC" w:rsidR="00640F72" w:rsidRPr="00640F72" w:rsidRDefault="00640F72" w:rsidP="00F47147">
      <w:pPr>
        <w:spacing w:after="0" w:line="240" w:lineRule="auto"/>
        <w:ind w:firstLine="709"/>
        <w:jc w:val="both"/>
        <w:rPr>
          <w:rFonts w:ascii="Times New Roman" w:hAnsi="Times New Roman" w:cs="Times New Roman"/>
          <w:color w:val="000000"/>
          <w:sz w:val="28"/>
          <w:szCs w:val="28"/>
          <w:highlight w:val="yellow"/>
        </w:rPr>
      </w:pPr>
      <w:r w:rsidRPr="00640F72">
        <w:rPr>
          <w:rFonts w:ascii="Times New Roman" w:hAnsi="Times New Roman" w:cs="Times New Roman"/>
          <w:sz w:val="28"/>
          <w:szCs w:val="28"/>
        </w:rPr>
        <w:t>Кроме выделенных рынков респондентам предлагалось оценить уд</w:t>
      </w:r>
      <w:r w:rsidRPr="00640F72">
        <w:rPr>
          <w:rFonts w:ascii="Times New Roman" w:hAnsi="Times New Roman" w:cs="Times New Roman"/>
          <w:sz w:val="28"/>
          <w:szCs w:val="28"/>
        </w:rPr>
        <w:t>о</w:t>
      </w:r>
      <w:r w:rsidRPr="00640F72">
        <w:rPr>
          <w:rFonts w:ascii="Times New Roman" w:hAnsi="Times New Roman" w:cs="Times New Roman"/>
          <w:sz w:val="28"/>
          <w:szCs w:val="28"/>
        </w:rPr>
        <w:t xml:space="preserve">влетворенность стоимостью услуг субъектов естественных монополий – </w:t>
      </w:r>
      <w:proofErr w:type="spellStart"/>
      <w:r w:rsidRPr="00640F72">
        <w:rPr>
          <w:rFonts w:ascii="Times New Roman" w:hAnsi="Times New Roman" w:cs="Times New Roman"/>
          <w:sz w:val="28"/>
          <w:szCs w:val="28"/>
        </w:rPr>
        <w:t>р</w:t>
      </w:r>
      <w:r w:rsidRPr="00640F72">
        <w:rPr>
          <w:rFonts w:ascii="Times New Roman" w:hAnsi="Times New Roman" w:cs="Times New Roman"/>
          <w:sz w:val="28"/>
          <w:szCs w:val="28"/>
        </w:rPr>
        <w:t>е</w:t>
      </w:r>
      <w:r w:rsidRPr="00640F72">
        <w:rPr>
          <w:rFonts w:ascii="Times New Roman" w:hAnsi="Times New Roman" w:cs="Times New Roman"/>
          <w:sz w:val="28"/>
          <w:szCs w:val="28"/>
        </w:rPr>
        <w:t>сурсоснабжающих</w:t>
      </w:r>
      <w:proofErr w:type="spellEnd"/>
      <w:r w:rsidRPr="00640F72">
        <w:rPr>
          <w:rFonts w:ascii="Times New Roman" w:hAnsi="Times New Roman" w:cs="Times New Roman"/>
          <w:sz w:val="28"/>
          <w:szCs w:val="28"/>
        </w:rPr>
        <w:t xml:space="preserve"> организаций коммунального хозяйства.</w:t>
      </w:r>
    </w:p>
    <w:p w14:paraId="5D72CAD9" w14:textId="0BA269B4" w:rsidR="00640F72" w:rsidRPr="00640F72" w:rsidRDefault="00640F72" w:rsidP="00F47147">
      <w:pPr>
        <w:spacing w:after="0" w:line="240" w:lineRule="auto"/>
        <w:ind w:firstLine="709"/>
        <w:jc w:val="both"/>
        <w:rPr>
          <w:rFonts w:ascii="Times New Roman" w:hAnsi="Times New Roman" w:cs="Times New Roman"/>
          <w:color w:val="000000"/>
          <w:sz w:val="28"/>
          <w:szCs w:val="28"/>
        </w:rPr>
      </w:pPr>
      <w:r w:rsidRPr="00640F72">
        <w:rPr>
          <w:rFonts w:ascii="Times New Roman" w:hAnsi="Times New Roman" w:cs="Times New Roman"/>
          <w:color w:val="000000"/>
          <w:sz w:val="28"/>
          <w:szCs w:val="28"/>
        </w:rPr>
        <w:t>Удовлетворены  стоимостью услуг  электроснабжения – 42,5%, вод</w:t>
      </w:r>
      <w:r w:rsidRPr="00640F72">
        <w:rPr>
          <w:rFonts w:ascii="Times New Roman" w:hAnsi="Times New Roman" w:cs="Times New Roman"/>
          <w:color w:val="000000"/>
          <w:sz w:val="28"/>
          <w:szCs w:val="28"/>
        </w:rPr>
        <w:t>о</w:t>
      </w:r>
      <w:r w:rsidRPr="00640F72">
        <w:rPr>
          <w:rFonts w:ascii="Times New Roman" w:hAnsi="Times New Roman" w:cs="Times New Roman"/>
          <w:color w:val="000000"/>
          <w:sz w:val="28"/>
          <w:szCs w:val="28"/>
        </w:rPr>
        <w:t>снабжения – 58,6%, теплоснабжения – 36,6% и газоснабжения – 43,8% р</w:t>
      </w:r>
      <w:r w:rsidRPr="00640F72">
        <w:rPr>
          <w:rFonts w:ascii="Times New Roman" w:hAnsi="Times New Roman" w:cs="Times New Roman"/>
          <w:color w:val="000000"/>
          <w:sz w:val="28"/>
          <w:szCs w:val="28"/>
        </w:rPr>
        <w:t>е</w:t>
      </w:r>
      <w:r w:rsidRPr="00640F72">
        <w:rPr>
          <w:rFonts w:ascii="Times New Roman" w:hAnsi="Times New Roman" w:cs="Times New Roman"/>
          <w:color w:val="000000"/>
          <w:sz w:val="28"/>
          <w:szCs w:val="28"/>
        </w:rPr>
        <w:t>спондентов.</w:t>
      </w:r>
    </w:p>
    <w:p w14:paraId="17DCC120" w14:textId="70BDC3ED" w:rsidR="00640F72" w:rsidRPr="00640F72" w:rsidRDefault="00640F72" w:rsidP="00F47147">
      <w:pPr>
        <w:spacing w:after="0" w:line="240" w:lineRule="auto"/>
        <w:ind w:firstLine="709"/>
        <w:jc w:val="both"/>
        <w:rPr>
          <w:rFonts w:ascii="Times New Roman" w:hAnsi="Times New Roman" w:cs="Times New Roman"/>
          <w:color w:val="000000"/>
          <w:sz w:val="28"/>
          <w:szCs w:val="28"/>
        </w:rPr>
      </w:pPr>
      <w:r w:rsidRPr="00640F72">
        <w:rPr>
          <w:rFonts w:ascii="Times New Roman" w:hAnsi="Times New Roman" w:cs="Times New Roman"/>
          <w:color w:val="000000"/>
          <w:sz w:val="28"/>
          <w:szCs w:val="28"/>
        </w:rPr>
        <w:t>Удовлетворены  качеством услуг  электроснабжения – 72,3%, вод</w:t>
      </w:r>
      <w:r w:rsidRPr="00640F72">
        <w:rPr>
          <w:rFonts w:ascii="Times New Roman" w:hAnsi="Times New Roman" w:cs="Times New Roman"/>
          <w:color w:val="000000"/>
          <w:sz w:val="28"/>
          <w:szCs w:val="28"/>
        </w:rPr>
        <w:t>о</w:t>
      </w:r>
      <w:r w:rsidRPr="00640F72">
        <w:rPr>
          <w:rFonts w:ascii="Times New Roman" w:hAnsi="Times New Roman" w:cs="Times New Roman"/>
          <w:color w:val="000000"/>
          <w:sz w:val="28"/>
          <w:szCs w:val="28"/>
        </w:rPr>
        <w:t>снабжения – 62,0%, теплоснабжения – 56,4% и газоснабжения – 55,5% р</w:t>
      </w:r>
      <w:r w:rsidRPr="00640F72">
        <w:rPr>
          <w:rFonts w:ascii="Times New Roman" w:hAnsi="Times New Roman" w:cs="Times New Roman"/>
          <w:color w:val="000000"/>
          <w:sz w:val="28"/>
          <w:szCs w:val="28"/>
        </w:rPr>
        <w:t>е</w:t>
      </w:r>
      <w:r w:rsidRPr="00640F72">
        <w:rPr>
          <w:rFonts w:ascii="Times New Roman" w:hAnsi="Times New Roman" w:cs="Times New Roman"/>
          <w:color w:val="000000"/>
          <w:sz w:val="28"/>
          <w:szCs w:val="28"/>
        </w:rPr>
        <w:t>спондентов.</w:t>
      </w:r>
    </w:p>
    <w:p w14:paraId="0AE99762" w14:textId="77777777" w:rsidR="00640F72" w:rsidRPr="00640F72" w:rsidRDefault="00640F72" w:rsidP="00640F72">
      <w:pPr>
        <w:spacing w:after="0" w:line="240" w:lineRule="auto"/>
        <w:ind w:firstLine="709"/>
        <w:jc w:val="both"/>
        <w:rPr>
          <w:rFonts w:ascii="Times New Roman" w:eastAsia="Times New Roman" w:hAnsi="Times New Roman" w:cs="Times New Roman"/>
          <w:i/>
          <w:sz w:val="28"/>
          <w:szCs w:val="28"/>
          <w:lang w:eastAsia="ru-RU"/>
        </w:rPr>
      </w:pPr>
      <w:r w:rsidRPr="00640F72">
        <w:rPr>
          <w:rFonts w:ascii="Times New Roman" w:eastAsia="Times New Roman" w:hAnsi="Times New Roman" w:cs="Times New Roman"/>
          <w:i/>
          <w:sz w:val="28"/>
          <w:szCs w:val="28"/>
          <w:lang w:eastAsia="ru-RU"/>
        </w:rPr>
        <w:t>Информация по (ценам), тарифам, установленным управлением А</w:t>
      </w:r>
      <w:r w:rsidRPr="00640F72">
        <w:rPr>
          <w:rFonts w:ascii="Times New Roman" w:eastAsia="Times New Roman" w:hAnsi="Times New Roman" w:cs="Times New Roman"/>
          <w:i/>
          <w:sz w:val="28"/>
          <w:szCs w:val="28"/>
          <w:lang w:eastAsia="ru-RU"/>
        </w:rPr>
        <w:t>л</w:t>
      </w:r>
      <w:r w:rsidRPr="00640F72">
        <w:rPr>
          <w:rFonts w:ascii="Times New Roman" w:eastAsia="Times New Roman" w:hAnsi="Times New Roman" w:cs="Times New Roman"/>
          <w:i/>
          <w:sz w:val="28"/>
          <w:szCs w:val="28"/>
          <w:lang w:eastAsia="ru-RU"/>
        </w:rPr>
        <w:t xml:space="preserve">тайского края по государственному регулированию цен и тарифов, за 2017 и 2018 годы: </w:t>
      </w:r>
    </w:p>
    <w:p w14:paraId="3E614B44" w14:textId="77777777" w:rsidR="00640F72" w:rsidRPr="00640F72" w:rsidRDefault="00640F72" w:rsidP="00640F72">
      <w:pPr>
        <w:spacing w:after="0" w:line="240" w:lineRule="auto"/>
        <w:ind w:firstLine="709"/>
        <w:jc w:val="both"/>
        <w:rPr>
          <w:rFonts w:ascii="Times New Roman" w:eastAsia="Times New Roman" w:hAnsi="Times New Roman" w:cs="Times New Roman"/>
          <w:i/>
          <w:sz w:val="28"/>
          <w:szCs w:val="28"/>
          <w:lang w:eastAsia="ru-RU"/>
        </w:rPr>
      </w:pPr>
      <w:r w:rsidRPr="00640F72">
        <w:rPr>
          <w:rFonts w:ascii="Times New Roman" w:eastAsia="Times New Roman" w:hAnsi="Times New Roman" w:cs="Times New Roman"/>
          <w:i/>
          <w:sz w:val="28"/>
          <w:szCs w:val="28"/>
          <w:lang w:eastAsia="ru-RU"/>
        </w:rPr>
        <w:t>- услуги по передаче электрической энергии (мощности)</w:t>
      </w:r>
    </w:p>
    <w:p w14:paraId="3591402D" w14:textId="77777777" w:rsidR="00640F72" w:rsidRPr="00640F72" w:rsidRDefault="00640F72" w:rsidP="00640F72">
      <w:pPr>
        <w:spacing w:after="0" w:line="240" w:lineRule="auto"/>
        <w:ind w:firstLine="709"/>
        <w:jc w:val="both"/>
        <w:rPr>
          <w:rFonts w:ascii="Times New Roman" w:hAnsi="Times New Roman" w:cs="Times New Roman"/>
          <w:sz w:val="28"/>
          <w:szCs w:val="28"/>
        </w:rPr>
      </w:pPr>
      <w:r w:rsidRPr="00640F72">
        <w:rPr>
          <w:rFonts w:ascii="Times New Roman" w:hAnsi="Times New Roman" w:cs="Times New Roman"/>
          <w:sz w:val="28"/>
          <w:szCs w:val="28"/>
        </w:rPr>
        <w:t>Контрольные мероприятия в форме мониторинга проводятся регулярно в соответствии со сроками размещения в отношении территориальных сет</w:t>
      </w:r>
      <w:r w:rsidRPr="00640F72">
        <w:rPr>
          <w:rFonts w:ascii="Times New Roman" w:hAnsi="Times New Roman" w:cs="Times New Roman"/>
          <w:sz w:val="28"/>
          <w:szCs w:val="28"/>
        </w:rPr>
        <w:t>е</w:t>
      </w:r>
      <w:r w:rsidRPr="00640F72">
        <w:rPr>
          <w:rFonts w:ascii="Times New Roman" w:hAnsi="Times New Roman" w:cs="Times New Roman"/>
          <w:sz w:val="28"/>
          <w:szCs w:val="28"/>
        </w:rPr>
        <w:t>вых организаций, осуществляющих деятельность в условиях естественной монополии в сфере оказания услуг по передаче электрической энергии, а также в отношении гарантирующих поставщиков электрической энергии.</w:t>
      </w:r>
    </w:p>
    <w:p w14:paraId="2057DB56" w14:textId="77777777" w:rsidR="00640F72" w:rsidRPr="00640F72" w:rsidRDefault="00640F72" w:rsidP="00640F72">
      <w:pPr>
        <w:spacing w:after="0" w:line="240" w:lineRule="auto"/>
        <w:ind w:firstLine="709"/>
        <w:jc w:val="both"/>
        <w:rPr>
          <w:rFonts w:ascii="Times New Roman" w:hAnsi="Times New Roman" w:cs="Times New Roman"/>
          <w:sz w:val="28"/>
          <w:szCs w:val="28"/>
        </w:rPr>
      </w:pPr>
      <w:r w:rsidRPr="00640F72">
        <w:rPr>
          <w:rFonts w:ascii="Times New Roman" w:hAnsi="Times New Roman" w:cs="Times New Roman"/>
          <w:sz w:val="28"/>
          <w:szCs w:val="28"/>
        </w:rPr>
        <w:t>В рамках осуществления систематического наблюдения и анализа за соблюдением стандартов раскрытия информации, утвержденных постано</w:t>
      </w:r>
      <w:r w:rsidRPr="00640F72">
        <w:rPr>
          <w:rFonts w:ascii="Times New Roman" w:hAnsi="Times New Roman" w:cs="Times New Roman"/>
          <w:sz w:val="28"/>
          <w:szCs w:val="28"/>
        </w:rPr>
        <w:t>в</w:t>
      </w:r>
      <w:r w:rsidRPr="00640F72">
        <w:rPr>
          <w:rFonts w:ascii="Times New Roman" w:hAnsi="Times New Roman" w:cs="Times New Roman"/>
          <w:sz w:val="28"/>
          <w:szCs w:val="28"/>
        </w:rPr>
        <w:t>лением Правительства Российской Федерации от 21.01.2004 № 24, в течение 2018 года наблюдение осуществлялось в отношении 10 территориальных с</w:t>
      </w:r>
      <w:r w:rsidRPr="00640F72">
        <w:rPr>
          <w:rFonts w:ascii="Times New Roman" w:hAnsi="Times New Roman" w:cs="Times New Roman"/>
          <w:sz w:val="28"/>
          <w:szCs w:val="28"/>
        </w:rPr>
        <w:t>е</w:t>
      </w:r>
      <w:r w:rsidRPr="00640F72">
        <w:rPr>
          <w:rFonts w:ascii="Times New Roman" w:hAnsi="Times New Roman" w:cs="Times New Roman"/>
          <w:sz w:val="28"/>
          <w:szCs w:val="28"/>
        </w:rPr>
        <w:t>тевых организаций. В ходе наблюдения проанализировано 1089 событий ра</w:t>
      </w:r>
      <w:r w:rsidRPr="00640F72">
        <w:rPr>
          <w:rFonts w:ascii="Times New Roman" w:hAnsi="Times New Roman" w:cs="Times New Roman"/>
          <w:sz w:val="28"/>
          <w:szCs w:val="28"/>
        </w:rPr>
        <w:t>с</w:t>
      </w:r>
      <w:r w:rsidRPr="00640F72">
        <w:rPr>
          <w:rFonts w:ascii="Times New Roman" w:hAnsi="Times New Roman" w:cs="Times New Roman"/>
          <w:sz w:val="28"/>
          <w:szCs w:val="28"/>
        </w:rPr>
        <w:t>крытия информации.</w:t>
      </w:r>
    </w:p>
    <w:p w14:paraId="658635AD" w14:textId="6734B13C" w:rsidR="00640F72" w:rsidRPr="00640F72" w:rsidRDefault="00640F72" w:rsidP="00640F72">
      <w:pPr>
        <w:spacing w:after="0" w:line="240" w:lineRule="auto"/>
        <w:ind w:firstLine="709"/>
        <w:jc w:val="both"/>
        <w:rPr>
          <w:rFonts w:ascii="Times New Roman" w:eastAsia="Times New Roman" w:hAnsi="Times New Roman" w:cs="Times New Roman"/>
          <w:sz w:val="28"/>
          <w:szCs w:val="28"/>
          <w:lang w:eastAsia="ru-RU"/>
        </w:rPr>
      </w:pPr>
      <w:r w:rsidRPr="00640F72">
        <w:rPr>
          <w:rFonts w:ascii="Times New Roman" w:eastAsia="Times New Roman" w:hAnsi="Times New Roman" w:cs="Times New Roman"/>
          <w:sz w:val="28"/>
          <w:szCs w:val="28"/>
          <w:lang w:eastAsia="ru-RU"/>
        </w:rPr>
        <w:t>Информация о территориальных сетевых организациях, в отношении которых устанавливаются цены (тарифы) на услуги по передаче электрич</w:t>
      </w:r>
      <w:r w:rsidRPr="00640F72">
        <w:rPr>
          <w:rFonts w:ascii="Times New Roman" w:eastAsia="Times New Roman" w:hAnsi="Times New Roman" w:cs="Times New Roman"/>
          <w:sz w:val="28"/>
          <w:szCs w:val="28"/>
          <w:lang w:eastAsia="ru-RU"/>
        </w:rPr>
        <w:t>е</w:t>
      </w:r>
      <w:r w:rsidRPr="00640F72">
        <w:rPr>
          <w:rFonts w:ascii="Times New Roman" w:eastAsia="Times New Roman" w:hAnsi="Times New Roman" w:cs="Times New Roman"/>
          <w:sz w:val="28"/>
          <w:szCs w:val="28"/>
          <w:lang w:eastAsia="ru-RU"/>
        </w:rPr>
        <w:t>ской энергии на очередной расчетный период регулирования, публикуется на официал</w:t>
      </w:r>
      <w:r w:rsidR="00FF3F4C">
        <w:rPr>
          <w:rFonts w:ascii="Times New Roman" w:eastAsia="Times New Roman" w:hAnsi="Times New Roman" w:cs="Times New Roman"/>
          <w:sz w:val="28"/>
          <w:szCs w:val="28"/>
          <w:lang w:eastAsia="ru-RU"/>
        </w:rPr>
        <w:t>ьном сайте управления Алтайского края по</w:t>
      </w:r>
      <w:r w:rsidR="00FF3F4C" w:rsidRPr="00640F72">
        <w:rPr>
          <w:rFonts w:ascii="Times New Roman" w:eastAsia="Times New Roman" w:hAnsi="Times New Roman" w:cs="Times New Roman"/>
          <w:sz w:val="28"/>
          <w:szCs w:val="28"/>
          <w:lang w:eastAsia="ru-RU"/>
        </w:rPr>
        <w:t xml:space="preserve"> государственному рег</w:t>
      </w:r>
      <w:r w:rsidR="00FF3F4C" w:rsidRPr="00640F72">
        <w:rPr>
          <w:rFonts w:ascii="Times New Roman" w:eastAsia="Times New Roman" w:hAnsi="Times New Roman" w:cs="Times New Roman"/>
          <w:sz w:val="28"/>
          <w:szCs w:val="28"/>
          <w:lang w:eastAsia="ru-RU"/>
        </w:rPr>
        <w:t>у</w:t>
      </w:r>
      <w:r w:rsidR="00FF3F4C" w:rsidRPr="00640F72">
        <w:rPr>
          <w:rFonts w:ascii="Times New Roman" w:eastAsia="Times New Roman" w:hAnsi="Times New Roman" w:cs="Times New Roman"/>
          <w:sz w:val="28"/>
          <w:szCs w:val="28"/>
          <w:lang w:eastAsia="ru-RU"/>
        </w:rPr>
        <w:t>лированию цен и тарифов</w:t>
      </w:r>
      <w:r w:rsidRPr="00640F72">
        <w:rPr>
          <w:rFonts w:ascii="Times New Roman" w:eastAsia="Times New Roman" w:hAnsi="Times New Roman" w:cs="Times New Roman"/>
          <w:sz w:val="28"/>
          <w:szCs w:val="28"/>
          <w:lang w:eastAsia="ru-RU"/>
        </w:rPr>
        <w:t xml:space="preserve"> </w:t>
      </w:r>
      <w:hyperlink r:id="rId49" w:history="1">
        <w:r w:rsidRPr="00640F72">
          <w:rPr>
            <w:rFonts w:ascii="Times New Roman" w:eastAsia="Times New Roman" w:hAnsi="Times New Roman" w:cs="Times New Roman"/>
            <w:sz w:val="28"/>
            <w:szCs w:val="28"/>
            <w:u w:val="single"/>
            <w:lang w:eastAsia="ru-RU"/>
          </w:rPr>
          <w:t>www.altaitarif22.ru</w:t>
        </w:r>
      </w:hyperlink>
      <w:r w:rsidRPr="00640F72">
        <w:rPr>
          <w:rFonts w:ascii="Times New Roman" w:eastAsia="Times New Roman" w:hAnsi="Times New Roman" w:cs="Times New Roman"/>
          <w:sz w:val="28"/>
          <w:szCs w:val="28"/>
          <w:lang w:eastAsia="ru-RU"/>
        </w:rPr>
        <w:t xml:space="preserve"> раздел «Электроэнергетика».</w:t>
      </w:r>
    </w:p>
    <w:p w14:paraId="68C619F8" w14:textId="77777777" w:rsidR="00640F72" w:rsidRPr="00640F72" w:rsidRDefault="00640F72" w:rsidP="00640F72">
      <w:pPr>
        <w:spacing w:after="0" w:line="240" w:lineRule="auto"/>
        <w:ind w:firstLine="709"/>
        <w:jc w:val="both"/>
        <w:rPr>
          <w:rFonts w:ascii="Times New Roman" w:eastAsia="Times New Roman" w:hAnsi="Times New Roman" w:cs="Times New Roman"/>
          <w:sz w:val="28"/>
          <w:szCs w:val="28"/>
          <w:lang w:eastAsia="ru-RU"/>
        </w:rPr>
      </w:pPr>
      <w:r w:rsidRPr="00640F72">
        <w:rPr>
          <w:rFonts w:ascii="Times New Roman" w:eastAsia="Times New Roman" w:hAnsi="Times New Roman" w:cs="Times New Roman"/>
          <w:sz w:val="28"/>
          <w:szCs w:val="28"/>
          <w:lang w:eastAsia="ru-RU"/>
        </w:rPr>
        <w:t>При утверждении единых (котловых) тарифов на услуги по передаче электрической энергии управление Алтайского края по государственному р</w:t>
      </w:r>
      <w:r w:rsidRPr="00640F72">
        <w:rPr>
          <w:rFonts w:ascii="Times New Roman" w:eastAsia="Times New Roman" w:hAnsi="Times New Roman" w:cs="Times New Roman"/>
          <w:sz w:val="28"/>
          <w:szCs w:val="28"/>
          <w:lang w:eastAsia="ru-RU"/>
        </w:rPr>
        <w:t>е</w:t>
      </w:r>
      <w:r w:rsidRPr="00640F72">
        <w:rPr>
          <w:rFonts w:ascii="Times New Roman" w:eastAsia="Times New Roman" w:hAnsi="Times New Roman" w:cs="Times New Roman"/>
          <w:sz w:val="28"/>
          <w:szCs w:val="28"/>
          <w:lang w:eastAsia="ru-RU"/>
        </w:rPr>
        <w:t>гулированию цен и тарифов руководствуется предельными уровнями тарифа, утверждаемыми Федеральной антимонопольной службой РФ (ФАС России). Данные тарифы применяются для расчетов прочих потребителей.</w:t>
      </w:r>
    </w:p>
    <w:p w14:paraId="12DF1D0F" w14:textId="77777777" w:rsidR="00640F72" w:rsidRPr="00640F72" w:rsidRDefault="00640F72" w:rsidP="00640F72">
      <w:pPr>
        <w:widowControl w:val="0"/>
        <w:tabs>
          <w:tab w:val="left" w:pos="720"/>
          <w:tab w:val="left" w:pos="7920"/>
          <w:tab w:val="left" w:pos="8100"/>
        </w:tabs>
        <w:autoSpaceDE w:val="0"/>
        <w:autoSpaceDN w:val="0"/>
        <w:adjustRightInd w:val="0"/>
        <w:spacing w:after="0" w:line="240" w:lineRule="auto"/>
        <w:ind w:firstLine="709"/>
        <w:contextualSpacing/>
        <w:jc w:val="both"/>
        <w:rPr>
          <w:rFonts w:ascii="Times New Roman" w:hAnsi="Times New Roman" w:cs="Times New Roman"/>
          <w:sz w:val="28"/>
          <w:szCs w:val="28"/>
        </w:rPr>
      </w:pPr>
      <w:r w:rsidRPr="00640F72">
        <w:rPr>
          <w:rFonts w:ascii="Times New Roman" w:hAnsi="Times New Roman" w:cs="Times New Roman"/>
          <w:sz w:val="28"/>
          <w:szCs w:val="28"/>
        </w:rPr>
        <w:t>На 2018 год единые (котловые) тарифы на услуги по передаче электр</w:t>
      </w:r>
      <w:r w:rsidRPr="00640F72">
        <w:rPr>
          <w:rFonts w:ascii="Times New Roman" w:hAnsi="Times New Roman" w:cs="Times New Roman"/>
          <w:sz w:val="28"/>
          <w:szCs w:val="28"/>
        </w:rPr>
        <w:t>и</w:t>
      </w:r>
      <w:r w:rsidRPr="00640F72">
        <w:rPr>
          <w:rFonts w:ascii="Times New Roman" w:hAnsi="Times New Roman" w:cs="Times New Roman"/>
          <w:sz w:val="28"/>
          <w:szCs w:val="28"/>
        </w:rPr>
        <w:lastRenderedPageBreak/>
        <w:t xml:space="preserve">ческой энергии в Алтайском крае установлены со снижением на 3,5% (на 2017 год – снижение на 2,5%). </w:t>
      </w:r>
    </w:p>
    <w:p w14:paraId="146A7363" w14:textId="5C7A390A" w:rsidR="00640F72" w:rsidRPr="00640F72" w:rsidRDefault="00640F72" w:rsidP="00640F72">
      <w:pPr>
        <w:spacing w:after="0" w:line="240" w:lineRule="auto"/>
        <w:ind w:firstLine="709"/>
        <w:jc w:val="both"/>
        <w:rPr>
          <w:rFonts w:ascii="Times New Roman" w:eastAsia="Times New Roman" w:hAnsi="Times New Roman" w:cs="Times New Roman"/>
          <w:sz w:val="28"/>
          <w:szCs w:val="28"/>
          <w:lang w:eastAsia="ru-RU"/>
        </w:rPr>
      </w:pPr>
      <w:r w:rsidRPr="00640F72">
        <w:rPr>
          <w:rFonts w:ascii="Times New Roman" w:eastAsia="Times New Roman" w:hAnsi="Times New Roman" w:cs="Times New Roman"/>
          <w:sz w:val="28"/>
          <w:szCs w:val="28"/>
          <w:lang w:eastAsia="ru-RU"/>
        </w:rPr>
        <w:t>Индивидуальные (</w:t>
      </w:r>
      <w:proofErr w:type="spellStart"/>
      <w:r w:rsidRPr="00640F72">
        <w:rPr>
          <w:rFonts w:ascii="Times New Roman" w:eastAsia="Times New Roman" w:hAnsi="Times New Roman" w:cs="Times New Roman"/>
          <w:sz w:val="28"/>
          <w:szCs w:val="28"/>
          <w:lang w:eastAsia="ru-RU"/>
        </w:rPr>
        <w:t>одноставочные</w:t>
      </w:r>
      <w:proofErr w:type="spellEnd"/>
      <w:r w:rsidRPr="00640F72">
        <w:rPr>
          <w:rFonts w:ascii="Times New Roman" w:eastAsia="Times New Roman" w:hAnsi="Times New Roman" w:cs="Times New Roman"/>
          <w:sz w:val="28"/>
          <w:szCs w:val="28"/>
          <w:lang w:eastAsia="ru-RU"/>
        </w:rPr>
        <w:t>) тарифы на услуги по передаче эле</w:t>
      </w:r>
      <w:r w:rsidRPr="00640F72">
        <w:rPr>
          <w:rFonts w:ascii="Times New Roman" w:eastAsia="Times New Roman" w:hAnsi="Times New Roman" w:cs="Times New Roman"/>
          <w:sz w:val="28"/>
          <w:szCs w:val="28"/>
          <w:lang w:eastAsia="ru-RU"/>
        </w:rPr>
        <w:t>к</w:t>
      </w:r>
      <w:r w:rsidRPr="00640F72">
        <w:rPr>
          <w:rFonts w:ascii="Times New Roman" w:eastAsia="Times New Roman" w:hAnsi="Times New Roman" w:cs="Times New Roman"/>
          <w:sz w:val="28"/>
          <w:szCs w:val="28"/>
          <w:lang w:eastAsia="ru-RU"/>
        </w:rPr>
        <w:t>трической энергии утверждаются для взаиморасчетов между сетевыми орг</w:t>
      </w:r>
      <w:r w:rsidRPr="00640F72">
        <w:rPr>
          <w:rFonts w:ascii="Times New Roman" w:eastAsia="Times New Roman" w:hAnsi="Times New Roman" w:cs="Times New Roman"/>
          <w:sz w:val="28"/>
          <w:szCs w:val="28"/>
          <w:lang w:eastAsia="ru-RU"/>
        </w:rPr>
        <w:t>а</w:t>
      </w:r>
      <w:r w:rsidRPr="00640F72">
        <w:rPr>
          <w:rFonts w:ascii="Times New Roman" w:eastAsia="Times New Roman" w:hAnsi="Times New Roman" w:cs="Times New Roman"/>
          <w:sz w:val="28"/>
          <w:szCs w:val="28"/>
          <w:lang w:eastAsia="ru-RU"/>
        </w:rPr>
        <w:t>низациями. Подробная информация об уровнях (цен) тарифов на услуги по передаче электрической энергии, установленных для субъектов естественных монополий</w:t>
      </w:r>
      <w:r w:rsidR="009853A1">
        <w:rPr>
          <w:rFonts w:ascii="Times New Roman" w:eastAsia="Times New Roman" w:hAnsi="Times New Roman" w:cs="Times New Roman"/>
          <w:sz w:val="28"/>
          <w:szCs w:val="28"/>
          <w:lang w:eastAsia="ru-RU"/>
        </w:rPr>
        <w:t>,</w:t>
      </w:r>
      <w:r w:rsidRPr="00640F72">
        <w:rPr>
          <w:rFonts w:ascii="Times New Roman" w:eastAsia="Times New Roman" w:hAnsi="Times New Roman" w:cs="Times New Roman"/>
          <w:sz w:val="28"/>
          <w:szCs w:val="28"/>
          <w:lang w:eastAsia="ru-RU"/>
        </w:rPr>
        <w:t xml:space="preserve"> размещена на официал</w:t>
      </w:r>
      <w:r w:rsidR="00FF3F4C">
        <w:rPr>
          <w:rFonts w:ascii="Times New Roman" w:eastAsia="Times New Roman" w:hAnsi="Times New Roman" w:cs="Times New Roman"/>
          <w:sz w:val="28"/>
          <w:szCs w:val="28"/>
          <w:lang w:eastAsia="ru-RU"/>
        </w:rPr>
        <w:t xml:space="preserve">ьном сайте управления Алтайского края </w:t>
      </w:r>
      <w:r w:rsidR="00FF3F4C" w:rsidRPr="00640F72">
        <w:rPr>
          <w:rFonts w:ascii="Times New Roman" w:eastAsia="Times New Roman" w:hAnsi="Times New Roman" w:cs="Times New Roman"/>
          <w:sz w:val="28"/>
          <w:szCs w:val="28"/>
          <w:lang w:eastAsia="ru-RU"/>
        </w:rPr>
        <w:t>по государственному регулированию цен и тарифов</w:t>
      </w:r>
      <w:r w:rsidRPr="00640F72">
        <w:rPr>
          <w:rFonts w:ascii="Times New Roman" w:eastAsia="Times New Roman" w:hAnsi="Times New Roman" w:cs="Times New Roman"/>
          <w:sz w:val="28"/>
          <w:szCs w:val="28"/>
          <w:lang w:eastAsia="ru-RU"/>
        </w:rPr>
        <w:t xml:space="preserve"> </w:t>
      </w:r>
      <w:hyperlink r:id="rId50" w:history="1">
        <w:r w:rsidRPr="00640F72">
          <w:rPr>
            <w:rFonts w:ascii="Times New Roman" w:eastAsia="Times New Roman" w:hAnsi="Times New Roman" w:cs="Times New Roman"/>
            <w:sz w:val="28"/>
            <w:szCs w:val="28"/>
            <w:u w:val="single"/>
            <w:lang w:eastAsia="ru-RU"/>
          </w:rPr>
          <w:t>www.altaitarif22.ru</w:t>
        </w:r>
      </w:hyperlink>
      <w:r w:rsidRPr="00640F72">
        <w:rPr>
          <w:rFonts w:ascii="Times New Roman" w:eastAsia="Times New Roman" w:hAnsi="Times New Roman" w:cs="Times New Roman"/>
          <w:sz w:val="28"/>
          <w:szCs w:val="28"/>
          <w:lang w:eastAsia="ru-RU"/>
        </w:rPr>
        <w:t xml:space="preserve"> в ра</w:t>
      </w:r>
      <w:r w:rsidRPr="00640F72">
        <w:rPr>
          <w:rFonts w:ascii="Times New Roman" w:eastAsia="Times New Roman" w:hAnsi="Times New Roman" w:cs="Times New Roman"/>
          <w:sz w:val="28"/>
          <w:szCs w:val="28"/>
          <w:lang w:eastAsia="ru-RU"/>
        </w:rPr>
        <w:t>з</w:t>
      </w:r>
      <w:r w:rsidRPr="00640F72">
        <w:rPr>
          <w:rFonts w:ascii="Times New Roman" w:eastAsia="Times New Roman" w:hAnsi="Times New Roman" w:cs="Times New Roman"/>
          <w:sz w:val="28"/>
          <w:szCs w:val="28"/>
          <w:lang w:eastAsia="ru-RU"/>
        </w:rPr>
        <w:t>деле «Тарифы</w:t>
      </w:r>
      <w:r w:rsidRPr="00E152B7">
        <w:rPr>
          <w:rFonts w:ascii="Times New Roman" w:eastAsia="Times New Roman" w:hAnsi="Times New Roman" w:cs="Times New Roman"/>
          <w:sz w:val="28"/>
          <w:szCs w:val="28"/>
          <w:lang w:eastAsia="ru-RU"/>
        </w:rPr>
        <w:t>» (</w:t>
      </w:r>
      <w:r w:rsidR="006604D3">
        <w:rPr>
          <w:rFonts w:ascii="Times New Roman" w:eastAsia="Times New Roman" w:hAnsi="Times New Roman" w:cs="Times New Roman"/>
          <w:sz w:val="28"/>
          <w:szCs w:val="28"/>
          <w:lang w:eastAsia="ru-RU"/>
        </w:rPr>
        <w:t>п</w:t>
      </w:r>
      <w:r w:rsidRPr="00E152B7">
        <w:rPr>
          <w:rFonts w:ascii="Times New Roman" w:eastAsia="Times New Roman" w:hAnsi="Times New Roman" w:cs="Times New Roman"/>
          <w:sz w:val="28"/>
          <w:szCs w:val="28"/>
          <w:lang w:eastAsia="ru-RU"/>
        </w:rPr>
        <w:t>риложени</w:t>
      </w:r>
      <w:r w:rsidR="00E152B7" w:rsidRPr="00E152B7">
        <w:rPr>
          <w:rFonts w:ascii="Times New Roman" w:eastAsia="Times New Roman" w:hAnsi="Times New Roman" w:cs="Times New Roman"/>
          <w:sz w:val="28"/>
          <w:szCs w:val="28"/>
          <w:lang w:eastAsia="ru-RU"/>
        </w:rPr>
        <w:t>я</w:t>
      </w:r>
      <w:r w:rsidR="002F0F91">
        <w:rPr>
          <w:rFonts w:ascii="Times New Roman" w:eastAsia="Times New Roman" w:hAnsi="Times New Roman" w:cs="Times New Roman"/>
          <w:sz w:val="28"/>
          <w:szCs w:val="28"/>
          <w:lang w:eastAsia="ru-RU"/>
        </w:rPr>
        <w:t xml:space="preserve"> 6-7</w:t>
      </w:r>
      <w:r w:rsidRPr="00E152B7">
        <w:rPr>
          <w:rFonts w:ascii="Times New Roman" w:eastAsia="Times New Roman" w:hAnsi="Times New Roman" w:cs="Times New Roman"/>
          <w:sz w:val="28"/>
          <w:szCs w:val="28"/>
          <w:lang w:eastAsia="ru-RU"/>
        </w:rPr>
        <w:t>).</w:t>
      </w:r>
    </w:p>
    <w:p w14:paraId="52D95383" w14:textId="77777777" w:rsidR="00640F72" w:rsidRPr="00640F72" w:rsidRDefault="00640F72" w:rsidP="00640F72">
      <w:pPr>
        <w:spacing w:after="0" w:line="240" w:lineRule="auto"/>
        <w:ind w:firstLine="709"/>
        <w:jc w:val="both"/>
        <w:rPr>
          <w:rFonts w:ascii="Times New Roman" w:eastAsia="Times New Roman" w:hAnsi="Times New Roman" w:cs="Times New Roman"/>
          <w:i/>
          <w:sz w:val="28"/>
          <w:szCs w:val="28"/>
          <w:lang w:eastAsia="ru-RU"/>
        </w:rPr>
      </w:pPr>
      <w:r w:rsidRPr="00640F72">
        <w:rPr>
          <w:rFonts w:ascii="Times New Roman" w:eastAsia="Times New Roman" w:hAnsi="Times New Roman" w:cs="Times New Roman"/>
          <w:i/>
          <w:sz w:val="28"/>
          <w:szCs w:val="28"/>
          <w:lang w:eastAsia="ru-RU"/>
        </w:rPr>
        <w:t>- установление тарифов на электрическую энергию для населения и приравненным к нему категориям потребителей на территории Алтайского края на 2018 год</w:t>
      </w:r>
    </w:p>
    <w:p w14:paraId="7665AB6B" w14:textId="793E4F48" w:rsidR="00640F72" w:rsidRPr="00640F72" w:rsidRDefault="00640F72" w:rsidP="00640F72">
      <w:pPr>
        <w:spacing w:after="0" w:line="240" w:lineRule="auto"/>
        <w:ind w:firstLine="709"/>
        <w:contextualSpacing/>
        <w:jc w:val="both"/>
        <w:rPr>
          <w:rFonts w:ascii="Times New Roman" w:hAnsi="Times New Roman" w:cs="Times New Roman"/>
          <w:sz w:val="28"/>
          <w:szCs w:val="28"/>
        </w:rPr>
      </w:pPr>
      <w:r w:rsidRPr="00640F72">
        <w:rPr>
          <w:rFonts w:ascii="Times New Roman" w:hAnsi="Times New Roman" w:cs="Times New Roman"/>
          <w:sz w:val="28"/>
          <w:szCs w:val="28"/>
        </w:rPr>
        <w:t xml:space="preserve">Конечный </w:t>
      </w:r>
      <w:proofErr w:type="spellStart"/>
      <w:r w:rsidRPr="00640F72">
        <w:rPr>
          <w:rFonts w:ascii="Times New Roman" w:hAnsi="Times New Roman" w:cs="Times New Roman"/>
          <w:sz w:val="28"/>
          <w:szCs w:val="28"/>
        </w:rPr>
        <w:t>одноставочный</w:t>
      </w:r>
      <w:proofErr w:type="spellEnd"/>
      <w:r w:rsidRPr="00640F72">
        <w:rPr>
          <w:rFonts w:ascii="Times New Roman" w:hAnsi="Times New Roman" w:cs="Times New Roman"/>
          <w:sz w:val="28"/>
          <w:szCs w:val="28"/>
        </w:rPr>
        <w:t xml:space="preserve"> тариф для населения на электрическую эне</w:t>
      </w:r>
      <w:r w:rsidRPr="00640F72">
        <w:rPr>
          <w:rFonts w:ascii="Times New Roman" w:hAnsi="Times New Roman" w:cs="Times New Roman"/>
          <w:sz w:val="28"/>
          <w:szCs w:val="28"/>
        </w:rPr>
        <w:t>р</w:t>
      </w:r>
      <w:r w:rsidRPr="00640F72">
        <w:rPr>
          <w:rFonts w:ascii="Times New Roman" w:hAnsi="Times New Roman" w:cs="Times New Roman"/>
          <w:sz w:val="28"/>
          <w:szCs w:val="28"/>
        </w:rPr>
        <w:t>гию в 1 полугодии 2018 года составлял 3,81 руб./</w:t>
      </w:r>
      <w:proofErr w:type="spellStart"/>
      <w:r w:rsidRPr="00640F72">
        <w:rPr>
          <w:rFonts w:ascii="Times New Roman" w:hAnsi="Times New Roman" w:cs="Times New Roman"/>
          <w:sz w:val="28"/>
          <w:szCs w:val="28"/>
        </w:rPr>
        <w:t>кВтч</w:t>
      </w:r>
      <w:proofErr w:type="spellEnd"/>
      <w:r w:rsidRPr="00640F72">
        <w:rPr>
          <w:rFonts w:ascii="Times New Roman" w:hAnsi="Times New Roman" w:cs="Times New Roman"/>
          <w:sz w:val="28"/>
          <w:szCs w:val="28"/>
          <w:vertAlign w:val="superscript"/>
        </w:rPr>
        <w:footnoteReference w:id="8"/>
      </w:r>
      <w:r w:rsidR="00E26B3F">
        <w:rPr>
          <w:rFonts w:ascii="Times New Roman" w:hAnsi="Times New Roman" w:cs="Times New Roman"/>
          <w:sz w:val="28"/>
          <w:szCs w:val="28"/>
        </w:rPr>
        <w:t xml:space="preserve">, </w:t>
      </w:r>
      <w:r w:rsidRPr="00640F72">
        <w:rPr>
          <w:rFonts w:ascii="Times New Roman" w:hAnsi="Times New Roman" w:cs="Times New Roman"/>
          <w:sz w:val="28"/>
          <w:szCs w:val="28"/>
        </w:rPr>
        <w:t>с ростом во 2 полуг</w:t>
      </w:r>
      <w:r w:rsidRPr="00640F72">
        <w:rPr>
          <w:rFonts w:ascii="Times New Roman" w:hAnsi="Times New Roman" w:cs="Times New Roman"/>
          <w:sz w:val="28"/>
          <w:szCs w:val="28"/>
        </w:rPr>
        <w:t>о</w:t>
      </w:r>
      <w:r w:rsidRPr="00640F72">
        <w:rPr>
          <w:rFonts w:ascii="Times New Roman" w:hAnsi="Times New Roman" w:cs="Times New Roman"/>
          <w:sz w:val="28"/>
          <w:szCs w:val="28"/>
        </w:rPr>
        <w:t>дии 2018 года до 3,92 руб./</w:t>
      </w:r>
      <w:proofErr w:type="spellStart"/>
      <w:r w:rsidRPr="00640F72">
        <w:rPr>
          <w:rFonts w:ascii="Times New Roman" w:hAnsi="Times New Roman" w:cs="Times New Roman"/>
          <w:sz w:val="28"/>
          <w:szCs w:val="28"/>
        </w:rPr>
        <w:t>кВтч</w:t>
      </w:r>
      <w:proofErr w:type="spellEnd"/>
      <w:r w:rsidRPr="00640F72">
        <w:rPr>
          <w:rFonts w:ascii="Times New Roman" w:hAnsi="Times New Roman" w:cs="Times New Roman"/>
          <w:sz w:val="28"/>
          <w:szCs w:val="28"/>
        </w:rPr>
        <w:t xml:space="preserve">. </w:t>
      </w:r>
    </w:p>
    <w:p w14:paraId="356E181D" w14:textId="77777777" w:rsidR="00640F72" w:rsidRPr="00640F72" w:rsidRDefault="00640F72" w:rsidP="00640F72">
      <w:pPr>
        <w:spacing w:after="0" w:line="240" w:lineRule="auto"/>
        <w:ind w:firstLine="709"/>
        <w:contextualSpacing/>
        <w:jc w:val="both"/>
        <w:rPr>
          <w:rFonts w:ascii="Times New Roman" w:hAnsi="Times New Roman" w:cs="Times New Roman"/>
          <w:sz w:val="28"/>
          <w:szCs w:val="28"/>
        </w:rPr>
      </w:pPr>
      <w:r w:rsidRPr="00640F72">
        <w:rPr>
          <w:rFonts w:ascii="Times New Roman" w:hAnsi="Times New Roman" w:cs="Times New Roman"/>
          <w:sz w:val="28"/>
          <w:szCs w:val="28"/>
        </w:rPr>
        <w:t xml:space="preserve">Для категории населения, проживающего в городских населенных пунктах в домах, оборудованных в установленном порядке стационарными электроплитами, </w:t>
      </w:r>
      <w:proofErr w:type="spellStart"/>
      <w:r w:rsidRPr="00640F72">
        <w:rPr>
          <w:rFonts w:ascii="Times New Roman" w:hAnsi="Times New Roman" w:cs="Times New Roman"/>
          <w:sz w:val="28"/>
          <w:szCs w:val="28"/>
        </w:rPr>
        <w:t>одноставочный</w:t>
      </w:r>
      <w:proofErr w:type="spellEnd"/>
      <w:r w:rsidRPr="00640F72">
        <w:rPr>
          <w:rFonts w:ascii="Times New Roman" w:hAnsi="Times New Roman" w:cs="Times New Roman"/>
          <w:sz w:val="28"/>
          <w:szCs w:val="28"/>
        </w:rPr>
        <w:t xml:space="preserve"> тариф во 2 полугодии 2018 года составил 3,20 руб./</w:t>
      </w:r>
      <w:proofErr w:type="spellStart"/>
      <w:r w:rsidRPr="00640F72">
        <w:rPr>
          <w:rFonts w:ascii="Times New Roman" w:hAnsi="Times New Roman" w:cs="Times New Roman"/>
          <w:sz w:val="28"/>
          <w:szCs w:val="28"/>
        </w:rPr>
        <w:t>кВтч</w:t>
      </w:r>
      <w:proofErr w:type="spellEnd"/>
      <w:r w:rsidRPr="00640F72">
        <w:rPr>
          <w:rFonts w:ascii="Times New Roman" w:hAnsi="Times New Roman" w:cs="Times New Roman"/>
          <w:sz w:val="28"/>
          <w:szCs w:val="28"/>
        </w:rPr>
        <w:t>, что на 4,9% выше 1 полугодия 2018 года.</w:t>
      </w:r>
    </w:p>
    <w:p w14:paraId="5B9FEE1F" w14:textId="0F4EFEAB" w:rsidR="00640F72" w:rsidRPr="00640F72" w:rsidRDefault="00640F72" w:rsidP="00640F72">
      <w:pPr>
        <w:spacing w:after="0" w:line="240" w:lineRule="auto"/>
        <w:ind w:firstLine="709"/>
        <w:contextualSpacing/>
        <w:jc w:val="both"/>
        <w:rPr>
          <w:rFonts w:ascii="Times New Roman" w:hAnsi="Times New Roman" w:cs="Times New Roman"/>
          <w:sz w:val="28"/>
          <w:szCs w:val="28"/>
        </w:rPr>
      </w:pPr>
      <w:r w:rsidRPr="00640F72">
        <w:rPr>
          <w:rFonts w:ascii="Times New Roman" w:hAnsi="Times New Roman" w:cs="Times New Roman"/>
          <w:sz w:val="28"/>
          <w:szCs w:val="28"/>
        </w:rPr>
        <w:t xml:space="preserve">Для данной категории населения во 2 полугодии 2018 года </w:t>
      </w:r>
      <w:r w:rsidR="00E26B3F">
        <w:rPr>
          <w:rFonts w:ascii="Times New Roman" w:hAnsi="Times New Roman" w:cs="Times New Roman"/>
          <w:sz w:val="28"/>
          <w:szCs w:val="28"/>
        </w:rPr>
        <w:t xml:space="preserve">отмечен </w:t>
      </w:r>
      <w:r w:rsidRPr="00640F72">
        <w:rPr>
          <w:rFonts w:ascii="Times New Roman" w:hAnsi="Times New Roman" w:cs="Times New Roman"/>
          <w:sz w:val="28"/>
          <w:szCs w:val="28"/>
        </w:rPr>
        <w:t>рост по дифференцированному тарифу по трем зонам суток (пиковая зона) – 104,8% (во 2 полугодии 2017 года – 107,9%), по дифференцированному т</w:t>
      </w:r>
      <w:r w:rsidRPr="00640F72">
        <w:rPr>
          <w:rFonts w:ascii="Times New Roman" w:hAnsi="Times New Roman" w:cs="Times New Roman"/>
          <w:sz w:val="28"/>
          <w:szCs w:val="28"/>
        </w:rPr>
        <w:t>а</w:t>
      </w:r>
      <w:r w:rsidRPr="00640F72">
        <w:rPr>
          <w:rFonts w:ascii="Times New Roman" w:hAnsi="Times New Roman" w:cs="Times New Roman"/>
          <w:sz w:val="28"/>
          <w:szCs w:val="28"/>
        </w:rPr>
        <w:t xml:space="preserve">рифу по двум зонам суток (дневная зона) – 104,8% (во 2 полугодии 2017 года – 105,1%). Наблюдается снижение цены для дифференцированных тарифов по двум и трем зонам суток в ночное время.  </w:t>
      </w:r>
    </w:p>
    <w:p w14:paraId="217EF015" w14:textId="7C7EC66C" w:rsidR="00640F72" w:rsidRPr="00640F72" w:rsidRDefault="00640F72" w:rsidP="00E26B3F">
      <w:pPr>
        <w:spacing w:after="0" w:line="240" w:lineRule="auto"/>
        <w:ind w:firstLine="709"/>
        <w:contextualSpacing/>
        <w:jc w:val="both"/>
        <w:rPr>
          <w:rFonts w:ascii="Times New Roman" w:hAnsi="Times New Roman" w:cs="Times New Roman"/>
          <w:sz w:val="28"/>
          <w:szCs w:val="28"/>
        </w:rPr>
      </w:pPr>
      <w:r w:rsidRPr="00640F72">
        <w:rPr>
          <w:rFonts w:ascii="Times New Roman" w:hAnsi="Times New Roman" w:cs="Times New Roman"/>
          <w:sz w:val="28"/>
          <w:szCs w:val="28"/>
        </w:rPr>
        <w:t xml:space="preserve">Для населения, проживающего в сельских населенных пунктах, </w:t>
      </w:r>
      <w:proofErr w:type="spellStart"/>
      <w:r w:rsidRPr="00640F72">
        <w:rPr>
          <w:rFonts w:ascii="Times New Roman" w:hAnsi="Times New Roman" w:cs="Times New Roman"/>
          <w:sz w:val="28"/>
          <w:szCs w:val="28"/>
        </w:rPr>
        <w:t>одн</w:t>
      </w:r>
      <w:r w:rsidRPr="00640F72">
        <w:rPr>
          <w:rFonts w:ascii="Times New Roman" w:hAnsi="Times New Roman" w:cs="Times New Roman"/>
          <w:sz w:val="28"/>
          <w:szCs w:val="28"/>
        </w:rPr>
        <w:t>о</w:t>
      </w:r>
      <w:r w:rsidRPr="00640F72">
        <w:rPr>
          <w:rFonts w:ascii="Times New Roman" w:hAnsi="Times New Roman" w:cs="Times New Roman"/>
          <w:sz w:val="28"/>
          <w:szCs w:val="28"/>
        </w:rPr>
        <w:t>ставочный</w:t>
      </w:r>
      <w:proofErr w:type="spellEnd"/>
      <w:r w:rsidRPr="00640F72">
        <w:rPr>
          <w:rFonts w:ascii="Times New Roman" w:hAnsi="Times New Roman" w:cs="Times New Roman"/>
          <w:sz w:val="28"/>
          <w:szCs w:val="28"/>
        </w:rPr>
        <w:t xml:space="preserve"> тариф во 2 полугодии 2018 года вырос на 2,7% относительно </w:t>
      </w:r>
      <w:r w:rsidR="00902345">
        <w:rPr>
          <w:rFonts w:ascii="Times New Roman" w:hAnsi="Times New Roman" w:cs="Times New Roman"/>
          <w:sz w:val="28"/>
          <w:szCs w:val="28"/>
        </w:rPr>
        <w:t>1 </w:t>
      </w:r>
      <w:r w:rsidRPr="00640F72">
        <w:rPr>
          <w:rFonts w:ascii="Times New Roman" w:hAnsi="Times New Roman" w:cs="Times New Roman"/>
          <w:sz w:val="28"/>
          <w:szCs w:val="28"/>
        </w:rPr>
        <w:t>полугод</w:t>
      </w:r>
      <w:r w:rsidR="006960BD">
        <w:rPr>
          <w:rFonts w:ascii="Times New Roman" w:hAnsi="Times New Roman" w:cs="Times New Roman"/>
          <w:sz w:val="28"/>
          <w:szCs w:val="28"/>
        </w:rPr>
        <w:t xml:space="preserve">ия (во 2 полугодии 2017 года </w:t>
      </w:r>
      <w:r w:rsidR="006960BD" w:rsidRPr="00640F72">
        <w:rPr>
          <w:rFonts w:ascii="Times New Roman" w:hAnsi="Times New Roman" w:cs="Times New Roman"/>
          <w:sz w:val="28"/>
          <w:szCs w:val="28"/>
        </w:rPr>
        <w:t>–</w:t>
      </w:r>
      <w:r w:rsidR="006960BD">
        <w:rPr>
          <w:rFonts w:ascii="Times New Roman" w:hAnsi="Times New Roman" w:cs="Times New Roman"/>
          <w:sz w:val="28"/>
          <w:szCs w:val="28"/>
        </w:rPr>
        <w:t xml:space="preserve"> </w:t>
      </w:r>
      <w:r w:rsidRPr="00640F72">
        <w:rPr>
          <w:rFonts w:ascii="Times New Roman" w:hAnsi="Times New Roman" w:cs="Times New Roman"/>
          <w:sz w:val="28"/>
          <w:szCs w:val="28"/>
        </w:rPr>
        <w:t>на 3,1%).</w:t>
      </w:r>
    </w:p>
    <w:p w14:paraId="1DCD20C9" w14:textId="6BA40017" w:rsidR="00640F72" w:rsidRPr="00640F72" w:rsidRDefault="00640F72" w:rsidP="00640F72">
      <w:pPr>
        <w:spacing w:after="0" w:line="240" w:lineRule="auto"/>
        <w:ind w:firstLine="709"/>
        <w:jc w:val="both"/>
        <w:rPr>
          <w:rFonts w:ascii="Times New Roman" w:eastAsia="Times New Roman" w:hAnsi="Times New Roman" w:cs="Times New Roman"/>
          <w:sz w:val="28"/>
          <w:szCs w:val="28"/>
          <w:lang w:eastAsia="ru-RU"/>
        </w:rPr>
      </w:pPr>
      <w:r w:rsidRPr="00640F72">
        <w:rPr>
          <w:rFonts w:ascii="Times New Roman" w:eastAsia="Times New Roman" w:hAnsi="Times New Roman" w:cs="Times New Roman"/>
          <w:sz w:val="28"/>
          <w:szCs w:val="28"/>
          <w:lang w:eastAsia="ru-RU"/>
        </w:rPr>
        <w:t xml:space="preserve">Подробная информация об уровнях тарифов на </w:t>
      </w:r>
      <w:proofErr w:type="gramStart"/>
      <w:r w:rsidRPr="00640F72">
        <w:rPr>
          <w:rFonts w:ascii="Times New Roman" w:eastAsia="Times New Roman" w:hAnsi="Times New Roman" w:cs="Times New Roman"/>
          <w:sz w:val="28"/>
          <w:szCs w:val="28"/>
          <w:lang w:eastAsia="ru-RU"/>
        </w:rPr>
        <w:t>электрическую эне</w:t>
      </w:r>
      <w:r w:rsidRPr="00640F72">
        <w:rPr>
          <w:rFonts w:ascii="Times New Roman" w:eastAsia="Times New Roman" w:hAnsi="Times New Roman" w:cs="Times New Roman"/>
          <w:sz w:val="28"/>
          <w:szCs w:val="28"/>
          <w:lang w:eastAsia="ru-RU"/>
        </w:rPr>
        <w:t>р</w:t>
      </w:r>
      <w:r w:rsidRPr="00640F72">
        <w:rPr>
          <w:rFonts w:ascii="Times New Roman" w:eastAsia="Times New Roman" w:hAnsi="Times New Roman" w:cs="Times New Roman"/>
          <w:sz w:val="28"/>
          <w:szCs w:val="28"/>
          <w:lang w:eastAsia="ru-RU"/>
        </w:rPr>
        <w:t>гию, поставляемую населению и приравненным к нему категориям потреб</w:t>
      </w:r>
      <w:r w:rsidRPr="00640F72">
        <w:rPr>
          <w:rFonts w:ascii="Times New Roman" w:eastAsia="Times New Roman" w:hAnsi="Times New Roman" w:cs="Times New Roman"/>
          <w:sz w:val="28"/>
          <w:szCs w:val="28"/>
          <w:lang w:eastAsia="ru-RU"/>
        </w:rPr>
        <w:t>и</w:t>
      </w:r>
      <w:r w:rsidRPr="00640F72">
        <w:rPr>
          <w:rFonts w:ascii="Times New Roman" w:eastAsia="Times New Roman" w:hAnsi="Times New Roman" w:cs="Times New Roman"/>
          <w:sz w:val="28"/>
          <w:szCs w:val="28"/>
          <w:lang w:eastAsia="ru-RU"/>
        </w:rPr>
        <w:t>телей на территории Алтайского края размещена</w:t>
      </w:r>
      <w:proofErr w:type="gramEnd"/>
      <w:r w:rsidRPr="00640F72">
        <w:rPr>
          <w:rFonts w:ascii="Times New Roman" w:eastAsia="Times New Roman" w:hAnsi="Times New Roman" w:cs="Times New Roman"/>
          <w:sz w:val="28"/>
          <w:szCs w:val="28"/>
          <w:lang w:eastAsia="ru-RU"/>
        </w:rPr>
        <w:t xml:space="preserve"> на официал</w:t>
      </w:r>
      <w:r w:rsidR="006960BD">
        <w:rPr>
          <w:rFonts w:ascii="Times New Roman" w:eastAsia="Times New Roman" w:hAnsi="Times New Roman" w:cs="Times New Roman"/>
          <w:sz w:val="28"/>
          <w:szCs w:val="28"/>
          <w:lang w:eastAsia="ru-RU"/>
        </w:rPr>
        <w:t xml:space="preserve">ьном сайте управления Алтайского края </w:t>
      </w:r>
      <w:r w:rsidR="006960BD" w:rsidRPr="00640F72">
        <w:rPr>
          <w:rFonts w:ascii="Times New Roman" w:eastAsia="Times New Roman" w:hAnsi="Times New Roman" w:cs="Times New Roman"/>
          <w:sz w:val="28"/>
          <w:szCs w:val="28"/>
          <w:lang w:eastAsia="ru-RU"/>
        </w:rPr>
        <w:t>по государственному регулированию цен и т</w:t>
      </w:r>
      <w:r w:rsidR="006960BD" w:rsidRPr="00640F72">
        <w:rPr>
          <w:rFonts w:ascii="Times New Roman" w:eastAsia="Times New Roman" w:hAnsi="Times New Roman" w:cs="Times New Roman"/>
          <w:sz w:val="28"/>
          <w:szCs w:val="28"/>
          <w:lang w:eastAsia="ru-RU"/>
        </w:rPr>
        <w:t>а</w:t>
      </w:r>
      <w:r w:rsidR="006960BD" w:rsidRPr="00640F72">
        <w:rPr>
          <w:rFonts w:ascii="Times New Roman" w:eastAsia="Times New Roman" w:hAnsi="Times New Roman" w:cs="Times New Roman"/>
          <w:sz w:val="28"/>
          <w:szCs w:val="28"/>
          <w:lang w:eastAsia="ru-RU"/>
        </w:rPr>
        <w:t>рифов</w:t>
      </w:r>
      <w:r w:rsidRPr="00640F72">
        <w:rPr>
          <w:rFonts w:ascii="Times New Roman" w:eastAsia="Times New Roman" w:hAnsi="Times New Roman" w:cs="Times New Roman"/>
          <w:sz w:val="28"/>
          <w:szCs w:val="28"/>
          <w:lang w:eastAsia="ru-RU"/>
        </w:rPr>
        <w:t xml:space="preserve"> www.altaitarif22.ru, в разделе «Тарифы».</w:t>
      </w:r>
    </w:p>
    <w:p w14:paraId="616F799D" w14:textId="77777777" w:rsidR="00640F72" w:rsidRPr="00640F72" w:rsidRDefault="00640F72" w:rsidP="00640F72">
      <w:pPr>
        <w:spacing w:after="0" w:line="240" w:lineRule="auto"/>
        <w:ind w:firstLine="709"/>
        <w:jc w:val="both"/>
        <w:rPr>
          <w:rFonts w:ascii="Times New Roman" w:eastAsia="Times New Roman" w:hAnsi="Times New Roman" w:cs="Times New Roman"/>
          <w:i/>
          <w:sz w:val="28"/>
          <w:szCs w:val="28"/>
          <w:lang w:eastAsia="ru-RU"/>
        </w:rPr>
      </w:pPr>
      <w:r w:rsidRPr="00640F72">
        <w:rPr>
          <w:rFonts w:ascii="Times New Roman" w:eastAsia="Times New Roman" w:hAnsi="Times New Roman" w:cs="Times New Roman"/>
          <w:i/>
          <w:sz w:val="28"/>
          <w:szCs w:val="28"/>
          <w:lang w:eastAsia="ru-RU"/>
        </w:rPr>
        <w:t xml:space="preserve">- услуги по передаче тепловой энергии и услуги в сфере водоснабжения и водоотведения </w:t>
      </w:r>
    </w:p>
    <w:p w14:paraId="0C995787" w14:textId="6451F702" w:rsidR="00640F72" w:rsidRPr="00640F72" w:rsidRDefault="00640F72" w:rsidP="00640F72">
      <w:pPr>
        <w:spacing w:after="0" w:line="240" w:lineRule="auto"/>
        <w:ind w:firstLine="709"/>
        <w:jc w:val="both"/>
        <w:rPr>
          <w:rFonts w:ascii="Times New Roman" w:eastAsia="Times New Roman" w:hAnsi="Times New Roman" w:cs="Times New Roman"/>
          <w:color w:val="0070C0"/>
          <w:sz w:val="28"/>
          <w:szCs w:val="28"/>
          <w:lang w:eastAsia="ru-RU"/>
        </w:rPr>
      </w:pPr>
      <w:r w:rsidRPr="00640F72">
        <w:rPr>
          <w:rFonts w:ascii="Times New Roman" w:eastAsia="Times New Roman" w:hAnsi="Times New Roman" w:cs="Times New Roman"/>
          <w:sz w:val="28"/>
          <w:szCs w:val="28"/>
          <w:lang w:eastAsia="ru-RU"/>
        </w:rPr>
        <w:t>Изменение стоимости услуг по передаче тепловой энергии во 2 полугодии относительно 1 полугодия 2018 года составило от снижения до 85,91% (АО "</w:t>
      </w:r>
      <w:proofErr w:type="spellStart"/>
      <w:r w:rsidRPr="00640F72">
        <w:rPr>
          <w:rFonts w:ascii="Times New Roman" w:eastAsia="Times New Roman" w:hAnsi="Times New Roman" w:cs="Times New Roman"/>
          <w:sz w:val="28"/>
          <w:szCs w:val="28"/>
          <w:lang w:eastAsia="ru-RU"/>
        </w:rPr>
        <w:t>БийскэнергоТеплоТранзит</w:t>
      </w:r>
      <w:proofErr w:type="spellEnd"/>
      <w:r w:rsidRPr="00640F72">
        <w:rPr>
          <w:rFonts w:ascii="Times New Roman" w:eastAsia="Times New Roman" w:hAnsi="Times New Roman" w:cs="Times New Roman"/>
          <w:sz w:val="28"/>
          <w:szCs w:val="28"/>
          <w:lang w:eastAsia="ru-RU"/>
        </w:rPr>
        <w:t>") и увеличения до 137,3% (наибол</w:t>
      </w:r>
      <w:r w:rsidRPr="00640F72">
        <w:rPr>
          <w:rFonts w:ascii="Times New Roman" w:eastAsia="Times New Roman" w:hAnsi="Times New Roman" w:cs="Times New Roman"/>
          <w:sz w:val="28"/>
          <w:szCs w:val="28"/>
          <w:lang w:eastAsia="ru-RU"/>
        </w:rPr>
        <w:t>ь</w:t>
      </w:r>
      <w:r w:rsidRPr="00640F72">
        <w:rPr>
          <w:rFonts w:ascii="Times New Roman" w:eastAsia="Times New Roman" w:hAnsi="Times New Roman" w:cs="Times New Roman"/>
          <w:sz w:val="28"/>
          <w:szCs w:val="28"/>
          <w:lang w:eastAsia="ru-RU"/>
        </w:rPr>
        <w:t xml:space="preserve">ший рост тарифа зафиксирован в АО "Барнаульская </w:t>
      </w:r>
      <w:proofErr w:type="spellStart"/>
      <w:r w:rsidRPr="00640F72">
        <w:rPr>
          <w:rFonts w:ascii="Times New Roman" w:eastAsia="Times New Roman" w:hAnsi="Times New Roman" w:cs="Times New Roman"/>
          <w:sz w:val="28"/>
          <w:szCs w:val="28"/>
          <w:lang w:eastAsia="ru-RU"/>
        </w:rPr>
        <w:t>теплосетевая</w:t>
      </w:r>
      <w:proofErr w:type="spellEnd"/>
      <w:r w:rsidRPr="00640F72">
        <w:rPr>
          <w:rFonts w:ascii="Times New Roman" w:eastAsia="Times New Roman" w:hAnsi="Times New Roman" w:cs="Times New Roman"/>
          <w:sz w:val="28"/>
          <w:szCs w:val="28"/>
          <w:lang w:eastAsia="ru-RU"/>
        </w:rPr>
        <w:t xml:space="preserve"> компания" - 137,3</w:t>
      </w:r>
      <w:r w:rsidR="00E26B3F">
        <w:rPr>
          <w:rFonts w:ascii="Times New Roman" w:eastAsia="Times New Roman" w:hAnsi="Times New Roman" w:cs="Times New Roman"/>
          <w:sz w:val="28"/>
          <w:szCs w:val="28"/>
          <w:lang w:eastAsia="ru-RU"/>
        </w:rPr>
        <w:t>1%), ООО "КОММУНСЕРВИС"- 117,9%</w:t>
      </w:r>
      <w:r w:rsidRPr="00640F72">
        <w:rPr>
          <w:rFonts w:ascii="Times New Roman" w:eastAsia="Times New Roman" w:hAnsi="Times New Roman" w:cs="Times New Roman"/>
          <w:sz w:val="28"/>
          <w:szCs w:val="28"/>
          <w:lang w:eastAsia="ru-RU"/>
        </w:rPr>
        <w:t xml:space="preserve">. </w:t>
      </w:r>
    </w:p>
    <w:p w14:paraId="71BF8133" w14:textId="77777777" w:rsidR="00640F72" w:rsidRPr="00640F72" w:rsidRDefault="00640F72" w:rsidP="00640F72">
      <w:pPr>
        <w:spacing w:after="0" w:line="240" w:lineRule="auto"/>
        <w:ind w:firstLine="709"/>
        <w:contextualSpacing/>
        <w:jc w:val="both"/>
        <w:rPr>
          <w:rFonts w:ascii="Times New Roman" w:eastAsia="Times New Roman" w:hAnsi="Times New Roman" w:cs="Times New Roman"/>
          <w:bCs/>
          <w:sz w:val="28"/>
          <w:szCs w:val="28"/>
          <w:lang w:eastAsia="ru-RU"/>
        </w:rPr>
      </w:pPr>
      <w:r w:rsidRPr="00640F72">
        <w:rPr>
          <w:rFonts w:ascii="Times New Roman" w:eastAsia="Times New Roman" w:hAnsi="Times New Roman" w:cs="Times New Roman"/>
          <w:sz w:val="28"/>
          <w:szCs w:val="28"/>
          <w:lang w:eastAsia="ru-RU"/>
        </w:rPr>
        <w:t>Размеры тарифов на услуги организаций в среднем по Алтайскому краю приросли:</w:t>
      </w:r>
    </w:p>
    <w:p w14:paraId="5ACC7358" w14:textId="77777777" w:rsidR="00640F72" w:rsidRPr="00640F72" w:rsidRDefault="00640F72" w:rsidP="00640F72">
      <w:pPr>
        <w:spacing w:after="0" w:line="240" w:lineRule="auto"/>
        <w:ind w:firstLine="709"/>
        <w:contextualSpacing/>
        <w:jc w:val="both"/>
        <w:rPr>
          <w:rFonts w:ascii="Times New Roman" w:eastAsia="Times New Roman" w:hAnsi="Times New Roman" w:cs="Times New Roman"/>
          <w:bCs/>
          <w:sz w:val="28"/>
          <w:szCs w:val="28"/>
          <w:lang w:eastAsia="ru-RU"/>
        </w:rPr>
      </w:pPr>
      <w:r w:rsidRPr="00640F72">
        <w:rPr>
          <w:rFonts w:ascii="Times New Roman" w:eastAsia="Times New Roman" w:hAnsi="Times New Roman" w:cs="Times New Roman"/>
          <w:sz w:val="28"/>
          <w:szCs w:val="28"/>
          <w:lang w:eastAsia="ru-RU"/>
        </w:rPr>
        <w:t xml:space="preserve">- в сфере водоснабжения: во 2 полугодии 2018 года относительно 1 полугодия 2018 года на 2,2%; </w:t>
      </w:r>
    </w:p>
    <w:p w14:paraId="7071CD82" w14:textId="77777777" w:rsidR="00640F72" w:rsidRPr="00640F72" w:rsidRDefault="00640F72" w:rsidP="00640F72">
      <w:pPr>
        <w:spacing w:after="0" w:line="240" w:lineRule="auto"/>
        <w:ind w:firstLine="709"/>
        <w:contextualSpacing/>
        <w:jc w:val="both"/>
        <w:rPr>
          <w:rFonts w:ascii="Times New Roman" w:eastAsia="Times New Roman" w:hAnsi="Times New Roman" w:cs="Times New Roman"/>
          <w:bCs/>
          <w:sz w:val="28"/>
          <w:szCs w:val="28"/>
          <w:lang w:eastAsia="ru-RU"/>
        </w:rPr>
      </w:pPr>
      <w:r w:rsidRPr="00640F72">
        <w:rPr>
          <w:rFonts w:ascii="Times New Roman" w:eastAsia="Times New Roman" w:hAnsi="Times New Roman" w:cs="Times New Roman"/>
          <w:sz w:val="28"/>
          <w:szCs w:val="28"/>
          <w:lang w:eastAsia="ru-RU"/>
        </w:rPr>
        <w:lastRenderedPageBreak/>
        <w:t>- в сфере водоотведения: во 2 полугодии 2018 года относительно 1 п</w:t>
      </w:r>
      <w:r w:rsidRPr="00640F72">
        <w:rPr>
          <w:rFonts w:ascii="Times New Roman" w:eastAsia="Times New Roman" w:hAnsi="Times New Roman" w:cs="Times New Roman"/>
          <w:sz w:val="28"/>
          <w:szCs w:val="28"/>
          <w:lang w:eastAsia="ru-RU"/>
        </w:rPr>
        <w:t>о</w:t>
      </w:r>
      <w:r w:rsidRPr="00640F72">
        <w:rPr>
          <w:rFonts w:ascii="Times New Roman" w:eastAsia="Times New Roman" w:hAnsi="Times New Roman" w:cs="Times New Roman"/>
          <w:sz w:val="28"/>
          <w:szCs w:val="28"/>
          <w:lang w:eastAsia="ru-RU"/>
        </w:rPr>
        <w:t>лугодия 2018 года на 5,6%.</w:t>
      </w:r>
    </w:p>
    <w:p w14:paraId="58E5EC8F" w14:textId="0517D732" w:rsidR="00640F72" w:rsidRPr="00640F72" w:rsidRDefault="00640F72" w:rsidP="00640F72">
      <w:pPr>
        <w:spacing w:after="0" w:line="240" w:lineRule="auto"/>
        <w:ind w:firstLine="709"/>
        <w:jc w:val="both"/>
        <w:rPr>
          <w:rFonts w:ascii="Times New Roman" w:hAnsi="Times New Roman" w:cs="Times New Roman"/>
          <w:sz w:val="28"/>
          <w:szCs w:val="28"/>
        </w:rPr>
      </w:pPr>
      <w:r w:rsidRPr="00640F72">
        <w:rPr>
          <w:rFonts w:ascii="Times New Roman" w:hAnsi="Times New Roman" w:cs="Times New Roman"/>
          <w:sz w:val="28"/>
          <w:szCs w:val="28"/>
        </w:rPr>
        <w:t>С учетом перехода на концессионное соглашение наибольший рост т</w:t>
      </w:r>
      <w:r w:rsidRPr="00640F72">
        <w:rPr>
          <w:rFonts w:ascii="Times New Roman" w:hAnsi="Times New Roman" w:cs="Times New Roman"/>
          <w:sz w:val="28"/>
          <w:szCs w:val="28"/>
        </w:rPr>
        <w:t>а</w:t>
      </w:r>
      <w:r w:rsidRPr="00640F72">
        <w:rPr>
          <w:rFonts w:ascii="Times New Roman" w:hAnsi="Times New Roman" w:cs="Times New Roman"/>
          <w:sz w:val="28"/>
          <w:szCs w:val="28"/>
        </w:rPr>
        <w:t>рифов в 2018 году наблюдался: в сфере водоотведения – в городе Новоалта</w:t>
      </w:r>
      <w:r w:rsidRPr="00640F72">
        <w:rPr>
          <w:rFonts w:ascii="Times New Roman" w:hAnsi="Times New Roman" w:cs="Times New Roman"/>
          <w:sz w:val="28"/>
          <w:szCs w:val="28"/>
        </w:rPr>
        <w:t>й</w:t>
      </w:r>
      <w:r w:rsidRPr="00640F72">
        <w:rPr>
          <w:rFonts w:ascii="Times New Roman" w:hAnsi="Times New Roman" w:cs="Times New Roman"/>
          <w:sz w:val="28"/>
          <w:szCs w:val="28"/>
        </w:rPr>
        <w:t xml:space="preserve">ске у </w:t>
      </w:r>
      <w:r w:rsidR="00E35E55">
        <w:rPr>
          <w:rFonts w:ascii="Times New Roman" w:eastAsia="Times New Roman" w:hAnsi="Times New Roman" w:cs="Times New Roman"/>
          <w:sz w:val="28"/>
          <w:szCs w:val="28"/>
          <w:lang w:eastAsia="ru-RU"/>
        </w:rPr>
        <w:t>МУП «</w:t>
      </w:r>
      <w:r w:rsidRPr="00640F72">
        <w:rPr>
          <w:rFonts w:ascii="Times New Roman" w:eastAsia="Times New Roman" w:hAnsi="Times New Roman" w:cs="Times New Roman"/>
          <w:sz w:val="28"/>
          <w:szCs w:val="28"/>
          <w:lang w:eastAsia="ru-RU"/>
        </w:rPr>
        <w:t xml:space="preserve">Водоканал» до </w:t>
      </w:r>
      <w:r w:rsidRPr="00640F72">
        <w:rPr>
          <w:rFonts w:ascii="Times New Roman" w:hAnsi="Times New Roman" w:cs="Times New Roman"/>
          <w:sz w:val="28"/>
          <w:szCs w:val="28"/>
        </w:rPr>
        <w:t xml:space="preserve">135,6%, в сфере водоснабжения – </w:t>
      </w:r>
      <w:r w:rsidRPr="00640F72">
        <w:rPr>
          <w:rFonts w:ascii="Times New Roman" w:eastAsia="Times New Roman" w:hAnsi="Times New Roman" w:cs="Times New Roman"/>
          <w:sz w:val="28"/>
          <w:szCs w:val="28"/>
          <w:lang w:eastAsia="ru-RU"/>
        </w:rPr>
        <w:t xml:space="preserve">до </w:t>
      </w:r>
      <w:r w:rsidRPr="00640F72">
        <w:rPr>
          <w:rFonts w:ascii="Times New Roman" w:hAnsi="Times New Roman" w:cs="Times New Roman"/>
          <w:sz w:val="28"/>
          <w:szCs w:val="28"/>
        </w:rPr>
        <w:t>105,9%.</w:t>
      </w:r>
    </w:p>
    <w:p w14:paraId="07B11F37" w14:textId="15F501D8" w:rsidR="00640F72" w:rsidRPr="00640F72" w:rsidRDefault="00640F72" w:rsidP="00640F72">
      <w:pPr>
        <w:spacing w:after="0" w:line="240" w:lineRule="auto"/>
        <w:ind w:firstLine="709"/>
        <w:jc w:val="both"/>
        <w:rPr>
          <w:rFonts w:ascii="Times New Roman" w:hAnsi="Times New Roman" w:cs="Times New Roman"/>
          <w:sz w:val="28"/>
          <w:szCs w:val="28"/>
        </w:rPr>
      </w:pPr>
      <w:r w:rsidRPr="00640F72">
        <w:rPr>
          <w:rFonts w:ascii="Times New Roman" w:hAnsi="Times New Roman" w:cs="Times New Roman"/>
          <w:sz w:val="28"/>
          <w:szCs w:val="28"/>
        </w:rPr>
        <w:t xml:space="preserve">Подробная информация об уровнях тарифов (цен, ставок) на услуги по передаче тепловой энергии и услуг в сфере водоснабжения и водоотведения, установленных для субъектов естественных монополий, представлена в </w:t>
      </w:r>
      <w:r w:rsidRPr="00E152B7">
        <w:rPr>
          <w:rFonts w:ascii="Times New Roman" w:hAnsi="Times New Roman" w:cs="Times New Roman"/>
          <w:sz w:val="28"/>
          <w:szCs w:val="28"/>
        </w:rPr>
        <w:t>пр</w:t>
      </w:r>
      <w:r w:rsidRPr="00E152B7">
        <w:rPr>
          <w:rFonts w:ascii="Times New Roman" w:hAnsi="Times New Roman" w:cs="Times New Roman"/>
          <w:sz w:val="28"/>
          <w:szCs w:val="28"/>
        </w:rPr>
        <w:t>и</w:t>
      </w:r>
      <w:r w:rsidRPr="00E152B7">
        <w:rPr>
          <w:rFonts w:ascii="Times New Roman" w:hAnsi="Times New Roman" w:cs="Times New Roman"/>
          <w:sz w:val="28"/>
          <w:szCs w:val="28"/>
        </w:rPr>
        <w:t>ложени</w:t>
      </w:r>
      <w:r w:rsidR="00E152B7">
        <w:rPr>
          <w:rFonts w:ascii="Times New Roman" w:hAnsi="Times New Roman" w:cs="Times New Roman"/>
          <w:sz w:val="28"/>
          <w:szCs w:val="28"/>
        </w:rPr>
        <w:t xml:space="preserve">ях </w:t>
      </w:r>
      <w:r w:rsidRPr="00E152B7">
        <w:rPr>
          <w:rFonts w:ascii="Times New Roman" w:hAnsi="Times New Roman" w:cs="Times New Roman"/>
          <w:sz w:val="28"/>
          <w:szCs w:val="28"/>
        </w:rPr>
        <w:t>3</w:t>
      </w:r>
      <w:r w:rsidR="00C32123">
        <w:rPr>
          <w:rFonts w:ascii="Times New Roman" w:hAnsi="Times New Roman" w:cs="Times New Roman"/>
          <w:sz w:val="28"/>
          <w:szCs w:val="28"/>
        </w:rPr>
        <w:t>-5</w:t>
      </w:r>
      <w:r w:rsidRPr="00E152B7">
        <w:rPr>
          <w:rFonts w:ascii="Times New Roman" w:hAnsi="Times New Roman" w:cs="Times New Roman"/>
          <w:sz w:val="28"/>
          <w:szCs w:val="28"/>
        </w:rPr>
        <w:t>.</w:t>
      </w:r>
    </w:p>
    <w:p w14:paraId="31073EB9" w14:textId="77777777" w:rsidR="00640F72" w:rsidRPr="00640F72" w:rsidRDefault="00640F72" w:rsidP="00640F72">
      <w:pPr>
        <w:spacing w:after="0" w:line="240" w:lineRule="auto"/>
        <w:ind w:firstLine="709"/>
        <w:jc w:val="both"/>
        <w:rPr>
          <w:rFonts w:ascii="Times New Roman" w:eastAsia="Times New Roman" w:hAnsi="Times New Roman" w:cs="Times New Roman"/>
          <w:i/>
          <w:sz w:val="28"/>
          <w:szCs w:val="28"/>
          <w:lang w:eastAsia="ru-RU"/>
        </w:rPr>
      </w:pPr>
      <w:r w:rsidRPr="00640F72">
        <w:rPr>
          <w:rFonts w:ascii="Times New Roman" w:eastAsia="Times New Roman" w:hAnsi="Times New Roman" w:cs="Times New Roman"/>
          <w:i/>
          <w:sz w:val="28"/>
          <w:szCs w:val="28"/>
          <w:lang w:eastAsia="ru-RU"/>
        </w:rPr>
        <w:t>- плата за технологическое присоединение газоиспользующего обор</w:t>
      </w:r>
      <w:r w:rsidRPr="00640F72">
        <w:rPr>
          <w:rFonts w:ascii="Times New Roman" w:eastAsia="Times New Roman" w:hAnsi="Times New Roman" w:cs="Times New Roman"/>
          <w:i/>
          <w:sz w:val="28"/>
          <w:szCs w:val="28"/>
          <w:lang w:eastAsia="ru-RU"/>
        </w:rPr>
        <w:t>у</w:t>
      </w:r>
      <w:r w:rsidRPr="00640F72">
        <w:rPr>
          <w:rFonts w:ascii="Times New Roman" w:eastAsia="Times New Roman" w:hAnsi="Times New Roman" w:cs="Times New Roman"/>
          <w:i/>
          <w:sz w:val="28"/>
          <w:szCs w:val="28"/>
          <w:lang w:eastAsia="ru-RU"/>
        </w:rPr>
        <w:t>дования к сетям газораспределения на 2018 год</w:t>
      </w:r>
    </w:p>
    <w:p w14:paraId="7DFE0C74" w14:textId="70B49A64" w:rsidR="00640F72" w:rsidRPr="00640F72" w:rsidRDefault="00640F72" w:rsidP="00640F72">
      <w:pPr>
        <w:spacing w:after="0" w:line="240" w:lineRule="auto"/>
        <w:ind w:firstLine="709"/>
        <w:contextualSpacing/>
        <w:jc w:val="both"/>
        <w:rPr>
          <w:rFonts w:ascii="Times New Roman" w:eastAsia="Times New Roman" w:hAnsi="Times New Roman" w:cs="Times New Roman"/>
          <w:sz w:val="28"/>
          <w:szCs w:val="28"/>
          <w:lang w:eastAsia="ru-RU"/>
        </w:rPr>
      </w:pPr>
      <w:proofErr w:type="gramStart"/>
      <w:r w:rsidRPr="00640F72">
        <w:rPr>
          <w:rFonts w:ascii="Times New Roman" w:eastAsia="Times New Roman" w:hAnsi="Times New Roman" w:cs="Times New Roman"/>
          <w:sz w:val="28"/>
          <w:szCs w:val="28"/>
          <w:lang w:eastAsia="ru-RU"/>
        </w:rPr>
        <w:t>Решениями управления Алтайского края по государственному регул</w:t>
      </w:r>
      <w:r w:rsidRPr="00640F72">
        <w:rPr>
          <w:rFonts w:ascii="Times New Roman" w:eastAsia="Times New Roman" w:hAnsi="Times New Roman" w:cs="Times New Roman"/>
          <w:sz w:val="28"/>
          <w:szCs w:val="28"/>
          <w:lang w:eastAsia="ru-RU"/>
        </w:rPr>
        <w:t>и</w:t>
      </w:r>
      <w:r w:rsidRPr="00640F72">
        <w:rPr>
          <w:rFonts w:ascii="Times New Roman" w:eastAsia="Times New Roman" w:hAnsi="Times New Roman" w:cs="Times New Roman"/>
          <w:sz w:val="28"/>
          <w:szCs w:val="28"/>
          <w:lang w:eastAsia="ru-RU"/>
        </w:rPr>
        <w:t xml:space="preserve">рованию </w:t>
      </w:r>
      <w:r w:rsidR="00EC03ED">
        <w:rPr>
          <w:rFonts w:ascii="Times New Roman" w:eastAsia="Times New Roman" w:hAnsi="Times New Roman" w:cs="Times New Roman"/>
          <w:sz w:val="28"/>
          <w:szCs w:val="28"/>
          <w:lang w:eastAsia="ru-RU"/>
        </w:rPr>
        <w:t xml:space="preserve">цен и тарифов </w:t>
      </w:r>
      <w:r w:rsidRPr="00640F72">
        <w:rPr>
          <w:rFonts w:ascii="Times New Roman" w:eastAsia="Times New Roman" w:hAnsi="Times New Roman" w:cs="Times New Roman"/>
          <w:sz w:val="28"/>
          <w:szCs w:val="28"/>
          <w:lang w:eastAsia="ru-RU"/>
        </w:rPr>
        <w:t>от 30.11.2017 № 484, от 30.11</w:t>
      </w:r>
      <w:r w:rsidR="00EC03ED">
        <w:rPr>
          <w:rFonts w:ascii="Times New Roman" w:eastAsia="Times New Roman" w:hAnsi="Times New Roman" w:cs="Times New Roman"/>
          <w:sz w:val="28"/>
          <w:szCs w:val="28"/>
          <w:lang w:eastAsia="ru-RU"/>
        </w:rPr>
        <w:t xml:space="preserve">.2017 № 483 и </w:t>
      </w:r>
      <w:r w:rsidR="00C434DA">
        <w:rPr>
          <w:rFonts w:ascii="Times New Roman" w:eastAsia="Times New Roman" w:hAnsi="Times New Roman" w:cs="Times New Roman"/>
          <w:sz w:val="28"/>
          <w:szCs w:val="28"/>
          <w:lang w:eastAsia="ru-RU"/>
        </w:rPr>
        <w:t>от </w:t>
      </w:r>
      <w:r w:rsidR="00EC03ED">
        <w:rPr>
          <w:rFonts w:ascii="Times New Roman" w:eastAsia="Times New Roman" w:hAnsi="Times New Roman" w:cs="Times New Roman"/>
          <w:sz w:val="28"/>
          <w:szCs w:val="28"/>
          <w:lang w:eastAsia="ru-RU"/>
        </w:rPr>
        <w:t xml:space="preserve">30.11.2017 </w:t>
      </w:r>
      <w:r w:rsidRPr="00640F72">
        <w:rPr>
          <w:rFonts w:ascii="Times New Roman" w:eastAsia="Times New Roman" w:hAnsi="Times New Roman" w:cs="Times New Roman"/>
          <w:sz w:val="28"/>
          <w:szCs w:val="28"/>
          <w:lang w:eastAsia="ru-RU"/>
        </w:rPr>
        <w:t>№ 485 установлена плата за технологическое присоединение газоиспользующего оборудования к сетям газораспределения ООО «</w:t>
      </w:r>
      <w:proofErr w:type="spellStart"/>
      <w:r w:rsidRPr="00640F72">
        <w:rPr>
          <w:rFonts w:ascii="Times New Roman" w:eastAsia="Times New Roman" w:hAnsi="Times New Roman" w:cs="Times New Roman"/>
          <w:sz w:val="28"/>
          <w:szCs w:val="28"/>
          <w:lang w:eastAsia="ru-RU"/>
        </w:rPr>
        <w:t>Рус</w:t>
      </w:r>
      <w:r w:rsidRPr="00640F72">
        <w:rPr>
          <w:rFonts w:ascii="Times New Roman" w:eastAsia="Times New Roman" w:hAnsi="Times New Roman" w:cs="Times New Roman"/>
          <w:sz w:val="28"/>
          <w:szCs w:val="28"/>
          <w:lang w:eastAsia="ru-RU"/>
        </w:rPr>
        <w:t>ь</w:t>
      </w:r>
      <w:r w:rsidRPr="00640F72">
        <w:rPr>
          <w:rFonts w:ascii="Times New Roman" w:eastAsia="Times New Roman" w:hAnsi="Times New Roman" w:cs="Times New Roman"/>
          <w:sz w:val="28"/>
          <w:szCs w:val="28"/>
          <w:lang w:eastAsia="ru-RU"/>
        </w:rPr>
        <w:t>энерго</w:t>
      </w:r>
      <w:proofErr w:type="spellEnd"/>
      <w:r w:rsidRPr="00640F72">
        <w:rPr>
          <w:rFonts w:ascii="Times New Roman" w:eastAsia="Times New Roman" w:hAnsi="Times New Roman" w:cs="Times New Roman"/>
          <w:sz w:val="28"/>
          <w:szCs w:val="28"/>
          <w:lang w:eastAsia="ru-RU"/>
        </w:rPr>
        <w:t>», АО «Газпром газораспредел</w:t>
      </w:r>
      <w:r w:rsidR="00EC03ED">
        <w:rPr>
          <w:rFonts w:ascii="Times New Roman" w:eastAsia="Times New Roman" w:hAnsi="Times New Roman" w:cs="Times New Roman"/>
          <w:sz w:val="28"/>
          <w:szCs w:val="28"/>
          <w:lang w:eastAsia="ru-RU"/>
        </w:rPr>
        <w:t>ение Барнаул» и ООО «ИФК</w:t>
      </w:r>
      <w:r w:rsidRPr="00640F72">
        <w:rPr>
          <w:rFonts w:ascii="Times New Roman" w:eastAsia="Times New Roman" w:hAnsi="Times New Roman" w:cs="Times New Roman"/>
          <w:sz w:val="28"/>
          <w:szCs w:val="28"/>
          <w:lang w:eastAsia="ru-RU"/>
        </w:rPr>
        <w:t xml:space="preserve"> «</w:t>
      </w:r>
      <w:proofErr w:type="spellStart"/>
      <w:r w:rsidRPr="00640F72">
        <w:rPr>
          <w:rFonts w:ascii="Times New Roman" w:eastAsia="Times New Roman" w:hAnsi="Times New Roman" w:cs="Times New Roman"/>
          <w:sz w:val="28"/>
          <w:szCs w:val="28"/>
          <w:lang w:eastAsia="ru-RU"/>
        </w:rPr>
        <w:t>Рус</w:t>
      </w:r>
      <w:r w:rsidRPr="00640F72">
        <w:rPr>
          <w:rFonts w:ascii="Times New Roman" w:eastAsia="Times New Roman" w:hAnsi="Times New Roman" w:cs="Times New Roman"/>
          <w:sz w:val="28"/>
          <w:szCs w:val="28"/>
          <w:lang w:eastAsia="ru-RU"/>
        </w:rPr>
        <w:t>ь</w:t>
      </w:r>
      <w:r w:rsidRPr="00640F72">
        <w:rPr>
          <w:rFonts w:ascii="Times New Roman" w:eastAsia="Times New Roman" w:hAnsi="Times New Roman" w:cs="Times New Roman"/>
          <w:sz w:val="28"/>
          <w:szCs w:val="28"/>
          <w:lang w:eastAsia="ru-RU"/>
        </w:rPr>
        <w:t>Энерго</w:t>
      </w:r>
      <w:proofErr w:type="spellEnd"/>
      <w:r w:rsidRPr="00640F72">
        <w:rPr>
          <w:rFonts w:ascii="Times New Roman" w:eastAsia="Times New Roman" w:hAnsi="Times New Roman" w:cs="Times New Roman"/>
          <w:sz w:val="28"/>
          <w:szCs w:val="28"/>
          <w:lang w:eastAsia="ru-RU"/>
        </w:rPr>
        <w:t>»</w:t>
      </w:r>
      <w:r w:rsidR="00EC03ED">
        <w:rPr>
          <w:rFonts w:ascii="Times New Roman" w:eastAsia="Times New Roman" w:hAnsi="Times New Roman" w:cs="Times New Roman"/>
          <w:sz w:val="28"/>
          <w:szCs w:val="28"/>
          <w:lang w:eastAsia="ru-RU"/>
        </w:rPr>
        <w:t>,</w:t>
      </w:r>
      <w:r w:rsidRPr="00640F72">
        <w:rPr>
          <w:rFonts w:ascii="Times New Roman" w:eastAsia="Times New Roman" w:hAnsi="Times New Roman" w:cs="Times New Roman"/>
          <w:sz w:val="28"/>
          <w:szCs w:val="28"/>
          <w:lang w:eastAsia="ru-RU"/>
        </w:rPr>
        <w:t xml:space="preserve"> в том числе стандартизированные тарифные ставки для определ</w:t>
      </w:r>
      <w:r w:rsidRPr="00640F72">
        <w:rPr>
          <w:rFonts w:ascii="Times New Roman" w:eastAsia="Times New Roman" w:hAnsi="Times New Roman" w:cs="Times New Roman"/>
          <w:sz w:val="28"/>
          <w:szCs w:val="28"/>
          <w:lang w:eastAsia="ru-RU"/>
        </w:rPr>
        <w:t>е</w:t>
      </w:r>
      <w:r w:rsidRPr="00640F72">
        <w:rPr>
          <w:rFonts w:ascii="Times New Roman" w:eastAsia="Times New Roman" w:hAnsi="Times New Roman" w:cs="Times New Roman"/>
          <w:sz w:val="28"/>
          <w:szCs w:val="28"/>
          <w:lang w:eastAsia="ru-RU"/>
        </w:rPr>
        <w:t>ния платы на 2018 год.</w:t>
      </w:r>
      <w:proofErr w:type="gramEnd"/>
      <w:r w:rsidRPr="00640F72">
        <w:rPr>
          <w:rFonts w:ascii="Times New Roman" w:eastAsia="Times New Roman" w:hAnsi="Times New Roman" w:cs="Times New Roman"/>
          <w:sz w:val="28"/>
          <w:szCs w:val="28"/>
          <w:lang w:eastAsia="ru-RU"/>
        </w:rPr>
        <w:t xml:space="preserve"> В утвержденных решениях представлено максимал</w:t>
      </w:r>
      <w:r w:rsidRPr="00640F72">
        <w:rPr>
          <w:rFonts w:ascii="Times New Roman" w:eastAsia="Times New Roman" w:hAnsi="Times New Roman" w:cs="Times New Roman"/>
          <w:sz w:val="28"/>
          <w:szCs w:val="28"/>
          <w:lang w:eastAsia="ru-RU"/>
        </w:rPr>
        <w:t>ь</w:t>
      </w:r>
      <w:r w:rsidRPr="00640F72">
        <w:rPr>
          <w:rFonts w:ascii="Times New Roman" w:eastAsia="Times New Roman" w:hAnsi="Times New Roman" w:cs="Times New Roman"/>
          <w:sz w:val="28"/>
          <w:szCs w:val="28"/>
          <w:lang w:eastAsia="ru-RU"/>
        </w:rPr>
        <w:t>но возможное тарифное меню, позволяющее осуществить технологическое присоединение газоиспользующего оборудования потребителей в Алтайском крае.</w:t>
      </w:r>
    </w:p>
    <w:p w14:paraId="1630C8C3" w14:textId="3FFB1286" w:rsidR="00640F72" w:rsidRPr="00640F72" w:rsidRDefault="00640F72" w:rsidP="00640F72">
      <w:pPr>
        <w:spacing w:after="0" w:line="240" w:lineRule="auto"/>
        <w:ind w:firstLine="709"/>
        <w:contextualSpacing/>
        <w:jc w:val="both"/>
        <w:rPr>
          <w:rFonts w:ascii="Times New Roman" w:eastAsia="Times New Roman" w:hAnsi="Times New Roman" w:cs="Times New Roman"/>
          <w:sz w:val="28"/>
          <w:szCs w:val="28"/>
          <w:lang w:eastAsia="ru-RU"/>
        </w:rPr>
      </w:pPr>
      <w:r w:rsidRPr="00640F72">
        <w:rPr>
          <w:rFonts w:ascii="Times New Roman" w:eastAsia="Times New Roman" w:hAnsi="Times New Roman" w:cs="Times New Roman"/>
          <w:sz w:val="28"/>
          <w:szCs w:val="28"/>
          <w:lang w:eastAsia="ru-RU"/>
        </w:rPr>
        <w:t>Увеличение платы за подключение в части стандартизированных т</w:t>
      </w:r>
      <w:r w:rsidRPr="00640F72">
        <w:rPr>
          <w:rFonts w:ascii="Times New Roman" w:eastAsia="Times New Roman" w:hAnsi="Times New Roman" w:cs="Times New Roman"/>
          <w:sz w:val="28"/>
          <w:szCs w:val="28"/>
          <w:lang w:eastAsia="ru-RU"/>
        </w:rPr>
        <w:t>а</w:t>
      </w:r>
      <w:r w:rsidRPr="00640F72">
        <w:rPr>
          <w:rFonts w:ascii="Times New Roman" w:eastAsia="Times New Roman" w:hAnsi="Times New Roman" w:cs="Times New Roman"/>
          <w:sz w:val="28"/>
          <w:szCs w:val="28"/>
          <w:lang w:eastAsia="ru-RU"/>
        </w:rPr>
        <w:t>рифных ставок в 2018 году составило 3,7% по отношению к 2017 году, на уровне индекса потребительских цен. Стандартизированные тарифные ста</w:t>
      </w:r>
      <w:r w:rsidRPr="00640F72">
        <w:rPr>
          <w:rFonts w:ascii="Times New Roman" w:eastAsia="Times New Roman" w:hAnsi="Times New Roman" w:cs="Times New Roman"/>
          <w:sz w:val="28"/>
          <w:szCs w:val="28"/>
          <w:lang w:eastAsia="ru-RU"/>
        </w:rPr>
        <w:t>в</w:t>
      </w:r>
      <w:r w:rsidRPr="00640F72">
        <w:rPr>
          <w:rFonts w:ascii="Times New Roman" w:eastAsia="Times New Roman" w:hAnsi="Times New Roman" w:cs="Times New Roman"/>
          <w:sz w:val="28"/>
          <w:szCs w:val="28"/>
          <w:lang w:eastAsia="ru-RU"/>
        </w:rPr>
        <w:t>ки на покрытие расходов газораспределительных организаций, связанных со строительными мероприятиями, приняты на уровне действующих ставок в 2017 году.</w:t>
      </w:r>
    </w:p>
    <w:p w14:paraId="689295AA" w14:textId="77777777" w:rsidR="00640F72" w:rsidRPr="00640F72" w:rsidRDefault="00640F72" w:rsidP="00640F72">
      <w:pPr>
        <w:spacing w:after="0" w:line="240" w:lineRule="auto"/>
        <w:ind w:firstLine="709"/>
        <w:jc w:val="both"/>
        <w:rPr>
          <w:rFonts w:ascii="Times New Roman" w:eastAsia="Times New Roman" w:hAnsi="Times New Roman" w:cs="Times New Roman"/>
          <w:i/>
          <w:sz w:val="28"/>
          <w:szCs w:val="28"/>
          <w:lang w:eastAsia="ru-RU"/>
        </w:rPr>
      </w:pPr>
      <w:r w:rsidRPr="00640F72">
        <w:rPr>
          <w:rFonts w:ascii="Times New Roman" w:eastAsia="Times New Roman" w:hAnsi="Times New Roman" w:cs="Times New Roman"/>
          <w:i/>
          <w:sz w:val="28"/>
          <w:szCs w:val="28"/>
          <w:lang w:eastAsia="ru-RU"/>
        </w:rPr>
        <w:t xml:space="preserve">-  плата за технологическое присоединение </w:t>
      </w:r>
      <w:proofErr w:type="spellStart"/>
      <w:r w:rsidRPr="00640F72">
        <w:rPr>
          <w:rFonts w:ascii="Times New Roman" w:eastAsia="Times New Roman" w:hAnsi="Times New Roman" w:cs="Times New Roman"/>
          <w:i/>
          <w:sz w:val="28"/>
          <w:szCs w:val="28"/>
          <w:lang w:eastAsia="ru-RU"/>
        </w:rPr>
        <w:t>энергопринимающих</w:t>
      </w:r>
      <w:proofErr w:type="spellEnd"/>
      <w:r w:rsidRPr="00640F72">
        <w:rPr>
          <w:rFonts w:ascii="Times New Roman" w:eastAsia="Times New Roman" w:hAnsi="Times New Roman" w:cs="Times New Roman"/>
          <w:i/>
          <w:sz w:val="28"/>
          <w:szCs w:val="28"/>
          <w:lang w:eastAsia="ru-RU"/>
        </w:rPr>
        <w:t xml:space="preserve"> устройств потребителей к электрическим сетям на 2018 год</w:t>
      </w:r>
    </w:p>
    <w:p w14:paraId="5A8476C5" w14:textId="77777777" w:rsidR="00640F72" w:rsidRPr="00640F72" w:rsidRDefault="00640F72" w:rsidP="00640F72">
      <w:pPr>
        <w:spacing w:after="0" w:line="240" w:lineRule="auto"/>
        <w:ind w:firstLine="709"/>
        <w:contextualSpacing/>
        <w:jc w:val="both"/>
        <w:rPr>
          <w:rFonts w:ascii="Times New Roman" w:eastAsia="Times New Roman" w:hAnsi="Times New Roman" w:cs="Times New Roman"/>
          <w:sz w:val="28"/>
          <w:szCs w:val="28"/>
          <w:lang w:eastAsia="ru-RU"/>
        </w:rPr>
      </w:pPr>
      <w:r w:rsidRPr="00640F72">
        <w:rPr>
          <w:rFonts w:ascii="Times New Roman" w:eastAsia="Times New Roman" w:hAnsi="Times New Roman" w:cs="Times New Roman"/>
          <w:sz w:val="28"/>
          <w:szCs w:val="28"/>
          <w:lang w:eastAsia="ru-RU"/>
        </w:rPr>
        <w:t>Согласно статье 23.2 Федерального закона от 26.03.2003 № 35-ФЗ «Об электроэнергетике» стандартизированные тарифные ставки, определяющие величину платы за технологическое присоединение к электрическим сетям территориальных сетевых организаций, рассчитываются и устанавливаются органами исполнительной власти субъектов Российской Федерации в обл</w:t>
      </w:r>
      <w:r w:rsidRPr="00640F72">
        <w:rPr>
          <w:rFonts w:ascii="Times New Roman" w:eastAsia="Times New Roman" w:hAnsi="Times New Roman" w:cs="Times New Roman"/>
          <w:sz w:val="28"/>
          <w:szCs w:val="28"/>
          <w:lang w:eastAsia="ru-RU"/>
        </w:rPr>
        <w:t>а</w:t>
      </w:r>
      <w:r w:rsidRPr="00640F72">
        <w:rPr>
          <w:rFonts w:ascii="Times New Roman" w:eastAsia="Times New Roman" w:hAnsi="Times New Roman" w:cs="Times New Roman"/>
          <w:sz w:val="28"/>
          <w:szCs w:val="28"/>
          <w:lang w:eastAsia="ru-RU"/>
        </w:rPr>
        <w:t>сти государственного регулирования тарифов едиными для всех территор</w:t>
      </w:r>
      <w:r w:rsidRPr="00640F72">
        <w:rPr>
          <w:rFonts w:ascii="Times New Roman" w:eastAsia="Times New Roman" w:hAnsi="Times New Roman" w:cs="Times New Roman"/>
          <w:sz w:val="28"/>
          <w:szCs w:val="28"/>
          <w:lang w:eastAsia="ru-RU"/>
        </w:rPr>
        <w:t>и</w:t>
      </w:r>
      <w:r w:rsidRPr="00640F72">
        <w:rPr>
          <w:rFonts w:ascii="Times New Roman" w:eastAsia="Times New Roman" w:hAnsi="Times New Roman" w:cs="Times New Roman"/>
          <w:sz w:val="28"/>
          <w:szCs w:val="28"/>
          <w:lang w:eastAsia="ru-RU"/>
        </w:rPr>
        <w:t>альных сетевых организаций на территории субъекта Российской Федерации. Изменение законодательства в части установления единых стандартизир</w:t>
      </w:r>
      <w:r w:rsidRPr="00640F72">
        <w:rPr>
          <w:rFonts w:ascii="Times New Roman" w:eastAsia="Times New Roman" w:hAnsi="Times New Roman" w:cs="Times New Roman"/>
          <w:sz w:val="28"/>
          <w:szCs w:val="28"/>
          <w:lang w:eastAsia="ru-RU"/>
        </w:rPr>
        <w:t>о</w:t>
      </w:r>
      <w:r w:rsidRPr="00640F72">
        <w:rPr>
          <w:rFonts w:ascii="Times New Roman" w:eastAsia="Times New Roman" w:hAnsi="Times New Roman" w:cs="Times New Roman"/>
          <w:sz w:val="28"/>
          <w:szCs w:val="28"/>
          <w:lang w:eastAsia="ru-RU"/>
        </w:rPr>
        <w:t>ванных тарифных ставок вступило в действие с 10 января 2016 года.</w:t>
      </w:r>
    </w:p>
    <w:p w14:paraId="26CD3F81" w14:textId="3D40428E" w:rsidR="00640F72" w:rsidRPr="00640F72" w:rsidRDefault="00640F72" w:rsidP="00640F72">
      <w:pPr>
        <w:spacing w:after="0" w:line="240" w:lineRule="auto"/>
        <w:ind w:firstLine="709"/>
        <w:contextualSpacing/>
        <w:jc w:val="both"/>
        <w:rPr>
          <w:rFonts w:ascii="Times New Roman" w:eastAsia="Times New Roman" w:hAnsi="Times New Roman" w:cs="Times New Roman"/>
          <w:sz w:val="28"/>
          <w:szCs w:val="28"/>
          <w:lang w:eastAsia="ru-RU"/>
        </w:rPr>
      </w:pPr>
      <w:r w:rsidRPr="00640F72">
        <w:rPr>
          <w:rFonts w:ascii="Times New Roman" w:eastAsia="Times New Roman" w:hAnsi="Times New Roman" w:cs="Times New Roman"/>
          <w:sz w:val="28"/>
          <w:szCs w:val="28"/>
          <w:lang w:eastAsia="ru-RU"/>
        </w:rPr>
        <w:t xml:space="preserve">С учетом вышеизложенного, решением управления </w:t>
      </w:r>
      <w:r w:rsidR="009355B6" w:rsidRPr="00640F72">
        <w:rPr>
          <w:rFonts w:ascii="Times New Roman" w:eastAsia="Times New Roman" w:hAnsi="Times New Roman" w:cs="Times New Roman"/>
          <w:sz w:val="28"/>
          <w:szCs w:val="28"/>
          <w:lang w:eastAsia="ru-RU"/>
        </w:rPr>
        <w:t xml:space="preserve">Алтайского края по государственному регулированию </w:t>
      </w:r>
      <w:r w:rsidR="009355B6">
        <w:rPr>
          <w:rFonts w:ascii="Times New Roman" w:eastAsia="Times New Roman" w:hAnsi="Times New Roman" w:cs="Times New Roman"/>
          <w:sz w:val="28"/>
          <w:szCs w:val="28"/>
          <w:lang w:eastAsia="ru-RU"/>
        </w:rPr>
        <w:t>цен и тарифов</w:t>
      </w:r>
      <w:r w:rsidRPr="00640F72">
        <w:rPr>
          <w:rFonts w:ascii="Times New Roman" w:eastAsia="Times New Roman" w:hAnsi="Times New Roman" w:cs="Times New Roman"/>
          <w:sz w:val="28"/>
          <w:szCs w:val="28"/>
          <w:lang w:eastAsia="ru-RU"/>
        </w:rPr>
        <w:t xml:space="preserve"> </w:t>
      </w:r>
      <w:r w:rsidR="009355B6">
        <w:rPr>
          <w:rFonts w:ascii="Times New Roman" w:eastAsia="Times New Roman" w:hAnsi="Times New Roman" w:cs="Times New Roman"/>
          <w:sz w:val="28"/>
          <w:szCs w:val="28"/>
          <w:lang w:eastAsia="ru-RU"/>
        </w:rPr>
        <w:t>от </w:t>
      </w:r>
      <w:r w:rsidRPr="00640F72">
        <w:rPr>
          <w:rFonts w:ascii="Times New Roman" w:eastAsia="Times New Roman" w:hAnsi="Times New Roman" w:cs="Times New Roman"/>
          <w:sz w:val="28"/>
          <w:szCs w:val="28"/>
          <w:lang w:eastAsia="ru-RU"/>
        </w:rPr>
        <w:t>25.12.2017 № 753 уст</w:t>
      </w:r>
      <w:r w:rsidRPr="00640F72">
        <w:rPr>
          <w:rFonts w:ascii="Times New Roman" w:eastAsia="Times New Roman" w:hAnsi="Times New Roman" w:cs="Times New Roman"/>
          <w:sz w:val="28"/>
          <w:szCs w:val="28"/>
          <w:lang w:eastAsia="ru-RU"/>
        </w:rPr>
        <w:t>а</w:t>
      </w:r>
      <w:r w:rsidRPr="00640F72">
        <w:rPr>
          <w:rFonts w:ascii="Times New Roman" w:eastAsia="Times New Roman" w:hAnsi="Times New Roman" w:cs="Times New Roman"/>
          <w:sz w:val="28"/>
          <w:szCs w:val="28"/>
          <w:lang w:eastAsia="ru-RU"/>
        </w:rPr>
        <w:t>новлены единые ставки в количестве 247 штук за технологическое присоед</w:t>
      </w:r>
      <w:r w:rsidRPr="00640F72">
        <w:rPr>
          <w:rFonts w:ascii="Times New Roman" w:eastAsia="Times New Roman" w:hAnsi="Times New Roman" w:cs="Times New Roman"/>
          <w:sz w:val="28"/>
          <w:szCs w:val="28"/>
          <w:lang w:eastAsia="ru-RU"/>
        </w:rPr>
        <w:t>и</w:t>
      </w:r>
      <w:r w:rsidRPr="00640F72">
        <w:rPr>
          <w:rFonts w:ascii="Times New Roman" w:eastAsia="Times New Roman" w:hAnsi="Times New Roman" w:cs="Times New Roman"/>
          <w:sz w:val="28"/>
          <w:szCs w:val="28"/>
          <w:lang w:eastAsia="ru-RU"/>
        </w:rPr>
        <w:t>нение к электрическим сетям для всех территориальных сетевых организ</w:t>
      </w:r>
      <w:r w:rsidRPr="00640F72">
        <w:rPr>
          <w:rFonts w:ascii="Times New Roman" w:eastAsia="Times New Roman" w:hAnsi="Times New Roman" w:cs="Times New Roman"/>
          <w:sz w:val="28"/>
          <w:szCs w:val="28"/>
          <w:lang w:eastAsia="ru-RU"/>
        </w:rPr>
        <w:t>а</w:t>
      </w:r>
      <w:r w:rsidRPr="00640F72">
        <w:rPr>
          <w:rFonts w:ascii="Times New Roman" w:eastAsia="Times New Roman" w:hAnsi="Times New Roman" w:cs="Times New Roman"/>
          <w:sz w:val="28"/>
          <w:szCs w:val="28"/>
          <w:lang w:eastAsia="ru-RU"/>
        </w:rPr>
        <w:t>ций, осуществляющих деятельность на территории Алтайского края.</w:t>
      </w:r>
    </w:p>
    <w:p w14:paraId="2B0A0CD5" w14:textId="77777777" w:rsidR="00640F72" w:rsidRPr="00640F72" w:rsidRDefault="00640F72" w:rsidP="00640F72">
      <w:pPr>
        <w:spacing w:after="0" w:line="240" w:lineRule="auto"/>
        <w:ind w:firstLine="709"/>
        <w:contextualSpacing/>
        <w:jc w:val="both"/>
        <w:rPr>
          <w:rFonts w:ascii="Times New Roman" w:eastAsia="Times New Roman" w:hAnsi="Times New Roman" w:cs="Times New Roman"/>
          <w:sz w:val="28"/>
          <w:szCs w:val="28"/>
          <w:lang w:eastAsia="ru-RU"/>
        </w:rPr>
      </w:pPr>
      <w:r w:rsidRPr="00640F72">
        <w:rPr>
          <w:rFonts w:ascii="Times New Roman" w:eastAsia="Times New Roman" w:hAnsi="Times New Roman" w:cs="Times New Roman"/>
          <w:sz w:val="28"/>
          <w:szCs w:val="28"/>
          <w:lang w:eastAsia="ru-RU"/>
        </w:rPr>
        <w:t>На основании заявленных территориальными сетевыми организациями данных на 2018 год определена экономически обоснованная стандартизир</w:t>
      </w:r>
      <w:r w:rsidRPr="00640F72">
        <w:rPr>
          <w:rFonts w:ascii="Times New Roman" w:eastAsia="Times New Roman" w:hAnsi="Times New Roman" w:cs="Times New Roman"/>
          <w:sz w:val="28"/>
          <w:szCs w:val="28"/>
          <w:lang w:eastAsia="ru-RU"/>
        </w:rPr>
        <w:t>о</w:t>
      </w:r>
      <w:r w:rsidRPr="00640F72">
        <w:rPr>
          <w:rFonts w:ascii="Times New Roman" w:eastAsia="Times New Roman" w:hAnsi="Times New Roman" w:cs="Times New Roman"/>
          <w:sz w:val="28"/>
          <w:szCs w:val="28"/>
          <w:lang w:eastAsia="ru-RU"/>
        </w:rPr>
        <w:t>ванная тарифная ставка на покрытие расходов, связанных с выполнением о</w:t>
      </w:r>
      <w:r w:rsidRPr="00640F72">
        <w:rPr>
          <w:rFonts w:ascii="Times New Roman" w:eastAsia="Times New Roman" w:hAnsi="Times New Roman" w:cs="Times New Roman"/>
          <w:sz w:val="28"/>
          <w:szCs w:val="28"/>
          <w:lang w:eastAsia="ru-RU"/>
        </w:rPr>
        <w:t>р</w:t>
      </w:r>
      <w:r w:rsidRPr="00640F72">
        <w:rPr>
          <w:rFonts w:ascii="Times New Roman" w:eastAsia="Times New Roman" w:hAnsi="Times New Roman" w:cs="Times New Roman"/>
          <w:sz w:val="28"/>
          <w:szCs w:val="28"/>
          <w:lang w:eastAsia="ru-RU"/>
        </w:rPr>
        <w:t>ганизационно – технических мероприятий на технологическое присоедин</w:t>
      </w:r>
      <w:r w:rsidRPr="00640F72">
        <w:rPr>
          <w:rFonts w:ascii="Times New Roman" w:eastAsia="Times New Roman" w:hAnsi="Times New Roman" w:cs="Times New Roman"/>
          <w:sz w:val="28"/>
          <w:szCs w:val="28"/>
          <w:lang w:eastAsia="ru-RU"/>
        </w:rPr>
        <w:t>е</w:t>
      </w:r>
      <w:r w:rsidRPr="00640F72">
        <w:rPr>
          <w:rFonts w:ascii="Times New Roman" w:eastAsia="Times New Roman" w:hAnsi="Times New Roman" w:cs="Times New Roman"/>
          <w:sz w:val="28"/>
          <w:szCs w:val="28"/>
          <w:lang w:eastAsia="ru-RU"/>
        </w:rPr>
        <w:lastRenderedPageBreak/>
        <w:t xml:space="preserve">ние </w:t>
      </w:r>
      <w:proofErr w:type="spellStart"/>
      <w:r w:rsidRPr="00640F72">
        <w:rPr>
          <w:rFonts w:ascii="Times New Roman" w:eastAsia="Times New Roman" w:hAnsi="Times New Roman" w:cs="Times New Roman"/>
          <w:sz w:val="28"/>
          <w:szCs w:val="28"/>
          <w:lang w:eastAsia="ru-RU"/>
        </w:rPr>
        <w:t>энергопринимающих</w:t>
      </w:r>
      <w:proofErr w:type="spellEnd"/>
      <w:r w:rsidRPr="00640F72">
        <w:rPr>
          <w:rFonts w:ascii="Times New Roman" w:eastAsia="Times New Roman" w:hAnsi="Times New Roman" w:cs="Times New Roman"/>
          <w:sz w:val="28"/>
          <w:szCs w:val="28"/>
          <w:lang w:eastAsia="ru-RU"/>
        </w:rPr>
        <w:t xml:space="preserve"> устройств, в разбивке по уровням напряжения и диапазонам мощности в размере 11 092,53 руб. без НДС. </w:t>
      </w:r>
    </w:p>
    <w:p w14:paraId="3B9B2078" w14:textId="77777777" w:rsidR="00640F72" w:rsidRPr="00640F72" w:rsidRDefault="00640F72" w:rsidP="00640F72">
      <w:pPr>
        <w:spacing w:after="0" w:line="240" w:lineRule="auto"/>
        <w:ind w:firstLine="709"/>
        <w:contextualSpacing/>
        <w:jc w:val="both"/>
        <w:rPr>
          <w:rFonts w:ascii="Times New Roman" w:eastAsia="Times New Roman" w:hAnsi="Times New Roman" w:cs="Times New Roman"/>
          <w:sz w:val="28"/>
          <w:szCs w:val="28"/>
          <w:lang w:eastAsia="ru-RU"/>
        </w:rPr>
      </w:pPr>
      <w:r w:rsidRPr="00640F72">
        <w:rPr>
          <w:rFonts w:ascii="Times New Roman" w:eastAsia="Times New Roman" w:hAnsi="Times New Roman" w:cs="Times New Roman"/>
          <w:sz w:val="28"/>
          <w:szCs w:val="28"/>
          <w:lang w:eastAsia="ru-RU"/>
        </w:rPr>
        <w:t>Таким образом, стоимость технологического присоединения к электр</w:t>
      </w:r>
      <w:r w:rsidRPr="00640F72">
        <w:rPr>
          <w:rFonts w:ascii="Times New Roman" w:eastAsia="Times New Roman" w:hAnsi="Times New Roman" w:cs="Times New Roman"/>
          <w:sz w:val="28"/>
          <w:szCs w:val="28"/>
          <w:lang w:eastAsia="ru-RU"/>
        </w:rPr>
        <w:t>и</w:t>
      </w:r>
      <w:r w:rsidRPr="00640F72">
        <w:rPr>
          <w:rFonts w:ascii="Times New Roman" w:eastAsia="Times New Roman" w:hAnsi="Times New Roman" w:cs="Times New Roman"/>
          <w:sz w:val="28"/>
          <w:szCs w:val="28"/>
          <w:lang w:eastAsia="ru-RU"/>
        </w:rPr>
        <w:t>ческим сетям на территории Алтайского края зависит только от технических решений сетевых организаций.</w:t>
      </w:r>
    </w:p>
    <w:p w14:paraId="4939744F" w14:textId="558A91C1" w:rsidR="00640F72" w:rsidRPr="00640F72" w:rsidRDefault="00640F72" w:rsidP="00640F72">
      <w:pPr>
        <w:spacing w:after="0" w:line="240" w:lineRule="auto"/>
        <w:ind w:firstLine="709"/>
        <w:jc w:val="both"/>
        <w:rPr>
          <w:rFonts w:ascii="Times New Roman" w:hAnsi="Times New Roman" w:cs="Times New Roman"/>
          <w:sz w:val="28"/>
          <w:szCs w:val="28"/>
        </w:rPr>
      </w:pPr>
      <w:r w:rsidRPr="00640F72">
        <w:rPr>
          <w:rFonts w:ascii="Times New Roman" w:hAnsi="Times New Roman" w:cs="Times New Roman"/>
          <w:sz w:val="28"/>
          <w:szCs w:val="28"/>
        </w:rPr>
        <w:t xml:space="preserve">Управлением </w:t>
      </w:r>
      <w:r w:rsidR="00F4122C" w:rsidRPr="00640F72">
        <w:rPr>
          <w:rFonts w:ascii="Times New Roman" w:eastAsia="Times New Roman" w:hAnsi="Times New Roman" w:cs="Times New Roman"/>
          <w:sz w:val="28"/>
          <w:szCs w:val="28"/>
          <w:lang w:eastAsia="ru-RU"/>
        </w:rPr>
        <w:t xml:space="preserve">Алтайского края по государственному регулированию </w:t>
      </w:r>
      <w:r w:rsidR="00F4122C">
        <w:rPr>
          <w:rFonts w:ascii="Times New Roman" w:eastAsia="Times New Roman" w:hAnsi="Times New Roman" w:cs="Times New Roman"/>
          <w:sz w:val="28"/>
          <w:szCs w:val="28"/>
          <w:lang w:eastAsia="ru-RU"/>
        </w:rPr>
        <w:t>цен и тарифов</w:t>
      </w:r>
      <w:r w:rsidRPr="00640F72">
        <w:rPr>
          <w:rFonts w:ascii="Times New Roman" w:hAnsi="Times New Roman" w:cs="Times New Roman"/>
          <w:sz w:val="28"/>
          <w:szCs w:val="28"/>
        </w:rPr>
        <w:t xml:space="preserve"> оформляется отчет о проведении систематического наблюд</w:t>
      </w:r>
      <w:r w:rsidRPr="00640F72">
        <w:rPr>
          <w:rFonts w:ascii="Times New Roman" w:hAnsi="Times New Roman" w:cs="Times New Roman"/>
          <w:sz w:val="28"/>
          <w:szCs w:val="28"/>
        </w:rPr>
        <w:t>е</w:t>
      </w:r>
      <w:r w:rsidRPr="00640F72">
        <w:rPr>
          <w:rFonts w:ascii="Times New Roman" w:hAnsi="Times New Roman" w:cs="Times New Roman"/>
          <w:sz w:val="28"/>
          <w:szCs w:val="28"/>
        </w:rPr>
        <w:t>ния и анализа за использованием инвестиционных ресурсов, включенных в регулируемые государством цены (тарифы) в сфере электроэнергетики по формам в соответствии с приказом Федеральной службы по тарифам от 20.02.2014 № 201-Э, после рассмотрения отчетов, предоставленных рег</w:t>
      </w:r>
      <w:r w:rsidRPr="00640F72">
        <w:rPr>
          <w:rFonts w:ascii="Times New Roman" w:hAnsi="Times New Roman" w:cs="Times New Roman"/>
          <w:sz w:val="28"/>
          <w:szCs w:val="28"/>
        </w:rPr>
        <w:t>у</w:t>
      </w:r>
      <w:r w:rsidRPr="00640F72">
        <w:rPr>
          <w:rFonts w:ascii="Times New Roman" w:hAnsi="Times New Roman" w:cs="Times New Roman"/>
          <w:sz w:val="28"/>
          <w:szCs w:val="28"/>
        </w:rPr>
        <w:t xml:space="preserve">лируемыми организациями в соответствии с приказом Федеральной службы по тарифам от 20.02.2014 № 202-Э. </w:t>
      </w:r>
    </w:p>
    <w:p w14:paraId="3C2FD6F0" w14:textId="196AEDDE" w:rsidR="00640F72" w:rsidRPr="00640F72" w:rsidRDefault="00640F72" w:rsidP="00640F72">
      <w:pPr>
        <w:autoSpaceDE w:val="0"/>
        <w:autoSpaceDN w:val="0"/>
        <w:adjustRightInd w:val="0"/>
        <w:spacing w:after="0" w:line="240" w:lineRule="auto"/>
        <w:ind w:firstLine="709"/>
        <w:jc w:val="both"/>
        <w:rPr>
          <w:rFonts w:ascii="Times New Roman" w:hAnsi="Times New Roman" w:cs="Times New Roman"/>
          <w:sz w:val="28"/>
          <w:szCs w:val="28"/>
        </w:rPr>
      </w:pPr>
      <w:r w:rsidRPr="00640F72">
        <w:rPr>
          <w:rFonts w:ascii="Times New Roman" w:hAnsi="Times New Roman" w:cs="Times New Roman"/>
          <w:sz w:val="28"/>
          <w:szCs w:val="28"/>
        </w:rPr>
        <w:t>Всего в 2018 году было утверждено 10 инвестиционных программ предприятий, производящих и транспортирующих тепловую энергию, также 10 инвестиционных программ электросетевых компаний. Информация об и</w:t>
      </w:r>
      <w:r w:rsidRPr="00640F72">
        <w:rPr>
          <w:rFonts w:ascii="Times New Roman" w:hAnsi="Times New Roman" w:cs="Times New Roman"/>
          <w:sz w:val="28"/>
          <w:szCs w:val="28"/>
        </w:rPr>
        <w:t>н</w:t>
      </w:r>
      <w:r w:rsidRPr="00640F72">
        <w:rPr>
          <w:rFonts w:ascii="Times New Roman" w:hAnsi="Times New Roman" w:cs="Times New Roman"/>
          <w:sz w:val="28"/>
          <w:szCs w:val="28"/>
        </w:rPr>
        <w:t>вестиционных программах и отчеты об их выполнении размещены на офиц</w:t>
      </w:r>
      <w:r w:rsidRPr="00640F72">
        <w:rPr>
          <w:rFonts w:ascii="Times New Roman" w:hAnsi="Times New Roman" w:cs="Times New Roman"/>
          <w:sz w:val="28"/>
          <w:szCs w:val="28"/>
        </w:rPr>
        <w:t>и</w:t>
      </w:r>
      <w:r w:rsidR="002E65CF">
        <w:rPr>
          <w:rFonts w:ascii="Times New Roman" w:hAnsi="Times New Roman" w:cs="Times New Roman"/>
          <w:sz w:val="28"/>
          <w:szCs w:val="28"/>
        </w:rPr>
        <w:t>альных сайтах Министерства промышленности и энергетики</w:t>
      </w:r>
      <w:r w:rsidRPr="00640F72">
        <w:rPr>
          <w:rFonts w:ascii="Times New Roman" w:hAnsi="Times New Roman" w:cs="Times New Roman"/>
          <w:sz w:val="28"/>
          <w:szCs w:val="28"/>
        </w:rPr>
        <w:t xml:space="preserve"> Алтайского края </w:t>
      </w:r>
      <w:r w:rsidRPr="00531A79">
        <w:rPr>
          <w:rFonts w:ascii="Times New Roman" w:hAnsi="Times New Roman" w:cs="Times New Roman"/>
          <w:sz w:val="28"/>
          <w:szCs w:val="28"/>
        </w:rPr>
        <w:t>(</w:t>
      </w:r>
      <w:hyperlink r:id="rId51" w:history="1">
        <w:r w:rsidRPr="00531A79">
          <w:rPr>
            <w:rStyle w:val="a4"/>
            <w:rFonts w:ascii="Times New Roman" w:hAnsi="Times New Roman" w:cs="Times New Roman"/>
            <w:color w:val="auto"/>
            <w:sz w:val="28"/>
            <w:szCs w:val="28"/>
          </w:rPr>
          <w:t>http://www.alt-prom.ru/energetika/Invest/</w:t>
        </w:r>
      </w:hyperlink>
      <w:r w:rsidRPr="00640F72">
        <w:rPr>
          <w:rFonts w:ascii="Times New Roman" w:hAnsi="Times New Roman" w:cs="Times New Roman"/>
          <w:sz w:val="28"/>
          <w:szCs w:val="28"/>
        </w:rPr>
        <w:t>)</w:t>
      </w:r>
      <w:r>
        <w:rPr>
          <w:rFonts w:ascii="Times New Roman" w:hAnsi="Times New Roman" w:cs="Times New Roman"/>
          <w:sz w:val="28"/>
          <w:szCs w:val="28"/>
        </w:rPr>
        <w:t>,</w:t>
      </w:r>
      <w:r w:rsidRPr="00640F72">
        <w:rPr>
          <w:rFonts w:ascii="Times New Roman" w:hAnsi="Times New Roman" w:cs="Times New Roman"/>
          <w:sz w:val="28"/>
          <w:szCs w:val="28"/>
        </w:rPr>
        <w:t xml:space="preserve"> </w:t>
      </w:r>
      <w:proofErr w:type="spellStart"/>
      <w:r w:rsidRPr="00640F72">
        <w:rPr>
          <w:rFonts w:ascii="Times New Roman" w:hAnsi="Times New Roman" w:cs="Times New Roman"/>
          <w:sz w:val="28"/>
          <w:szCs w:val="28"/>
        </w:rPr>
        <w:t>ресурсоснабжающих</w:t>
      </w:r>
      <w:proofErr w:type="spellEnd"/>
      <w:r w:rsidRPr="00640F72">
        <w:rPr>
          <w:rFonts w:ascii="Times New Roman" w:hAnsi="Times New Roman" w:cs="Times New Roman"/>
          <w:sz w:val="28"/>
          <w:szCs w:val="28"/>
        </w:rPr>
        <w:t xml:space="preserve"> орган</w:t>
      </w:r>
      <w:r w:rsidRPr="00640F72">
        <w:rPr>
          <w:rFonts w:ascii="Times New Roman" w:hAnsi="Times New Roman" w:cs="Times New Roman"/>
          <w:sz w:val="28"/>
          <w:szCs w:val="28"/>
        </w:rPr>
        <w:t>и</w:t>
      </w:r>
      <w:r w:rsidR="002E65CF">
        <w:rPr>
          <w:rFonts w:ascii="Times New Roman" w:hAnsi="Times New Roman" w:cs="Times New Roman"/>
          <w:sz w:val="28"/>
          <w:szCs w:val="28"/>
        </w:rPr>
        <w:t>заций, Министерства энергетики</w:t>
      </w:r>
      <w:r w:rsidRPr="00640F72">
        <w:rPr>
          <w:rFonts w:ascii="Times New Roman" w:hAnsi="Times New Roman" w:cs="Times New Roman"/>
          <w:sz w:val="28"/>
          <w:szCs w:val="28"/>
        </w:rPr>
        <w:t xml:space="preserve"> России.</w:t>
      </w:r>
    </w:p>
    <w:p w14:paraId="12557FAB" w14:textId="65FE2B89" w:rsidR="00640F72" w:rsidRPr="00640F72" w:rsidRDefault="00640F72" w:rsidP="00640F72">
      <w:pPr>
        <w:autoSpaceDE w:val="0"/>
        <w:autoSpaceDN w:val="0"/>
        <w:adjustRightInd w:val="0"/>
        <w:spacing w:after="0" w:line="240" w:lineRule="auto"/>
        <w:ind w:firstLine="709"/>
        <w:jc w:val="both"/>
        <w:rPr>
          <w:rFonts w:ascii="Times New Roman" w:hAnsi="Times New Roman" w:cs="Times New Roman"/>
          <w:sz w:val="28"/>
          <w:szCs w:val="28"/>
        </w:rPr>
      </w:pPr>
      <w:r w:rsidRPr="00640F72">
        <w:rPr>
          <w:rFonts w:ascii="Times New Roman" w:hAnsi="Times New Roman" w:cs="Times New Roman"/>
          <w:sz w:val="28"/>
          <w:szCs w:val="28"/>
        </w:rPr>
        <w:t>Основным инвестиционным проектом является проект ООО «Сиби</w:t>
      </w:r>
      <w:r w:rsidRPr="00640F72">
        <w:rPr>
          <w:rFonts w:ascii="Times New Roman" w:hAnsi="Times New Roman" w:cs="Times New Roman"/>
          <w:sz w:val="28"/>
          <w:szCs w:val="28"/>
        </w:rPr>
        <w:t>р</w:t>
      </w:r>
      <w:r w:rsidRPr="00640F72">
        <w:rPr>
          <w:rFonts w:ascii="Times New Roman" w:hAnsi="Times New Roman" w:cs="Times New Roman"/>
          <w:sz w:val="28"/>
          <w:szCs w:val="28"/>
        </w:rPr>
        <w:t>ская генерирующая компания» по реконструкции системы теплоснабжения Рубцовска, рассчитанный на 2016 - 2018 годы. Общий объем инвестиций с</w:t>
      </w:r>
      <w:r w:rsidRPr="00640F72">
        <w:rPr>
          <w:rFonts w:ascii="Times New Roman" w:hAnsi="Times New Roman" w:cs="Times New Roman"/>
          <w:sz w:val="28"/>
          <w:szCs w:val="28"/>
        </w:rPr>
        <w:t>о</w:t>
      </w:r>
      <w:r w:rsidRPr="00640F72">
        <w:rPr>
          <w:rFonts w:ascii="Times New Roman" w:hAnsi="Times New Roman" w:cs="Times New Roman"/>
          <w:sz w:val="28"/>
          <w:szCs w:val="28"/>
        </w:rPr>
        <w:t xml:space="preserve">ставил - около 2 млрд. рублей (в 2018 году </w:t>
      </w:r>
      <w:r w:rsidR="00C72470">
        <w:rPr>
          <w:rFonts w:ascii="Times New Roman" w:hAnsi="Times New Roman" w:cs="Times New Roman"/>
          <w:sz w:val="28"/>
          <w:szCs w:val="28"/>
        </w:rPr>
        <w:t>объем инвестиций составил 501,0 </w:t>
      </w:r>
      <w:r w:rsidRPr="00640F72">
        <w:rPr>
          <w:rFonts w:ascii="Times New Roman" w:hAnsi="Times New Roman" w:cs="Times New Roman"/>
          <w:sz w:val="28"/>
          <w:szCs w:val="28"/>
        </w:rPr>
        <w:t>млн. рублей). Это собственные средств</w:t>
      </w:r>
      <w:proofErr w:type="gramStart"/>
      <w:r w:rsidRPr="00640F72">
        <w:rPr>
          <w:rFonts w:ascii="Times New Roman" w:hAnsi="Times New Roman" w:cs="Times New Roman"/>
          <w:sz w:val="28"/>
          <w:szCs w:val="28"/>
        </w:rPr>
        <w:t xml:space="preserve">а </w:t>
      </w:r>
      <w:r w:rsidR="00C72470">
        <w:rPr>
          <w:rFonts w:ascii="Times New Roman" w:hAnsi="Times New Roman" w:cs="Times New Roman"/>
          <w:sz w:val="28"/>
          <w:szCs w:val="28"/>
        </w:rPr>
        <w:t>ООО</w:t>
      </w:r>
      <w:proofErr w:type="gramEnd"/>
      <w:r w:rsidR="00C72470">
        <w:rPr>
          <w:rFonts w:ascii="Times New Roman" w:hAnsi="Times New Roman" w:cs="Times New Roman"/>
          <w:sz w:val="28"/>
          <w:szCs w:val="28"/>
        </w:rPr>
        <w:t xml:space="preserve"> «Сибирская</w:t>
      </w:r>
      <w:r w:rsidRPr="00640F72">
        <w:rPr>
          <w:rFonts w:ascii="Times New Roman" w:hAnsi="Times New Roman" w:cs="Times New Roman"/>
          <w:sz w:val="28"/>
          <w:szCs w:val="28"/>
        </w:rPr>
        <w:t xml:space="preserve"> генериру</w:t>
      </w:r>
      <w:r w:rsidRPr="00640F72">
        <w:rPr>
          <w:rFonts w:ascii="Times New Roman" w:hAnsi="Times New Roman" w:cs="Times New Roman"/>
          <w:sz w:val="28"/>
          <w:szCs w:val="28"/>
        </w:rPr>
        <w:t>ю</w:t>
      </w:r>
      <w:r w:rsidR="00C72470">
        <w:rPr>
          <w:rFonts w:ascii="Times New Roman" w:hAnsi="Times New Roman" w:cs="Times New Roman"/>
          <w:sz w:val="28"/>
          <w:szCs w:val="28"/>
        </w:rPr>
        <w:t>щая</w:t>
      </w:r>
      <w:r w:rsidRPr="00640F72">
        <w:rPr>
          <w:rFonts w:ascii="Times New Roman" w:hAnsi="Times New Roman" w:cs="Times New Roman"/>
          <w:sz w:val="28"/>
          <w:szCs w:val="28"/>
        </w:rPr>
        <w:t xml:space="preserve"> компа</w:t>
      </w:r>
      <w:r w:rsidR="00C72470">
        <w:rPr>
          <w:rFonts w:ascii="Times New Roman" w:hAnsi="Times New Roman" w:cs="Times New Roman"/>
          <w:sz w:val="28"/>
          <w:szCs w:val="28"/>
        </w:rPr>
        <w:t>ния»</w:t>
      </w:r>
      <w:r w:rsidRPr="00640F72">
        <w:rPr>
          <w:rFonts w:ascii="Times New Roman" w:hAnsi="Times New Roman" w:cs="Times New Roman"/>
          <w:sz w:val="28"/>
          <w:szCs w:val="28"/>
        </w:rPr>
        <w:t>, а также заемные средства. В результате реализации проекта объединены южный и северный тепловые контуры города, а также запущены два новых котла мощностью по 30 Гкал/</w:t>
      </w:r>
      <w:proofErr w:type="gramStart"/>
      <w:r w:rsidRPr="00640F72">
        <w:rPr>
          <w:rFonts w:ascii="Times New Roman" w:hAnsi="Times New Roman" w:cs="Times New Roman"/>
          <w:sz w:val="28"/>
          <w:szCs w:val="28"/>
        </w:rPr>
        <w:t>ч</w:t>
      </w:r>
      <w:proofErr w:type="gramEnd"/>
      <w:r w:rsidRPr="00640F72">
        <w:rPr>
          <w:rFonts w:ascii="Times New Roman" w:hAnsi="Times New Roman" w:cs="Times New Roman"/>
          <w:sz w:val="28"/>
          <w:szCs w:val="28"/>
        </w:rPr>
        <w:t>, что позволило перевести 96% те</w:t>
      </w:r>
      <w:r w:rsidRPr="00640F72">
        <w:rPr>
          <w:rFonts w:ascii="Times New Roman" w:hAnsi="Times New Roman" w:cs="Times New Roman"/>
          <w:sz w:val="28"/>
          <w:szCs w:val="28"/>
        </w:rPr>
        <w:t>п</w:t>
      </w:r>
      <w:r w:rsidRPr="00640F72">
        <w:rPr>
          <w:rFonts w:ascii="Times New Roman" w:hAnsi="Times New Roman" w:cs="Times New Roman"/>
          <w:sz w:val="28"/>
          <w:szCs w:val="28"/>
        </w:rPr>
        <w:t xml:space="preserve">лоснабжения населения города на Южную тепловую станцию и заместить устаревшую, не отвечающую требованиям промышленной безопасности </w:t>
      </w:r>
      <w:proofErr w:type="spellStart"/>
      <w:r w:rsidRPr="00640F72">
        <w:rPr>
          <w:rFonts w:ascii="Times New Roman" w:hAnsi="Times New Roman" w:cs="Times New Roman"/>
          <w:sz w:val="28"/>
          <w:szCs w:val="28"/>
        </w:rPr>
        <w:t>Рубцовскую</w:t>
      </w:r>
      <w:proofErr w:type="spellEnd"/>
      <w:r w:rsidRPr="00640F72">
        <w:rPr>
          <w:rFonts w:ascii="Times New Roman" w:hAnsi="Times New Roman" w:cs="Times New Roman"/>
          <w:sz w:val="28"/>
          <w:szCs w:val="28"/>
        </w:rPr>
        <w:t xml:space="preserve"> ТЭЦ.</w:t>
      </w:r>
    </w:p>
    <w:p w14:paraId="750F8BB9" w14:textId="239E2AFD" w:rsidR="00640F72" w:rsidRPr="00640F72" w:rsidRDefault="00640F72" w:rsidP="00640F72">
      <w:pPr>
        <w:autoSpaceDE w:val="0"/>
        <w:autoSpaceDN w:val="0"/>
        <w:adjustRightInd w:val="0"/>
        <w:spacing w:after="0" w:line="240" w:lineRule="auto"/>
        <w:ind w:firstLine="709"/>
        <w:jc w:val="both"/>
        <w:rPr>
          <w:rFonts w:ascii="Times New Roman" w:hAnsi="Times New Roman" w:cs="Times New Roman"/>
          <w:sz w:val="28"/>
          <w:szCs w:val="28"/>
        </w:rPr>
      </w:pPr>
      <w:r w:rsidRPr="00640F72">
        <w:rPr>
          <w:rFonts w:ascii="Times New Roman" w:hAnsi="Times New Roman" w:cs="Times New Roman"/>
          <w:sz w:val="28"/>
          <w:szCs w:val="28"/>
        </w:rPr>
        <w:t>В 1 квартале 2019 году будет смонтирована турбина мощностью 6 МВт для покрытия собственных нужд в электроэнергии, что улучшит не только экономику предприятия, но и надежность. Филиалом ПАО «МРСК Сибири» - «Алтайэнерго» завершены работы по строительству подстанции и ЛЭП до туристического комплекса «Белокуриха-2», а также объектов для электр</w:t>
      </w:r>
      <w:r w:rsidRPr="00640F72">
        <w:rPr>
          <w:rFonts w:ascii="Times New Roman" w:hAnsi="Times New Roman" w:cs="Times New Roman"/>
          <w:sz w:val="28"/>
          <w:szCs w:val="28"/>
        </w:rPr>
        <w:t>о</w:t>
      </w:r>
      <w:r w:rsidRPr="00640F72">
        <w:rPr>
          <w:rFonts w:ascii="Times New Roman" w:hAnsi="Times New Roman" w:cs="Times New Roman"/>
          <w:sz w:val="28"/>
          <w:szCs w:val="28"/>
        </w:rPr>
        <w:t>снабжения игорной зоны «Сибирская монета».</w:t>
      </w:r>
    </w:p>
    <w:p w14:paraId="707038C8" w14:textId="77777777" w:rsidR="00640F72" w:rsidRPr="00640F72" w:rsidRDefault="00640F72" w:rsidP="00640F72">
      <w:pPr>
        <w:tabs>
          <w:tab w:val="left" w:pos="993"/>
        </w:tabs>
        <w:spacing w:after="0" w:line="240" w:lineRule="auto"/>
        <w:ind w:firstLine="709"/>
        <w:jc w:val="both"/>
        <w:rPr>
          <w:rFonts w:ascii="Times New Roman" w:hAnsi="Times New Roman" w:cs="Times New Roman"/>
          <w:sz w:val="28"/>
          <w:szCs w:val="28"/>
        </w:rPr>
      </w:pPr>
      <w:r w:rsidRPr="00640F72">
        <w:rPr>
          <w:rFonts w:ascii="Times New Roman" w:hAnsi="Times New Roman" w:cs="Times New Roman"/>
          <w:sz w:val="28"/>
          <w:szCs w:val="28"/>
        </w:rPr>
        <w:t>Также утверждены инвестиционные программы на 2018 год для 13 о</w:t>
      </w:r>
      <w:r w:rsidRPr="00640F72">
        <w:rPr>
          <w:rFonts w:ascii="Times New Roman" w:hAnsi="Times New Roman" w:cs="Times New Roman"/>
          <w:sz w:val="28"/>
          <w:szCs w:val="28"/>
        </w:rPr>
        <w:t>р</w:t>
      </w:r>
      <w:r w:rsidRPr="00640F72">
        <w:rPr>
          <w:rFonts w:ascii="Times New Roman" w:hAnsi="Times New Roman" w:cs="Times New Roman"/>
          <w:sz w:val="28"/>
          <w:szCs w:val="28"/>
        </w:rPr>
        <w:t xml:space="preserve">ганизаций в сфере теплоснабжения (малой теплоэнергетики), водоснабжения и водоотведения, в </w:t>
      </w:r>
      <w:proofErr w:type="spellStart"/>
      <w:r w:rsidRPr="00640F72">
        <w:rPr>
          <w:rFonts w:ascii="Times New Roman" w:hAnsi="Times New Roman" w:cs="Times New Roman"/>
          <w:sz w:val="28"/>
          <w:szCs w:val="28"/>
        </w:rPr>
        <w:t>т.ч</w:t>
      </w:r>
      <w:proofErr w:type="spellEnd"/>
      <w:r w:rsidRPr="00640F72">
        <w:rPr>
          <w:rFonts w:ascii="Times New Roman" w:hAnsi="Times New Roman" w:cs="Times New Roman"/>
          <w:sz w:val="28"/>
          <w:szCs w:val="28"/>
        </w:rPr>
        <w:t>.:</w:t>
      </w:r>
    </w:p>
    <w:p w14:paraId="1C3F452C" w14:textId="77777777" w:rsidR="00640F72" w:rsidRPr="00640F72" w:rsidRDefault="00640F72" w:rsidP="00640F72">
      <w:pPr>
        <w:tabs>
          <w:tab w:val="left" w:pos="993"/>
        </w:tabs>
        <w:spacing w:after="0" w:line="240" w:lineRule="auto"/>
        <w:ind w:firstLine="709"/>
        <w:jc w:val="both"/>
        <w:rPr>
          <w:rFonts w:ascii="Times New Roman" w:hAnsi="Times New Roman" w:cs="Times New Roman"/>
          <w:sz w:val="28"/>
          <w:szCs w:val="28"/>
        </w:rPr>
      </w:pPr>
      <w:r w:rsidRPr="00640F72">
        <w:rPr>
          <w:rFonts w:ascii="Times New Roman" w:hAnsi="Times New Roman" w:cs="Times New Roman"/>
          <w:sz w:val="28"/>
          <w:szCs w:val="28"/>
        </w:rPr>
        <w:t>- теплоснабжение – 10;</w:t>
      </w:r>
    </w:p>
    <w:p w14:paraId="424D6DD8" w14:textId="77777777" w:rsidR="00640F72" w:rsidRPr="00640F72" w:rsidRDefault="00640F72" w:rsidP="00640F72">
      <w:pPr>
        <w:tabs>
          <w:tab w:val="left" w:pos="993"/>
        </w:tabs>
        <w:spacing w:after="0" w:line="240" w:lineRule="auto"/>
        <w:ind w:firstLine="709"/>
        <w:jc w:val="both"/>
        <w:rPr>
          <w:rFonts w:ascii="Times New Roman" w:hAnsi="Times New Roman" w:cs="Times New Roman"/>
          <w:sz w:val="28"/>
          <w:szCs w:val="28"/>
        </w:rPr>
      </w:pPr>
      <w:r w:rsidRPr="00640F72">
        <w:rPr>
          <w:rFonts w:ascii="Times New Roman" w:hAnsi="Times New Roman" w:cs="Times New Roman"/>
          <w:sz w:val="28"/>
          <w:szCs w:val="28"/>
        </w:rPr>
        <w:t>- водоснабжение и водоотведение – 3.</w:t>
      </w:r>
    </w:p>
    <w:p w14:paraId="0A376DB4" w14:textId="23429F62" w:rsidR="004621BB" w:rsidRPr="004621BB" w:rsidRDefault="009510FD" w:rsidP="004621BB">
      <w:pPr>
        <w:pStyle w:val="af6"/>
        <w:ind w:firstLine="709"/>
        <w:jc w:val="both"/>
        <w:rPr>
          <w:rFonts w:ascii="Times New Roman" w:hAnsi="Times New Roman" w:cs="Times New Roman"/>
          <w:sz w:val="28"/>
          <w:szCs w:val="28"/>
        </w:rPr>
      </w:pPr>
      <w:proofErr w:type="gramStart"/>
      <w:r>
        <w:rPr>
          <w:rFonts w:ascii="Times New Roman" w:hAnsi="Times New Roman" w:cs="Times New Roman"/>
          <w:sz w:val="28"/>
          <w:szCs w:val="28"/>
        </w:rPr>
        <w:t>На 01.01.2019 приказами Министерства строительства и жилищно-коммунального хозяйства</w:t>
      </w:r>
      <w:r w:rsidR="00C72470">
        <w:rPr>
          <w:rFonts w:ascii="Times New Roman" w:hAnsi="Times New Roman" w:cs="Times New Roman"/>
          <w:sz w:val="28"/>
          <w:szCs w:val="28"/>
        </w:rPr>
        <w:t xml:space="preserve"> Алтайского края утверждено 19 </w:t>
      </w:r>
      <w:r w:rsidR="004621BB" w:rsidRPr="004621BB">
        <w:rPr>
          <w:rFonts w:ascii="Times New Roman" w:hAnsi="Times New Roman" w:cs="Times New Roman"/>
          <w:sz w:val="28"/>
          <w:szCs w:val="28"/>
        </w:rPr>
        <w:t>инвестиционных программ организа</w:t>
      </w:r>
      <w:r>
        <w:rPr>
          <w:rFonts w:ascii="Times New Roman" w:hAnsi="Times New Roman" w:cs="Times New Roman"/>
          <w:sz w:val="28"/>
          <w:szCs w:val="28"/>
        </w:rPr>
        <w:t xml:space="preserve">ций на </w:t>
      </w:r>
      <w:r w:rsidR="004621BB" w:rsidRPr="004621BB">
        <w:rPr>
          <w:rFonts w:ascii="Times New Roman" w:hAnsi="Times New Roman" w:cs="Times New Roman"/>
          <w:sz w:val="28"/>
          <w:szCs w:val="28"/>
        </w:rPr>
        <w:t>общую сумму 1 234,5 млн</w:t>
      </w:r>
      <w:r w:rsidR="00A478BC">
        <w:rPr>
          <w:rFonts w:ascii="Times New Roman" w:hAnsi="Times New Roman" w:cs="Times New Roman"/>
          <w:sz w:val="28"/>
          <w:szCs w:val="28"/>
        </w:rPr>
        <w:t>.</w:t>
      </w:r>
      <w:r w:rsidR="004621BB" w:rsidRPr="004621BB">
        <w:rPr>
          <w:rFonts w:ascii="Times New Roman" w:hAnsi="Times New Roman" w:cs="Times New Roman"/>
          <w:sz w:val="28"/>
          <w:szCs w:val="28"/>
        </w:rPr>
        <w:t xml:space="preserve"> руб</w:t>
      </w:r>
      <w:r>
        <w:rPr>
          <w:rFonts w:ascii="Times New Roman" w:hAnsi="Times New Roman" w:cs="Times New Roman"/>
          <w:sz w:val="28"/>
          <w:szCs w:val="28"/>
        </w:rPr>
        <w:t>лей, из них в 2018 </w:t>
      </w:r>
      <w:r w:rsidR="004621BB" w:rsidRPr="004621BB">
        <w:rPr>
          <w:rFonts w:ascii="Times New Roman" w:hAnsi="Times New Roman" w:cs="Times New Roman"/>
          <w:sz w:val="28"/>
          <w:szCs w:val="28"/>
        </w:rPr>
        <w:t>году – 9 шт. на общую сумму 5</w:t>
      </w:r>
      <w:r w:rsidR="00C72470">
        <w:rPr>
          <w:rFonts w:ascii="Times New Roman" w:hAnsi="Times New Roman" w:cs="Times New Roman"/>
          <w:sz w:val="28"/>
          <w:szCs w:val="28"/>
        </w:rPr>
        <w:t>0,42 млн. руб., в 2017 году –</w:t>
      </w:r>
      <w:r>
        <w:rPr>
          <w:rFonts w:ascii="Times New Roman" w:hAnsi="Times New Roman" w:cs="Times New Roman"/>
          <w:sz w:val="28"/>
          <w:szCs w:val="28"/>
        </w:rPr>
        <w:t xml:space="preserve"> </w:t>
      </w:r>
      <w:r w:rsidR="00C72470">
        <w:rPr>
          <w:rFonts w:ascii="Times New Roman" w:hAnsi="Times New Roman" w:cs="Times New Roman"/>
          <w:sz w:val="28"/>
          <w:szCs w:val="28"/>
        </w:rPr>
        <w:t>1 </w:t>
      </w:r>
      <w:r w:rsidR="004621BB" w:rsidRPr="004621BB">
        <w:rPr>
          <w:rFonts w:ascii="Times New Roman" w:hAnsi="Times New Roman" w:cs="Times New Roman"/>
          <w:sz w:val="28"/>
          <w:szCs w:val="28"/>
        </w:rPr>
        <w:t xml:space="preserve">шт. на </w:t>
      </w:r>
      <w:r w:rsidR="004621BB" w:rsidRPr="004621BB">
        <w:rPr>
          <w:rFonts w:ascii="Times New Roman" w:hAnsi="Times New Roman" w:cs="Times New Roman"/>
          <w:sz w:val="28"/>
          <w:szCs w:val="28"/>
        </w:rPr>
        <w:lastRenderedPageBreak/>
        <w:t>сумму 1,0 млн. руб., в 2016 – 4 шт. на сумму –</w:t>
      </w:r>
      <w:r>
        <w:rPr>
          <w:rFonts w:ascii="Times New Roman" w:hAnsi="Times New Roman" w:cs="Times New Roman"/>
          <w:sz w:val="28"/>
          <w:szCs w:val="28"/>
        </w:rPr>
        <w:t xml:space="preserve"> 26 млн</w:t>
      </w:r>
      <w:r w:rsidR="00A478BC">
        <w:rPr>
          <w:rFonts w:ascii="Times New Roman" w:hAnsi="Times New Roman" w:cs="Times New Roman"/>
          <w:sz w:val="28"/>
          <w:szCs w:val="28"/>
        </w:rPr>
        <w:t>.</w:t>
      </w:r>
      <w:r>
        <w:rPr>
          <w:rFonts w:ascii="Times New Roman" w:hAnsi="Times New Roman" w:cs="Times New Roman"/>
          <w:sz w:val="28"/>
          <w:szCs w:val="28"/>
        </w:rPr>
        <w:t xml:space="preserve"> рублей, в 2015 году – 5 </w:t>
      </w:r>
      <w:r w:rsidR="004621BB" w:rsidRPr="004621BB">
        <w:rPr>
          <w:rFonts w:ascii="Times New Roman" w:hAnsi="Times New Roman" w:cs="Times New Roman"/>
          <w:sz w:val="28"/>
          <w:szCs w:val="28"/>
        </w:rPr>
        <w:t>шт. на</w:t>
      </w:r>
      <w:proofErr w:type="gramEnd"/>
      <w:r w:rsidR="004621BB" w:rsidRPr="004621BB">
        <w:rPr>
          <w:rFonts w:ascii="Times New Roman" w:hAnsi="Times New Roman" w:cs="Times New Roman"/>
          <w:sz w:val="28"/>
          <w:szCs w:val="28"/>
        </w:rPr>
        <w:t> сумму – 1 157,3 млн. рублей.</w:t>
      </w:r>
    </w:p>
    <w:p w14:paraId="0B78554E" w14:textId="7D261C91" w:rsidR="004621BB" w:rsidRPr="0046419D" w:rsidRDefault="004621BB" w:rsidP="004621BB">
      <w:pPr>
        <w:pStyle w:val="af6"/>
        <w:ind w:firstLine="709"/>
        <w:jc w:val="both"/>
        <w:rPr>
          <w:rFonts w:ascii="Times New Roman" w:hAnsi="Times New Roman" w:cs="Times New Roman"/>
          <w:sz w:val="28"/>
          <w:szCs w:val="28"/>
        </w:rPr>
      </w:pPr>
      <w:r w:rsidRPr="004621BB">
        <w:rPr>
          <w:rFonts w:ascii="Times New Roman" w:hAnsi="Times New Roman" w:cs="Times New Roman"/>
          <w:sz w:val="28"/>
          <w:szCs w:val="28"/>
        </w:rPr>
        <w:t>Информация об утвержденных инвестиционных программах размещ</w:t>
      </w:r>
      <w:r w:rsidRPr="004621BB">
        <w:rPr>
          <w:rFonts w:ascii="Times New Roman" w:hAnsi="Times New Roman" w:cs="Times New Roman"/>
          <w:sz w:val="28"/>
          <w:szCs w:val="28"/>
        </w:rPr>
        <w:t>е</w:t>
      </w:r>
      <w:r w:rsidRPr="004621BB">
        <w:rPr>
          <w:rFonts w:ascii="Times New Roman" w:hAnsi="Times New Roman" w:cs="Times New Roman"/>
          <w:sz w:val="28"/>
          <w:szCs w:val="28"/>
        </w:rPr>
        <w:t>на в соответствии с действующим законодательств</w:t>
      </w:r>
      <w:r w:rsidR="009510FD">
        <w:rPr>
          <w:rFonts w:ascii="Times New Roman" w:hAnsi="Times New Roman" w:cs="Times New Roman"/>
          <w:sz w:val="28"/>
          <w:szCs w:val="28"/>
        </w:rPr>
        <w:t>ом на официальном сайте Министерства строительства и жилищно-коммунального хозяйства</w:t>
      </w:r>
      <w:r w:rsidRPr="004621BB">
        <w:rPr>
          <w:rFonts w:ascii="Times New Roman" w:hAnsi="Times New Roman" w:cs="Times New Roman"/>
          <w:sz w:val="28"/>
          <w:szCs w:val="28"/>
        </w:rPr>
        <w:t xml:space="preserve"> Алта</w:t>
      </w:r>
      <w:r w:rsidRPr="004621BB">
        <w:rPr>
          <w:rFonts w:ascii="Times New Roman" w:hAnsi="Times New Roman" w:cs="Times New Roman"/>
          <w:sz w:val="28"/>
          <w:szCs w:val="28"/>
        </w:rPr>
        <w:t>й</w:t>
      </w:r>
      <w:r w:rsidRPr="004621BB">
        <w:rPr>
          <w:rFonts w:ascii="Times New Roman" w:hAnsi="Times New Roman" w:cs="Times New Roman"/>
          <w:sz w:val="28"/>
          <w:szCs w:val="28"/>
        </w:rPr>
        <w:t>ского края, в разделе «Документы», подразделе «Нормативные документы Министерства</w:t>
      </w:r>
      <w:r w:rsidR="006E09FE">
        <w:rPr>
          <w:rFonts w:ascii="Times New Roman" w:hAnsi="Times New Roman" w:cs="Times New Roman"/>
          <w:sz w:val="28"/>
          <w:szCs w:val="28"/>
        </w:rPr>
        <w:t>»</w:t>
      </w:r>
      <w:r w:rsidRPr="004621BB">
        <w:rPr>
          <w:rFonts w:ascii="Times New Roman" w:hAnsi="Times New Roman" w:cs="Times New Roman"/>
          <w:sz w:val="28"/>
          <w:szCs w:val="28"/>
        </w:rPr>
        <w:t>.</w:t>
      </w:r>
    </w:p>
    <w:p w14:paraId="1C9D139B" w14:textId="77777777" w:rsidR="00640F72" w:rsidRPr="00640F72" w:rsidRDefault="00640F72" w:rsidP="00640F72">
      <w:pPr>
        <w:spacing w:after="0" w:line="240" w:lineRule="auto"/>
        <w:ind w:firstLine="709"/>
        <w:jc w:val="both"/>
        <w:rPr>
          <w:rFonts w:ascii="Times New Roman" w:eastAsia="Times New Roman" w:hAnsi="Times New Roman" w:cs="Times New Roman"/>
          <w:sz w:val="28"/>
          <w:szCs w:val="28"/>
          <w:lang w:eastAsia="ru-RU"/>
        </w:rPr>
      </w:pPr>
      <w:r w:rsidRPr="00640F72">
        <w:rPr>
          <w:rFonts w:ascii="Times New Roman" w:eastAsia="Times New Roman" w:hAnsi="Times New Roman" w:cs="Times New Roman"/>
          <w:sz w:val="28"/>
          <w:szCs w:val="28"/>
          <w:lang w:eastAsia="ru-RU"/>
        </w:rPr>
        <w:t>Согласно плану мероприятий («дорожная карта»), утвержденному ра</w:t>
      </w:r>
      <w:r w:rsidRPr="00640F72">
        <w:rPr>
          <w:rFonts w:ascii="Times New Roman" w:eastAsia="Times New Roman" w:hAnsi="Times New Roman" w:cs="Times New Roman"/>
          <w:sz w:val="28"/>
          <w:szCs w:val="28"/>
          <w:lang w:eastAsia="ru-RU"/>
        </w:rPr>
        <w:t>с</w:t>
      </w:r>
      <w:r w:rsidRPr="00640F72">
        <w:rPr>
          <w:rFonts w:ascii="Times New Roman" w:eastAsia="Times New Roman" w:hAnsi="Times New Roman" w:cs="Times New Roman"/>
          <w:sz w:val="28"/>
          <w:szCs w:val="28"/>
          <w:lang w:eastAsia="ru-RU"/>
        </w:rPr>
        <w:t>поряжением Администрации Алтайского края от 10.03.2016 № 57-р, опред</w:t>
      </w:r>
      <w:r w:rsidRPr="00640F72">
        <w:rPr>
          <w:rFonts w:ascii="Times New Roman" w:eastAsia="Times New Roman" w:hAnsi="Times New Roman" w:cs="Times New Roman"/>
          <w:sz w:val="28"/>
          <w:szCs w:val="28"/>
          <w:lang w:eastAsia="ru-RU"/>
        </w:rPr>
        <w:t>е</w:t>
      </w:r>
      <w:r w:rsidRPr="00640F72">
        <w:rPr>
          <w:rFonts w:ascii="Times New Roman" w:eastAsia="Times New Roman" w:hAnsi="Times New Roman" w:cs="Times New Roman"/>
          <w:sz w:val="28"/>
          <w:szCs w:val="28"/>
          <w:lang w:eastAsia="ru-RU"/>
        </w:rPr>
        <w:t>лены целевые показатели: «Количество проведенных заседаний Обществе</w:t>
      </w:r>
      <w:r w:rsidRPr="00640F72">
        <w:rPr>
          <w:rFonts w:ascii="Times New Roman" w:eastAsia="Times New Roman" w:hAnsi="Times New Roman" w:cs="Times New Roman"/>
          <w:sz w:val="28"/>
          <w:szCs w:val="28"/>
          <w:lang w:eastAsia="ru-RU"/>
        </w:rPr>
        <w:t>н</w:t>
      </w:r>
      <w:r w:rsidRPr="00640F72">
        <w:rPr>
          <w:rFonts w:ascii="Times New Roman" w:eastAsia="Times New Roman" w:hAnsi="Times New Roman" w:cs="Times New Roman"/>
          <w:sz w:val="28"/>
          <w:szCs w:val="28"/>
          <w:lang w:eastAsia="ru-RU"/>
        </w:rPr>
        <w:t>ного совета при управлении Алтайского края по государственному регулир</w:t>
      </w:r>
      <w:r w:rsidRPr="00640F72">
        <w:rPr>
          <w:rFonts w:ascii="Times New Roman" w:eastAsia="Times New Roman" w:hAnsi="Times New Roman" w:cs="Times New Roman"/>
          <w:sz w:val="28"/>
          <w:szCs w:val="28"/>
          <w:lang w:eastAsia="ru-RU"/>
        </w:rPr>
        <w:t>о</w:t>
      </w:r>
      <w:r w:rsidRPr="00640F72">
        <w:rPr>
          <w:rFonts w:ascii="Times New Roman" w:eastAsia="Times New Roman" w:hAnsi="Times New Roman" w:cs="Times New Roman"/>
          <w:sz w:val="28"/>
          <w:szCs w:val="28"/>
          <w:lang w:eastAsia="ru-RU"/>
        </w:rPr>
        <w:t>ванию цен и тарифов», «Количество проведенных заседаний Общественного совета при управлении Алтайского края по государственному регулированию цен и тарифов и Координационного совета по электроэнергетике Алтайского края».</w:t>
      </w:r>
    </w:p>
    <w:p w14:paraId="36B41861" w14:textId="77777777" w:rsidR="00D96EF8" w:rsidRDefault="00640F72" w:rsidP="00D96EF8">
      <w:pPr>
        <w:spacing w:after="0" w:line="240" w:lineRule="auto"/>
        <w:ind w:firstLine="709"/>
        <w:jc w:val="both"/>
        <w:rPr>
          <w:rFonts w:ascii="Times New Roman" w:hAnsi="Times New Roman" w:cs="Times New Roman"/>
          <w:sz w:val="28"/>
          <w:szCs w:val="28"/>
        </w:rPr>
      </w:pPr>
      <w:r w:rsidRPr="00640F72">
        <w:rPr>
          <w:rFonts w:ascii="Times New Roman" w:hAnsi="Times New Roman" w:cs="Times New Roman"/>
          <w:sz w:val="28"/>
          <w:szCs w:val="28"/>
        </w:rPr>
        <w:t>В 2018 году проведены 12 заседаний Общественного совета при упра</w:t>
      </w:r>
      <w:r w:rsidRPr="00640F72">
        <w:rPr>
          <w:rFonts w:ascii="Times New Roman" w:hAnsi="Times New Roman" w:cs="Times New Roman"/>
          <w:sz w:val="28"/>
          <w:szCs w:val="28"/>
        </w:rPr>
        <w:t>в</w:t>
      </w:r>
      <w:r w:rsidRPr="00640F72">
        <w:rPr>
          <w:rFonts w:ascii="Times New Roman" w:hAnsi="Times New Roman" w:cs="Times New Roman"/>
          <w:sz w:val="28"/>
          <w:szCs w:val="28"/>
        </w:rPr>
        <w:t xml:space="preserve">лении Алтайского края по государственному регулированию цен и тарифов. </w:t>
      </w:r>
      <w:proofErr w:type="gramStart"/>
      <w:r w:rsidRPr="00640F72">
        <w:rPr>
          <w:rFonts w:ascii="Times New Roman" w:hAnsi="Times New Roman" w:cs="Times New Roman"/>
          <w:sz w:val="28"/>
          <w:szCs w:val="28"/>
        </w:rPr>
        <w:t>В числе рассмотренных вопросов: об утверждении нормативов расхода те</w:t>
      </w:r>
      <w:r w:rsidRPr="00640F72">
        <w:rPr>
          <w:rFonts w:ascii="Times New Roman" w:hAnsi="Times New Roman" w:cs="Times New Roman"/>
          <w:sz w:val="28"/>
          <w:szCs w:val="28"/>
        </w:rPr>
        <w:t>п</w:t>
      </w:r>
      <w:r w:rsidRPr="00640F72">
        <w:rPr>
          <w:rFonts w:ascii="Times New Roman" w:hAnsi="Times New Roman" w:cs="Times New Roman"/>
          <w:sz w:val="28"/>
          <w:szCs w:val="28"/>
        </w:rPr>
        <w:t>ловой энергии на подогрев холодной воды для предоставления коммунал</w:t>
      </w:r>
      <w:r w:rsidRPr="00640F72">
        <w:rPr>
          <w:rFonts w:ascii="Times New Roman" w:hAnsi="Times New Roman" w:cs="Times New Roman"/>
          <w:sz w:val="28"/>
          <w:szCs w:val="28"/>
        </w:rPr>
        <w:t>ь</w:t>
      </w:r>
      <w:r w:rsidRPr="00640F72">
        <w:rPr>
          <w:rFonts w:ascii="Times New Roman" w:hAnsi="Times New Roman" w:cs="Times New Roman"/>
          <w:sz w:val="28"/>
          <w:szCs w:val="28"/>
        </w:rPr>
        <w:t>ной услуги по горячему водоснабжению в жилых помещениях на территории Алтайского края; о формировании предложений по предельным максимал</w:t>
      </w:r>
      <w:r w:rsidRPr="00640F72">
        <w:rPr>
          <w:rFonts w:ascii="Times New Roman" w:hAnsi="Times New Roman" w:cs="Times New Roman"/>
          <w:sz w:val="28"/>
          <w:szCs w:val="28"/>
        </w:rPr>
        <w:t>ь</w:t>
      </w:r>
      <w:r w:rsidRPr="00640F72">
        <w:rPr>
          <w:rFonts w:ascii="Times New Roman" w:hAnsi="Times New Roman" w:cs="Times New Roman"/>
          <w:sz w:val="28"/>
          <w:szCs w:val="28"/>
        </w:rPr>
        <w:t>ным уровням цен (тарифов) на электрическую энергию, поставляемую нас</w:t>
      </w:r>
      <w:r w:rsidRPr="00640F72">
        <w:rPr>
          <w:rFonts w:ascii="Times New Roman" w:hAnsi="Times New Roman" w:cs="Times New Roman"/>
          <w:sz w:val="28"/>
          <w:szCs w:val="28"/>
        </w:rPr>
        <w:t>е</w:t>
      </w:r>
      <w:r w:rsidRPr="00640F72">
        <w:rPr>
          <w:rFonts w:ascii="Times New Roman" w:hAnsi="Times New Roman" w:cs="Times New Roman"/>
          <w:sz w:val="28"/>
          <w:szCs w:val="28"/>
        </w:rPr>
        <w:t>лению и приравненным к нему категориям потребителей, на 2019 год;</w:t>
      </w:r>
      <w:proofErr w:type="gramEnd"/>
      <w:r w:rsidRPr="00640F72">
        <w:rPr>
          <w:rFonts w:ascii="Times New Roman" w:hAnsi="Times New Roman" w:cs="Times New Roman"/>
          <w:sz w:val="28"/>
          <w:szCs w:val="28"/>
        </w:rPr>
        <w:t xml:space="preserve"> об утверждении нормативов потребления коммунальной услуги по электр</w:t>
      </w:r>
      <w:r w:rsidRPr="00640F72">
        <w:rPr>
          <w:rFonts w:ascii="Times New Roman" w:hAnsi="Times New Roman" w:cs="Times New Roman"/>
          <w:sz w:val="28"/>
          <w:szCs w:val="28"/>
        </w:rPr>
        <w:t>о</w:t>
      </w:r>
      <w:r w:rsidRPr="00640F72">
        <w:rPr>
          <w:rFonts w:ascii="Times New Roman" w:hAnsi="Times New Roman" w:cs="Times New Roman"/>
          <w:sz w:val="28"/>
          <w:szCs w:val="28"/>
        </w:rPr>
        <w:t>снабжению в жилых помещениях на терри</w:t>
      </w:r>
      <w:r w:rsidR="00D96EF8">
        <w:rPr>
          <w:rFonts w:ascii="Times New Roman" w:hAnsi="Times New Roman" w:cs="Times New Roman"/>
          <w:sz w:val="28"/>
          <w:szCs w:val="28"/>
        </w:rPr>
        <w:t>тории Алтайского края и другие.</w:t>
      </w:r>
    </w:p>
    <w:p w14:paraId="69EE9B9A" w14:textId="08570C28" w:rsidR="00640F72" w:rsidRPr="00640F72" w:rsidRDefault="00640F72" w:rsidP="00D96EF8">
      <w:pPr>
        <w:spacing w:after="0" w:line="240" w:lineRule="auto"/>
        <w:ind w:firstLine="709"/>
        <w:jc w:val="both"/>
        <w:rPr>
          <w:rFonts w:ascii="Times New Roman" w:hAnsi="Times New Roman" w:cs="Times New Roman"/>
          <w:sz w:val="28"/>
          <w:szCs w:val="28"/>
        </w:rPr>
      </w:pPr>
      <w:r w:rsidRPr="00640F72">
        <w:rPr>
          <w:rFonts w:ascii="Times New Roman" w:hAnsi="Times New Roman" w:cs="Times New Roman"/>
          <w:sz w:val="28"/>
          <w:szCs w:val="28"/>
        </w:rPr>
        <w:t xml:space="preserve">В рамках </w:t>
      </w:r>
      <w:proofErr w:type="spellStart"/>
      <w:r w:rsidRPr="00640F72">
        <w:rPr>
          <w:rFonts w:ascii="Times New Roman" w:hAnsi="Times New Roman" w:cs="Times New Roman"/>
          <w:sz w:val="28"/>
          <w:szCs w:val="28"/>
        </w:rPr>
        <w:t>краудсорсинга</w:t>
      </w:r>
      <w:proofErr w:type="spellEnd"/>
      <w:r w:rsidRPr="00640F72">
        <w:rPr>
          <w:rFonts w:ascii="Times New Roman" w:hAnsi="Times New Roman" w:cs="Times New Roman"/>
          <w:sz w:val="28"/>
          <w:szCs w:val="28"/>
        </w:rPr>
        <w:t xml:space="preserve"> проведено обсуждение 5</w:t>
      </w:r>
      <w:r w:rsidR="00F77483">
        <w:rPr>
          <w:rFonts w:ascii="Times New Roman" w:hAnsi="Times New Roman" w:cs="Times New Roman"/>
          <w:sz w:val="28"/>
          <w:szCs w:val="28"/>
        </w:rPr>
        <w:t xml:space="preserve"> проектов решений, в том числе </w:t>
      </w:r>
      <w:r w:rsidRPr="00640F72">
        <w:rPr>
          <w:rFonts w:ascii="Times New Roman" w:hAnsi="Times New Roman" w:cs="Times New Roman"/>
          <w:sz w:val="28"/>
          <w:szCs w:val="28"/>
        </w:rPr>
        <w:t>об утверждении нормативов потребления коммунальной услуги по отоплению в жилых помещениях на территории Алтайского края; об утве</w:t>
      </w:r>
      <w:r w:rsidRPr="00640F72">
        <w:rPr>
          <w:rFonts w:ascii="Times New Roman" w:hAnsi="Times New Roman" w:cs="Times New Roman"/>
          <w:sz w:val="28"/>
          <w:szCs w:val="28"/>
        </w:rPr>
        <w:t>р</w:t>
      </w:r>
      <w:r w:rsidRPr="00640F72">
        <w:rPr>
          <w:rFonts w:ascii="Times New Roman" w:hAnsi="Times New Roman" w:cs="Times New Roman"/>
          <w:sz w:val="28"/>
          <w:szCs w:val="28"/>
        </w:rPr>
        <w:t>ждении нормативов потребления коммунальных услуг по холодному (гор</w:t>
      </w:r>
      <w:r w:rsidRPr="00640F72">
        <w:rPr>
          <w:rFonts w:ascii="Times New Roman" w:hAnsi="Times New Roman" w:cs="Times New Roman"/>
          <w:sz w:val="28"/>
          <w:szCs w:val="28"/>
        </w:rPr>
        <w:t>я</w:t>
      </w:r>
      <w:r w:rsidRPr="00640F72">
        <w:rPr>
          <w:rFonts w:ascii="Times New Roman" w:hAnsi="Times New Roman" w:cs="Times New Roman"/>
          <w:sz w:val="28"/>
          <w:szCs w:val="28"/>
        </w:rPr>
        <w:t xml:space="preserve">чему) водоснабжению, водоотведению в жилых помещениях на территории Алтайского края; </w:t>
      </w:r>
      <w:proofErr w:type="gramStart"/>
      <w:r w:rsidRPr="00640F72">
        <w:rPr>
          <w:rFonts w:ascii="Times New Roman" w:hAnsi="Times New Roman" w:cs="Times New Roman"/>
          <w:sz w:val="28"/>
          <w:szCs w:val="28"/>
        </w:rPr>
        <w:t>об утверждении нормативов расхода тепловой энергии на подогрев холодной воды для предоставления коммунальной услуги по гор</w:t>
      </w:r>
      <w:r w:rsidRPr="00640F72">
        <w:rPr>
          <w:rFonts w:ascii="Times New Roman" w:hAnsi="Times New Roman" w:cs="Times New Roman"/>
          <w:sz w:val="28"/>
          <w:szCs w:val="28"/>
        </w:rPr>
        <w:t>я</w:t>
      </w:r>
      <w:r w:rsidRPr="00640F72">
        <w:rPr>
          <w:rFonts w:ascii="Times New Roman" w:hAnsi="Times New Roman" w:cs="Times New Roman"/>
          <w:sz w:val="28"/>
          <w:szCs w:val="28"/>
        </w:rPr>
        <w:t>чему водоснабжению в жилых помещения</w:t>
      </w:r>
      <w:r w:rsidR="0061227F">
        <w:rPr>
          <w:rFonts w:ascii="Times New Roman" w:hAnsi="Times New Roman" w:cs="Times New Roman"/>
          <w:sz w:val="28"/>
          <w:szCs w:val="28"/>
        </w:rPr>
        <w:t>х</w:t>
      </w:r>
      <w:proofErr w:type="gramEnd"/>
      <w:r w:rsidR="0061227F">
        <w:rPr>
          <w:rFonts w:ascii="Times New Roman" w:hAnsi="Times New Roman" w:cs="Times New Roman"/>
          <w:sz w:val="28"/>
          <w:szCs w:val="28"/>
        </w:rPr>
        <w:t xml:space="preserve"> на территории Алтайского края</w:t>
      </w:r>
      <w:r w:rsidRPr="00640F72">
        <w:rPr>
          <w:rFonts w:ascii="Times New Roman" w:hAnsi="Times New Roman" w:cs="Times New Roman"/>
          <w:sz w:val="28"/>
          <w:szCs w:val="28"/>
        </w:rPr>
        <w:t xml:space="preserve"> и другие.</w:t>
      </w:r>
    </w:p>
    <w:p w14:paraId="01D4427C" w14:textId="77777777" w:rsidR="00640F72" w:rsidRPr="00640F72" w:rsidRDefault="00640F72" w:rsidP="00640F72">
      <w:pPr>
        <w:spacing w:after="0" w:line="240" w:lineRule="auto"/>
        <w:ind w:firstLine="709"/>
        <w:jc w:val="both"/>
        <w:rPr>
          <w:rFonts w:ascii="Times New Roman" w:hAnsi="Times New Roman" w:cs="Times New Roman"/>
          <w:sz w:val="28"/>
          <w:szCs w:val="28"/>
        </w:rPr>
      </w:pPr>
      <w:r w:rsidRPr="00640F72">
        <w:rPr>
          <w:rFonts w:ascii="Times New Roman" w:hAnsi="Times New Roman" w:cs="Times New Roman"/>
          <w:sz w:val="28"/>
          <w:szCs w:val="28"/>
        </w:rPr>
        <w:t>В 2018 году проведены 4 заседания Общественного совета при упра</w:t>
      </w:r>
      <w:r w:rsidRPr="00640F72">
        <w:rPr>
          <w:rFonts w:ascii="Times New Roman" w:hAnsi="Times New Roman" w:cs="Times New Roman"/>
          <w:sz w:val="28"/>
          <w:szCs w:val="28"/>
        </w:rPr>
        <w:t>в</w:t>
      </w:r>
      <w:r w:rsidRPr="00640F72">
        <w:rPr>
          <w:rFonts w:ascii="Times New Roman" w:hAnsi="Times New Roman" w:cs="Times New Roman"/>
          <w:sz w:val="28"/>
          <w:szCs w:val="28"/>
        </w:rPr>
        <w:t>лении Алтайского края по государственному регулированию цен и тарифов и Координационного совета по энергетике в Алтайском крае. В числе рассмо</w:t>
      </w:r>
      <w:r w:rsidRPr="00640F72">
        <w:rPr>
          <w:rFonts w:ascii="Times New Roman" w:hAnsi="Times New Roman" w:cs="Times New Roman"/>
          <w:sz w:val="28"/>
          <w:szCs w:val="28"/>
        </w:rPr>
        <w:t>т</w:t>
      </w:r>
      <w:r w:rsidRPr="00640F72">
        <w:rPr>
          <w:rFonts w:ascii="Times New Roman" w:hAnsi="Times New Roman" w:cs="Times New Roman"/>
          <w:sz w:val="28"/>
          <w:szCs w:val="28"/>
        </w:rPr>
        <w:t>ренных вопросов: о формировании предложений по предельным максимал</w:t>
      </w:r>
      <w:r w:rsidRPr="00640F72">
        <w:rPr>
          <w:rFonts w:ascii="Times New Roman" w:hAnsi="Times New Roman" w:cs="Times New Roman"/>
          <w:sz w:val="28"/>
          <w:szCs w:val="28"/>
        </w:rPr>
        <w:t>ь</w:t>
      </w:r>
      <w:r w:rsidRPr="00640F72">
        <w:rPr>
          <w:rFonts w:ascii="Times New Roman" w:hAnsi="Times New Roman" w:cs="Times New Roman"/>
          <w:sz w:val="28"/>
          <w:szCs w:val="28"/>
        </w:rPr>
        <w:t>ным уровням цен (тарифов) на электрическую энергию, поставляемую нас</w:t>
      </w:r>
      <w:r w:rsidRPr="00640F72">
        <w:rPr>
          <w:rFonts w:ascii="Times New Roman" w:hAnsi="Times New Roman" w:cs="Times New Roman"/>
          <w:sz w:val="28"/>
          <w:szCs w:val="28"/>
        </w:rPr>
        <w:t>е</w:t>
      </w:r>
      <w:r w:rsidRPr="00640F72">
        <w:rPr>
          <w:rFonts w:ascii="Times New Roman" w:hAnsi="Times New Roman" w:cs="Times New Roman"/>
          <w:sz w:val="28"/>
          <w:szCs w:val="28"/>
        </w:rPr>
        <w:t>лению и приравненным к нему категориям потребителей на 2019 год; о фо</w:t>
      </w:r>
      <w:r w:rsidRPr="00640F72">
        <w:rPr>
          <w:rFonts w:ascii="Times New Roman" w:hAnsi="Times New Roman" w:cs="Times New Roman"/>
          <w:sz w:val="28"/>
          <w:szCs w:val="28"/>
        </w:rPr>
        <w:t>р</w:t>
      </w:r>
      <w:r w:rsidRPr="00640F72">
        <w:rPr>
          <w:rFonts w:ascii="Times New Roman" w:hAnsi="Times New Roman" w:cs="Times New Roman"/>
          <w:sz w:val="28"/>
          <w:szCs w:val="28"/>
        </w:rPr>
        <w:t>мировании предложений по предельным уровням цен (тарифов) на услуги по передаче электрической энергии по электрическим сетям, принадлежащим на праве собственности или на ином законном основании территориальным с</w:t>
      </w:r>
      <w:r w:rsidRPr="00640F72">
        <w:rPr>
          <w:rFonts w:ascii="Times New Roman" w:hAnsi="Times New Roman" w:cs="Times New Roman"/>
          <w:sz w:val="28"/>
          <w:szCs w:val="28"/>
        </w:rPr>
        <w:t>е</w:t>
      </w:r>
      <w:r w:rsidRPr="00640F72">
        <w:rPr>
          <w:rFonts w:ascii="Times New Roman" w:hAnsi="Times New Roman" w:cs="Times New Roman"/>
          <w:sz w:val="28"/>
          <w:szCs w:val="28"/>
        </w:rPr>
        <w:t>тевым организациям Алтайского края, на 2019 год и др.</w:t>
      </w:r>
    </w:p>
    <w:p w14:paraId="470732DD" w14:textId="77777777" w:rsidR="00640F72" w:rsidRPr="00640F72" w:rsidRDefault="00640F72" w:rsidP="00640F72">
      <w:pPr>
        <w:spacing w:after="0" w:line="240" w:lineRule="auto"/>
        <w:ind w:firstLine="709"/>
        <w:jc w:val="both"/>
        <w:rPr>
          <w:rFonts w:ascii="Times New Roman" w:hAnsi="Times New Roman" w:cs="Times New Roman"/>
          <w:sz w:val="28"/>
          <w:szCs w:val="28"/>
        </w:rPr>
      </w:pPr>
      <w:r w:rsidRPr="00640F72">
        <w:rPr>
          <w:rFonts w:ascii="Times New Roman" w:hAnsi="Times New Roman" w:cs="Times New Roman"/>
          <w:sz w:val="28"/>
          <w:szCs w:val="28"/>
        </w:rPr>
        <w:t>Таким образом, мероприятия, планируемые на 2018 год, выполнены, значения целевых индикаторов достигнуты.</w:t>
      </w:r>
    </w:p>
    <w:p w14:paraId="666A4F6C" w14:textId="77777777" w:rsidR="008D63A0" w:rsidRPr="008D63A0" w:rsidRDefault="008D63A0" w:rsidP="008D63A0">
      <w:pPr>
        <w:keepNext/>
        <w:keepLines/>
        <w:spacing w:before="240" w:after="240" w:line="240" w:lineRule="auto"/>
        <w:ind w:firstLine="709"/>
        <w:jc w:val="both"/>
        <w:outlineLvl w:val="2"/>
        <w:rPr>
          <w:rFonts w:ascii="Times New Roman" w:eastAsia="Times New Roman" w:hAnsi="Times New Roman" w:cs="Times New Roman"/>
          <w:b/>
          <w:bCs/>
          <w:sz w:val="28"/>
          <w:szCs w:val="28"/>
        </w:rPr>
      </w:pPr>
      <w:r w:rsidRPr="008D63A0">
        <w:rPr>
          <w:rFonts w:ascii="Times New Roman" w:eastAsia="Times New Roman" w:hAnsi="Times New Roman" w:cs="Times New Roman"/>
          <w:b/>
          <w:bCs/>
          <w:sz w:val="28"/>
          <w:szCs w:val="28"/>
        </w:rPr>
        <w:lastRenderedPageBreak/>
        <w:t>3.3.5. Результаты проведенного ежегодного мониторинга деятел</w:t>
      </w:r>
      <w:r w:rsidRPr="008D63A0">
        <w:rPr>
          <w:rFonts w:ascii="Times New Roman" w:eastAsia="Times New Roman" w:hAnsi="Times New Roman" w:cs="Times New Roman"/>
          <w:b/>
          <w:bCs/>
          <w:sz w:val="28"/>
          <w:szCs w:val="28"/>
        </w:rPr>
        <w:t>ь</w:t>
      </w:r>
      <w:r w:rsidRPr="008D63A0">
        <w:rPr>
          <w:rFonts w:ascii="Times New Roman" w:eastAsia="Times New Roman" w:hAnsi="Times New Roman" w:cs="Times New Roman"/>
          <w:b/>
          <w:bCs/>
          <w:sz w:val="28"/>
          <w:szCs w:val="28"/>
        </w:rPr>
        <w:t>ности хозяйствующих субъектов, доля участия Алтайского края или м</w:t>
      </w:r>
      <w:r w:rsidRPr="008D63A0">
        <w:rPr>
          <w:rFonts w:ascii="Times New Roman" w:eastAsia="Times New Roman" w:hAnsi="Times New Roman" w:cs="Times New Roman"/>
          <w:b/>
          <w:bCs/>
          <w:sz w:val="28"/>
          <w:szCs w:val="28"/>
        </w:rPr>
        <w:t>у</w:t>
      </w:r>
      <w:r w:rsidRPr="008D63A0">
        <w:rPr>
          <w:rFonts w:ascii="Times New Roman" w:eastAsia="Times New Roman" w:hAnsi="Times New Roman" w:cs="Times New Roman"/>
          <w:b/>
          <w:bCs/>
          <w:sz w:val="28"/>
          <w:szCs w:val="28"/>
        </w:rPr>
        <w:t>ниципального образования в которых составляет 50 и более процентов.</w:t>
      </w:r>
    </w:p>
    <w:p w14:paraId="610DCD98" w14:textId="262E0462" w:rsidR="002A10AD" w:rsidRPr="002A10AD" w:rsidRDefault="002A10AD" w:rsidP="002A10AD">
      <w:pPr>
        <w:spacing w:after="0" w:line="240" w:lineRule="auto"/>
        <w:ind w:firstLine="709"/>
        <w:jc w:val="both"/>
        <w:rPr>
          <w:rFonts w:ascii="Times New Roman" w:eastAsia="Times New Roman" w:hAnsi="Times New Roman" w:cs="Times New Roman"/>
          <w:sz w:val="28"/>
          <w:szCs w:val="28"/>
          <w:lang w:eastAsia="ru-RU"/>
        </w:rPr>
      </w:pPr>
      <w:r w:rsidRPr="002A10AD">
        <w:rPr>
          <w:rFonts w:ascii="Times New Roman" w:eastAsia="Times New Roman" w:hAnsi="Times New Roman" w:cs="Times New Roman"/>
          <w:sz w:val="28"/>
          <w:szCs w:val="28"/>
          <w:lang w:eastAsia="ru-RU"/>
        </w:rPr>
        <w:t>По результатам мониторинга сформирован реестр хозяйствующих субъектов, доля участия Алтайского края в которых составляет 50 и более процентов</w:t>
      </w:r>
      <w:r w:rsidR="00F77483">
        <w:rPr>
          <w:rFonts w:ascii="Times New Roman" w:eastAsia="Times New Roman" w:hAnsi="Times New Roman" w:cs="Times New Roman"/>
          <w:sz w:val="28"/>
          <w:szCs w:val="28"/>
          <w:lang w:eastAsia="ru-RU"/>
        </w:rPr>
        <w:t xml:space="preserve"> </w:t>
      </w:r>
      <w:r w:rsidR="00F77483" w:rsidRPr="00531A79">
        <w:rPr>
          <w:rFonts w:ascii="Times New Roman" w:eastAsia="Times New Roman" w:hAnsi="Times New Roman" w:cs="Times New Roman"/>
          <w:sz w:val="28"/>
          <w:szCs w:val="28"/>
          <w:lang w:eastAsia="ru-RU"/>
        </w:rPr>
        <w:t>(прил</w:t>
      </w:r>
      <w:r w:rsidR="005206DE">
        <w:rPr>
          <w:rFonts w:ascii="Times New Roman" w:eastAsia="Times New Roman" w:hAnsi="Times New Roman" w:cs="Times New Roman"/>
          <w:sz w:val="28"/>
          <w:szCs w:val="28"/>
          <w:lang w:eastAsia="ru-RU"/>
        </w:rPr>
        <w:t>ожение 8</w:t>
      </w:r>
      <w:r w:rsidR="00F77483" w:rsidRPr="00531A79">
        <w:rPr>
          <w:rFonts w:ascii="Times New Roman" w:eastAsia="Times New Roman" w:hAnsi="Times New Roman" w:cs="Times New Roman"/>
          <w:sz w:val="28"/>
          <w:szCs w:val="28"/>
          <w:lang w:eastAsia="ru-RU"/>
        </w:rPr>
        <w:t>)</w:t>
      </w:r>
      <w:r w:rsidRPr="00531A79">
        <w:rPr>
          <w:rFonts w:ascii="Times New Roman" w:eastAsia="Times New Roman" w:hAnsi="Times New Roman" w:cs="Times New Roman"/>
          <w:sz w:val="28"/>
          <w:szCs w:val="28"/>
          <w:lang w:eastAsia="ru-RU"/>
        </w:rPr>
        <w:t>,</w:t>
      </w:r>
      <w:r w:rsidRPr="002A10AD">
        <w:rPr>
          <w:rFonts w:ascii="Times New Roman" w:eastAsia="Times New Roman" w:hAnsi="Times New Roman" w:cs="Times New Roman"/>
          <w:sz w:val="28"/>
          <w:szCs w:val="28"/>
          <w:lang w:eastAsia="ru-RU"/>
        </w:rPr>
        <w:t xml:space="preserve"> также сформирован реестр хозяйствующих суб</w:t>
      </w:r>
      <w:r w:rsidRPr="002A10AD">
        <w:rPr>
          <w:rFonts w:ascii="Times New Roman" w:eastAsia="Times New Roman" w:hAnsi="Times New Roman" w:cs="Times New Roman"/>
          <w:sz w:val="28"/>
          <w:szCs w:val="28"/>
          <w:lang w:eastAsia="ru-RU"/>
        </w:rPr>
        <w:t>ъ</w:t>
      </w:r>
      <w:r w:rsidRPr="002A10AD">
        <w:rPr>
          <w:rFonts w:ascii="Times New Roman" w:eastAsia="Times New Roman" w:hAnsi="Times New Roman" w:cs="Times New Roman"/>
          <w:sz w:val="28"/>
          <w:szCs w:val="28"/>
          <w:lang w:eastAsia="ru-RU"/>
        </w:rPr>
        <w:t xml:space="preserve">ектов, доля участия муниципального образования в которых составляет 50 и более </w:t>
      </w:r>
      <w:r w:rsidRPr="00531A79">
        <w:rPr>
          <w:rFonts w:ascii="Times New Roman" w:eastAsia="Times New Roman" w:hAnsi="Times New Roman" w:cs="Times New Roman"/>
          <w:sz w:val="28"/>
          <w:szCs w:val="28"/>
          <w:lang w:eastAsia="ru-RU"/>
        </w:rPr>
        <w:t>процентов</w:t>
      </w:r>
      <w:r w:rsidR="006B1857" w:rsidRPr="00531A79">
        <w:rPr>
          <w:rFonts w:ascii="Times New Roman" w:eastAsia="Times New Roman" w:hAnsi="Times New Roman" w:cs="Times New Roman"/>
          <w:sz w:val="28"/>
          <w:szCs w:val="28"/>
          <w:lang w:eastAsia="ru-RU"/>
        </w:rPr>
        <w:t xml:space="preserve"> (приложение </w:t>
      </w:r>
      <w:r w:rsidR="005206DE">
        <w:rPr>
          <w:rFonts w:ascii="Times New Roman" w:eastAsia="Times New Roman" w:hAnsi="Times New Roman" w:cs="Times New Roman"/>
          <w:sz w:val="28"/>
          <w:szCs w:val="28"/>
          <w:lang w:eastAsia="ru-RU"/>
        </w:rPr>
        <w:t>9</w:t>
      </w:r>
      <w:r w:rsidR="006B1857" w:rsidRPr="00531A79">
        <w:rPr>
          <w:rFonts w:ascii="Times New Roman" w:eastAsia="Times New Roman" w:hAnsi="Times New Roman" w:cs="Times New Roman"/>
          <w:sz w:val="28"/>
          <w:szCs w:val="28"/>
          <w:lang w:eastAsia="ru-RU"/>
        </w:rPr>
        <w:t>)</w:t>
      </w:r>
      <w:r w:rsidRPr="00531A79">
        <w:rPr>
          <w:rFonts w:ascii="Times New Roman" w:eastAsia="Times New Roman" w:hAnsi="Times New Roman" w:cs="Times New Roman"/>
          <w:sz w:val="28"/>
          <w:szCs w:val="28"/>
          <w:lang w:eastAsia="ru-RU"/>
        </w:rPr>
        <w:t>.</w:t>
      </w:r>
      <w:r w:rsidRPr="002A10AD">
        <w:rPr>
          <w:rFonts w:ascii="Times New Roman" w:eastAsia="Times New Roman" w:hAnsi="Times New Roman" w:cs="Times New Roman"/>
          <w:sz w:val="28"/>
          <w:szCs w:val="28"/>
          <w:lang w:eastAsia="ru-RU"/>
        </w:rPr>
        <w:t xml:space="preserve"> В реестре отражены</w:t>
      </w:r>
      <w:r w:rsidR="00F77483">
        <w:rPr>
          <w:rFonts w:ascii="Times New Roman" w:eastAsia="Times New Roman" w:hAnsi="Times New Roman" w:cs="Times New Roman"/>
          <w:sz w:val="28"/>
          <w:szCs w:val="28"/>
          <w:lang w:eastAsia="ru-RU"/>
        </w:rPr>
        <w:t>:</w:t>
      </w:r>
      <w:r w:rsidRPr="002A10AD">
        <w:rPr>
          <w:rFonts w:ascii="Times New Roman" w:eastAsia="Times New Roman" w:hAnsi="Times New Roman" w:cs="Times New Roman"/>
          <w:sz w:val="28"/>
          <w:szCs w:val="28"/>
          <w:lang w:eastAsia="ru-RU"/>
        </w:rPr>
        <w:t xml:space="preserve"> наименование указа</w:t>
      </w:r>
      <w:r w:rsidRPr="002A10AD">
        <w:rPr>
          <w:rFonts w:ascii="Times New Roman" w:eastAsia="Times New Roman" w:hAnsi="Times New Roman" w:cs="Times New Roman"/>
          <w:sz w:val="28"/>
          <w:szCs w:val="28"/>
          <w:lang w:eastAsia="ru-RU"/>
        </w:rPr>
        <w:t>н</w:t>
      </w:r>
      <w:r w:rsidRPr="002A10AD">
        <w:rPr>
          <w:rFonts w:ascii="Times New Roman" w:eastAsia="Times New Roman" w:hAnsi="Times New Roman" w:cs="Times New Roman"/>
          <w:sz w:val="28"/>
          <w:szCs w:val="28"/>
          <w:lang w:eastAsia="ru-RU"/>
        </w:rPr>
        <w:t>ных хозяйствующих субъектов, осуществляющих деятельность на террит</w:t>
      </w:r>
      <w:r w:rsidRPr="002A10AD">
        <w:rPr>
          <w:rFonts w:ascii="Times New Roman" w:eastAsia="Times New Roman" w:hAnsi="Times New Roman" w:cs="Times New Roman"/>
          <w:sz w:val="28"/>
          <w:szCs w:val="28"/>
          <w:lang w:eastAsia="ru-RU"/>
        </w:rPr>
        <w:t>о</w:t>
      </w:r>
      <w:r w:rsidRPr="002A10AD">
        <w:rPr>
          <w:rFonts w:ascii="Times New Roman" w:eastAsia="Times New Roman" w:hAnsi="Times New Roman" w:cs="Times New Roman"/>
          <w:sz w:val="28"/>
          <w:szCs w:val="28"/>
          <w:lang w:eastAsia="ru-RU"/>
        </w:rPr>
        <w:t>рии Алтайского края, с обо</w:t>
      </w:r>
      <w:r w:rsidR="00F77483">
        <w:rPr>
          <w:rFonts w:ascii="Times New Roman" w:eastAsia="Times New Roman" w:hAnsi="Times New Roman" w:cs="Times New Roman"/>
          <w:sz w:val="28"/>
          <w:szCs w:val="28"/>
          <w:lang w:eastAsia="ru-RU"/>
        </w:rPr>
        <w:t>значением рынка, на котором ведется их</w:t>
      </w:r>
      <w:r w:rsidRPr="002A10AD">
        <w:rPr>
          <w:rFonts w:ascii="Times New Roman" w:eastAsia="Times New Roman" w:hAnsi="Times New Roman" w:cs="Times New Roman"/>
          <w:sz w:val="28"/>
          <w:szCs w:val="28"/>
          <w:lang w:eastAsia="ru-RU"/>
        </w:rPr>
        <w:t xml:space="preserve"> деятел</w:t>
      </w:r>
      <w:r w:rsidRPr="002A10AD">
        <w:rPr>
          <w:rFonts w:ascii="Times New Roman" w:eastAsia="Times New Roman" w:hAnsi="Times New Roman" w:cs="Times New Roman"/>
          <w:sz w:val="28"/>
          <w:szCs w:val="28"/>
          <w:lang w:eastAsia="ru-RU"/>
        </w:rPr>
        <w:t>ь</w:t>
      </w:r>
      <w:r w:rsidRPr="002A10AD">
        <w:rPr>
          <w:rFonts w:ascii="Times New Roman" w:eastAsia="Times New Roman" w:hAnsi="Times New Roman" w:cs="Times New Roman"/>
          <w:sz w:val="28"/>
          <w:szCs w:val="28"/>
          <w:lang w:eastAsia="ru-RU"/>
        </w:rPr>
        <w:t>ность, объемы выручки от реализации товаров, работ и услуг в стоимостном и натуральном выражении за 2017 – 2018 годы.</w:t>
      </w:r>
    </w:p>
    <w:p w14:paraId="69951DCD" w14:textId="5027D2F0" w:rsidR="002A10AD" w:rsidRPr="002A10AD" w:rsidRDefault="002A10AD" w:rsidP="002A10AD">
      <w:pPr>
        <w:spacing w:after="0" w:line="240" w:lineRule="auto"/>
        <w:ind w:firstLine="709"/>
        <w:jc w:val="both"/>
        <w:rPr>
          <w:rFonts w:ascii="Times New Roman" w:eastAsia="Times New Roman" w:hAnsi="Times New Roman" w:cs="Times New Roman"/>
          <w:sz w:val="28"/>
          <w:szCs w:val="28"/>
          <w:lang w:eastAsia="ru-RU"/>
        </w:rPr>
      </w:pPr>
      <w:r w:rsidRPr="002A10AD">
        <w:rPr>
          <w:rFonts w:ascii="Times New Roman" w:eastAsia="Times New Roman" w:hAnsi="Times New Roman" w:cs="Times New Roman"/>
          <w:sz w:val="28"/>
          <w:szCs w:val="28"/>
          <w:lang w:eastAsia="ru-RU"/>
        </w:rPr>
        <w:t>По итогам 2018 года на территории Алтайского края осуществляли д</w:t>
      </w:r>
      <w:r w:rsidRPr="002A10AD">
        <w:rPr>
          <w:rFonts w:ascii="Times New Roman" w:eastAsia="Times New Roman" w:hAnsi="Times New Roman" w:cs="Times New Roman"/>
          <w:sz w:val="28"/>
          <w:szCs w:val="28"/>
          <w:lang w:eastAsia="ru-RU"/>
        </w:rPr>
        <w:t>е</w:t>
      </w:r>
      <w:r w:rsidRPr="002A10AD">
        <w:rPr>
          <w:rFonts w:ascii="Times New Roman" w:eastAsia="Times New Roman" w:hAnsi="Times New Roman" w:cs="Times New Roman"/>
          <w:sz w:val="28"/>
          <w:szCs w:val="28"/>
          <w:lang w:eastAsia="ru-RU"/>
        </w:rPr>
        <w:t>ятельность 61 хозяйствующий субъект с долей участия региона более 50% (</w:t>
      </w:r>
      <w:r w:rsidR="008C477D">
        <w:rPr>
          <w:rFonts w:ascii="Times New Roman" w:eastAsia="Times New Roman" w:hAnsi="Times New Roman" w:cs="Times New Roman"/>
          <w:sz w:val="28"/>
          <w:szCs w:val="28"/>
          <w:lang w:eastAsia="ru-RU"/>
        </w:rPr>
        <w:t>в </w:t>
      </w:r>
      <w:r w:rsidRPr="002A10AD">
        <w:rPr>
          <w:rFonts w:ascii="Times New Roman" w:eastAsia="Times New Roman" w:hAnsi="Times New Roman" w:cs="Times New Roman"/>
          <w:sz w:val="28"/>
          <w:szCs w:val="28"/>
          <w:lang w:eastAsia="ru-RU"/>
        </w:rPr>
        <w:t xml:space="preserve">2017 году – 41).Из общего числа предприятий </w:t>
      </w:r>
      <w:r w:rsidR="008C477D">
        <w:rPr>
          <w:rFonts w:ascii="Times New Roman" w:eastAsia="Times New Roman" w:hAnsi="Times New Roman" w:cs="Times New Roman"/>
          <w:sz w:val="28"/>
          <w:szCs w:val="28"/>
          <w:lang w:eastAsia="ru-RU"/>
        </w:rPr>
        <w:t>в сфере сельского хозя</w:t>
      </w:r>
      <w:r w:rsidR="008C477D">
        <w:rPr>
          <w:rFonts w:ascii="Times New Roman" w:eastAsia="Times New Roman" w:hAnsi="Times New Roman" w:cs="Times New Roman"/>
          <w:sz w:val="28"/>
          <w:szCs w:val="28"/>
          <w:lang w:eastAsia="ru-RU"/>
        </w:rPr>
        <w:t>й</w:t>
      </w:r>
      <w:r w:rsidR="008C477D">
        <w:rPr>
          <w:rFonts w:ascii="Times New Roman" w:eastAsia="Times New Roman" w:hAnsi="Times New Roman" w:cs="Times New Roman"/>
          <w:sz w:val="28"/>
          <w:szCs w:val="28"/>
          <w:lang w:eastAsia="ru-RU"/>
        </w:rPr>
        <w:t>ства – 9 </w:t>
      </w:r>
      <w:r w:rsidRPr="002A10AD">
        <w:rPr>
          <w:rFonts w:ascii="Times New Roman" w:eastAsia="Times New Roman" w:hAnsi="Times New Roman" w:cs="Times New Roman"/>
          <w:sz w:val="28"/>
          <w:szCs w:val="28"/>
          <w:lang w:eastAsia="ru-RU"/>
        </w:rPr>
        <w:t>организаций, фармацевтической отрасли – 11, финансовых услуг – 1, типо</w:t>
      </w:r>
      <w:r w:rsidR="008C477D">
        <w:rPr>
          <w:rFonts w:ascii="Times New Roman" w:eastAsia="Times New Roman" w:hAnsi="Times New Roman" w:cs="Times New Roman"/>
          <w:sz w:val="28"/>
          <w:szCs w:val="28"/>
          <w:lang w:eastAsia="ru-RU"/>
        </w:rPr>
        <w:t>графии – 9, электроэнергетике –</w:t>
      </w:r>
      <w:r w:rsidRPr="002A10AD">
        <w:rPr>
          <w:rFonts w:ascii="Times New Roman" w:eastAsia="Times New Roman" w:hAnsi="Times New Roman" w:cs="Times New Roman"/>
          <w:sz w:val="28"/>
          <w:szCs w:val="28"/>
          <w:lang w:eastAsia="ru-RU"/>
        </w:rPr>
        <w:t xml:space="preserve"> 2, транспортного и дорожного хозя</w:t>
      </w:r>
      <w:r w:rsidRPr="002A10AD">
        <w:rPr>
          <w:rFonts w:ascii="Times New Roman" w:eastAsia="Times New Roman" w:hAnsi="Times New Roman" w:cs="Times New Roman"/>
          <w:sz w:val="28"/>
          <w:szCs w:val="28"/>
          <w:lang w:eastAsia="ru-RU"/>
        </w:rPr>
        <w:t>й</w:t>
      </w:r>
      <w:r w:rsidR="008C477D">
        <w:rPr>
          <w:rFonts w:ascii="Times New Roman" w:eastAsia="Times New Roman" w:hAnsi="Times New Roman" w:cs="Times New Roman"/>
          <w:sz w:val="28"/>
          <w:szCs w:val="28"/>
          <w:lang w:eastAsia="ru-RU"/>
        </w:rPr>
        <w:t xml:space="preserve">ства – 6, производстве промышленной </w:t>
      </w:r>
      <w:r w:rsidRPr="002A10AD">
        <w:rPr>
          <w:rFonts w:ascii="Times New Roman" w:eastAsia="Times New Roman" w:hAnsi="Times New Roman" w:cs="Times New Roman"/>
          <w:sz w:val="28"/>
          <w:szCs w:val="28"/>
          <w:lang w:eastAsia="ru-RU"/>
        </w:rPr>
        <w:t>продукции, а также торговли – по 3, в проектирование, спорте и маркетинговых услугах – по 1 организации.</w:t>
      </w:r>
    </w:p>
    <w:p w14:paraId="18A53CA8" w14:textId="77777777" w:rsidR="002A10AD" w:rsidRPr="002A10AD" w:rsidRDefault="002A10AD" w:rsidP="002A10AD">
      <w:pPr>
        <w:spacing w:after="0" w:line="240" w:lineRule="auto"/>
        <w:ind w:firstLine="709"/>
        <w:jc w:val="both"/>
        <w:rPr>
          <w:rFonts w:ascii="Times New Roman" w:eastAsia="Times New Roman" w:hAnsi="Times New Roman" w:cs="Times New Roman"/>
          <w:sz w:val="28"/>
          <w:szCs w:val="28"/>
          <w:lang w:eastAsia="ru-RU"/>
        </w:rPr>
      </w:pPr>
      <w:r w:rsidRPr="002A10AD">
        <w:rPr>
          <w:rFonts w:ascii="Times New Roman" w:eastAsia="Times New Roman" w:hAnsi="Times New Roman" w:cs="Times New Roman"/>
          <w:sz w:val="28"/>
          <w:szCs w:val="28"/>
          <w:lang w:eastAsia="ru-RU"/>
        </w:rPr>
        <w:t>Ежегодно в целях повышения эффективности деятельности госуда</w:t>
      </w:r>
      <w:r w:rsidRPr="002A10AD">
        <w:rPr>
          <w:rFonts w:ascii="Times New Roman" w:eastAsia="Times New Roman" w:hAnsi="Times New Roman" w:cs="Times New Roman"/>
          <w:sz w:val="28"/>
          <w:szCs w:val="28"/>
          <w:lang w:eastAsia="ru-RU"/>
        </w:rPr>
        <w:t>р</w:t>
      </w:r>
      <w:r w:rsidRPr="002A10AD">
        <w:rPr>
          <w:rFonts w:ascii="Times New Roman" w:eastAsia="Times New Roman" w:hAnsi="Times New Roman" w:cs="Times New Roman"/>
          <w:sz w:val="28"/>
          <w:szCs w:val="28"/>
          <w:lang w:eastAsia="ru-RU"/>
        </w:rPr>
        <w:t>ственных предприятий и государственных учреждений Алтайского края пр</w:t>
      </w:r>
      <w:r w:rsidRPr="002A10AD">
        <w:rPr>
          <w:rFonts w:ascii="Times New Roman" w:eastAsia="Times New Roman" w:hAnsi="Times New Roman" w:cs="Times New Roman"/>
          <w:sz w:val="28"/>
          <w:szCs w:val="28"/>
          <w:lang w:eastAsia="ru-RU"/>
        </w:rPr>
        <w:t>о</w:t>
      </w:r>
      <w:r w:rsidRPr="002A10AD">
        <w:rPr>
          <w:rFonts w:ascii="Times New Roman" w:eastAsia="Times New Roman" w:hAnsi="Times New Roman" w:cs="Times New Roman"/>
          <w:sz w:val="28"/>
          <w:szCs w:val="28"/>
          <w:lang w:eastAsia="ru-RU"/>
        </w:rPr>
        <w:t>водится анализ деятельности краевых государственных унитарных предпри</w:t>
      </w:r>
      <w:r w:rsidRPr="002A10AD">
        <w:rPr>
          <w:rFonts w:ascii="Times New Roman" w:eastAsia="Times New Roman" w:hAnsi="Times New Roman" w:cs="Times New Roman"/>
          <w:sz w:val="28"/>
          <w:szCs w:val="28"/>
          <w:lang w:eastAsia="ru-RU"/>
        </w:rPr>
        <w:t>я</w:t>
      </w:r>
      <w:r w:rsidRPr="002A10AD">
        <w:rPr>
          <w:rFonts w:ascii="Times New Roman" w:eastAsia="Times New Roman" w:hAnsi="Times New Roman" w:cs="Times New Roman"/>
          <w:sz w:val="28"/>
          <w:szCs w:val="28"/>
          <w:lang w:eastAsia="ru-RU"/>
        </w:rPr>
        <w:t>тий, хозяйственных обществ с долей края, инвентаризация их имущества, по результатам которой составляется план (программа).</w:t>
      </w:r>
    </w:p>
    <w:p w14:paraId="35B72008" w14:textId="1576B6CB" w:rsidR="002A10AD" w:rsidRPr="002A10AD" w:rsidRDefault="002A10AD" w:rsidP="002A10AD">
      <w:pPr>
        <w:spacing w:after="0" w:line="240" w:lineRule="auto"/>
        <w:ind w:firstLine="709"/>
        <w:jc w:val="both"/>
        <w:rPr>
          <w:rFonts w:ascii="Times New Roman" w:eastAsia="Times New Roman" w:hAnsi="Times New Roman" w:cs="Times New Roman"/>
          <w:sz w:val="28"/>
          <w:szCs w:val="28"/>
          <w:lang w:eastAsia="ru-RU"/>
        </w:rPr>
      </w:pPr>
      <w:r w:rsidRPr="002A10AD">
        <w:rPr>
          <w:rFonts w:ascii="Times New Roman" w:eastAsia="Times New Roman" w:hAnsi="Times New Roman" w:cs="Times New Roman"/>
          <w:sz w:val="28"/>
          <w:szCs w:val="28"/>
          <w:lang w:eastAsia="ru-RU"/>
        </w:rPr>
        <w:t>В рамках прогнозного плана (программы) приватизации в 2018 году преобразовано в хозяйственное общество одно унитарное предприятие, утверждены условия приватизации по 17 объектам недвижимости и 11 з</w:t>
      </w:r>
      <w:r w:rsidRPr="002A10AD">
        <w:rPr>
          <w:rFonts w:ascii="Times New Roman" w:eastAsia="Times New Roman" w:hAnsi="Times New Roman" w:cs="Times New Roman"/>
          <w:sz w:val="28"/>
          <w:szCs w:val="28"/>
          <w:lang w:eastAsia="ru-RU"/>
        </w:rPr>
        <w:t>е</w:t>
      </w:r>
      <w:r w:rsidRPr="002A10AD">
        <w:rPr>
          <w:rFonts w:ascii="Times New Roman" w:eastAsia="Times New Roman" w:hAnsi="Times New Roman" w:cs="Times New Roman"/>
          <w:sz w:val="28"/>
          <w:szCs w:val="28"/>
          <w:lang w:eastAsia="ru-RU"/>
        </w:rPr>
        <w:t>мельным участкам, внесены изменения в условия приватизации по ранее принятым решениям в отношении 20 объектов недвижимости и 13 земельных участков.</w:t>
      </w:r>
    </w:p>
    <w:p w14:paraId="44B32A37" w14:textId="4FD0BE1A" w:rsidR="002A10AD" w:rsidRPr="002A10AD" w:rsidRDefault="002A10AD" w:rsidP="002A10AD">
      <w:pPr>
        <w:spacing w:after="0" w:line="240" w:lineRule="auto"/>
        <w:ind w:firstLine="709"/>
        <w:jc w:val="both"/>
        <w:rPr>
          <w:rFonts w:ascii="Times New Roman" w:eastAsia="Times New Roman" w:hAnsi="Times New Roman" w:cs="Times New Roman"/>
          <w:sz w:val="28"/>
          <w:szCs w:val="28"/>
          <w:lang w:eastAsia="ru-RU"/>
        </w:rPr>
      </w:pPr>
      <w:r w:rsidRPr="002A10AD">
        <w:rPr>
          <w:rFonts w:ascii="Times New Roman" w:eastAsia="Times New Roman" w:hAnsi="Times New Roman" w:cs="Times New Roman"/>
          <w:sz w:val="28"/>
          <w:szCs w:val="28"/>
          <w:lang w:eastAsia="ru-RU"/>
        </w:rPr>
        <w:t>В 2018 году назначено 30 аукционов (в 2017 году – 42) и 2 конкурса по продаже краевого имущества, состоящих из</w:t>
      </w:r>
      <w:r w:rsidR="009510FD">
        <w:rPr>
          <w:rFonts w:ascii="Times New Roman" w:eastAsia="Times New Roman" w:hAnsi="Times New Roman" w:cs="Times New Roman"/>
          <w:sz w:val="28"/>
          <w:szCs w:val="28"/>
          <w:lang w:eastAsia="ru-RU"/>
        </w:rPr>
        <w:t xml:space="preserve"> 75 лотов (в 2017 году – 107), </w:t>
      </w:r>
      <w:r w:rsidRPr="002A10AD">
        <w:rPr>
          <w:rFonts w:ascii="Times New Roman" w:eastAsia="Times New Roman" w:hAnsi="Times New Roman" w:cs="Times New Roman"/>
          <w:sz w:val="28"/>
          <w:szCs w:val="28"/>
          <w:lang w:eastAsia="ru-RU"/>
        </w:rPr>
        <w:t>в том числе земель</w:t>
      </w:r>
      <w:r w:rsidR="00F77483">
        <w:rPr>
          <w:rFonts w:ascii="Times New Roman" w:eastAsia="Times New Roman" w:hAnsi="Times New Roman" w:cs="Times New Roman"/>
          <w:sz w:val="28"/>
          <w:szCs w:val="28"/>
          <w:lang w:eastAsia="ru-RU"/>
        </w:rPr>
        <w:t>ных участков. Проведено</w:t>
      </w:r>
      <w:r w:rsidR="009510FD">
        <w:rPr>
          <w:rFonts w:ascii="Times New Roman" w:eastAsia="Times New Roman" w:hAnsi="Times New Roman" w:cs="Times New Roman"/>
          <w:sz w:val="28"/>
          <w:szCs w:val="28"/>
          <w:lang w:eastAsia="ru-RU"/>
        </w:rPr>
        <w:t xml:space="preserve"> 8 аукционов,</w:t>
      </w:r>
      <w:r w:rsidRPr="002A10AD">
        <w:rPr>
          <w:rFonts w:ascii="Times New Roman" w:eastAsia="Times New Roman" w:hAnsi="Times New Roman" w:cs="Times New Roman"/>
          <w:sz w:val="28"/>
          <w:szCs w:val="28"/>
          <w:lang w:eastAsia="ru-RU"/>
        </w:rPr>
        <w:t xml:space="preserve"> остальные признаны несос</w:t>
      </w:r>
      <w:r w:rsidR="009510FD">
        <w:rPr>
          <w:rFonts w:ascii="Times New Roman" w:eastAsia="Times New Roman" w:hAnsi="Times New Roman" w:cs="Times New Roman"/>
          <w:sz w:val="28"/>
          <w:szCs w:val="28"/>
          <w:lang w:eastAsia="ru-RU"/>
        </w:rPr>
        <w:t>тоявшимися</w:t>
      </w:r>
      <w:r w:rsidRPr="002A10AD">
        <w:rPr>
          <w:rFonts w:ascii="Times New Roman" w:eastAsia="Times New Roman" w:hAnsi="Times New Roman" w:cs="Times New Roman"/>
          <w:sz w:val="28"/>
          <w:szCs w:val="28"/>
          <w:lang w:eastAsia="ru-RU"/>
        </w:rPr>
        <w:t xml:space="preserve"> из-за отсутствия заявок на участие в аукционах. В 2018 г</w:t>
      </w:r>
      <w:r w:rsidRPr="002A10AD">
        <w:rPr>
          <w:rFonts w:ascii="Times New Roman" w:eastAsia="Times New Roman" w:hAnsi="Times New Roman" w:cs="Times New Roman"/>
          <w:sz w:val="28"/>
          <w:szCs w:val="28"/>
          <w:lang w:eastAsia="ru-RU"/>
        </w:rPr>
        <w:t>о</w:t>
      </w:r>
      <w:r w:rsidRPr="002A10AD">
        <w:rPr>
          <w:rFonts w:ascii="Times New Roman" w:eastAsia="Times New Roman" w:hAnsi="Times New Roman" w:cs="Times New Roman"/>
          <w:sz w:val="28"/>
          <w:szCs w:val="28"/>
          <w:lang w:eastAsia="ru-RU"/>
        </w:rPr>
        <w:t>ду осуществлена продажа 19 объектов недвижи</w:t>
      </w:r>
      <w:r w:rsidR="009510FD">
        <w:rPr>
          <w:rFonts w:ascii="Times New Roman" w:eastAsia="Times New Roman" w:hAnsi="Times New Roman" w:cs="Times New Roman"/>
          <w:sz w:val="28"/>
          <w:szCs w:val="28"/>
          <w:lang w:eastAsia="ru-RU"/>
        </w:rPr>
        <w:t>мости (в 2017 </w:t>
      </w:r>
      <w:r w:rsidR="00AF5AAC">
        <w:rPr>
          <w:rFonts w:ascii="Times New Roman" w:eastAsia="Times New Roman" w:hAnsi="Times New Roman" w:cs="Times New Roman"/>
          <w:sz w:val="28"/>
          <w:szCs w:val="28"/>
          <w:lang w:eastAsia="ru-RU"/>
        </w:rPr>
        <w:t>году – 82) и 14 </w:t>
      </w:r>
      <w:r w:rsidRPr="002A10AD">
        <w:rPr>
          <w:rFonts w:ascii="Times New Roman" w:eastAsia="Times New Roman" w:hAnsi="Times New Roman" w:cs="Times New Roman"/>
          <w:sz w:val="28"/>
          <w:szCs w:val="28"/>
          <w:lang w:eastAsia="ru-RU"/>
        </w:rPr>
        <w:t>земельных участков (в 2017 году – 22), на которых они расположены. В результате продажи приватизируемого имущества в краевой бюджет пост</w:t>
      </w:r>
      <w:r w:rsidRPr="002A10AD">
        <w:rPr>
          <w:rFonts w:ascii="Times New Roman" w:eastAsia="Times New Roman" w:hAnsi="Times New Roman" w:cs="Times New Roman"/>
          <w:sz w:val="28"/>
          <w:szCs w:val="28"/>
          <w:lang w:eastAsia="ru-RU"/>
        </w:rPr>
        <w:t>у</w:t>
      </w:r>
      <w:r w:rsidRPr="002A10AD">
        <w:rPr>
          <w:rFonts w:ascii="Times New Roman" w:eastAsia="Times New Roman" w:hAnsi="Times New Roman" w:cs="Times New Roman"/>
          <w:sz w:val="28"/>
          <w:szCs w:val="28"/>
          <w:lang w:eastAsia="ru-RU"/>
        </w:rPr>
        <w:t>пило 15,1 млн</w:t>
      </w:r>
      <w:r w:rsidR="00D96EF8">
        <w:rPr>
          <w:rFonts w:ascii="Times New Roman" w:eastAsia="Times New Roman" w:hAnsi="Times New Roman" w:cs="Times New Roman"/>
          <w:sz w:val="28"/>
          <w:szCs w:val="28"/>
          <w:lang w:eastAsia="ru-RU"/>
        </w:rPr>
        <w:t>.</w:t>
      </w:r>
      <w:r w:rsidRPr="002A10AD">
        <w:rPr>
          <w:rFonts w:ascii="Times New Roman" w:eastAsia="Times New Roman" w:hAnsi="Times New Roman" w:cs="Times New Roman"/>
          <w:sz w:val="28"/>
          <w:szCs w:val="28"/>
          <w:lang w:eastAsia="ru-RU"/>
        </w:rPr>
        <w:t xml:space="preserve"> руб. (в 2017 году –</w:t>
      </w:r>
      <w:r>
        <w:rPr>
          <w:rFonts w:ascii="Times New Roman" w:eastAsia="Times New Roman" w:hAnsi="Times New Roman" w:cs="Times New Roman"/>
          <w:sz w:val="28"/>
          <w:szCs w:val="28"/>
          <w:lang w:eastAsia="ru-RU"/>
        </w:rPr>
        <w:t xml:space="preserve"> </w:t>
      </w:r>
      <w:r w:rsidRPr="002A10AD">
        <w:rPr>
          <w:rFonts w:ascii="Times New Roman" w:eastAsia="Times New Roman" w:hAnsi="Times New Roman" w:cs="Times New Roman"/>
          <w:sz w:val="28"/>
          <w:szCs w:val="28"/>
          <w:lang w:eastAsia="ru-RU"/>
        </w:rPr>
        <w:t>108,3 млн</w:t>
      </w:r>
      <w:r w:rsidR="009510FD">
        <w:rPr>
          <w:rFonts w:ascii="Times New Roman" w:eastAsia="Times New Roman" w:hAnsi="Times New Roman" w:cs="Times New Roman"/>
          <w:sz w:val="28"/>
          <w:szCs w:val="28"/>
          <w:lang w:eastAsia="ru-RU"/>
        </w:rPr>
        <w:t>.</w:t>
      </w:r>
      <w:r w:rsidRPr="002A10AD">
        <w:rPr>
          <w:rFonts w:ascii="Times New Roman" w:eastAsia="Times New Roman" w:hAnsi="Times New Roman" w:cs="Times New Roman"/>
          <w:sz w:val="28"/>
          <w:szCs w:val="28"/>
          <w:lang w:eastAsia="ru-RU"/>
        </w:rPr>
        <w:t xml:space="preserve"> рублей), в том числе:</w:t>
      </w:r>
    </w:p>
    <w:p w14:paraId="28674B6F" w14:textId="72DE54A1" w:rsidR="002A10AD" w:rsidRPr="002A10AD" w:rsidRDefault="002A10AD" w:rsidP="002A10AD">
      <w:pPr>
        <w:spacing w:after="0" w:line="240" w:lineRule="auto"/>
        <w:ind w:firstLine="709"/>
        <w:jc w:val="both"/>
        <w:rPr>
          <w:rFonts w:ascii="Times New Roman" w:eastAsia="Times New Roman" w:hAnsi="Times New Roman" w:cs="Times New Roman"/>
          <w:sz w:val="28"/>
          <w:szCs w:val="28"/>
          <w:lang w:eastAsia="ru-RU"/>
        </w:rPr>
      </w:pPr>
      <w:r w:rsidRPr="002A10AD">
        <w:rPr>
          <w:rFonts w:ascii="Times New Roman" w:eastAsia="Times New Roman" w:hAnsi="Times New Roman" w:cs="Times New Roman"/>
          <w:sz w:val="28"/>
          <w:szCs w:val="28"/>
          <w:lang w:eastAsia="ru-RU"/>
        </w:rPr>
        <w:t>от продажи объектов недвижимости – 9,8 млн</w:t>
      </w:r>
      <w:r w:rsidR="009510FD">
        <w:rPr>
          <w:rFonts w:ascii="Times New Roman" w:eastAsia="Times New Roman" w:hAnsi="Times New Roman" w:cs="Times New Roman"/>
          <w:sz w:val="28"/>
          <w:szCs w:val="28"/>
          <w:lang w:eastAsia="ru-RU"/>
        </w:rPr>
        <w:t>.</w:t>
      </w:r>
      <w:r w:rsidRPr="002A10AD">
        <w:rPr>
          <w:rFonts w:ascii="Times New Roman" w:eastAsia="Times New Roman" w:hAnsi="Times New Roman" w:cs="Times New Roman"/>
          <w:sz w:val="28"/>
          <w:szCs w:val="28"/>
          <w:lang w:eastAsia="ru-RU"/>
        </w:rPr>
        <w:t xml:space="preserve"> рублей;</w:t>
      </w:r>
    </w:p>
    <w:p w14:paraId="1DC5B7CB" w14:textId="33E1A3AF" w:rsidR="002A10AD" w:rsidRPr="002A10AD" w:rsidRDefault="002A10AD" w:rsidP="002A10AD">
      <w:pPr>
        <w:spacing w:after="0" w:line="240" w:lineRule="auto"/>
        <w:ind w:firstLine="709"/>
        <w:jc w:val="both"/>
        <w:rPr>
          <w:rFonts w:ascii="Times New Roman" w:eastAsia="Times New Roman" w:hAnsi="Times New Roman" w:cs="Times New Roman"/>
          <w:sz w:val="28"/>
          <w:szCs w:val="28"/>
          <w:lang w:eastAsia="ru-RU"/>
        </w:rPr>
      </w:pPr>
      <w:r w:rsidRPr="002A10AD">
        <w:rPr>
          <w:rFonts w:ascii="Times New Roman" w:eastAsia="Times New Roman" w:hAnsi="Times New Roman" w:cs="Times New Roman"/>
          <w:sz w:val="28"/>
          <w:szCs w:val="28"/>
          <w:lang w:eastAsia="ru-RU"/>
        </w:rPr>
        <w:t xml:space="preserve">от продажи земельных участков, </w:t>
      </w:r>
      <w:r w:rsidR="00D30FF3">
        <w:rPr>
          <w:rFonts w:ascii="Times New Roman" w:eastAsia="Times New Roman" w:hAnsi="Times New Roman" w:cs="Times New Roman"/>
          <w:sz w:val="28"/>
          <w:szCs w:val="28"/>
          <w:lang w:eastAsia="ru-RU"/>
        </w:rPr>
        <w:t xml:space="preserve">под приватизируемыми объектами </w:t>
      </w:r>
      <w:r w:rsidR="00D30FF3" w:rsidRPr="002A10AD">
        <w:rPr>
          <w:rFonts w:ascii="Times New Roman" w:eastAsia="Times New Roman" w:hAnsi="Times New Roman" w:cs="Times New Roman"/>
          <w:sz w:val="28"/>
          <w:szCs w:val="28"/>
          <w:lang w:eastAsia="ru-RU"/>
        </w:rPr>
        <w:t>–</w:t>
      </w:r>
      <w:r w:rsidR="00D30FF3">
        <w:rPr>
          <w:rFonts w:ascii="Times New Roman" w:eastAsia="Times New Roman" w:hAnsi="Times New Roman" w:cs="Times New Roman"/>
          <w:sz w:val="28"/>
          <w:szCs w:val="28"/>
          <w:lang w:eastAsia="ru-RU"/>
        </w:rPr>
        <w:t xml:space="preserve"> 5,3 </w:t>
      </w:r>
      <w:r w:rsidRPr="002A10AD">
        <w:rPr>
          <w:rFonts w:ascii="Times New Roman" w:eastAsia="Times New Roman" w:hAnsi="Times New Roman" w:cs="Times New Roman"/>
          <w:sz w:val="28"/>
          <w:szCs w:val="28"/>
          <w:lang w:eastAsia="ru-RU"/>
        </w:rPr>
        <w:t>млн</w:t>
      </w:r>
      <w:r w:rsidR="00D96EF8">
        <w:rPr>
          <w:rFonts w:ascii="Times New Roman" w:eastAsia="Times New Roman" w:hAnsi="Times New Roman" w:cs="Times New Roman"/>
          <w:sz w:val="28"/>
          <w:szCs w:val="28"/>
          <w:lang w:eastAsia="ru-RU"/>
        </w:rPr>
        <w:t>.</w:t>
      </w:r>
      <w:r w:rsidRPr="002A10AD">
        <w:rPr>
          <w:rFonts w:ascii="Times New Roman" w:eastAsia="Times New Roman" w:hAnsi="Times New Roman" w:cs="Times New Roman"/>
          <w:sz w:val="28"/>
          <w:szCs w:val="28"/>
          <w:lang w:eastAsia="ru-RU"/>
        </w:rPr>
        <w:t xml:space="preserve"> рублей.</w:t>
      </w:r>
    </w:p>
    <w:p w14:paraId="4528B1C0" w14:textId="2E5D8489" w:rsidR="002A10AD" w:rsidRPr="002A10AD" w:rsidRDefault="002A10AD" w:rsidP="002A10AD">
      <w:pPr>
        <w:spacing w:after="0" w:line="240" w:lineRule="auto"/>
        <w:ind w:firstLine="709"/>
        <w:jc w:val="both"/>
        <w:rPr>
          <w:rFonts w:ascii="Times New Roman" w:eastAsia="Times New Roman" w:hAnsi="Times New Roman" w:cs="Times New Roman"/>
          <w:sz w:val="28"/>
          <w:szCs w:val="28"/>
          <w:lang w:eastAsia="ru-RU"/>
        </w:rPr>
      </w:pPr>
      <w:r w:rsidRPr="002A10AD">
        <w:rPr>
          <w:rFonts w:ascii="Times New Roman" w:eastAsia="Times New Roman" w:hAnsi="Times New Roman" w:cs="Times New Roman"/>
          <w:sz w:val="28"/>
          <w:szCs w:val="28"/>
          <w:lang w:eastAsia="ru-RU"/>
        </w:rPr>
        <w:t>Учет и мониторинг деятельности хозяйствующих субъектов, акции (доли в уставных капиталах) которых находятся в собственности муниц</w:t>
      </w:r>
      <w:r w:rsidRPr="002A10AD">
        <w:rPr>
          <w:rFonts w:ascii="Times New Roman" w:eastAsia="Times New Roman" w:hAnsi="Times New Roman" w:cs="Times New Roman"/>
          <w:sz w:val="28"/>
          <w:szCs w:val="28"/>
          <w:lang w:eastAsia="ru-RU"/>
        </w:rPr>
        <w:t>и</w:t>
      </w:r>
      <w:r w:rsidRPr="002A10AD">
        <w:rPr>
          <w:rFonts w:ascii="Times New Roman" w:eastAsia="Times New Roman" w:hAnsi="Times New Roman" w:cs="Times New Roman"/>
          <w:sz w:val="28"/>
          <w:szCs w:val="28"/>
          <w:lang w:eastAsia="ru-RU"/>
        </w:rPr>
        <w:t>пального образования (в том числе доля участия муниципального образов</w:t>
      </w:r>
      <w:r w:rsidRPr="002A10AD">
        <w:rPr>
          <w:rFonts w:ascii="Times New Roman" w:eastAsia="Times New Roman" w:hAnsi="Times New Roman" w:cs="Times New Roman"/>
          <w:sz w:val="28"/>
          <w:szCs w:val="28"/>
          <w:lang w:eastAsia="ru-RU"/>
        </w:rPr>
        <w:t>а</w:t>
      </w:r>
      <w:r w:rsidRPr="002A10AD">
        <w:rPr>
          <w:rFonts w:ascii="Times New Roman" w:eastAsia="Times New Roman" w:hAnsi="Times New Roman" w:cs="Times New Roman"/>
          <w:sz w:val="28"/>
          <w:szCs w:val="28"/>
          <w:lang w:eastAsia="ru-RU"/>
        </w:rPr>
        <w:t>ния</w:t>
      </w:r>
      <w:r w:rsidR="00D30FF3">
        <w:rPr>
          <w:rFonts w:ascii="Times New Roman" w:eastAsia="Times New Roman" w:hAnsi="Times New Roman" w:cs="Times New Roman"/>
          <w:sz w:val="28"/>
          <w:szCs w:val="28"/>
          <w:lang w:eastAsia="ru-RU"/>
        </w:rPr>
        <w:t xml:space="preserve"> в которых составляет 50 и </w:t>
      </w:r>
      <w:r w:rsidRPr="002A10AD">
        <w:rPr>
          <w:rFonts w:ascii="Times New Roman" w:eastAsia="Times New Roman" w:hAnsi="Times New Roman" w:cs="Times New Roman"/>
          <w:sz w:val="28"/>
          <w:szCs w:val="28"/>
          <w:lang w:eastAsia="ru-RU"/>
        </w:rPr>
        <w:t>более процентов) осуществляется админ</w:t>
      </w:r>
      <w:r w:rsidRPr="002A10AD">
        <w:rPr>
          <w:rFonts w:ascii="Times New Roman" w:eastAsia="Times New Roman" w:hAnsi="Times New Roman" w:cs="Times New Roman"/>
          <w:sz w:val="28"/>
          <w:szCs w:val="28"/>
          <w:lang w:eastAsia="ru-RU"/>
        </w:rPr>
        <w:t>и</w:t>
      </w:r>
      <w:r w:rsidRPr="002A10AD">
        <w:rPr>
          <w:rFonts w:ascii="Times New Roman" w:eastAsia="Times New Roman" w:hAnsi="Times New Roman" w:cs="Times New Roman"/>
          <w:sz w:val="28"/>
          <w:szCs w:val="28"/>
          <w:lang w:eastAsia="ru-RU"/>
        </w:rPr>
        <w:t>страциями муниципальных образований региона. На территории 69 муниц</w:t>
      </w:r>
      <w:r w:rsidRPr="002A10AD">
        <w:rPr>
          <w:rFonts w:ascii="Times New Roman" w:eastAsia="Times New Roman" w:hAnsi="Times New Roman" w:cs="Times New Roman"/>
          <w:sz w:val="28"/>
          <w:szCs w:val="28"/>
          <w:lang w:eastAsia="ru-RU"/>
        </w:rPr>
        <w:t>и</w:t>
      </w:r>
      <w:r w:rsidRPr="002A10AD">
        <w:rPr>
          <w:rFonts w:ascii="Times New Roman" w:eastAsia="Times New Roman" w:hAnsi="Times New Roman" w:cs="Times New Roman"/>
          <w:sz w:val="28"/>
          <w:szCs w:val="28"/>
          <w:lang w:eastAsia="ru-RU"/>
        </w:rPr>
        <w:lastRenderedPageBreak/>
        <w:t>палитетов осуществляют деятельность 195 муниципальных унитарных пре</w:t>
      </w:r>
      <w:r w:rsidRPr="002A10AD">
        <w:rPr>
          <w:rFonts w:ascii="Times New Roman" w:eastAsia="Times New Roman" w:hAnsi="Times New Roman" w:cs="Times New Roman"/>
          <w:sz w:val="28"/>
          <w:szCs w:val="28"/>
          <w:lang w:eastAsia="ru-RU"/>
        </w:rPr>
        <w:t>д</w:t>
      </w:r>
      <w:r w:rsidRPr="002A10AD">
        <w:rPr>
          <w:rFonts w:ascii="Times New Roman" w:eastAsia="Times New Roman" w:hAnsi="Times New Roman" w:cs="Times New Roman"/>
          <w:sz w:val="28"/>
          <w:szCs w:val="28"/>
          <w:lang w:eastAsia="ru-RU"/>
        </w:rPr>
        <w:t>приятия (в 2017 году – 192) и 20 хозяйствующих организаций, доля участия муниципального образования в которых сос</w:t>
      </w:r>
      <w:r w:rsidR="00CA1402">
        <w:rPr>
          <w:rFonts w:ascii="Times New Roman" w:eastAsia="Times New Roman" w:hAnsi="Times New Roman" w:cs="Times New Roman"/>
          <w:sz w:val="28"/>
          <w:szCs w:val="28"/>
          <w:lang w:eastAsia="ru-RU"/>
        </w:rPr>
        <w:t>тавляет 50 и более процентов (в </w:t>
      </w:r>
      <w:r w:rsidRPr="002A10AD">
        <w:rPr>
          <w:rFonts w:ascii="Times New Roman" w:eastAsia="Times New Roman" w:hAnsi="Times New Roman" w:cs="Times New Roman"/>
          <w:sz w:val="28"/>
          <w:szCs w:val="28"/>
          <w:lang w:eastAsia="ru-RU"/>
        </w:rPr>
        <w:t>2017 году – 20)</w:t>
      </w:r>
      <w:r w:rsidR="00D43D65">
        <w:rPr>
          <w:rFonts w:ascii="Times New Roman" w:eastAsia="Times New Roman" w:hAnsi="Times New Roman" w:cs="Times New Roman"/>
          <w:sz w:val="28"/>
          <w:szCs w:val="28"/>
          <w:lang w:eastAsia="ru-RU"/>
        </w:rPr>
        <w:t>.</w:t>
      </w:r>
    </w:p>
    <w:p w14:paraId="5DD858D6" w14:textId="77777777" w:rsidR="00DD3483" w:rsidRPr="0089235C" w:rsidRDefault="00DD3483" w:rsidP="00DD3483">
      <w:pPr>
        <w:pStyle w:val="2"/>
        <w:spacing w:before="240" w:after="240" w:line="240" w:lineRule="auto"/>
        <w:ind w:firstLine="709"/>
        <w:jc w:val="both"/>
        <w:rPr>
          <w:rFonts w:ascii="Times New Roman" w:hAnsi="Times New Roman" w:cs="Times New Roman"/>
          <w:color w:val="auto"/>
          <w:sz w:val="28"/>
          <w:szCs w:val="28"/>
        </w:rPr>
      </w:pPr>
      <w:r w:rsidRPr="0089235C">
        <w:rPr>
          <w:rFonts w:ascii="Times New Roman" w:hAnsi="Times New Roman" w:cs="Times New Roman"/>
          <w:color w:val="auto"/>
          <w:sz w:val="28"/>
          <w:szCs w:val="28"/>
        </w:rPr>
        <w:t>3.4. Утверждение перечня рынков для содействия развитию ко</w:t>
      </w:r>
      <w:r w:rsidRPr="0089235C">
        <w:rPr>
          <w:rFonts w:ascii="Times New Roman" w:hAnsi="Times New Roman" w:cs="Times New Roman"/>
          <w:color w:val="auto"/>
          <w:sz w:val="28"/>
          <w:szCs w:val="28"/>
        </w:rPr>
        <w:t>н</w:t>
      </w:r>
      <w:r w:rsidRPr="0089235C">
        <w:rPr>
          <w:rFonts w:ascii="Times New Roman" w:hAnsi="Times New Roman" w:cs="Times New Roman"/>
          <w:color w:val="auto"/>
          <w:sz w:val="28"/>
          <w:szCs w:val="28"/>
        </w:rPr>
        <w:t>куренции в Алтайском крае, состоящего из перечня социально знач</w:t>
      </w:r>
      <w:r w:rsidRPr="0089235C">
        <w:rPr>
          <w:rFonts w:ascii="Times New Roman" w:hAnsi="Times New Roman" w:cs="Times New Roman"/>
          <w:color w:val="auto"/>
          <w:sz w:val="28"/>
          <w:szCs w:val="28"/>
        </w:rPr>
        <w:t>и</w:t>
      </w:r>
      <w:r w:rsidRPr="0089235C">
        <w:rPr>
          <w:rFonts w:ascii="Times New Roman" w:hAnsi="Times New Roman" w:cs="Times New Roman"/>
          <w:color w:val="auto"/>
          <w:sz w:val="28"/>
          <w:szCs w:val="28"/>
        </w:rPr>
        <w:t>мых рынков и приоритетных рынков.</w:t>
      </w:r>
    </w:p>
    <w:p w14:paraId="4FD503A6" w14:textId="7972AEC6" w:rsidR="00DD3483" w:rsidRPr="0089235C" w:rsidRDefault="00DD3483" w:rsidP="00DD3483">
      <w:pPr>
        <w:spacing w:after="0" w:line="240" w:lineRule="auto"/>
        <w:ind w:firstLine="709"/>
        <w:jc w:val="both"/>
        <w:rPr>
          <w:rFonts w:ascii="Times New Roman" w:hAnsi="Times New Roman" w:cs="Times New Roman"/>
          <w:sz w:val="28"/>
          <w:szCs w:val="28"/>
        </w:rPr>
      </w:pPr>
      <w:r w:rsidRPr="0089235C">
        <w:rPr>
          <w:rFonts w:ascii="Times New Roman" w:hAnsi="Times New Roman" w:cs="Times New Roman"/>
          <w:sz w:val="28"/>
          <w:szCs w:val="28"/>
        </w:rPr>
        <w:t xml:space="preserve">В рамках работы по внедрению Стандарта </w:t>
      </w:r>
      <w:r>
        <w:rPr>
          <w:rFonts w:ascii="Times New Roman" w:hAnsi="Times New Roman" w:cs="Times New Roman"/>
          <w:sz w:val="28"/>
          <w:szCs w:val="28"/>
        </w:rPr>
        <w:t>ра</w:t>
      </w:r>
      <w:r w:rsidR="007A2DE4">
        <w:rPr>
          <w:rFonts w:ascii="Times New Roman" w:hAnsi="Times New Roman" w:cs="Times New Roman"/>
          <w:sz w:val="28"/>
          <w:szCs w:val="28"/>
        </w:rPr>
        <w:t>звития конкуренции в субъектах Р</w:t>
      </w:r>
      <w:r>
        <w:rPr>
          <w:rFonts w:ascii="Times New Roman" w:hAnsi="Times New Roman" w:cs="Times New Roman"/>
          <w:sz w:val="28"/>
          <w:szCs w:val="28"/>
        </w:rPr>
        <w:t xml:space="preserve">оссийской Федерации </w:t>
      </w:r>
      <w:r w:rsidRPr="0089235C">
        <w:rPr>
          <w:rFonts w:ascii="Times New Roman" w:hAnsi="Times New Roman" w:cs="Times New Roman"/>
          <w:sz w:val="28"/>
          <w:szCs w:val="28"/>
        </w:rPr>
        <w:t xml:space="preserve">распоряжением Губернатора Алтайского края от 10.03.2016 № 15-рг утвержден перечень приоритетных и социально-значимых рынков для содействия развитию конкуренции в Алтайском крае </w:t>
      </w:r>
      <w:r w:rsidRPr="0089235C">
        <w:rPr>
          <w:rFonts w:ascii="Times New Roman" w:hAnsi="Times New Roman" w:cs="Times New Roman"/>
          <w:iCs/>
          <w:sz w:val="28"/>
          <w:szCs w:val="28"/>
        </w:rPr>
        <w:t>(далее – «Перечень»</w:t>
      </w:r>
      <w:r w:rsidRPr="0089235C">
        <w:rPr>
          <w:rFonts w:ascii="Times New Roman" w:hAnsi="Times New Roman" w:cs="Times New Roman"/>
          <w:sz w:val="28"/>
          <w:szCs w:val="28"/>
        </w:rPr>
        <w:t>).</w:t>
      </w:r>
    </w:p>
    <w:p w14:paraId="39F9E573" w14:textId="77777777" w:rsidR="00DD3483" w:rsidRPr="0089235C" w:rsidRDefault="00DD3483" w:rsidP="00DD3483">
      <w:pPr>
        <w:pStyle w:val="af6"/>
        <w:ind w:firstLine="709"/>
        <w:jc w:val="both"/>
        <w:rPr>
          <w:rFonts w:ascii="Times New Roman" w:hAnsi="Times New Roman" w:cs="Times New Roman"/>
          <w:sz w:val="28"/>
          <w:szCs w:val="28"/>
        </w:rPr>
      </w:pPr>
      <w:r w:rsidRPr="0089235C">
        <w:rPr>
          <w:rFonts w:ascii="Times New Roman" w:hAnsi="Times New Roman" w:cs="Times New Roman"/>
          <w:sz w:val="28"/>
          <w:szCs w:val="28"/>
        </w:rPr>
        <w:t>В Перечень включены рынки, характеризующиеся наличием значимых проблем, препятствующих развитию конкуренции. При формировании п</w:t>
      </w:r>
      <w:r w:rsidRPr="0089235C">
        <w:rPr>
          <w:rFonts w:ascii="Times New Roman" w:hAnsi="Times New Roman" w:cs="Times New Roman"/>
          <w:sz w:val="28"/>
          <w:szCs w:val="28"/>
        </w:rPr>
        <w:t>е</w:t>
      </w:r>
      <w:r w:rsidRPr="0089235C">
        <w:rPr>
          <w:rFonts w:ascii="Times New Roman" w:hAnsi="Times New Roman" w:cs="Times New Roman"/>
          <w:sz w:val="28"/>
          <w:szCs w:val="28"/>
        </w:rPr>
        <w:t xml:space="preserve">речня приоритетных рынков особое внимание уделялось рынкам </w:t>
      </w:r>
      <w:proofErr w:type="spellStart"/>
      <w:r w:rsidRPr="0089235C">
        <w:rPr>
          <w:rFonts w:ascii="Times New Roman" w:hAnsi="Times New Roman" w:cs="Times New Roman"/>
          <w:sz w:val="28"/>
          <w:szCs w:val="28"/>
        </w:rPr>
        <w:t>несырьев</w:t>
      </w:r>
      <w:r w:rsidRPr="0089235C">
        <w:rPr>
          <w:rFonts w:ascii="Times New Roman" w:hAnsi="Times New Roman" w:cs="Times New Roman"/>
          <w:sz w:val="28"/>
          <w:szCs w:val="28"/>
        </w:rPr>
        <w:t>о</w:t>
      </w:r>
      <w:r w:rsidRPr="0089235C">
        <w:rPr>
          <w:rFonts w:ascii="Times New Roman" w:hAnsi="Times New Roman" w:cs="Times New Roman"/>
          <w:sz w:val="28"/>
          <w:szCs w:val="28"/>
        </w:rPr>
        <w:t>го</w:t>
      </w:r>
      <w:proofErr w:type="spellEnd"/>
      <w:r w:rsidRPr="0089235C">
        <w:rPr>
          <w:rFonts w:ascii="Times New Roman" w:hAnsi="Times New Roman" w:cs="Times New Roman"/>
          <w:sz w:val="28"/>
          <w:szCs w:val="28"/>
        </w:rPr>
        <w:t xml:space="preserve"> сектора экономики, имеющим экспортный потенциал и возможность з</w:t>
      </w:r>
      <w:r w:rsidRPr="0089235C">
        <w:rPr>
          <w:rFonts w:ascii="Times New Roman" w:hAnsi="Times New Roman" w:cs="Times New Roman"/>
          <w:sz w:val="28"/>
          <w:szCs w:val="28"/>
        </w:rPr>
        <w:t>а</w:t>
      </w:r>
      <w:r w:rsidRPr="0089235C">
        <w:rPr>
          <w:rFonts w:ascii="Times New Roman" w:hAnsi="Times New Roman" w:cs="Times New Roman"/>
          <w:sz w:val="28"/>
          <w:szCs w:val="28"/>
        </w:rPr>
        <w:t>мещения импорта.</w:t>
      </w:r>
    </w:p>
    <w:p w14:paraId="42E44711" w14:textId="77777777" w:rsidR="00DD3483" w:rsidRPr="0089235C" w:rsidRDefault="00DD3483" w:rsidP="00DD3483">
      <w:pPr>
        <w:pStyle w:val="af6"/>
        <w:ind w:firstLine="709"/>
        <w:jc w:val="both"/>
        <w:rPr>
          <w:rFonts w:ascii="Times New Roman" w:hAnsi="Times New Roman" w:cs="Times New Roman"/>
          <w:sz w:val="28"/>
          <w:szCs w:val="28"/>
        </w:rPr>
      </w:pPr>
      <w:r w:rsidRPr="0089235C">
        <w:rPr>
          <w:rFonts w:ascii="Times New Roman" w:hAnsi="Times New Roman" w:cs="Times New Roman"/>
          <w:sz w:val="28"/>
          <w:szCs w:val="28"/>
        </w:rPr>
        <w:t>В перечень приоритетных рынков по содействию развитию конкуре</w:t>
      </w:r>
      <w:r w:rsidRPr="0089235C">
        <w:rPr>
          <w:rFonts w:ascii="Times New Roman" w:hAnsi="Times New Roman" w:cs="Times New Roman"/>
          <w:sz w:val="28"/>
          <w:szCs w:val="28"/>
        </w:rPr>
        <w:t>н</w:t>
      </w:r>
      <w:r w:rsidRPr="0089235C">
        <w:rPr>
          <w:rFonts w:ascii="Times New Roman" w:hAnsi="Times New Roman" w:cs="Times New Roman"/>
          <w:sz w:val="28"/>
          <w:szCs w:val="28"/>
        </w:rPr>
        <w:t>ции на территории Алтайского края включены:</w:t>
      </w:r>
    </w:p>
    <w:p w14:paraId="4A872C4B" w14:textId="77777777" w:rsidR="00DD3483" w:rsidRPr="0089235C" w:rsidRDefault="00DD3483" w:rsidP="00DD3483">
      <w:pPr>
        <w:pStyle w:val="af6"/>
        <w:ind w:firstLine="709"/>
        <w:jc w:val="both"/>
        <w:rPr>
          <w:rFonts w:ascii="Times New Roman" w:hAnsi="Times New Roman" w:cs="Times New Roman"/>
          <w:sz w:val="28"/>
          <w:szCs w:val="28"/>
        </w:rPr>
      </w:pPr>
      <w:r w:rsidRPr="0089235C">
        <w:rPr>
          <w:rFonts w:ascii="Times New Roman" w:hAnsi="Times New Roman" w:cs="Times New Roman"/>
          <w:sz w:val="28"/>
          <w:szCs w:val="28"/>
        </w:rPr>
        <w:t>рынок производства молочных продуктов (в том числе рынок закупа сырого коровьего молока);</w:t>
      </w:r>
    </w:p>
    <w:p w14:paraId="3EBB2046" w14:textId="77777777" w:rsidR="00DD3483" w:rsidRPr="0089235C" w:rsidRDefault="00DD3483" w:rsidP="00DD3483">
      <w:pPr>
        <w:pStyle w:val="af6"/>
        <w:ind w:firstLine="709"/>
        <w:jc w:val="both"/>
        <w:rPr>
          <w:rFonts w:ascii="Times New Roman" w:hAnsi="Times New Roman" w:cs="Times New Roman"/>
          <w:sz w:val="28"/>
          <w:szCs w:val="28"/>
        </w:rPr>
      </w:pPr>
      <w:r w:rsidRPr="0089235C">
        <w:rPr>
          <w:rFonts w:ascii="Times New Roman" w:hAnsi="Times New Roman" w:cs="Times New Roman"/>
          <w:sz w:val="28"/>
          <w:szCs w:val="28"/>
        </w:rPr>
        <w:t>рынок туристических услуг.</w:t>
      </w:r>
    </w:p>
    <w:p w14:paraId="2BD1EDE7" w14:textId="77777777" w:rsidR="00DD3483" w:rsidRPr="0089235C" w:rsidRDefault="00DD3483" w:rsidP="00DD3483">
      <w:pPr>
        <w:pStyle w:val="af6"/>
        <w:ind w:firstLine="709"/>
        <w:jc w:val="both"/>
        <w:rPr>
          <w:rFonts w:ascii="Times New Roman" w:hAnsi="Times New Roman" w:cs="Times New Roman"/>
          <w:sz w:val="28"/>
          <w:szCs w:val="28"/>
        </w:rPr>
      </w:pPr>
      <w:r w:rsidRPr="0089235C">
        <w:rPr>
          <w:rFonts w:ascii="Times New Roman" w:hAnsi="Times New Roman" w:cs="Times New Roman"/>
          <w:sz w:val="28"/>
          <w:szCs w:val="28"/>
        </w:rPr>
        <w:t>В перечень социально значимых рынков Алтайского края включены следующие рынки:</w:t>
      </w:r>
    </w:p>
    <w:p w14:paraId="2FA093E8" w14:textId="77777777" w:rsidR="00DD3483" w:rsidRPr="00EC39B5" w:rsidRDefault="00DD3483" w:rsidP="00DD3483">
      <w:pPr>
        <w:pStyle w:val="af6"/>
        <w:ind w:firstLine="709"/>
        <w:jc w:val="both"/>
        <w:rPr>
          <w:rFonts w:ascii="Times New Roman" w:hAnsi="Times New Roman" w:cs="Times New Roman"/>
          <w:sz w:val="28"/>
          <w:szCs w:val="28"/>
        </w:rPr>
      </w:pPr>
      <w:r w:rsidRPr="00EC39B5">
        <w:rPr>
          <w:rFonts w:ascii="Times New Roman" w:hAnsi="Times New Roman" w:cs="Times New Roman"/>
          <w:sz w:val="28"/>
          <w:szCs w:val="28"/>
        </w:rPr>
        <w:t>рынок услуг дошкольного образования;</w:t>
      </w:r>
    </w:p>
    <w:p w14:paraId="3E56EEB8" w14:textId="77777777" w:rsidR="00DD3483" w:rsidRPr="00EC39B5" w:rsidRDefault="00DD3483" w:rsidP="00DD3483">
      <w:pPr>
        <w:pStyle w:val="af6"/>
        <w:ind w:firstLine="709"/>
        <w:jc w:val="both"/>
        <w:rPr>
          <w:rFonts w:ascii="Times New Roman" w:hAnsi="Times New Roman" w:cs="Times New Roman"/>
          <w:sz w:val="28"/>
          <w:szCs w:val="28"/>
        </w:rPr>
      </w:pPr>
      <w:r w:rsidRPr="00EC39B5">
        <w:rPr>
          <w:rFonts w:ascii="Times New Roman" w:hAnsi="Times New Roman" w:cs="Times New Roman"/>
          <w:sz w:val="28"/>
          <w:szCs w:val="28"/>
        </w:rPr>
        <w:t>рынок услуг детского отдыха и оздоровления;</w:t>
      </w:r>
    </w:p>
    <w:p w14:paraId="2810CE9B" w14:textId="77777777" w:rsidR="00DD3483" w:rsidRPr="00EC39B5" w:rsidRDefault="00DD3483" w:rsidP="00DD3483">
      <w:pPr>
        <w:pStyle w:val="af6"/>
        <w:ind w:firstLine="709"/>
        <w:jc w:val="both"/>
        <w:rPr>
          <w:rFonts w:ascii="Times New Roman" w:hAnsi="Times New Roman" w:cs="Times New Roman"/>
          <w:sz w:val="28"/>
          <w:szCs w:val="28"/>
        </w:rPr>
      </w:pPr>
      <w:r w:rsidRPr="00EC39B5">
        <w:rPr>
          <w:rFonts w:ascii="Times New Roman" w:hAnsi="Times New Roman" w:cs="Times New Roman"/>
          <w:sz w:val="28"/>
          <w:szCs w:val="28"/>
        </w:rPr>
        <w:t>рынок услуг дополнительного образования детей;</w:t>
      </w:r>
    </w:p>
    <w:p w14:paraId="27D2C7E8" w14:textId="77777777" w:rsidR="00DD3483" w:rsidRPr="00EC39B5" w:rsidRDefault="00DD3483" w:rsidP="00DD3483">
      <w:pPr>
        <w:pStyle w:val="af6"/>
        <w:ind w:firstLine="709"/>
        <w:jc w:val="both"/>
        <w:rPr>
          <w:rFonts w:ascii="Times New Roman" w:hAnsi="Times New Roman" w:cs="Times New Roman"/>
          <w:sz w:val="28"/>
          <w:szCs w:val="28"/>
        </w:rPr>
      </w:pPr>
      <w:r w:rsidRPr="00EC39B5">
        <w:rPr>
          <w:rFonts w:ascii="Times New Roman" w:hAnsi="Times New Roman" w:cs="Times New Roman"/>
          <w:sz w:val="28"/>
          <w:szCs w:val="28"/>
        </w:rPr>
        <w:t>рынок медицинских услуг;</w:t>
      </w:r>
    </w:p>
    <w:p w14:paraId="5C4BE094" w14:textId="77777777" w:rsidR="00DD3483" w:rsidRPr="00EC39B5" w:rsidRDefault="00DD3483" w:rsidP="00DD3483">
      <w:pPr>
        <w:pStyle w:val="af6"/>
        <w:ind w:firstLine="709"/>
        <w:jc w:val="both"/>
        <w:rPr>
          <w:rFonts w:ascii="Times New Roman" w:hAnsi="Times New Roman" w:cs="Times New Roman"/>
          <w:sz w:val="28"/>
          <w:szCs w:val="28"/>
        </w:rPr>
      </w:pPr>
      <w:r w:rsidRPr="00EC39B5">
        <w:rPr>
          <w:rFonts w:ascii="Times New Roman" w:hAnsi="Times New Roman" w:cs="Times New Roman"/>
          <w:sz w:val="28"/>
          <w:szCs w:val="28"/>
        </w:rPr>
        <w:t>рынок услуг психолого-педагогического сопровождения детей с огр</w:t>
      </w:r>
      <w:r w:rsidRPr="00EC39B5">
        <w:rPr>
          <w:rFonts w:ascii="Times New Roman" w:hAnsi="Times New Roman" w:cs="Times New Roman"/>
          <w:sz w:val="28"/>
          <w:szCs w:val="28"/>
        </w:rPr>
        <w:t>а</w:t>
      </w:r>
      <w:r w:rsidRPr="00EC39B5">
        <w:rPr>
          <w:rFonts w:ascii="Times New Roman" w:hAnsi="Times New Roman" w:cs="Times New Roman"/>
          <w:sz w:val="28"/>
          <w:szCs w:val="28"/>
        </w:rPr>
        <w:t>ниченными возможностями здоровья;</w:t>
      </w:r>
    </w:p>
    <w:p w14:paraId="65F36AAD" w14:textId="77777777" w:rsidR="00DD3483" w:rsidRPr="00EC39B5" w:rsidRDefault="00DD3483" w:rsidP="00DD3483">
      <w:pPr>
        <w:pStyle w:val="af6"/>
        <w:ind w:firstLine="709"/>
        <w:jc w:val="both"/>
        <w:rPr>
          <w:rFonts w:ascii="Times New Roman" w:hAnsi="Times New Roman" w:cs="Times New Roman"/>
          <w:sz w:val="28"/>
          <w:szCs w:val="28"/>
        </w:rPr>
      </w:pPr>
      <w:r w:rsidRPr="00EC39B5">
        <w:rPr>
          <w:rFonts w:ascii="Times New Roman" w:hAnsi="Times New Roman" w:cs="Times New Roman"/>
          <w:sz w:val="28"/>
          <w:szCs w:val="28"/>
        </w:rPr>
        <w:t>рынок услуг в сфере культуры;</w:t>
      </w:r>
    </w:p>
    <w:p w14:paraId="465051AE" w14:textId="77777777" w:rsidR="00DD3483" w:rsidRPr="00EC39B5" w:rsidRDefault="00DD3483" w:rsidP="00DD3483">
      <w:pPr>
        <w:pStyle w:val="af6"/>
        <w:ind w:firstLine="709"/>
        <w:jc w:val="both"/>
        <w:rPr>
          <w:rFonts w:ascii="Times New Roman" w:hAnsi="Times New Roman" w:cs="Times New Roman"/>
          <w:sz w:val="28"/>
          <w:szCs w:val="28"/>
        </w:rPr>
      </w:pPr>
      <w:r w:rsidRPr="00EC39B5">
        <w:rPr>
          <w:rFonts w:ascii="Times New Roman" w:hAnsi="Times New Roman" w:cs="Times New Roman"/>
          <w:sz w:val="28"/>
          <w:szCs w:val="28"/>
        </w:rPr>
        <w:t>рынок услуг жилищно-коммунального хозяйства;</w:t>
      </w:r>
    </w:p>
    <w:p w14:paraId="125A4A18" w14:textId="77777777" w:rsidR="00DD3483" w:rsidRPr="00EC39B5" w:rsidRDefault="00DD3483" w:rsidP="00DD3483">
      <w:pPr>
        <w:pStyle w:val="af6"/>
        <w:ind w:firstLine="709"/>
        <w:jc w:val="both"/>
        <w:rPr>
          <w:rFonts w:ascii="Times New Roman" w:hAnsi="Times New Roman" w:cs="Times New Roman"/>
          <w:sz w:val="28"/>
          <w:szCs w:val="28"/>
        </w:rPr>
      </w:pPr>
      <w:r w:rsidRPr="00EC39B5">
        <w:rPr>
          <w:rFonts w:ascii="Times New Roman" w:hAnsi="Times New Roman" w:cs="Times New Roman"/>
          <w:sz w:val="28"/>
          <w:szCs w:val="28"/>
        </w:rPr>
        <w:t>рынок розничной торговли;</w:t>
      </w:r>
    </w:p>
    <w:p w14:paraId="2CD931F1" w14:textId="77777777" w:rsidR="00DD3483" w:rsidRPr="00EC39B5" w:rsidRDefault="00DD3483" w:rsidP="00DD3483">
      <w:pPr>
        <w:pStyle w:val="af6"/>
        <w:ind w:firstLine="709"/>
        <w:jc w:val="both"/>
        <w:rPr>
          <w:rFonts w:ascii="Times New Roman" w:hAnsi="Times New Roman" w:cs="Times New Roman"/>
          <w:sz w:val="28"/>
          <w:szCs w:val="28"/>
        </w:rPr>
      </w:pPr>
      <w:r w:rsidRPr="00EC39B5">
        <w:rPr>
          <w:rFonts w:ascii="Times New Roman" w:hAnsi="Times New Roman" w:cs="Times New Roman"/>
          <w:sz w:val="28"/>
          <w:szCs w:val="28"/>
        </w:rPr>
        <w:t xml:space="preserve">рынок услуг перевозок пассажиров наземным транспортом; </w:t>
      </w:r>
    </w:p>
    <w:p w14:paraId="235DBF5F" w14:textId="77777777" w:rsidR="00DD3483" w:rsidRPr="00EC39B5" w:rsidRDefault="00DD3483" w:rsidP="00DD3483">
      <w:pPr>
        <w:pStyle w:val="af6"/>
        <w:ind w:firstLine="709"/>
        <w:jc w:val="both"/>
        <w:rPr>
          <w:rFonts w:ascii="Times New Roman" w:hAnsi="Times New Roman" w:cs="Times New Roman"/>
          <w:sz w:val="28"/>
          <w:szCs w:val="28"/>
        </w:rPr>
      </w:pPr>
      <w:r w:rsidRPr="00EC39B5">
        <w:rPr>
          <w:rFonts w:ascii="Times New Roman" w:hAnsi="Times New Roman" w:cs="Times New Roman"/>
          <w:sz w:val="28"/>
          <w:szCs w:val="28"/>
        </w:rPr>
        <w:t>рынок услуг социального обслуживания населения;</w:t>
      </w:r>
    </w:p>
    <w:p w14:paraId="5E836AAA" w14:textId="77777777" w:rsidR="00DD3483" w:rsidRPr="00EC39B5" w:rsidRDefault="00DD3483" w:rsidP="00DD3483">
      <w:pPr>
        <w:pStyle w:val="af6"/>
        <w:ind w:firstLine="709"/>
        <w:jc w:val="both"/>
        <w:rPr>
          <w:rFonts w:ascii="Times New Roman" w:hAnsi="Times New Roman" w:cs="Times New Roman"/>
          <w:sz w:val="28"/>
          <w:szCs w:val="28"/>
        </w:rPr>
      </w:pPr>
      <w:r w:rsidRPr="00EC39B5">
        <w:rPr>
          <w:rFonts w:ascii="Times New Roman" w:hAnsi="Times New Roman" w:cs="Times New Roman"/>
          <w:sz w:val="28"/>
          <w:szCs w:val="28"/>
        </w:rPr>
        <w:t>рынок услуг связи.</w:t>
      </w:r>
    </w:p>
    <w:p w14:paraId="729FDCB6" w14:textId="77777777" w:rsidR="00DD3483" w:rsidRPr="00EC39B5" w:rsidRDefault="00DD3483" w:rsidP="00DD3483">
      <w:pPr>
        <w:pStyle w:val="af6"/>
        <w:ind w:firstLine="709"/>
        <w:jc w:val="both"/>
        <w:rPr>
          <w:rFonts w:ascii="Times New Roman" w:hAnsi="Times New Roman" w:cs="Times New Roman"/>
          <w:color w:val="000000" w:themeColor="text1"/>
          <w:sz w:val="28"/>
          <w:szCs w:val="28"/>
        </w:rPr>
      </w:pPr>
      <w:r w:rsidRPr="00EC39B5">
        <w:rPr>
          <w:rFonts w:ascii="Times New Roman" w:hAnsi="Times New Roman" w:cs="Times New Roman"/>
          <w:color w:val="000000" w:themeColor="text1"/>
          <w:sz w:val="28"/>
          <w:szCs w:val="28"/>
        </w:rPr>
        <w:t>Информация об утверждении данного перечня размещена на сайте М</w:t>
      </w:r>
      <w:r w:rsidRPr="00EC39B5">
        <w:rPr>
          <w:rFonts w:ascii="Times New Roman" w:hAnsi="Times New Roman" w:cs="Times New Roman"/>
          <w:color w:val="000000" w:themeColor="text1"/>
          <w:sz w:val="28"/>
          <w:szCs w:val="28"/>
        </w:rPr>
        <w:t>и</w:t>
      </w:r>
      <w:r w:rsidRPr="00EC39B5">
        <w:rPr>
          <w:rFonts w:ascii="Times New Roman" w:hAnsi="Times New Roman" w:cs="Times New Roman"/>
          <w:color w:val="000000" w:themeColor="text1"/>
          <w:sz w:val="28"/>
          <w:szCs w:val="28"/>
        </w:rPr>
        <w:t>нистерства экономического развития Алтайского края</w:t>
      </w:r>
      <w:r w:rsidRPr="00EC39B5">
        <w:rPr>
          <w:color w:val="000000" w:themeColor="text1"/>
        </w:rPr>
        <w:t xml:space="preserve"> </w:t>
      </w:r>
      <w:r w:rsidRPr="00D2238F">
        <w:rPr>
          <w:rFonts w:ascii="Times New Roman" w:hAnsi="Times New Roman" w:cs="Times New Roman"/>
          <w:sz w:val="28"/>
          <w:szCs w:val="28"/>
        </w:rPr>
        <w:t>(</w:t>
      </w:r>
      <w:hyperlink r:id="rId52" w:history="1">
        <w:r w:rsidRPr="00D2238F">
          <w:rPr>
            <w:rStyle w:val="a4"/>
            <w:rFonts w:ascii="Times New Roman" w:hAnsi="Times New Roman" w:cs="Times New Roman"/>
            <w:color w:val="auto"/>
            <w:sz w:val="28"/>
            <w:szCs w:val="28"/>
          </w:rPr>
          <w:t>http://www.econom22.</w:t>
        </w:r>
        <w:proofErr w:type="spellStart"/>
        <w:r w:rsidRPr="00D2238F">
          <w:rPr>
            <w:rStyle w:val="a4"/>
            <w:rFonts w:ascii="Times New Roman" w:hAnsi="Times New Roman" w:cs="Times New Roman"/>
            <w:color w:val="auto"/>
            <w:sz w:val="28"/>
            <w:szCs w:val="28"/>
            <w:lang w:val="en-US"/>
          </w:rPr>
          <w:t>ru</w:t>
        </w:r>
        <w:proofErr w:type="spellEnd"/>
        <w:r w:rsidRPr="00D2238F">
          <w:rPr>
            <w:rStyle w:val="a4"/>
            <w:rFonts w:ascii="Times New Roman" w:hAnsi="Times New Roman" w:cs="Times New Roman"/>
            <w:color w:val="auto"/>
            <w:sz w:val="28"/>
            <w:szCs w:val="28"/>
          </w:rPr>
          <w:t>/</w:t>
        </w:r>
        <w:proofErr w:type="spellStart"/>
        <w:r w:rsidRPr="00D2238F">
          <w:rPr>
            <w:rStyle w:val="a4"/>
            <w:rFonts w:ascii="Times New Roman" w:hAnsi="Times New Roman" w:cs="Times New Roman"/>
            <w:color w:val="auto"/>
            <w:sz w:val="28"/>
            <w:szCs w:val="28"/>
          </w:rPr>
          <w:t>economy</w:t>
        </w:r>
        <w:proofErr w:type="spellEnd"/>
        <w:r w:rsidRPr="00D2238F">
          <w:rPr>
            <w:rStyle w:val="a4"/>
            <w:rFonts w:ascii="Times New Roman" w:hAnsi="Times New Roman" w:cs="Times New Roman"/>
            <w:color w:val="auto"/>
            <w:sz w:val="28"/>
            <w:szCs w:val="28"/>
          </w:rPr>
          <w:t>/</w:t>
        </w:r>
        <w:proofErr w:type="spellStart"/>
        <w:r w:rsidRPr="00D2238F">
          <w:rPr>
            <w:rStyle w:val="a4"/>
            <w:rFonts w:ascii="Times New Roman" w:hAnsi="Times New Roman" w:cs="Times New Roman"/>
            <w:color w:val="auto"/>
            <w:sz w:val="28"/>
            <w:szCs w:val="28"/>
          </w:rPr>
          <w:t>konkuren</w:t>
        </w:r>
        <w:proofErr w:type="spellEnd"/>
        <w:r w:rsidRPr="00D2238F">
          <w:rPr>
            <w:rStyle w:val="a4"/>
            <w:rFonts w:ascii="Times New Roman" w:hAnsi="Times New Roman" w:cs="Times New Roman"/>
            <w:color w:val="auto"/>
            <w:sz w:val="28"/>
            <w:szCs w:val="28"/>
          </w:rPr>
          <w:t>/</w:t>
        </w:r>
        <w:proofErr w:type="spellStart"/>
        <w:r w:rsidRPr="00D2238F">
          <w:rPr>
            <w:rStyle w:val="a4"/>
            <w:rFonts w:ascii="Times New Roman" w:hAnsi="Times New Roman" w:cs="Times New Roman"/>
            <w:color w:val="auto"/>
            <w:sz w:val="28"/>
            <w:szCs w:val="28"/>
          </w:rPr>
          <w:t>standart-konkurent</w:t>
        </w:r>
        <w:proofErr w:type="spellEnd"/>
        <w:r w:rsidRPr="00D2238F">
          <w:rPr>
            <w:rStyle w:val="a4"/>
            <w:rFonts w:ascii="Times New Roman" w:hAnsi="Times New Roman" w:cs="Times New Roman"/>
            <w:color w:val="auto"/>
            <w:sz w:val="28"/>
            <w:szCs w:val="28"/>
          </w:rPr>
          <w:t>/15-rg.pdf</w:t>
        </w:r>
      </w:hyperlink>
      <w:r w:rsidRPr="00D2238F">
        <w:rPr>
          <w:rFonts w:ascii="Times New Roman" w:hAnsi="Times New Roman" w:cs="Times New Roman"/>
          <w:sz w:val="28"/>
          <w:szCs w:val="28"/>
        </w:rPr>
        <w:t>)</w:t>
      </w:r>
      <w:r w:rsidRPr="00D2238F">
        <w:rPr>
          <w:rFonts w:ascii="Times New Roman" w:hAnsi="Times New Roman" w:cs="Times New Roman"/>
          <w:color w:val="000000" w:themeColor="text1"/>
          <w:sz w:val="28"/>
          <w:szCs w:val="28"/>
        </w:rPr>
        <w:t>.</w:t>
      </w:r>
      <w:r w:rsidRPr="00EC39B5">
        <w:rPr>
          <w:rFonts w:ascii="Times New Roman" w:hAnsi="Times New Roman" w:cs="Times New Roman"/>
          <w:color w:val="000000" w:themeColor="text1"/>
          <w:sz w:val="28"/>
          <w:szCs w:val="28"/>
        </w:rPr>
        <w:t xml:space="preserve"> </w:t>
      </w:r>
    </w:p>
    <w:p w14:paraId="79E333F7" w14:textId="1D497D45" w:rsidR="00DD3483" w:rsidRPr="00D2238F" w:rsidRDefault="00DD3483" w:rsidP="00DD3483">
      <w:pPr>
        <w:pStyle w:val="af6"/>
        <w:ind w:firstLine="709"/>
        <w:jc w:val="both"/>
        <w:rPr>
          <w:rFonts w:ascii="Times New Roman" w:hAnsi="Times New Roman" w:cs="Times New Roman"/>
          <w:sz w:val="28"/>
          <w:szCs w:val="28"/>
        </w:rPr>
      </w:pPr>
      <w:r>
        <w:rPr>
          <w:rFonts w:ascii="Times New Roman" w:hAnsi="Times New Roman" w:cs="Times New Roman"/>
          <w:color w:val="000000" w:themeColor="text1"/>
          <w:sz w:val="28"/>
          <w:szCs w:val="28"/>
        </w:rPr>
        <w:t>П</w:t>
      </w:r>
      <w:r w:rsidRPr="00EC39B5">
        <w:rPr>
          <w:rFonts w:ascii="Times New Roman" w:hAnsi="Times New Roman" w:cs="Times New Roman"/>
          <w:color w:val="000000" w:themeColor="text1"/>
          <w:sz w:val="28"/>
          <w:szCs w:val="28"/>
        </w:rPr>
        <w:t xml:space="preserve">ринято распоряжение Правительства Алтайского края от 28.11.2018 № 334-р, которым утвержден перечень ключевых показателей развития </w:t>
      </w:r>
      <w:r w:rsidR="007A2DE4">
        <w:rPr>
          <w:rFonts w:ascii="Times New Roman" w:hAnsi="Times New Roman" w:cs="Times New Roman"/>
          <w:color w:val="000000" w:themeColor="text1"/>
          <w:sz w:val="28"/>
          <w:szCs w:val="28"/>
        </w:rPr>
        <w:br/>
      </w:r>
      <w:r w:rsidRPr="00EC39B5">
        <w:rPr>
          <w:rFonts w:ascii="Times New Roman" w:hAnsi="Times New Roman" w:cs="Times New Roman"/>
          <w:color w:val="000000" w:themeColor="text1"/>
          <w:sz w:val="28"/>
          <w:szCs w:val="28"/>
        </w:rPr>
        <w:t xml:space="preserve">конкуренции на 2019-2022 годы. </w:t>
      </w:r>
      <w:r>
        <w:rPr>
          <w:rFonts w:ascii="Times New Roman" w:hAnsi="Times New Roman" w:cs="Times New Roman"/>
          <w:color w:val="000000" w:themeColor="text1"/>
          <w:sz w:val="28"/>
          <w:szCs w:val="28"/>
        </w:rPr>
        <w:t xml:space="preserve">Информация о нормативном акте </w:t>
      </w:r>
      <w:r w:rsidR="007A2DE4">
        <w:rPr>
          <w:rFonts w:ascii="Times New Roman" w:hAnsi="Times New Roman" w:cs="Times New Roman"/>
          <w:color w:val="000000" w:themeColor="text1"/>
          <w:sz w:val="28"/>
          <w:szCs w:val="28"/>
        </w:rPr>
        <w:br/>
      </w:r>
      <w:r>
        <w:rPr>
          <w:rFonts w:ascii="Times New Roman" w:hAnsi="Times New Roman" w:cs="Times New Roman"/>
          <w:color w:val="000000" w:themeColor="text1"/>
          <w:sz w:val="28"/>
          <w:szCs w:val="28"/>
        </w:rPr>
        <w:t xml:space="preserve">размещена на сайте Минэкономразвития Алтайского края </w:t>
      </w:r>
      <w:r w:rsidRPr="00D2238F">
        <w:rPr>
          <w:rFonts w:ascii="Times New Roman" w:hAnsi="Times New Roman" w:cs="Times New Roman"/>
          <w:sz w:val="28"/>
          <w:szCs w:val="28"/>
        </w:rPr>
        <w:t>(</w:t>
      </w:r>
      <w:hyperlink r:id="rId53" w:history="1">
        <w:r w:rsidR="00BC3839" w:rsidRPr="00D2238F">
          <w:rPr>
            <w:rStyle w:val="a4"/>
            <w:rFonts w:ascii="Times New Roman" w:hAnsi="Times New Roman" w:cs="Times New Roman"/>
            <w:color w:val="auto"/>
            <w:sz w:val="28"/>
            <w:szCs w:val="28"/>
          </w:rPr>
          <w:t>http://www.econom22.ru/economy/konkuren/normativnaya-pravovaya-baza/</w:t>
        </w:r>
        <w:r w:rsidR="0013157F" w:rsidRPr="00D2238F">
          <w:rPr>
            <w:rStyle w:val="a4"/>
            <w:rFonts w:ascii="Times New Roman" w:hAnsi="Times New Roman" w:cs="Times New Roman"/>
            <w:color w:val="auto"/>
            <w:sz w:val="28"/>
            <w:szCs w:val="28"/>
          </w:rPr>
          <w:t>Распоряжение_Правительства_АК_от_28.11.2018_№_334-р.</w:t>
        </w:r>
        <w:proofErr w:type="spellStart"/>
        <w:r w:rsidR="0013157F" w:rsidRPr="00D2238F">
          <w:rPr>
            <w:rStyle w:val="a4"/>
            <w:rFonts w:ascii="Times New Roman" w:hAnsi="Times New Roman" w:cs="Times New Roman"/>
            <w:color w:val="auto"/>
            <w:sz w:val="28"/>
            <w:szCs w:val="28"/>
            <w:lang w:val="en-US"/>
          </w:rPr>
          <w:t>pdf</w:t>
        </w:r>
        <w:proofErr w:type="spellEnd"/>
        <w:r w:rsidR="0013157F" w:rsidRPr="00D2238F">
          <w:rPr>
            <w:rStyle w:val="a4"/>
            <w:rFonts w:ascii="Times New Roman" w:hAnsi="Times New Roman" w:cs="Times New Roman"/>
            <w:color w:val="auto"/>
            <w:sz w:val="28"/>
            <w:szCs w:val="28"/>
          </w:rPr>
          <w:t xml:space="preserve"> </w:t>
        </w:r>
      </w:hyperlink>
      <w:r w:rsidRPr="00D2238F">
        <w:rPr>
          <w:rFonts w:ascii="Times New Roman" w:hAnsi="Times New Roman" w:cs="Times New Roman"/>
          <w:sz w:val="28"/>
          <w:szCs w:val="28"/>
        </w:rPr>
        <w:t xml:space="preserve">) </w:t>
      </w:r>
    </w:p>
    <w:p w14:paraId="1C4D82B1" w14:textId="77777777" w:rsidR="00DD3483" w:rsidRPr="00106F89" w:rsidRDefault="00DD3483" w:rsidP="00DD3483">
      <w:pPr>
        <w:pStyle w:val="2"/>
        <w:spacing w:before="240" w:after="240" w:line="240" w:lineRule="auto"/>
        <w:ind w:firstLine="709"/>
        <w:jc w:val="both"/>
        <w:rPr>
          <w:rFonts w:ascii="Times New Roman" w:hAnsi="Times New Roman" w:cs="Times New Roman"/>
          <w:color w:val="auto"/>
          <w:sz w:val="28"/>
          <w:szCs w:val="28"/>
        </w:rPr>
      </w:pPr>
      <w:bookmarkStart w:id="33" w:name="_Toc475547163"/>
      <w:r w:rsidRPr="00106F89">
        <w:rPr>
          <w:rFonts w:ascii="Times New Roman" w:hAnsi="Times New Roman" w:cs="Times New Roman"/>
          <w:color w:val="auto"/>
          <w:sz w:val="28"/>
          <w:szCs w:val="28"/>
        </w:rPr>
        <w:lastRenderedPageBreak/>
        <w:t>3.5. Утверждение плана мероприятий («дорожной карты») по с</w:t>
      </w:r>
      <w:r w:rsidRPr="00106F89">
        <w:rPr>
          <w:rFonts w:ascii="Times New Roman" w:hAnsi="Times New Roman" w:cs="Times New Roman"/>
          <w:color w:val="auto"/>
          <w:sz w:val="28"/>
          <w:szCs w:val="28"/>
        </w:rPr>
        <w:t>о</w:t>
      </w:r>
      <w:r w:rsidRPr="00106F89">
        <w:rPr>
          <w:rFonts w:ascii="Times New Roman" w:hAnsi="Times New Roman" w:cs="Times New Roman"/>
          <w:color w:val="auto"/>
          <w:sz w:val="28"/>
          <w:szCs w:val="28"/>
        </w:rPr>
        <w:t>действию развитию конкуренции в Алтайском крае, подготовленного в соответствии с положениями Стандарта.</w:t>
      </w:r>
      <w:bookmarkEnd w:id="33"/>
    </w:p>
    <w:p w14:paraId="649B92CC" w14:textId="77777777" w:rsidR="00DD3483" w:rsidRPr="00106F89" w:rsidRDefault="00DD3483" w:rsidP="00DD3483">
      <w:pPr>
        <w:spacing w:after="0" w:line="240" w:lineRule="auto"/>
        <w:ind w:firstLine="709"/>
        <w:jc w:val="both"/>
        <w:rPr>
          <w:rFonts w:ascii="Times New Roman" w:hAnsi="Times New Roman" w:cs="Times New Roman"/>
          <w:sz w:val="28"/>
          <w:szCs w:val="28"/>
        </w:rPr>
      </w:pPr>
      <w:r w:rsidRPr="00106F89">
        <w:rPr>
          <w:rFonts w:ascii="Times New Roman" w:hAnsi="Times New Roman" w:cs="Times New Roman"/>
          <w:sz w:val="28"/>
          <w:szCs w:val="28"/>
        </w:rPr>
        <w:t>В целях внедрения Стандарта развития конкуренции в субъектах Ро</w:t>
      </w:r>
      <w:r w:rsidRPr="00106F89">
        <w:rPr>
          <w:rFonts w:ascii="Times New Roman" w:hAnsi="Times New Roman" w:cs="Times New Roman"/>
          <w:sz w:val="28"/>
          <w:szCs w:val="28"/>
        </w:rPr>
        <w:t>с</w:t>
      </w:r>
      <w:r w:rsidRPr="00106F89">
        <w:rPr>
          <w:rFonts w:ascii="Times New Roman" w:hAnsi="Times New Roman" w:cs="Times New Roman"/>
          <w:sz w:val="28"/>
          <w:szCs w:val="28"/>
        </w:rPr>
        <w:t xml:space="preserve">сийской Федерации, распоряжением Администрации Алтайского края </w:t>
      </w:r>
      <w:r>
        <w:rPr>
          <w:rFonts w:ascii="Times New Roman" w:hAnsi="Times New Roman" w:cs="Times New Roman"/>
          <w:sz w:val="28"/>
          <w:szCs w:val="28"/>
        </w:rPr>
        <w:br/>
        <w:t>от </w:t>
      </w:r>
      <w:r w:rsidRPr="00106F89">
        <w:rPr>
          <w:rFonts w:ascii="Times New Roman" w:hAnsi="Times New Roman" w:cs="Times New Roman"/>
          <w:sz w:val="28"/>
          <w:szCs w:val="28"/>
        </w:rPr>
        <w:t>10</w:t>
      </w:r>
      <w:r>
        <w:rPr>
          <w:rFonts w:ascii="Times New Roman" w:hAnsi="Times New Roman" w:cs="Times New Roman"/>
          <w:sz w:val="28"/>
          <w:szCs w:val="28"/>
        </w:rPr>
        <w:t>.03.2016</w:t>
      </w:r>
      <w:r w:rsidRPr="00106F89">
        <w:rPr>
          <w:rFonts w:ascii="Times New Roman" w:hAnsi="Times New Roman" w:cs="Times New Roman"/>
          <w:sz w:val="28"/>
          <w:szCs w:val="28"/>
        </w:rPr>
        <w:t xml:space="preserve"> № 57-р утвержден план мероприятий («дорожная карта») по содействию развитию конкуренции на рынках товаров, работ и услуг Алта</w:t>
      </w:r>
      <w:r w:rsidRPr="00106F89">
        <w:rPr>
          <w:rFonts w:ascii="Times New Roman" w:hAnsi="Times New Roman" w:cs="Times New Roman"/>
          <w:sz w:val="28"/>
          <w:szCs w:val="28"/>
        </w:rPr>
        <w:t>й</w:t>
      </w:r>
      <w:r w:rsidRPr="00106F89">
        <w:rPr>
          <w:rFonts w:ascii="Times New Roman" w:hAnsi="Times New Roman" w:cs="Times New Roman"/>
          <w:sz w:val="28"/>
          <w:szCs w:val="28"/>
        </w:rPr>
        <w:t xml:space="preserve">ского края </w:t>
      </w:r>
      <w:r w:rsidRPr="00106F89">
        <w:rPr>
          <w:rFonts w:ascii="Times New Roman" w:hAnsi="Times New Roman" w:cs="Times New Roman"/>
          <w:iCs/>
          <w:sz w:val="28"/>
          <w:szCs w:val="28"/>
        </w:rPr>
        <w:t>(далее – «План»</w:t>
      </w:r>
      <w:r w:rsidRPr="00106F89">
        <w:rPr>
          <w:rFonts w:ascii="Times New Roman" w:hAnsi="Times New Roman" w:cs="Times New Roman"/>
          <w:sz w:val="28"/>
          <w:szCs w:val="28"/>
        </w:rPr>
        <w:t>).</w:t>
      </w:r>
    </w:p>
    <w:p w14:paraId="3F5B756D" w14:textId="77777777" w:rsidR="00DD3483" w:rsidRPr="00106F89" w:rsidRDefault="00DD3483" w:rsidP="00DD3483">
      <w:pPr>
        <w:autoSpaceDE w:val="0"/>
        <w:autoSpaceDN w:val="0"/>
        <w:adjustRightInd w:val="0"/>
        <w:spacing w:after="0" w:line="240" w:lineRule="auto"/>
        <w:ind w:firstLine="709"/>
        <w:jc w:val="both"/>
        <w:rPr>
          <w:rFonts w:ascii="Times New Roman" w:hAnsi="Times New Roman" w:cs="Times New Roman"/>
          <w:sz w:val="28"/>
          <w:szCs w:val="28"/>
        </w:rPr>
      </w:pPr>
      <w:proofErr w:type="gramStart"/>
      <w:r w:rsidRPr="00106F89">
        <w:rPr>
          <w:rFonts w:ascii="Times New Roman" w:hAnsi="Times New Roman" w:cs="Times New Roman"/>
          <w:sz w:val="28"/>
          <w:szCs w:val="28"/>
        </w:rPr>
        <w:t>В соответствии с требованиями, определенными на федеральном уровне, План включает мероприятия по содействию развитию конкуренции для социально значимых и приоритетных рынков Алтайского края, а также системные мероприятия, направленные на развитие конкурентной среды в регионе, в том числе на оптимизацию процедур государственных закупок, устранение избыточного государственного регулирования, снижение адм</w:t>
      </w:r>
      <w:r w:rsidRPr="00106F89">
        <w:rPr>
          <w:rFonts w:ascii="Times New Roman" w:hAnsi="Times New Roman" w:cs="Times New Roman"/>
          <w:sz w:val="28"/>
          <w:szCs w:val="28"/>
        </w:rPr>
        <w:t>и</w:t>
      </w:r>
      <w:r w:rsidRPr="00106F89">
        <w:rPr>
          <w:rFonts w:ascii="Times New Roman" w:hAnsi="Times New Roman" w:cs="Times New Roman"/>
          <w:sz w:val="28"/>
          <w:szCs w:val="28"/>
        </w:rPr>
        <w:t>нистративных барьеров, совершенствование процессов управления объект</w:t>
      </w:r>
      <w:r w:rsidRPr="00106F89">
        <w:rPr>
          <w:rFonts w:ascii="Times New Roman" w:hAnsi="Times New Roman" w:cs="Times New Roman"/>
          <w:sz w:val="28"/>
          <w:szCs w:val="28"/>
        </w:rPr>
        <w:t>а</w:t>
      </w:r>
      <w:r w:rsidRPr="00106F89">
        <w:rPr>
          <w:rFonts w:ascii="Times New Roman" w:hAnsi="Times New Roman" w:cs="Times New Roman"/>
          <w:sz w:val="28"/>
          <w:szCs w:val="28"/>
        </w:rPr>
        <w:t>ми государственной собственности, общественный контроль за деятельн</w:t>
      </w:r>
      <w:r w:rsidRPr="00106F89">
        <w:rPr>
          <w:rFonts w:ascii="Times New Roman" w:hAnsi="Times New Roman" w:cs="Times New Roman"/>
          <w:sz w:val="28"/>
          <w:szCs w:val="28"/>
        </w:rPr>
        <w:t>о</w:t>
      </w:r>
      <w:r w:rsidRPr="00106F89">
        <w:rPr>
          <w:rFonts w:ascii="Times New Roman" w:hAnsi="Times New Roman" w:cs="Times New Roman"/>
          <w:sz w:val="28"/>
          <w:szCs w:val="28"/>
        </w:rPr>
        <w:t>стью субъектов</w:t>
      </w:r>
      <w:proofErr w:type="gramEnd"/>
      <w:r w:rsidRPr="00106F89">
        <w:rPr>
          <w:rFonts w:ascii="Times New Roman" w:hAnsi="Times New Roman" w:cs="Times New Roman"/>
          <w:sz w:val="28"/>
          <w:szCs w:val="28"/>
        </w:rPr>
        <w:t xml:space="preserve"> естественных монополий и другие мероприятия.</w:t>
      </w:r>
    </w:p>
    <w:p w14:paraId="32B49DDB" w14:textId="77777777" w:rsidR="00DD3483" w:rsidRPr="00D7097F" w:rsidRDefault="00DD3483" w:rsidP="00DD3483">
      <w:pPr>
        <w:spacing w:after="0" w:line="240" w:lineRule="auto"/>
        <w:ind w:firstLine="708"/>
        <w:jc w:val="both"/>
        <w:rPr>
          <w:rFonts w:ascii="Times New Roman" w:hAnsi="Times New Roman" w:cs="Times New Roman"/>
          <w:sz w:val="28"/>
          <w:szCs w:val="28"/>
        </w:rPr>
      </w:pPr>
      <w:r w:rsidRPr="00D7097F">
        <w:rPr>
          <w:rFonts w:ascii="Times New Roman" w:hAnsi="Times New Roman" w:cs="Times New Roman"/>
          <w:sz w:val="28"/>
          <w:szCs w:val="28"/>
        </w:rPr>
        <w:t>Распоряжением Правительства Алтайского края от 26.10.2017 № 347-р в план мероприятий по содействию развитию конкуренции на рынках тов</w:t>
      </w:r>
      <w:r w:rsidRPr="00D7097F">
        <w:rPr>
          <w:rFonts w:ascii="Times New Roman" w:hAnsi="Times New Roman" w:cs="Times New Roman"/>
          <w:sz w:val="28"/>
          <w:szCs w:val="28"/>
        </w:rPr>
        <w:t>а</w:t>
      </w:r>
      <w:r w:rsidRPr="00D7097F">
        <w:rPr>
          <w:rFonts w:ascii="Times New Roman" w:hAnsi="Times New Roman" w:cs="Times New Roman"/>
          <w:sz w:val="28"/>
          <w:szCs w:val="28"/>
        </w:rPr>
        <w:t>ров, работ и услуг Алтайского края внесены изменения, направленные на с</w:t>
      </w:r>
      <w:r w:rsidRPr="00D7097F">
        <w:rPr>
          <w:rFonts w:ascii="Times New Roman" w:hAnsi="Times New Roman" w:cs="Times New Roman"/>
          <w:sz w:val="28"/>
          <w:szCs w:val="28"/>
        </w:rPr>
        <w:t>о</w:t>
      </w:r>
      <w:r w:rsidRPr="00D7097F">
        <w:rPr>
          <w:rFonts w:ascii="Times New Roman" w:hAnsi="Times New Roman" w:cs="Times New Roman"/>
          <w:sz w:val="28"/>
          <w:szCs w:val="28"/>
        </w:rPr>
        <w:t>здание благоприятной конкурентной среды на рынках региона.</w:t>
      </w:r>
    </w:p>
    <w:p w14:paraId="5618AA6E" w14:textId="77777777" w:rsidR="00DD3483" w:rsidRPr="00D7097F" w:rsidRDefault="00DD3483" w:rsidP="00DD3483">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План</w:t>
      </w:r>
      <w:r w:rsidRPr="00D7097F">
        <w:rPr>
          <w:rFonts w:ascii="Times New Roman" w:hAnsi="Times New Roman" w:cs="Times New Roman"/>
          <w:sz w:val="28"/>
          <w:szCs w:val="28"/>
        </w:rPr>
        <w:t xml:space="preserve"> дополнен системными мероприятиями, направленными на созд</w:t>
      </w:r>
      <w:r w:rsidRPr="00D7097F">
        <w:rPr>
          <w:rFonts w:ascii="Times New Roman" w:hAnsi="Times New Roman" w:cs="Times New Roman"/>
          <w:sz w:val="28"/>
          <w:szCs w:val="28"/>
        </w:rPr>
        <w:t>а</w:t>
      </w:r>
      <w:r w:rsidRPr="00D7097F">
        <w:rPr>
          <w:rFonts w:ascii="Times New Roman" w:hAnsi="Times New Roman" w:cs="Times New Roman"/>
          <w:sz w:val="28"/>
          <w:szCs w:val="28"/>
        </w:rPr>
        <w:t>ние условий для развития предпринимательских инициатив, содействие ра</w:t>
      </w:r>
      <w:r w:rsidRPr="00D7097F">
        <w:rPr>
          <w:rFonts w:ascii="Times New Roman" w:hAnsi="Times New Roman" w:cs="Times New Roman"/>
          <w:sz w:val="28"/>
          <w:szCs w:val="28"/>
        </w:rPr>
        <w:t>з</w:t>
      </w:r>
      <w:r w:rsidRPr="00D7097F">
        <w:rPr>
          <w:rFonts w:ascii="Times New Roman" w:hAnsi="Times New Roman" w:cs="Times New Roman"/>
          <w:sz w:val="28"/>
          <w:szCs w:val="28"/>
        </w:rPr>
        <w:t>витию механизмов поддержки технического и научно-технического творч</w:t>
      </w:r>
      <w:r w:rsidRPr="00D7097F">
        <w:rPr>
          <w:rFonts w:ascii="Times New Roman" w:hAnsi="Times New Roman" w:cs="Times New Roman"/>
          <w:sz w:val="28"/>
          <w:szCs w:val="28"/>
        </w:rPr>
        <w:t>е</w:t>
      </w:r>
      <w:r w:rsidRPr="00D7097F">
        <w:rPr>
          <w:rFonts w:ascii="Times New Roman" w:hAnsi="Times New Roman" w:cs="Times New Roman"/>
          <w:sz w:val="28"/>
          <w:szCs w:val="28"/>
        </w:rPr>
        <w:t>ства детей и молодежи, а также повышение их информированности о поте</w:t>
      </w:r>
      <w:r w:rsidRPr="00D7097F">
        <w:rPr>
          <w:rFonts w:ascii="Times New Roman" w:hAnsi="Times New Roman" w:cs="Times New Roman"/>
          <w:sz w:val="28"/>
          <w:szCs w:val="28"/>
        </w:rPr>
        <w:t>н</w:t>
      </w:r>
      <w:r w:rsidRPr="00D7097F">
        <w:rPr>
          <w:rFonts w:ascii="Times New Roman" w:hAnsi="Times New Roman" w:cs="Times New Roman"/>
          <w:sz w:val="28"/>
          <w:szCs w:val="28"/>
        </w:rPr>
        <w:t>циальных возможностях саморазвития, обеспечения поддержки научной, творческой и предпринимательской активности; создание условий для п</w:t>
      </w:r>
      <w:r w:rsidRPr="00D7097F">
        <w:rPr>
          <w:rFonts w:ascii="Times New Roman" w:hAnsi="Times New Roman" w:cs="Times New Roman"/>
          <w:sz w:val="28"/>
          <w:szCs w:val="28"/>
        </w:rPr>
        <w:t>о</w:t>
      </w:r>
      <w:r w:rsidRPr="00D7097F">
        <w:rPr>
          <w:rFonts w:ascii="Times New Roman" w:hAnsi="Times New Roman" w:cs="Times New Roman"/>
          <w:sz w:val="28"/>
          <w:szCs w:val="28"/>
        </w:rPr>
        <w:t>вышения мобильности рабочей силы на региональном рынке труда; соде</w:t>
      </w:r>
      <w:r w:rsidRPr="00D7097F">
        <w:rPr>
          <w:rFonts w:ascii="Times New Roman" w:hAnsi="Times New Roman" w:cs="Times New Roman"/>
          <w:sz w:val="28"/>
          <w:szCs w:val="28"/>
        </w:rPr>
        <w:t>й</w:t>
      </w:r>
      <w:r w:rsidRPr="00D7097F">
        <w:rPr>
          <w:rFonts w:ascii="Times New Roman" w:hAnsi="Times New Roman" w:cs="Times New Roman"/>
          <w:sz w:val="28"/>
          <w:szCs w:val="28"/>
        </w:rPr>
        <w:t>ствие развитию механизмов практико-ориентированного (дуального) образ</w:t>
      </w:r>
      <w:r w:rsidRPr="00D7097F">
        <w:rPr>
          <w:rFonts w:ascii="Times New Roman" w:hAnsi="Times New Roman" w:cs="Times New Roman"/>
          <w:sz w:val="28"/>
          <w:szCs w:val="28"/>
        </w:rPr>
        <w:t>о</w:t>
      </w:r>
      <w:r w:rsidRPr="00D7097F">
        <w:rPr>
          <w:rFonts w:ascii="Times New Roman" w:hAnsi="Times New Roman" w:cs="Times New Roman"/>
          <w:sz w:val="28"/>
          <w:szCs w:val="28"/>
        </w:rPr>
        <w:t>вания и кадрового обеспечения высокотехнологичных отраслей промышле</w:t>
      </w:r>
      <w:r w:rsidRPr="00D7097F">
        <w:rPr>
          <w:rFonts w:ascii="Times New Roman" w:hAnsi="Times New Roman" w:cs="Times New Roman"/>
          <w:sz w:val="28"/>
          <w:szCs w:val="28"/>
        </w:rPr>
        <w:t>н</w:t>
      </w:r>
      <w:r w:rsidRPr="00D7097F">
        <w:rPr>
          <w:rFonts w:ascii="Times New Roman" w:hAnsi="Times New Roman" w:cs="Times New Roman"/>
          <w:sz w:val="28"/>
          <w:szCs w:val="28"/>
        </w:rPr>
        <w:t>ности по сквозным рабочим профессиям; развитие региональной практики использования механизмов государственно-частного партнерства в сфере с</w:t>
      </w:r>
      <w:r w:rsidRPr="00D7097F">
        <w:rPr>
          <w:rFonts w:ascii="Times New Roman" w:hAnsi="Times New Roman" w:cs="Times New Roman"/>
          <w:sz w:val="28"/>
          <w:szCs w:val="28"/>
        </w:rPr>
        <w:t>о</w:t>
      </w:r>
      <w:r w:rsidRPr="00D7097F">
        <w:rPr>
          <w:rFonts w:ascii="Times New Roman" w:hAnsi="Times New Roman" w:cs="Times New Roman"/>
          <w:sz w:val="28"/>
          <w:szCs w:val="28"/>
        </w:rPr>
        <w:t xml:space="preserve">циальной и инженерной инфраструктуры. </w:t>
      </w:r>
    </w:p>
    <w:p w14:paraId="0B4F2FEE" w14:textId="198A5B8D" w:rsidR="00DD3483" w:rsidRPr="00041E6D" w:rsidRDefault="00DD3483" w:rsidP="00DD3483">
      <w:pPr>
        <w:spacing w:after="0" w:line="240" w:lineRule="auto"/>
        <w:ind w:firstLine="709"/>
        <w:jc w:val="both"/>
        <w:rPr>
          <w:rFonts w:ascii="Times New Roman" w:hAnsi="Times New Roman" w:cs="Times New Roman"/>
          <w:sz w:val="28"/>
          <w:szCs w:val="28"/>
        </w:rPr>
      </w:pPr>
      <w:r w:rsidRPr="00041E6D">
        <w:rPr>
          <w:rFonts w:ascii="Times New Roman" w:hAnsi="Times New Roman" w:cs="Times New Roman"/>
          <w:sz w:val="28"/>
          <w:szCs w:val="28"/>
        </w:rPr>
        <w:t>По итогам 2018 года выполнен</w:t>
      </w:r>
      <w:r w:rsidR="00515B3E" w:rsidRPr="00041E6D">
        <w:rPr>
          <w:rFonts w:ascii="Times New Roman" w:hAnsi="Times New Roman" w:cs="Times New Roman"/>
          <w:sz w:val="28"/>
          <w:szCs w:val="28"/>
        </w:rPr>
        <w:t xml:space="preserve">ы все </w:t>
      </w:r>
      <w:r w:rsidRPr="00041E6D">
        <w:rPr>
          <w:rFonts w:ascii="Times New Roman" w:hAnsi="Times New Roman" w:cs="Times New Roman"/>
          <w:sz w:val="28"/>
          <w:szCs w:val="28"/>
        </w:rPr>
        <w:t>мероприяти</w:t>
      </w:r>
      <w:r w:rsidR="00515B3E" w:rsidRPr="00041E6D">
        <w:rPr>
          <w:rFonts w:ascii="Times New Roman" w:hAnsi="Times New Roman" w:cs="Times New Roman"/>
          <w:sz w:val="28"/>
          <w:szCs w:val="28"/>
        </w:rPr>
        <w:t>я, предусмотренные «дорожной картой»</w:t>
      </w:r>
      <w:r w:rsidRPr="00041E6D">
        <w:rPr>
          <w:rFonts w:ascii="Times New Roman" w:hAnsi="Times New Roman" w:cs="Times New Roman"/>
          <w:sz w:val="28"/>
          <w:szCs w:val="28"/>
        </w:rPr>
        <w:t xml:space="preserve">, достигнут </w:t>
      </w:r>
      <w:r w:rsidR="00B502FC" w:rsidRPr="00041E6D">
        <w:rPr>
          <w:rFonts w:ascii="Times New Roman" w:hAnsi="Times New Roman" w:cs="Times New Roman"/>
          <w:sz w:val="28"/>
          <w:szCs w:val="28"/>
        </w:rPr>
        <w:t>51</w:t>
      </w:r>
      <w:r w:rsidRPr="00041E6D">
        <w:rPr>
          <w:rFonts w:ascii="Times New Roman" w:hAnsi="Times New Roman" w:cs="Times New Roman"/>
          <w:sz w:val="28"/>
          <w:szCs w:val="28"/>
        </w:rPr>
        <w:t xml:space="preserve"> целев</w:t>
      </w:r>
      <w:r w:rsidR="00B502FC" w:rsidRPr="00041E6D">
        <w:rPr>
          <w:rFonts w:ascii="Times New Roman" w:hAnsi="Times New Roman" w:cs="Times New Roman"/>
          <w:sz w:val="28"/>
          <w:szCs w:val="28"/>
        </w:rPr>
        <w:t>ой</w:t>
      </w:r>
      <w:r w:rsidRPr="00041E6D">
        <w:rPr>
          <w:rFonts w:ascii="Times New Roman" w:hAnsi="Times New Roman" w:cs="Times New Roman"/>
          <w:sz w:val="28"/>
          <w:szCs w:val="28"/>
        </w:rPr>
        <w:t xml:space="preserve"> индикатор.</w:t>
      </w:r>
    </w:p>
    <w:p w14:paraId="77EE7B80" w14:textId="0044CCEE" w:rsidR="00DD3483" w:rsidRPr="00D2238F" w:rsidRDefault="00DD3483" w:rsidP="00DD3483">
      <w:pPr>
        <w:spacing w:after="0" w:line="240" w:lineRule="auto"/>
        <w:ind w:firstLine="709"/>
        <w:jc w:val="both"/>
        <w:rPr>
          <w:rFonts w:ascii="Times New Roman" w:hAnsi="Times New Roman" w:cs="Times New Roman"/>
          <w:sz w:val="28"/>
          <w:szCs w:val="28"/>
        </w:rPr>
      </w:pPr>
      <w:r w:rsidRPr="008A0CB6">
        <w:rPr>
          <w:rFonts w:ascii="Times New Roman" w:hAnsi="Times New Roman" w:cs="Times New Roman"/>
          <w:sz w:val="28"/>
          <w:szCs w:val="28"/>
        </w:rPr>
        <w:t>План мероприятий («дорожная карта») по содействию развитию конк</w:t>
      </w:r>
      <w:r w:rsidRPr="008A0CB6">
        <w:rPr>
          <w:rFonts w:ascii="Times New Roman" w:hAnsi="Times New Roman" w:cs="Times New Roman"/>
          <w:sz w:val="28"/>
          <w:szCs w:val="28"/>
        </w:rPr>
        <w:t>у</w:t>
      </w:r>
      <w:r w:rsidRPr="008A0CB6">
        <w:rPr>
          <w:rFonts w:ascii="Times New Roman" w:hAnsi="Times New Roman" w:cs="Times New Roman"/>
          <w:sz w:val="28"/>
          <w:szCs w:val="28"/>
        </w:rPr>
        <w:t>ренции на рынках товаров, работ и услуг Алтайского края размещен на оф</w:t>
      </w:r>
      <w:r w:rsidRPr="008A0CB6">
        <w:rPr>
          <w:rFonts w:ascii="Times New Roman" w:hAnsi="Times New Roman" w:cs="Times New Roman"/>
          <w:sz w:val="28"/>
          <w:szCs w:val="28"/>
        </w:rPr>
        <w:t>и</w:t>
      </w:r>
      <w:r w:rsidRPr="008A0CB6">
        <w:rPr>
          <w:rFonts w:ascii="Times New Roman" w:hAnsi="Times New Roman" w:cs="Times New Roman"/>
          <w:sz w:val="28"/>
          <w:szCs w:val="28"/>
        </w:rPr>
        <w:t xml:space="preserve">циальном сайте Министерства экономического развития Алтайского края </w:t>
      </w:r>
      <w:hyperlink r:id="rId54" w:history="1">
        <w:r w:rsidRPr="00D2238F">
          <w:rPr>
            <w:rStyle w:val="a4"/>
            <w:rFonts w:ascii="Times New Roman" w:hAnsi="Times New Roman" w:cs="Times New Roman"/>
            <w:color w:val="auto"/>
            <w:sz w:val="28"/>
            <w:szCs w:val="28"/>
          </w:rPr>
          <w:t>h</w:t>
        </w:r>
        <w:r w:rsidR="002F2437" w:rsidRPr="00D2238F">
          <w:rPr>
            <w:rStyle w:val="a4"/>
            <w:rFonts w:ascii="Times New Roman" w:hAnsi="Times New Roman" w:cs="Times New Roman"/>
            <w:color w:val="auto"/>
            <w:sz w:val="28"/>
            <w:szCs w:val="28"/>
          </w:rPr>
          <w:t>ttp://www.econom22.ru/economy/konkuren/dorozhnaya-karat.php</w:t>
        </w:r>
      </w:hyperlink>
      <w:r w:rsidRPr="00D2238F">
        <w:rPr>
          <w:rFonts w:ascii="Times New Roman" w:hAnsi="Times New Roman" w:cs="Times New Roman"/>
          <w:sz w:val="28"/>
          <w:szCs w:val="28"/>
        </w:rPr>
        <w:t>.</w:t>
      </w:r>
    </w:p>
    <w:p w14:paraId="1304C6A1" w14:textId="77777777" w:rsidR="00DD3483" w:rsidRPr="001C24BB" w:rsidRDefault="00DD3483" w:rsidP="00DD3483">
      <w:pPr>
        <w:spacing w:after="120"/>
        <w:ind w:firstLine="709"/>
        <w:jc w:val="both"/>
        <w:rPr>
          <w:rFonts w:ascii="Times New Roman" w:hAnsi="Times New Roman" w:cs="Times New Roman"/>
          <w:color w:val="FF0000"/>
          <w:sz w:val="28"/>
          <w:szCs w:val="28"/>
          <w:highlight w:val="yellow"/>
          <w:lang w:eastAsia="ru-RU"/>
        </w:rPr>
      </w:pPr>
    </w:p>
    <w:p w14:paraId="3944BBF8" w14:textId="77777777" w:rsidR="00DD3483" w:rsidRPr="007C377D" w:rsidRDefault="00DD3483" w:rsidP="00DD3483">
      <w:pPr>
        <w:pStyle w:val="2"/>
        <w:spacing w:before="240" w:after="240" w:line="240" w:lineRule="auto"/>
        <w:ind w:firstLine="709"/>
        <w:jc w:val="both"/>
        <w:rPr>
          <w:rFonts w:ascii="Times New Roman" w:hAnsi="Times New Roman" w:cs="Times New Roman"/>
          <w:color w:val="auto"/>
          <w:sz w:val="28"/>
          <w:szCs w:val="28"/>
        </w:rPr>
      </w:pPr>
      <w:bookmarkStart w:id="34" w:name="_Toc475547164"/>
      <w:r w:rsidRPr="007C377D">
        <w:rPr>
          <w:rFonts w:ascii="Times New Roman" w:hAnsi="Times New Roman" w:cs="Times New Roman"/>
          <w:color w:val="auto"/>
          <w:sz w:val="28"/>
          <w:szCs w:val="28"/>
        </w:rPr>
        <w:lastRenderedPageBreak/>
        <w:t>3.6. Подготовка ежегодного доклада о состоянии и развитии конк</w:t>
      </w:r>
      <w:r w:rsidRPr="007C377D">
        <w:rPr>
          <w:rFonts w:ascii="Times New Roman" w:hAnsi="Times New Roman" w:cs="Times New Roman"/>
          <w:color w:val="auto"/>
          <w:sz w:val="28"/>
          <w:szCs w:val="28"/>
        </w:rPr>
        <w:t>у</w:t>
      </w:r>
      <w:r w:rsidRPr="007C377D">
        <w:rPr>
          <w:rFonts w:ascii="Times New Roman" w:hAnsi="Times New Roman" w:cs="Times New Roman"/>
          <w:color w:val="auto"/>
          <w:sz w:val="28"/>
          <w:szCs w:val="28"/>
        </w:rPr>
        <w:t>рентной среды на рынках товаров, работ и услуг Алтайского края, по</w:t>
      </w:r>
      <w:r w:rsidRPr="007C377D">
        <w:rPr>
          <w:rFonts w:ascii="Times New Roman" w:hAnsi="Times New Roman" w:cs="Times New Roman"/>
          <w:color w:val="auto"/>
          <w:sz w:val="28"/>
          <w:szCs w:val="28"/>
        </w:rPr>
        <w:t>д</w:t>
      </w:r>
      <w:r w:rsidRPr="007C377D">
        <w:rPr>
          <w:rFonts w:ascii="Times New Roman" w:hAnsi="Times New Roman" w:cs="Times New Roman"/>
          <w:color w:val="auto"/>
          <w:sz w:val="28"/>
          <w:szCs w:val="28"/>
        </w:rPr>
        <w:t>готовленного в соответствии с положениями Стандарта.</w:t>
      </w:r>
      <w:bookmarkEnd w:id="34"/>
    </w:p>
    <w:p w14:paraId="1CEBFCC0" w14:textId="0E403002" w:rsidR="00DD3483" w:rsidRPr="001C24BB" w:rsidRDefault="00DD3483" w:rsidP="00DD3483">
      <w:pPr>
        <w:autoSpaceDE w:val="0"/>
        <w:autoSpaceDN w:val="0"/>
        <w:adjustRightInd w:val="0"/>
        <w:spacing w:after="0" w:line="240" w:lineRule="auto"/>
        <w:ind w:firstLine="708"/>
        <w:jc w:val="both"/>
        <w:rPr>
          <w:rFonts w:ascii="Times New Roman" w:hAnsi="Times New Roman" w:cs="Times New Roman"/>
          <w:color w:val="000000"/>
          <w:sz w:val="28"/>
          <w:szCs w:val="28"/>
          <w:highlight w:val="yellow"/>
          <w:lang w:eastAsia="ru-RU"/>
        </w:rPr>
      </w:pPr>
      <w:r w:rsidRPr="000E7085">
        <w:rPr>
          <w:rFonts w:ascii="Times New Roman" w:hAnsi="Times New Roman" w:cs="Times New Roman"/>
          <w:color w:val="000000"/>
          <w:sz w:val="28"/>
          <w:szCs w:val="28"/>
          <w:lang w:eastAsia="ru-RU"/>
        </w:rPr>
        <w:t>По результатам проведенного мониторинга Министерством эконом</w:t>
      </w:r>
      <w:r w:rsidRPr="000E7085">
        <w:rPr>
          <w:rFonts w:ascii="Times New Roman" w:hAnsi="Times New Roman" w:cs="Times New Roman"/>
          <w:color w:val="000000"/>
          <w:sz w:val="28"/>
          <w:szCs w:val="28"/>
          <w:lang w:eastAsia="ru-RU"/>
        </w:rPr>
        <w:t>и</w:t>
      </w:r>
      <w:r w:rsidRPr="000E7085">
        <w:rPr>
          <w:rFonts w:ascii="Times New Roman" w:hAnsi="Times New Roman" w:cs="Times New Roman"/>
          <w:color w:val="000000"/>
          <w:sz w:val="28"/>
          <w:szCs w:val="28"/>
          <w:lang w:eastAsia="ru-RU"/>
        </w:rPr>
        <w:t xml:space="preserve">ческого развития Алтайского края подготовлен </w:t>
      </w:r>
      <w:r w:rsidRPr="000E7085">
        <w:rPr>
          <w:rFonts w:ascii="Times New Roman" w:hAnsi="Times New Roman" w:cs="Times New Roman"/>
          <w:sz w:val="28"/>
          <w:szCs w:val="28"/>
          <w:lang w:eastAsia="ru-RU"/>
        </w:rPr>
        <w:t>ежегодный доклад «Состо</w:t>
      </w:r>
      <w:r w:rsidRPr="000E7085">
        <w:rPr>
          <w:rFonts w:ascii="Times New Roman" w:hAnsi="Times New Roman" w:cs="Times New Roman"/>
          <w:sz w:val="28"/>
          <w:szCs w:val="28"/>
          <w:lang w:eastAsia="ru-RU"/>
        </w:rPr>
        <w:t>я</w:t>
      </w:r>
      <w:r w:rsidRPr="000E7085">
        <w:rPr>
          <w:rFonts w:ascii="Times New Roman" w:hAnsi="Times New Roman" w:cs="Times New Roman"/>
          <w:sz w:val="28"/>
          <w:szCs w:val="28"/>
          <w:lang w:eastAsia="ru-RU"/>
        </w:rPr>
        <w:t>ние и развитие конкурентной среды на рынках товаров, работ и услуг Алта</w:t>
      </w:r>
      <w:r w:rsidRPr="000E7085">
        <w:rPr>
          <w:rFonts w:ascii="Times New Roman" w:hAnsi="Times New Roman" w:cs="Times New Roman"/>
          <w:sz w:val="28"/>
          <w:szCs w:val="28"/>
          <w:lang w:eastAsia="ru-RU"/>
        </w:rPr>
        <w:t>й</w:t>
      </w:r>
      <w:r w:rsidRPr="000E7085">
        <w:rPr>
          <w:rFonts w:ascii="Times New Roman" w:hAnsi="Times New Roman" w:cs="Times New Roman"/>
          <w:sz w:val="28"/>
          <w:szCs w:val="28"/>
          <w:lang w:eastAsia="ru-RU"/>
        </w:rPr>
        <w:t xml:space="preserve">ского края» </w:t>
      </w:r>
      <w:r w:rsidRPr="000E7085">
        <w:rPr>
          <w:rFonts w:ascii="Times New Roman" w:hAnsi="Times New Roman" w:cs="Times New Roman"/>
          <w:color w:val="000000"/>
          <w:sz w:val="28"/>
          <w:szCs w:val="28"/>
          <w:lang w:eastAsia="ru-RU"/>
        </w:rPr>
        <w:t>(далее – Доклад</w:t>
      </w:r>
      <w:r w:rsidRPr="00D2238F">
        <w:rPr>
          <w:rFonts w:ascii="Times New Roman" w:hAnsi="Times New Roman" w:cs="Times New Roman"/>
          <w:color w:val="000000"/>
          <w:sz w:val="28"/>
          <w:szCs w:val="28"/>
          <w:lang w:eastAsia="ru-RU"/>
        </w:rPr>
        <w:t xml:space="preserve">). </w:t>
      </w:r>
      <w:proofErr w:type="gramStart"/>
      <w:r w:rsidRPr="00D2238F">
        <w:rPr>
          <w:rFonts w:ascii="Times New Roman" w:hAnsi="Times New Roman" w:cs="Times New Roman"/>
          <w:color w:val="000000"/>
          <w:sz w:val="28"/>
          <w:szCs w:val="28"/>
          <w:lang w:eastAsia="ru-RU"/>
        </w:rPr>
        <w:t xml:space="preserve">Доклад рассмотрен и утвержден на заседании </w:t>
      </w:r>
      <w:r w:rsidRPr="00D2238F">
        <w:rPr>
          <w:rFonts w:ascii="Times New Roman" w:hAnsi="Times New Roman" w:cs="Times New Roman"/>
          <w:sz w:val="28"/>
          <w:szCs w:val="28"/>
        </w:rPr>
        <w:t>Экспертного совета по улучшению инвестиционного климата в Алтайском крае</w:t>
      </w:r>
      <w:r w:rsidRPr="00D2238F">
        <w:rPr>
          <w:rFonts w:ascii="Times New Roman" w:hAnsi="Times New Roman" w:cs="Times New Roman"/>
          <w:color w:val="000000"/>
          <w:sz w:val="28"/>
          <w:szCs w:val="28"/>
          <w:lang w:eastAsia="ru-RU"/>
        </w:rPr>
        <w:t xml:space="preserve"> </w:t>
      </w:r>
      <w:r w:rsidR="00FE4FDF" w:rsidRPr="00FE4FDF">
        <w:rPr>
          <w:rFonts w:ascii="Times New Roman" w:hAnsi="Times New Roman" w:cs="Times New Roman"/>
          <w:color w:val="000000"/>
          <w:sz w:val="28"/>
          <w:szCs w:val="28"/>
          <w:u w:val="single"/>
          <w:lang w:eastAsia="ru-RU"/>
        </w:rPr>
        <w:t xml:space="preserve">          </w:t>
      </w:r>
      <w:r w:rsidRPr="00FE4FDF">
        <w:rPr>
          <w:rFonts w:ascii="Times New Roman" w:hAnsi="Times New Roman" w:cs="Times New Roman"/>
          <w:color w:val="000000"/>
          <w:sz w:val="28"/>
          <w:szCs w:val="28"/>
          <w:lang w:eastAsia="ru-RU"/>
        </w:rPr>
        <w:t xml:space="preserve"> 201</w:t>
      </w:r>
      <w:r w:rsidR="00FE4FDF" w:rsidRPr="00FE4FDF">
        <w:rPr>
          <w:rFonts w:ascii="Times New Roman" w:hAnsi="Times New Roman" w:cs="Times New Roman"/>
          <w:color w:val="000000"/>
          <w:sz w:val="28"/>
          <w:szCs w:val="28"/>
          <w:lang w:eastAsia="ru-RU"/>
        </w:rPr>
        <w:t>9</w:t>
      </w:r>
      <w:r w:rsidRPr="00FE4FDF">
        <w:rPr>
          <w:rFonts w:ascii="Times New Roman" w:hAnsi="Times New Roman" w:cs="Times New Roman"/>
          <w:color w:val="000000"/>
          <w:sz w:val="28"/>
          <w:szCs w:val="28"/>
          <w:lang w:eastAsia="ru-RU"/>
        </w:rPr>
        <w:t xml:space="preserve"> года и размещен на официальном сайте уполномоченного органа в сети Интернет </w:t>
      </w:r>
      <w:r w:rsidRPr="00FE4FDF">
        <w:rPr>
          <w:rFonts w:ascii="Times New Roman" w:hAnsi="Times New Roman" w:cs="Times New Roman"/>
          <w:sz w:val="28"/>
          <w:szCs w:val="28"/>
          <w:lang w:eastAsia="ru-RU"/>
        </w:rPr>
        <w:t>(</w:t>
      </w:r>
      <w:proofErr w:type="spellStart"/>
      <w:r w:rsidRPr="00FE4FDF">
        <w:rPr>
          <w:rFonts w:ascii="Times New Roman" w:hAnsi="Times New Roman" w:cs="Times New Roman"/>
          <w:sz w:val="28"/>
          <w:szCs w:val="28"/>
          <w:lang w:val="en-US" w:eastAsia="ru-RU"/>
        </w:rPr>
        <w:t>econom</w:t>
      </w:r>
      <w:proofErr w:type="spellEnd"/>
      <w:r w:rsidRPr="00FE4FDF">
        <w:rPr>
          <w:rFonts w:ascii="Times New Roman" w:hAnsi="Times New Roman" w:cs="Times New Roman"/>
          <w:sz w:val="28"/>
          <w:szCs w:val="28"/>
          <w:lang w:eastAsia="ru-RU"/>
        </w:rPr>
        <w:t>22.</w:t>
      </w:r>
      <w:proofErr w:type="spellStart"/>
      <w:r w:rsidRPr="00FE4FDF">
        <w:rPr>
          <w:rFonts w:ascii="Times New Roman" w:hAnsi="Times New Roman" w:cs="Times New Roman"/>
          <w:sz w:val="28"/>
          <w:szCs w:val="28"/>
          <w:lang w:val="en-US" w:eastAsia="ru-RU"/>
        </w:rPr>
        <w:t>ru</w:t>
      </w:r>
      <w:proofErr w:type="spellEnd"/>
      <w:r w:rsidRPr="00FE4FDF">
        <w:rPr>
          <w:rFonts w:ascii="Times New Roman" w:hAnsi="Times New Roman" w:cs="Times New Roman"/>
          <w:sz w:val="28"/>
          <w:szCs w:val="28"/>
          <w:lang w:eastAsia="ru-RU"/>
        </w:rPr>
        <w:t>) в разделе Социально-экономическое развитие Алтайского края/Развитие конкуренции/Доклады</w:t>
      </w:r>
      <w:r w:rsidRPr="00FE4FDF">
        <w:rPr>
          <w:rFonts w:ascii="Times New Roman" w:hAnsi="Times New Roman" w:cs="Times New Roman"/>
          <w:color w:val="000000"/>
          <w:sz w:val="28"/>
          <w:szCs w:val="28"/>
          <w:lang w:eastAsia="ru-RU"/>
        </w:rPr>
        <w:t xml:space="preserve">, </w:t>
      </w:r>
      <w:r w:rsidRPr="00FE4FDF">
        <w:rPr>
          <w:rFonts w:ascii="Times New Roman" w:hAnsi="Times New Roman" w:cs="Times New Roman"/>
          <w:sz w:val="28"/>
          <w:szCs w:val="28"/>
          <w:lang w:eastAsia="ru-RU"/>
        </w:rPr>
        <w:t>а также на Инв</w:t>
      </w:r>
      <w:r w:rsidRPr="00FE4FDF">
        <w:rPr>
          <w:rFonts w:ascii="Times New Roman" w:hAnsi="Times New Roman" w:cs="Times New Roman"/>
          <w:sz w:val="28"/>
          <w:szCs w:val="28"/>
          <w:lang w:eastAsia="ru-RU"/>
        </w:rPr>
        <w:t>е</w:t>
      </w:r>
      <w:r w:rsidRPr="00FE4FDF">
        <w:rPr>
          <w:rFonts w:ascii="Times New Roman" w:hAnsi="Times New Roman" w:cs="Times New Roman"/>
          <w:sz w:val="28"/>
          <w:szCs w:val="28"/>
          <w:lang w:eastAsia="ru-RU"/>
        </w:rPr>
        <w:t>стиционном портале Алтайского края (</w:t>
      </w:r>
      <w:hyperlink r:id="rId55" w:history="1">
        <w:r w:rsidRPr="00FE4FDF">
          <w:rPr>
            <w:rStyle w:val="a4"/>
            <w:rFonts w:ascii="Times New Roman" w:hAnsi="Times New Roman" w:cs="Times New Roman"/>
            <w:sz w:val="28"/>
            <w:szCs w:val="28"/>
            <w:lang w:eastAsia="ru-RU"/>
          </w:rPr>
          <w:t>http://invest.alregn.ru</w:t>
        </w:r>
      </w:hyperlink>
      <w:r w:rsidRPr="00FE4FDF">
        <w:rPr>
          <w:rFonts w:ascii="Times New Roman" w:hAnsi="Times New Roman" w:cs="Times New Roman"/>
          <w:sz w:val="28"/>
          <w:szCs w:val="28"/>
          <w:lang w:eastAsia="ru-RU"/>
        </w:rPr>
        <w:t>) в разделе Норм</w:t>
      </w:r>
      <w:r w:rsidRPr="00FE4FDF">
        <w:rPr>
          <w:rFonts w:ascii="Times New Roman" w:hAnsi="Times New Roman" w:cs="Times New Roman"/>
          <w:sz w:val="28"/>
          <w:szCs w:val="28"/>
          <w:lang w:eastAsia="ru-RU"/>
        </w:rPr>
        <w:t>а</w:t>
      </w:r>
      <w:r w:rsidRPr="00FE4FDF">
        <w:rPr>
          <w:rFonts w:ascii="Times New Roman" w:hAnsi="Times New Roman" w:cs="Times New Roman"/>
          <w:sz w:val="28"/>
          <w:szCs w:val="28"/>
          <w:lang w:eastAsia="ru-RU"/>
        </w:rPr>
        <w:t>тивные правовые акты.</w:t>
      </w:r>
      <w:r w:rsidRPr="00FE4FDF">
        <w:rPr>
          <w:rFonts w:ascii="Times New Roman" w:hAnsi="Times New Roman" w:cs="Times New Roman"/>
          <w:color w:val="000000"/>
          <w:sz w:val="28"/>
          <w:szCs w:val="28"/>
          <w:lang w:eastAsia="ru-RU"/>
        </w:rPr>
        <w:t xml:space="preserve"> </w:t>
      </w:r>
      <w:proofErr w:type="gramEnd"/>
    </w:p>
    <w:p w14:paraId="244C1B8E" w14:textId="77777777" w:rsidR="00DD3483" w:rsidRPr="00BD3A98" w:rsidRDefault="00DD3483" w:rsidP="00DD3483">
      <w:pPr>
        <w:autoSpaceDE w:val="0"/>
        <w:autoSpaceDN w:val="0"/>
        <w:adjustRightInd w:val="0"/>
        <w:spacing w:after="0" w:line="240" w:lineRule="auto"/>
        <w:ind w:firstLine="708"/>
        <w:jc w:val="both"/>
        <w:rPr>
          <w:rFonts w:ascii="Times New Roman" w:hAnsi="Times New Roman" w:cs="Times New Roman"/>
          <w:color w:val="000000"/>
          <w:sz w:val="28"/>
          <w:szCs w:val="28"/>
          <w:lang w:eastAsia="ru-RU"/>
        </w:rPr>
      </w:pPr>
      <w:r w:rsidRPr="000E7085">
        <w:rPr>
          <w:rFonts w:ascii="Times New Roman" w:hAnsi="Times New Roman" w:cs="Times New Roman"/>
          <w:color w:val="000000"/>
          <w:sz w:val="28"/>
          <w:szCs w:val="28"/>
          <w:lang w:eastAsia="ru-RU"/>
        </w:rPr>
        <w:t>Доклад содержит характеристику состояния конкуренции на рынках товаров, работ и услуг края, включенных в Перечень, а также анализ факт</w:t>
      </w:r>
      <w:r w:rsidRPr="000E7085">
        <w:rPr>
          <w:rFonts w:ascii="Times New Roman" w:hAnsi="Times New Roman" w:cs="Times New Roman"/>
          <w:color w:val="000000"/>
          <w:sz w:val="28"/>
          <w:szCs w:val="28"/>
          <w:lang w:eastAsia="ru-RU"/>
        </w:rPr>
        <w:t>о</w:t>
      </w:r>
      <w:r w:rsidRPr="000E7085">
        <w:rPr>
          <w:rFonts w:ascii="Times New Roman" w:hAnsi="Times New Roman" w:cs="Times New Roman"/>
          <w:color w:val="000000"/>
          <w:sz w:val="28"/>
          <w:szCs w:val="28"/>
          <w:lang w:eastAsia="ru-RU"/>
        </w:rPr>
        <w:t>ров, ограничивающих конкуренцию; данные мониторинга наличия админ</w:t>
      </w:r>
      <w:r w:rsidRPr="000E7085">
        <w:rPr>
          <w:rFonts w:ascii="Times New Roman" w:hAnsi="Times New Roman" w:cs="Times New Roman"/>
          <w:color w:val="000000"/>
          <w:sz w:val="28"/>
          <w:szCs w:val="28"/>
          <w:lang w:eastAsia="ru-RU"/>
        </w:rPr>
        <w:t>и</w:t>
      </w:r>
      <w:r w:rsidRPr="000E7085">
        <w:rPr>
          <w:rFonts w:ascii="Times New Roman" w:hAnsi="Times New Roman" w:cs="Times New Roman"/>
          <w:color w:val="000000"/>
          <w:sz w:val="28"/>
          <w:szCs w:val="28"/>
          <w:lang w:eastAsia="ru-RU"/>
        </w:rPr>
        <w:t>стративных барьеров; оценку состояния конкурентной среды субъектами предпринимательской деятельности, а также мониторинга удовлетворенн</w:t>
      </w:r>
      <w:r w:rsidRPr="000E7085">
        <w:rPr>
          <w:rFonts w:ascii="Times New Roman" w:hAnsi="Times New Roman" w:cs="Times New Roman"/>
          <w:color w:val="000000"/>
          <w:sz w:val="28"/>
          <w:szCs w:val="28"/>
          <w:lang w:eastAsia="ru-RU"/>
        </w:rPr>
        <w:t>о</w:t>
      </w:r>
      <w:r w:rsidRPr="000E7085">
        <w:rPr>
          <w:rFonts w:ascii="Times New Roman" w:hAnsi="Times New Roman" w:cs="Times New Roman"/>
          <w:color w:val="000000"/>
          <w:sz w:val="28"/>
          <w:szCs w:val="28"/>
          <w:lang w:eastAsia="ru-RU"/>
        </w:rPr>
        <w:t>сти потребителей качеством товаров, работ и услуг на товарных рынках А</w:t>
      </w:r>
      <w:r w:rsidRPr="000E7085">
        <w:rPr>
          <w:rFonts w:ascii="Times New Roman" w:hAnsi="Times New Roman" w:cs="Times New Roman"/>
          <w:color w:val="000000"/>
          <w:sz w:val="28"/>
          <w:szCs w:val="28"/>
          <w:lang w:eastAsia="ru-RU"/>
        </w:rPr>
        <w:t>л</w:t>
      </w:r>
      <w:r w:rsidRPr="000E7085">
        <w:rPr>
          <w:rFonts w:ascii="Times New Roman" w:hAnsi="Times New Roman" w:cs="Times New Roman"/>
          <w:color w:val="000000"/>
          <w:sz w:val="28"/>
          <w:szCs w:val="28"/>
          <w:lang w:eastAsia="ru-RU"/>
        </w:rPr>
        <w:t>тайского края; сведения о проведенных в отчетном периоде обучающих м</w:t>
      </w:r>
      <w:r w:rsidRPr="000E7085">
        <w:rPr>
          <w:rFonts w:ascii="Times New Roman" w:hAnsi="Times New Roman" w:cs="Times New Roman"/>
          <w:color w:val="000000"/>
          <w:sz w:val="28"/>
          <w:szCs w:val="28"/>
          <w:lang w:eastAsia="ru-RU"/>
        </w:rPr>
        <w:t>е</w:t>
      </w:r>
      <w:r w:rsidRPr="000E7085">
        <w:rPr>
          <w:rFonts w:ascii="Times New Roman" w:hAnsi="Times New Roman" w:cs="Times New Roman"/>
          <w:color w:val="000000"/>
          <w:sz w:val="28"/>
          <w:szCs w:val="28"/>
          <w:lang w:eastAsia="ru-RU"/>
        </w:rPr>
        <w:t>роприятиях для органов местного самоуправления по вопросам содействия развитию конкуренции; данные мониторинга деятельности хозяйствующих субъектов, доля участия края или муниципального образования в которых составляет 50 и более процентов; анализ результативности и эффективности деятельности органов исполнительной власти Алтайского края и органов местного самоуправления по содействию развитию конкуренции, включая оценку результатов реализации мероприятий, предусмотренных «дорожной картой», а также достижения целевых показателей развития конкуренции в регионе.</w:t>
      </w:r>
    </w:p>
    <w:p w14:paraId="7865A1FF" w14:textId="72606FA7" w:rsidR="007143AE" w:rsidRPr="00B502FC" w:rsidRDefault="007143AE">
      <w:pPr>
        <w:spacing w:after="0" w:line="240" w:lineRule="auto"/>
        <w:rPr>
          <w:rFonts w:ascii="Times New Roman" w:hAnsi="Times New Roman"/>
          <w:sz w:val="28"/>
          <w:szCs w:val="28"/>
        </w:rPr>
      </w:pPr>
    </w:p>
    <w:p w14:paraId="2F5BDE00" w14:textId="77777777" w:rsidR="007143AE" w:rsidRDefault="007143AE" w:rsidP="002D5B86">
      <w:pPr>
        <w:spacing w:after="0" w:line="240" w:lineRule="auto"/>
        <w:ind w:firstLine="709"/>
        <w:jc w:val="both"/>
        <w:rPr>
          <w:rFonts w:ascii="Times New Roman" w:hAnsi="Times New Roman"/>
          <w:sz w:val="28"/>
          <w:szCs w:val="28"/>
        </w:rPr>
        <w:sectPr w:rsidR="007143AE" w:rsidSect="00F65E9F">
          <w:pgSz w:w="11906" w:h="16838"/>
          <w:pgMar w:top="709" w:right="851" w:bottom="709" w:left="1701" w:header="709" w:footer="709" w:gutter="0"/>
          <w:cols w:space="708"/>
          <w:titlePg/>
          <w:docGrid w:linePitch="360"/>
        </w:sectPr>
      </w:pPr>
    </w:p>
    <w:p w14:paraId="5D4622F3" w14:textId="66B7AC5A" w:rsidR="002D5B86" w:rsidRPr="00B502FC" w:rsidRDefault="002D5B86" w:rsidP="007143AE">
      <w:pPr>
        <w:spacing w:after="0" w:line="240" w:lineRule="auto"/>
        <w:jc w:val="both"/>
        <w:rPr>
          <w:rFonts w:ascii="Times New Roman" w:hAnsi="Times New Roman"/>
          <w:sz w:val="28"/>
          <w:szCs w:val="28"/>
        </w:rPr>
      </w:pPr>
    </w:p>
    <w:p w14:paraId="78A848B5" w14:textId="77777777" w:rsidR="007143AE" w:rsidRPr="00F16157" w:rsidRDefault="007143AE" w:rsidP="007143AE">
      <w:pPr>
        <w:pStyle w:val="2"/>
        <w:spacing w:before="240" w:after="240" w:line="240" w:lineRule="auto"/>
        <w:ind w:firstLine="709"/>
        <w:jc w:val="both"/>
        <w:rPr>
          <w:rFonts w:ascii="Times New Roman" w:hAnsi="Times New Roman" w:cs="Times New Roman"/>
          <w:color w:val="auto"/>
          <w:sz w:val="28"/>
          <w:szCs w:val="28"/>
        </w:rPr>
      </w:pPr>
      <w:bookmarkStart w:id="35" w:name="_Toc475547165"/>
      <w:r w:rsidRPr="00F16157">
        <w:rPr>
          <w:rFonts w:ascii="Times New Roman" w:hAnsi="Times New Roman" w:cs="Times New Roman"/>
          <w:color w:val="auto"/>
          <w:sz w:val="28"/>
          <w:szCs w:val="28"/>
        </w:rPr>
        <w:t xml:space="preserve">3.7. Создание и реализация механизмов общественного </w:t>
      </w:r>
      <w:proofErr w:type="gramStart"/>
      <w:r w:rsidRPr="00F16157">
        <w:rPr>
          <w:rFonts w:ascii="Times New Roman" w:hAnsi="Times New Roman" w:cs="Times New Roman"/>
          <w:color w:val="auto"/>
          <w:sz w:val="28"/>
          <w:szCs w:val="28"/>
        </w:rPr>
        <w:t>контроля за</w:t>
      </w:r>
      <w:proofErr w:type="gramEnd"/>
      <w:r w:rsidRPr="00F16157">
        <w:rPr>
          <w:rFonts w:ascii="Times New Roman" w:hAnsi="Times New Roman" w:cs="Times New Roman"/>
          <w:color w:val="auto"/>
          <w:sz w:val="28"/>
          <w:szCs w:val="28"/>
        </w:rPr>
        <w:t xml:space="preserve"> деятельностью субъектов естественных монополий.</w:t>
      </w:r>
      <w:bookmarkEnd w:id="35"/>
    </w:p>
    <w:p w14:paraId="6AFA4F4C" w14:textId="77777777" w:rsidR="007143AE" w:rsidRPr="00F16157" w:rsidRDefault="007143AE" w:rsidP="007143AE">
      <w:pPr>
        <w:pStyle w:val="3"/>
        <w:spacing w:before="240" w:after="240" w:line="240" w:lineRule="auto"/>
        <w:ind w:firstLine="709"/>
        <w:jc w:val="both"/>
        <w:rPr>
          <w:rFonts w:ascii="Times New Roman" w:hAnsi="Times New Roman" w:cs="Times New Roman"/>
          <w:color w:val="auto"/>
          <w:sz w:val="28"/>
          <w:szCs w:val="28"/>
        </w:rPr>
      </w:pPr>
      <w:bookmarkStart w:id="36" w:name="_Toc475547166"/>
      <w:r w:rsidRPr="00F16157">
        <w:rPr>
          <w:rFonts w:ascii="Times New Roman" w:hAnsi="Times New Roman" w:cs="Times New Roman"/>
          <w:color w:val="auto"/>
          <w:sz w:val="28"/>
          <w:szCs w:val="28"/>
        </w:rPr>
        <w:t>3.7.1. Сведения о наличии межотраслевого совета потребителей при высшем должностном лице Алтайского края.</w:t>
      </w:r>
      <w:bookmarkEnd w:id="36"/>
    </w:p>
    <w:p w14:paraId="1FC10714" w14:textId="38C7F5DC" w:rsidR="007143AE" w:rsidRPr="00F16157" w:rsidRDefault="007143AE" w:rsidP="007143AE">
      <w:pPr>
        <w:pStyle w:val="af6"/>
        <w:ind w:firstLine="709"/>
        <w:jc w:val="both"/>
        <w:rPr>
          <w:rFonts w:ascii="Times New Roman" w:hAnsi="Times New Roman" w:cs="Times New Roman"/>
          <w:sz w:val="28"/>
          <w:szCs w:val="28"/>
        </w:rPr>
      </w:pPr>
      <w:proofErr w:type="gramStart"/>
      <w:r w:rsidRPr="00F16157">
        <w:rPr>
          <w:rFonts w:ascii="Times New Roman" w:hAnsi="Times New Roman" w:cs="Times New Roman"/>
          <w:sz w:val="28"/>
          <w:szCs w:val="28"/>
        </w:rPr>
        <w:t>В целях достижения баланса интересов потребителей и субъектов ест</w:t>
      </w:r>
      <w:r w:rsidRPr="00F16157">
        <w:rPr>
          <w:rFonts w:ascii="Times New Roman" w:hAnsi="Times New Roman" w:cs="Times New Roman"/>
          <w:sz w:val="28"/>
          <w:szCs w:val="28"/>
        </w:rPr>
        <w:t>е</w:t>
      </w:r>
      <w:r w:rsidRPr="00F16157">
        <w:rPr>
          <w:rFonts w:ascii="Times New Roman" w:hAnsi="Times New Roman" w:cs="Times New Roman"/>
          <w:sz w:val="28"/>
          <w:szCs w:val="28"/>
        </w:rPr>
        <w:t>ственных монополий, обеспечивающего доступность реализуемых субъект</w:t>
      </w:r>
      <w:r w:rsidRPr="00F16157">
        <w:rPr>
          <w:rFonts w:ascii="Times New Roman" w:hAnsi="Times New Roman" w:cs="Times New Roman"/>
          <w:sz w:val="28"/>
          <w:szCs w:val="28"/>
        </w:rPr>
        <w:t>а</w:t>
      </w:r>
      <w:r w:rsidRPr="00F16157">
        <w:rPr>
          <w:rFonts w:ascii="Times New Roman" w:hAnsi="Times New Roman" w:cs="Times New Roman"/>
          <w:sz w:val="28"/>
          <w:szCs w:val="28"/>
        </w:rPr>
        <w:t>ми естественных монополий товаров и предоставляемых ими услуг для п</w:t>
      </w:r>
      <w:r w:rsidRPr="00F16157">
        <w:rPr>
          <w:rFonts w:ascii="Times New Roman" w:hAnsi="Times New Roman" w:cs="Times New Roman"/>
          <w:sz w:val="28"/>
          <w:szCs w:val="28"/>
        </w:rPr>
        <w:t>о</w:t>
      </w:r>
      <w:r w:rsidRPr="00F16157">
        <w:rPr>
          <w:rFonts w:ascii="Times New Roman" w:hAnsi="Times New Roman" w:cs="Times New Roman"/>
          <w:sz w:val="28"/>
          <w:szCs w:val="28"/>
        </w:rPr>
        <w:t>требителей, а также общественного контроля над деятельностью органов и</w:t>
      </w:r>
      <w:r w:rsidRPr="00F16157">
        <w:rPr>
          <w:rFonts w:ascii="Times New Roman" w:hAnsi="Times New Roman" w:cs="Times New Roman"/>
          <w:sz w:val="28"/>
          <w:szCs w:val="28"/>
        </w:rPr>
        <w:t>с</w:t>
      </w:r>
      <w:r w:rsidRPr="00F16157">
        <w:rPr>
          <w:rFonts w:ascii="Times New Roman" w:hAnsi="Times New Roman" w:cs="Times New Roman"/>
          <w:sz w:val="28"/>
          <w:szCs w:val="28"/>
        </w:rPr>
        <w:t>полнительной власти Алтайского края, осуществляющих полномочия по утверждению инвестиционных программ и государственному тарифному р</w:t>
      </w:r>
      <w:r w:rsidRPr="00F16157">
        <w:rPr>
          <w:rFonts w:ascii="Times New Roman" w:hAnsi="Times New Roman" w:cs="Times New Roman"/>
          <w:sz w:val="28"/>
          <w:szCs w:val="28"/>
        </w:rPr>
        <w:t>е</w:t>
      </w:r>
      <w:r w:rsidRPr="00F16157">
        <w:rPr>
          <w:rFonts w:ascii="Times New Roman" w:hAnsi="Times New Roman" w:cs="Times New Roman"/>
          <w:sz w:val="28"/>
          <w:szCs w:val="28"/>
        </w:rPr>
        <w:t>гулированию в соответствии с указом Губернатора Алтайского края</w:t>
      </w:r>
      <w:r w:rsidR="007E27D4">
        <w:rPr>
          <w:rFonts w:ascii="Times New Roman" w:hAnsi="Times New Roman" w:cs="Times New Roman"/>
          <w:sz w:val="28"/>
          <w:szCs w:val="28"/>
        </w:rPr>
        <w:t xml:space="preserve"> от </w:t>
      </w:r>
      <w:r w:rsidRPr="00F16157">
        <w:rPr>
          <w:rFonts w:ascii="Times New Roman" w:hAnsi="Times New Roman" w:cs="Times New Roman"/>
          <w:sz w:val="28"/>
          <w:szCs w:val="28"/>
        </w:rPr>
        <w:t xml:space="preserve">05.08.2014 № 115 создан межотраслевой совет потребителей по </w:t>
      </w:r>
      <w:r w:rsidR="007E27D4">
        <w:rPr>
          <w:rFonts w:ascii="Times New Roman" w:hAnsi="Times New Roman" w:cs="Times New Roman"/>
          <w:sz w:val="28"/>
          <w:szCs w:val="28"/>
        </w:rPr>
        <w:br/>
      </w:r>
      <w:r w:rsidRPr="00F16157">
        <w:rPr>
          <w:rFonts w:ascii="Times New Roman" w:hAnsi="Times New Roman" w:cs="Times New Roman"/>
          <w:sz w:val="28"/>
          <w:szCs w:val="28"/>
        </w:rPr>
        <w:t>вопросам</w:t>
      </w:r>
      <w:proofErr w:type="gramEnd"/>
      <w:r w:rsidRPr="00F16157">
        <w:rPr>
          <w:rFonts w:ascii="Times New Roman" w:hAnsi="Times New Roman" w:cs="Times New Roman"/>
          <w:sz w:val="28"/>
          <w:szCs w:val="28"/>
        </w:rPr>
        <w:t xml:space="preserve"> деятельности субъектов естественных монополий</w:t>
      </w:r>
      <w:r w:rsidR="00897914">
        <w:rPr>
          <w:rFonts w:ascii="Times New Roman" w:hAnsi="Times New Roman" w:cs="Times New Roman"/>
          <w:sz w:val="28"/>
          <w:szCs w:val="28"/>
        </w:rPr>
        <w:t xml:space="preserve"> </w:t>
      </w:r>
      <w:r w:rsidRPr="00F16157">
        <w:rPr>
          <w:rFonts w:ascii="Times New Roman" w:hAnsi="Times New Roman" w:cs="Times New Roman"/>
          <w:color w:val="000000" w:themeColor="text1"/>
          <w:sz w:val="28"/>
          <w:szCs w:val="28"/>
        </w:rPr>
        <w:t>(</w:t>
      </w:r>
      <w:hyperlink r:id="rId56" w:history="1">
        <w:r w:rsidRPr="008B0689">
          <w:rPr>
            <w:rStyle w:val="a4"/>
            <w:rFonts w:ascii="Times New Roman" w:hAnsi="Times New Roman" w:cs="Times New Roman"/>
            <w:color w:val="auto"/>
            <w:sz w:val="28"/>
            <w:szCs w:val="28"/>
          </w:rPr>
          <w:t>http://econom22.ru/economy/konkuren/standart-konkurent/mezhotraslevoi.pdf</w:t>
        </w:r>
      </w:hyperlink>
      <w:r w:rsidRPr="008B0689">
        <w:rPr>
          <w:rFonts w:ascii="Times New Roman" w:hAnsi="Times New Roman" w:cs="Times New Roman"/>
          <w:sz w:val="28"/>
          <w:szCs w:val="28"/>
        </w:rPr>
        <w:t>)</w:t>
      </w:r>
      <w:r w:rsidR="00C4641B">
        <w:rPr>
          <w:rFonts w:ascii="Times New Roman" w:hAnsi="Times New Roman" w:cs="Times New Roman"/>
          <w:color w:val="000000" w:themeColor="text1"/>
          <w:sz w:val="28"/>
          <w:szCs w:val="28"/>
        </w:rPr>
        <w:t xml:space="preserve"> </w:t>
      </w:r>
    </w:p>
    <w:p w14:paraId="4B395678" w14:textId="77777777" w:rsidR="007143AE" w:rsidRPr="00E10850" w:rsidRDefault="007143AE" w:rsidP="007143AE">
      <w:pPr>
        <w:tabs>
          <w:tab w:val="left" w:pos="993"/>
        </w:tabs>
        <w:spacing w:after="0" w:line="240" w:lineRule="auto"/>
        <w:ind w:firstLine="709"/>
        <w:jc w:val="both"/>
        <w:rPr>
          <w:rFonts w:ascii="Times New Roman" w:hAnsi="Times New Roman" w:cs="Times New Roman"/>
          <w:sz w:val="28"/>
          <w:szCs w:val="28"/>
        </w:rPr>
      </w:pPr>
      <w:r w:rsidRPr="00E10850">
        <w:rPr>
          <w:rFonts w:ascii="Times New Roman" w:hAnsi="Times New Roman" w:cs="Times New Roman"/>
          <w:sz w:val="28"/>
          <w:szCs w:val="28"/>
        </w:rPr>
        <w:t>Распоряжением Губернатора Алтайского края от 04.08.2014 № 127-рг утвержден состав межотраслевого совета потребителей</w:t>
      </w:r>
      <w:r w:rsidRPr="00E10850">
        <w:rPr>
          <w:rFonts w:ascii="Times New Roman" w:eastAsiaTheme="minorHAnsi" w:hAnsi="Times New Roman" w:cs="Times New Roman"/>
          <w:sz w:val="24"/>
          <w:szCs w:val="24"/>
        </w:rPr>
        <w:t xml:space="preserve"> </w:t>
      </w:r>
      <w:r w:rsidRPr="00E10850">
        <w:rPr>
          <w:rFonts w:ascii="Times New Roman" w:eastAsiaTheme="minorHAnsi" w:hAnsi="Times New Roman" w:cs="Times New Roman"/>
          <w:sz w:val="28"/>
          <w:szCs w:val="28"/>
        </w:rPr>
        <w:t>по вопросам деятел</w:t>
      </w:r>
      <w:r w:rsidRPr="00E10850">
        <w:rPr>
          <w:rFonts w:ascii="Times New Roman" w:eastAsiaTheme="minorHAnsi" w:hAnsi="Times New Roman" w:cs="Times New Roman"/>
          <w:sz w:val="28"/>
          <w:szCs w:val="28"/>
        </w:rPr>
        <w:t>ь</w:t>
      </w:r>
      <w:r w:rsidRPr="00E10850">
        <w:rPr>
          <w:rFonts w:ascii="Times New Roman" w:eastAsiaTheme="minorHAnsi" w:hAnsi="Times New Roman" w:cs="Times New Roman"/>
          <w:sz w:val="28"/>
          <w:szCs w:val="28"/>
        </w:rPr>
        <w:t>ности субъектов естественных монополий в Алтайском крае</w:t>
      </w:r>
      <w:r w:rsidRPr="00E10850">
        <w:rPr>
          <w:rFonts w:ascii="Times New Roman" w:hAnsi="Times New Roman" w:cs="Times New Roman"/>
          <w:sz w:val="28"/>
          <w:szCs w:val="28"/>
        </w:rPr>
        <w:t>, в который в</w:t>
      </w:r>
      <w:r w:rsidRPr="00E10850">
        <w:rPr>
          <w:rFonts w:ascii="Times New Roman" w:hAnsi="Times New Roman" w:cs="Times New Roman"/>
          <w:sz w:val="28"/>
          <w:szCs w:val="28"/>
        </w:rPr>
        <w:t>о</w:t>
      </w:r>
      <w:r w:rsidRPr="00E10850">
        <w:rPr>
          <w:rFonts w:ascii="Times New Roman" w:hAnsi="Times New Roman" w:cs="Times New Roman"/>
          <w:sz w:val="28"/>
          <w:szCs w:val="28"/>
        </w:rPr>
        <w:t>шли представители общественных организаций, парламентских политич</w:t>
      </w:r>
      <w:r w:rsidRPr="00E10850">
        <w:rPr>
          <w:rFonts w:ascii="Times New Roman" w:hAnsi="Times New Roman" w:cs="Times New Roman"/>
          <w:sz w:val="28"/>
          <w:szCs w:val="28"/>
        </w:rPr>
        <w:t>е</w:t>
      </w:r>
      <w:r w:rsidRPr="00E10850">
        <w:rPr>
          <w:rFonts w:ascii="Times New Roman" w:hAnsi="Times New Roman" w:cs="Times New Roman"/>
          <w:sz w:val="28"/>
          <w:szCs w:val="28"/>
        </w:rPr>
        <w:t xml:space="preserve">ских партий, региональных </w:t>
      </w:r>
      <w:proofErr w:type="gramStart"/>
      <w:r w:rsidRPr="00E10850">
        <w:rPr>
          <w:rFonts w:ascii="Times New Roman" w:hAnsi="Times New Roman" w:cs="Times New Roman"/>
          <w:sz w:val="28"/>
          <w:szCs w:val="28"/>
        </w:rPr>
        <w:t>бизнес-объединений</w:t>
      </w:r>
      <w:proofErr w:type="gramEnd"/>
      <w:r w:rsidRPr="00E10850">
        <w:rPr>
          <w:rFonts w:ascii="Times New Roman" w:hAnsi="Times New Roman" w:cs="Times New Roman"/>
          <w:sz w:val="28"/>
          <w:szCs w:val="28"/>
        </w:rPr>
        <w:t>.</w:t>
      </w:r>
    </w:p>
    <w:p w14:paraId="71B70904" w14:textId="77777777" w:rsidR="007143AE" w:rsidRPr="00E10850" w:rsidRDefault="007143AE" w:rsidP="007143AE">
      <w:pPr>
        <w:autoSpaceDE w:val="0"/>
        <w:autoSpaceDN w:val="0"/>
        <w:adjustRightInd w:val="0"/>
        <w:spacing w:after="0" w:line="240" w:lineRule="auto"/>
        <w:ind w:firstLine="708"/>
        <w:jc w:val="both"/>
        <w:rPr>
          <w:rFonts w:ascii="Times New Roman" w:hAnsi="Times New Roman" w:cs="Times New Roman"/>
          <w:sz w:val="28"/>
          <w:szCs w:val="28"/>
          <w:lang w:eastAsia="ru-RU"/>
        </w:rPr>
      </w:pPr>
      <w:r w:rsidRPr="00E10850">
        <w:rPr>
          <w:rFonts w:ascii="Times New Roman" w:hAnsi="Times New Roman" w:cs="Times New Roman"/>
          <w:sz w:val="28"/>
          <w:szCs w:val="28"/>
          <w:lang w:eastAsia="ru-RU"/>
        </w:rPr>
        <w:t>Основными задачами межотраслевого совета явля</w:t>
      </w:r>
      <w:r>
        <w:rPr>
          <w:rFonts w:ascii="Times New Roman" w:hAnsi="Times New Roman" w:cs="Times New Roman"/>
          <w:sz w:val="28"/>
          <w:szCs w:val="28"/>
          <w:lang w:eastAsia="ru-RU"/>
        </w:rPr>
        <w:t>ю</w:t>
      </w:r>
      <w:r w:rsidRPr="00E10850">
        <w:rPr>
          <w:rFonts w:ascii="Times New Roman" w:hAnsi="Times New Roman" w:cs="Times New Roman"/>
          <w:sz w:val="28"/>
          <w:szCs w:val="28"/>
          <w:lang w:eastAsia="ru-RU"/>
        </w:rPr>
        <w:t>тся:</w:t>
      </w:r>
    </w:p>
    <w:p w14:paraId="15E1CCFA" w14:textId="77777777" w:rsidR="007143AE" w:rsidRPr="00E10850" w:rsidRDefault="007143AE" w:rsidP="007143AE">
      <w:pPr>
        <w:autoSpaceDE w:val="0"/>
        <w:autoSpaceDN w:val="0"/>
        <w:adjustRightInd w:val="0"/>
        <w:spacing w:after="0" w:line="240" w:lineRule="auto"/>
        <w:ind w:firstLine="708"/>
        <w:jc w:val="both"/>
        <w:rPr>
          <w:rFonts w:ascii="Times New Roman" w:hAnsi="Times New Roman" w:cs="Times New Roman"/>
          <w:sz w:val="28"/>
          <w:szCs w:val="28"/>
          <w:lang w:eastAsia="ru-RU"/>
        </w:rPr>
      </w:pPr>
      <w:r w:rsidRPr="00E10850">
        <w:rPr>
          <w:rFonts w:ascii="Times New Roman" w:hAnsi="Times New Roman" w:cs="Times New Roman"/>
          <w:sz w:val="28"/>
          <w:szCs w:val="28"/>
          <w:lang w:eastAsia="ru-RU"/>
        </w:rPr>
        <w:t>- участие в обсуждении на стадии формирования документов стратег</w:t>
      </w:r>
      <w:r w:rsidRPr="00E10850">
        <w:rPr>
          <w:rFonts w:ascii="Times New Roman" w:hAnsi="Times New Roman" w:cs="Times New Roman"/>
          <w:sz w:val="28"/>
          <w:szCs w:val="28"/>
          <w:lang w:eastAsia="ru-RU"/>
        </w:rPr>
        <w:t>и</w:t>
      </w:r>
      <w:r w:rsidRPr="00E10850">
        <w:rPr>
          <w:rFonts w:ascii="Times New Roman" w:hAnsi="Times New Roman" w:cs="Times New Roman"/>
          <w:sz w:val="28"/>
          <w:szCs w:val="28"/>
          <w:lang w:eastAsia="ru-RU"/>
        </w:rPr>
        <w:t>ческого планирования Алтайского края, которые могут определять перечень инвестиционных объектов субъектов естественных монополий, подлежащих последующему включению в инвестиционные программы субъектов ест</w:t>
      </w:r>
      <w:r w:rsidRPr="00E10850">
        <w:rPr>
          <w:rFonts w:ascii="Times New Roman" w:hAnsi="Times New Roman" w:cs="Times New Roman"/>
          <w:sz w:val="28"/>
          <w:szCs w:val="28"/>
          <w:lang w:eastAsia="ru-RU"/>
        </w:rPr>
        <w:t>е</w:t>
      </w:r>
      <w:r w:rsidRPr="00E10850">
        <w:rPr>
          <w:rFonts w:ascii="Times New Roman" w:hAnsi="Times New Roman" w:cs="Times New Roman"/>
          <w:sz w:val="28"/>
          <w:szCs w:val="28"/>
          <w:lang w:eastAsia="ru-RU"/>
        </w:rPr>
        <w:t>ственных монополий (схема территориального планирования Алтайского края, прогноз социально-экономического развития Алтайского края);</w:t>
      </w:r>
    </w:p>
    <w:p w14:paraId="1281434D" w14:textId="77777777" w:rsidR="007143AE" w:rsidRPr="00E10850" w:rsidRDefault="007143AE" w:rsidP="007143AE">
      <w:pPr>
        <w:autoSpaceDE w:val="0"/>
        <w:autoSpaceDN w:val="0"/>
        <w:adjustRightInd w:val="0"/>
        <w:spacing w:after="0" w:line="240" w:lineRule="auto"/>
        <w:ind w:firstLine="708"/>
        <w:jc w:val="both"/>
        <w:rPr>
          <w:rFonts w:ascii="Times New Roman" w:hAnsi="Times New Roman" w:cs="Times New Roman"/>
          <w:sz w:val="28"/>
          <w:szCs w:val="28"/>
          <w:lang w:eastAsia="ru-RU"/>
        </w:rPr>
      </w:pPr>
      <w:r w:rsidRPr="00E10850">
        <w:rPr>
          <w:rFonts w:ascii="Times New Roman" w:hAnsi="Times New Roman" w:cs="Times New Roman"/>
          <w:sz w:val="28"/>
          <w:szCs w:val="28"/>
          <w:lang w:eastAsia="ru-RU"/>
        </w:rPr>
        <w:t>- подготовка заключений на проекты инвестиционных программ суб</w:t>
      </w:r>
      <w:r w:rsidRPr="00E10850">
        <w:rPr>
          <w:rFonts w:ascii="Times New Roman" w:hAnsi="Times New Roman" w:cs="Times New Roman"/>
          <w:sz w:val="28"/>
          <w:szCs w:val="28"/>
          <w:lang w:eastAsia="ru-RU"/>
        </w:rPr>
        <w:t>ъ</w:t>
      </w:r>
      <w:r w:rsidRPr="00E10850">
        <w:rPr>
          <w:rFonts w:ascii="Times New Roman" w:hAnsi="Times New Roman" w:cs="Times New Roman"/>
          <w:sz w:val="28"/>
          <w:szCs w:val="28"/>
          <w:lang w:eastAsia="ru-RU"/>
        </w:rPr>
        <w:t>ектов естественных монополий с учетом защиты интересов потребителей, итогов широкого общественного обсуждения, а также взаимосвязи со страт</w:t>
      </w:r>
      <w:r w:rsidRPr="00E10850">
        <w:rPr>
          <w:rFonts w:ascii="Times New Roman" w:hAnsi="Times New Roman" w:cs="Times New Roman"/>
          <w:sz w:val="28"/>
          <w:szCs w:val="28"/>
          <w:lang w:eastAsia="ru-RU"/>
        </w:rPr>
        <w:t>е</w:t>
      </w:r>
      <w:r w:rsidRPr="00E10850">
        <w:rPr>
          <w:rFonts w:ascii="Times New Roman" w:hAnsi="Times New Roman" w:cs="Times New Roman"/>
          <w:sz w:val="28"/>
          <w:szCs w:val="28"/>
          <w:lang w:eastAsia="ru-RU"/>
        </w:rPr>
        <w:t>гическими документами в сфере социально-экономического развития Алта</w:t>
      </w:r>
      <w:r w:rsidRPr="00E10850">
        <w:rPr>
          <w:rFonts w:ascii="Times New Roman" w:hAnsi="Times New Roman" w:cs="Times New Roman"/>
          <w:sz w:val="28"/>
          <w:szCs w:val="28"/>
          <w:lang w:eastAsia="ru-RU"/>
        </w:rPr>
        <w:t>й</w:t>
      </w:r>
      <w:r w:rsidRPr="00E10850">
        <w:rPr>
          <w:rFonts w:ascii="Times New Roman" w:hAnsi="Times New Roman" w:cs="Times New Roman"/>
          <w:sz w:val="28"/>
          <w:szCs w:val="28"/>
          <w:lang w:eastAsia="ru-RU"/>
        </w:rPr>
        <w:t xml:space="preserve">ского края; </w:t>
      </w:r>
    </w:p>
    <w:p w14:paraId="03FFA875" w14:textId="77777777" w:rsidR="007143AE" w:rsidRPr="00E10850" w:rsidRDefault="007143AE" w:rsidP="007143AE">
      <w:pPr>
        <w:autoSpaceDE w:val="0"/>
        <w:autoSpaceDN w:val="0"/>
        <w:adjustRightInd w:val="0"/>
        <w:spacing w:after="0" w:line="240" w:lineRule="auto"/>
        <w:ind w:firstLine="708"/>
        <w:jc w:val="both"/>
        <w:rPr>
          <w:rFonts w:ascii="Times New Roman" w:hAnsi="Times New Roman" w:cs="Times New Roman"/>
          <w:sz w:val="28"/>
          <w:szCs w:val="28"/>
          <w:lang w:eastAsia="ru-RU"/>
        </w:rPr>
      </w:pPr>
      <w:r w:rsidRPr="00E10850">
        <w:rPr>
          <w:rFonts w:ascii="Times New Roman" w:hAnsi="Times New Roman" w:cs="Times New Roman"/>
          <w:sz w:val="28"/>
          <w:szCs w:val="28"/>
          <w:lang w:eastAsia="ru-RU"/>
        </w:rPr>
        <w:t>- осуществление общественного контроля формирования и реализации инвестиционных программ субъектов естественных монополий;</w:t>
      </w:r>
    </w:p>
    <w:p w14:paraId="01EE4EEC" w14:textId="77777777" w:rsidR="007143AE" w:rsidRPr="00E10850" w:rsidRDefault="007143AE" w:rsidP="007143AE">
      <w:pPr>
        <w:autoSpaceDE w:val="0"/>
        <w:autoSpaceDN w:val="0"/>
        <w:adjustRightInd w:val="0"/>
        <w:spacing w:after="0" w:line="240" w:lineRule="auto"/>
        <w:ind w:firstLine="708"/>
        <w:jc w:val="both"/>
        <w:rPr>
          <w:rFonts w:ascii="Times New Roman" w:hAnsi="Times New Roman" w:cs="Times New Roman"/>
          <w:sz w:val="28"/>
          <w:szCs w:val="28"/>
          <w:lang w:eastAsia="ru-RU"/>
        </w:rPr>
      </w:pPr>
      <w:r w:rsidRPr="00E10850">
        <w:rPr>
          <w:rFonts w:ascii="Times New Roman" w:hAnsi="Times New Roman" w:cs="Times New Roman"/>
          <w:sz w:val="28"/>
          <w:szCs w:val="28"/>
          <w:lang w:eastAsia="ru-RU"/>
        </w:rPr>
        <w:t>- осуществление общественного контроля тарифного регулирования субъектов естественных монополий с учетом поступивших предложений по установлению тарифов на товары (услуги) субъектов естественных моноп</w:t>
      </w:r>
      <w:r w:rsidRPr="00E10850">
        <w:rPr>
          <w:rFonts w:ascii="Times New Roman" w:hAnsi="Times New Roman" w:cs="Times New Roman"/>
          <w:sz w:val="28"/>
          <w:szCs w:val="28"/>
          <w:lang w:eastAsia="ru-RU"/>
        </w:rPr>
        <w:t>о</w:t>
      </w:r>
      <w:r w:rsidRPr="00E10850">
        <w:rPr>
          <w:rFonts w:ascii="Times New Roman" w:hAnsi="Times New Roman" w:cs="Times New Roman"/>
          <w:sz w:val="28"/>
          <w:szCs w:val="28"/>
          <w:lang w:eastAsia="ru-RU"/>
        </w:rPr>
        <w:t>лий;</w:t>
      </w:r>
    </w:p>
    <w:p w14:paraId="2E5672FA" w14:textId="77777777" w:rsidR="007143AE" w:rsidRDefault="007143AE" w:rsidP="007143AE">
      <w:pPr>
        <w:autoSpaceDE w:val="0"/>
        <w:autoSpaceDN w:val="0"/>
        <w:adjustRightInd w:val="0"/>
        <w:spacing w:after="0" w:line="240" w:lineRule="auto"/>
        <w:ind w:firstLine="708"/>
        <w:jc w:val="both"/>
        <w:rPr>
          <w:rFonts w:ascii="Times New Roman" w:hAnsi="Times New Roman" w:cs="Times New Roman"/>
          <w:sz w:val="28"/>
          <w:szCs w:val="28"/>
          <w:lang w:eastAsia="ru-RU"/>
        </w:rPr>
      </w:pPr>
      <w:r w:rsidRPr="00E10850">
        <w:rPr>
          <w:rFonts w:ascii="Times New Roman" w:hAnsi="Times New Roman" w:cs="Times New Roman"/>
          <w:sz w:val="28"/>
          <w:szCs w:val="28"/>
          <w:lang w:eastAsia="ru-RU"/>
        </w:rPr>
        <w:t>- обеспечение взаимодействия потребителей с субъектами естестве</w:t>
      </w:r>
      <w:r w:rsidRPr="00E10850">
        <w:rPr>
          <w:rFonts w:ascii="Times New Roman" w:hAnsi="Times New Roman" w:cs="Times New Roman"/>
          <w:sz w:val="28"/>
          <w:szCs w:val="28"/>
          <w:lang w:eastAsia="ru-RU"/>
        </w:rPr>
        <w:t>н</w:t>
      </w:r>
      <w:r w:rsidRPr="00E10850">
        <w:rPr>
          <w:rFonts w:ascii="Times New Roman" w:hAnsi="Times New Roman" w:cs="Times New Roman"/>
          <w:sz w:val="28"/>
          <w:szCs w:val="28"/>
          <w:lang w:eastAsia="ru-RU"/>
        </w:rPr>
        <w:t>ных монополий, с органом исполнительной власти Алтайского края в обл</w:t>
      </w:r>
      <w:r w:rsidRPr="00E10850">
        <w:rPr>
          <w:rFonts w:ascii="Times New Roman" w:hAnsi="Times New Roman" w:cs="Times New Roman"/>
          <w:sz w:val="28"/>
          <w:szCs w:val="28"/>
          <w:lang w:eastAsia="ru-RU"/>
        </w:rPr>
        <w:t>а</w:t>
      </w:r>
      <w:r w:rsidRPr="00E10850">
        <w:rPr>
          <w:rFonts w:ascii="Times New Roman" w:hAnsi="Times New Roman" w:cs="Times New Roman"/>
          <w:sz w:val="28"/>
          <w:szCs w:val="28"/>
          <w:lang w:eastAsia="ru-RU"/>
        </w:rPr>
        <w:t xml:space="preserve">сти государственного регулирования тарифов, с органами исполнительной власти Алтайского края, осуществляющими функции по согласованию и утверждению инвестиционных программ субъектов </w:t>
      </w:r>
      <w:r w:rsidRPr="00573223">
        <w:rPr>
          <w:rFonts w:ascii="Times New Roman" w:hAnsi="Times New Roman" w:cs="Times New Roman"/>
          <w:sz w:val="28"/>
          <w:szCs w:val="28"/>
          <w:lang w:eastAsia="ru-RU"/>
        </w:rPr>
        <w:t>естественных моноп</w:t>
      </w:r>
      <w:r w:rsidRPr="00573223">
        <w:rPr>
          <w:rFonts w:ascii="Times New Roman" w:hAnsi="Times New Roman" w:cs="Times New Roman"/>
          <w:sz w:val="28"/>
          <w:szCs w:val="28"/>
          <w:lang w:eastAsia="ru-RU"/>
        </w:rPr>
        <w:t>о</w:t>
      </w:r>
      <w:r w:rsidRPr="00573223">
        <w:rPr>
          <w:rFonts w:ascii="Times New Roman" w:hAnsi="Times New Roman" w:cs="Times New Roman"/>
          <w:sz w:val="28"/>
          <w:szCs w:val="28"/>
          <w:lang w:eastAsia="ru-RU"/>
        </w:rPr>
        <w:t>лий.</w:t>
      </w:r>
    </w:p>
    <w:p w14:paraId="32577C1C" w14:textId="77777777" w:rsidR="007143AE" w:rsidRPr="00573223" w:rsidRDefault="007143AE" w:rsidP="007143AE">
      <w:pPr>
        <w:pStyle w:val="3"/>
        <w:spacing w:before="240" w:after="240" w:line="240" w:lineRule="auto"/>
        <w:ind w:firstLine="709"/>
        <w:jc w:val="both"/>
        <w:rPr>
          <w:rFonts w:ascii="Times New Roman" w:hAnsi="Times New Roman" w:cs="Times New Roman"/>
          <w:color w:val="auto"/>
          <w:sz w:val="28"/>
          <w:szCs w:val="28"/>
        </w:rPr>
      </w:pPr>
      <w:bookmarkStart w:id="37" w:name="_Toc475547167"/>
      <w:r w:rsidRPr="00573223">
        <w:rPr>
          <w:rFonts w:ascii="Times New Roman" w:hAnsi="Times New Roman" w:cs="Times New Roman"/>
          <w:color w:val="auto"/>
          <w:sz w:val="28"/>
          <w:szCs w:val="28"/>
        </w:rPr>
        <w:lastRenderedPageBreak/>
        <w:t>3.7.2. Внедрение и применение механизма технологического и ц</w:t>
      </w:r>
      <w:r w:rsidRPr="00573223">
        <w:rPr>
          <w:rFonts w:ascii="Times New Roman" w:hAnsi="Times New Roman" w:cs="Times New Roman"/>
          <w:color w:val="auto"/>
          <w:sz w:val="28"/>
          <w:szCs w:val="28"/>
        </w:rPr>
        <w:t>е</w:t>
      </w:r>
      <w:r w:rsidRPr="00573223">
        <w:rPr>
          <w:rFonts w:ascii="Times New Roman" w:hAnsi="Times New Roman" w:cs="Times New Roman"/>
          <w:color w:val="auto"/>
          <w:sz w:val="28"/>
          <w:szCs w:val="28"/>
        </w:rPr>
        <w:t>нового аудита инвестиционных проектов субъектов естественных мон</w:t>
      </w:r>
      <w:r w:rsidRPr="00573223">
        <w:rPr>
          <w:rFonts w:ascii="Times New Roman" w:hAnsi="Times New Roman" w:cs="Times New Roman"/>
          <w:color w:val="auto"/>
          <w:sz w:val="28"/>
          <w:szCs w:val="28"/>
        </w:rPr>
        <w:t>о</w:t>
      </w:r>
      <w:r w:rsidRPr="00573223">
        <w:rPr>
          <w:rFonts w:ascii="Times New Roman" w:hAnsi="Times New Roman" w:cs="Times New Roman"/>
          <w:color w:val="auto"/>
          <w:sz w:val="28"/>
          <w:szCs w:val="28"/>
        </w:rPr>
        <w:t>полий.</w:t>
      </w:r>
      <w:bookmarkEnd w:id="37"/>
    </w:p>
    <w:p w14:paraId="614117C9" w14:textId="22AB04E9" w:rsidR="007143AE" w:rsidRPr="006805F6" w:rsidRDefault="007143AE" w:rsidP="007143AE">
      <w:pPr>
        <w:pStyle w:val="ConsPlusTitle"/>
        <w:ind w:firstLine="709"/>
        <w:jc w:val="both"/>
        <w:rPr>
          <w:rFonts w:ascii="Times New Roman" w:hAnsi="Times New Roman" w:cs="Times New Roman"/>
          <w:b w:val="0"/>
          <w:color w:val="000000" w:themeColor="text1"/>
          <w:sz w:val="28"/>
          <w:szCs w:val="28"/>
        </w:rPr>
      </w:pPr>
      <w:proofErr w:type="gramStart"/>
      <w:r w:rsidRPr="006805F6">
        <w:rPr>
          <w:rFonts w:ascii="Times New Roman" w:hAnsi="Times New Roman" w:cs="Times New Roman"/>
          <w:b w:val="0"/>
          <w:sz w:val="28"/>
          <w:szCs w:val="28"/>
        </w:rPr>
        <w:t>В Алтайском крае Министерством промышленности и энергетик</w:t>
      </w:r>
      <w:r w:rsidR="0054019C">
        <w:rPr>
          <w:rFonts w:ascii="Times New Roman" w:hAnsi="Times New Roman" w:cs="Times New Roman"/>
          <w:b w:val="0"/>
          <w:sz w:val="28"/>
          <w:szCs w:val="28"/>
        </w:rPr>
        <w:t>и</w:t>
      </w:r>
      <w:r w:rsidRPr="006805F6">
        <w:rPr>
          <w:rFonts w:ascii="Times New Roman" w:hAnsi="Times New Roman" w:cs="Times New Roman"/>
          <w:b w:val="0"/>
          <w:sz w:val="28"/>
          <w:szCs w:val="28"/>
        </w:rPr>
        <w:t xml:space="preserve"> А</w:t>
      </w:r>
      <w:r w:rsidRPr="006805F6">
        <w:rPr>
          <w:rFonts w:ascii="Times New Roman" w:hAnsi="Times New Roman" w:cs="Times New Roman"/>
          <w:b w:val="0"/>
          <w:sz w:val="28"/>
          <w:szCs w:val="28"/>
        </w:rPr>
        <w:t>л</w:t>
      </w:r>
      <w:r w:rsidRPr="006805F6">
        <w:rPr>
          <w:rFonts w:ascii="Times New Roman" w:hAnsi="Times New Roman" w:cs="Times New Roman"/>
          <w:b w:val="0"/>
          <w:sz w:val="28"/>
          <w:szCs w:val="28"/>
        </w:rPr>
        <w:t>тайского края на основании</w:t>
      </w:r>
      <w:r>
        <w:rPr>
          <w:rFonts w:ascii="Times New Roman" w:hAnsi="Times New Roman" w:cs="Times New Roman"/>
          <w:b w:val="0"/>
          <w:sz w:val="28"/>
          <w:szCs w:val="28"/>
        </w:rPr>
        <w:t xml:space="preserve"> </w:t>
      </w:r>
      <w:r w:rsidR="00504871">
        <w:rPr>
          <w:rFonts w:ascii="Times New Roman" w:hAnsi="Times New Roman" w:cs="Times New Roman"/>
          <w:b w:val="0"/>
          <w:sz w:val="28"/>
          <w:szCs w:val="28"/>
        </w:rPr>
        <w:t>ф</w:t>
      </w:r>
      <w:r w:rsidRPr="006805F6">
        <w:rPr>
          <w:rFonts w:ascii="Times New Roman" w:hAnsi="Times New Roman" w:cs="Times New Roman"/>
          <w:b w:val="0"/>
          <w:sz w:val="28"/>
          <w:szCs w:val="28"/>
        </w:rPr>
        <w:t xml:space="preserve">едерального закона от 27.07.2010 № 210-ФЗ «Об организации предоставления государственных и муниципальных услуг», </w:t>
      </w:r>
      <w:hyperlink r:id="rId57" w:history="1">
        <w:r w:rsidRPr="006805F6">
          <w:rPr>
            <w:rFonts w:ascii="Times New Roman" w:hAnsi="Times New Roman" w:cs="Times New Roman"/>
            <w:b w:val="0"/>
            <w:sz w:val="28"/>
            <w:szCs w:val="28"/>
          </w:rPr>
          <w:t>постановления</w:t>
        </w:r>
      </w:hyperlink>
      <w:r w:rsidRPr="006805F6">
        <w:rPr>
          <w:rFonts w:ascii="Times New Roman" w:hAnsi="Times New Roman" w:cs="Times New Roman"/>
          <w:b w:val="0"/>
          <w:sz w:val="28"/>
          <w:szCs w:val="28"/>
        </w:rPr>
        <w:t xml:space="preserve"> Правительства Российской Федерации от 01.12.2009 № 977 «Об инвестиционных программах субъектов электроэнергетики» и </w:t>
      </w:r>
      <w:hyperlink r:id="rId58" w:history="1">
        <w:r w:rsidRPr="006805F6">
          <w:rPr>
            <w:rFonts w:ascii="Times New Roman" w:hAnsi="Times New Roman" w:cs="Times New Roman"/>
            <w:b w:val="0"/>
            <w:sz w:val="28"/>
            <w:szCs w:val="28"/>
          </w:rPr>
          <w:t>п</w:t>
        </w:r>
        <w:r w:rsidRPr="006805F6">
          <w:rPr>
            <w:rFonts w:ascii="Times New Roman" w:hAnsi="Times New Roman" w:cs="Times New Roman"/>
            <w:b w:val="0"/>
            <w:sz w:val="28"/>
            <w:szCs w:val="28"/>
          </w:rPr>
          <w:t>о</w:t>
        </w:r>
        <w:r w:rsidRPr="006805F6">
          <w:rPr>
            <w:rFonts w:ascii="Times New Roman" w:hAnsi="Times New Roman" w:cs="Times New Roman"/>
            <w:b w:val="0"/>
            <w:sz w:val="28"/>
            <w:szCs w:val="28"/>
          </w:rPr>
          <w:t>становления</w:t>
        </w:r>
      </w:hyperlink>
      <w:r w:rsidRPr="006805F6">
        <w:rPr>
          <w:rFonts w:ascii="Times New Roman" w:hAnsi="Times New Roman" w:cs="Times New Roman"/>
          <w:b w:val="0"/>
          <w:sz w:val="28"/>
          <w:szCs w:val="28"/>
        </w:rPr>
        <w:t xml:space="preserve"> Администрации Алтайского края от 04.05.2011 № 243 «О п</w:t>
      </w:r>
      <w:r w:rsidRPr="006805F6">
        <w:rPr>
          <w:rFonts w:ascii="Times New Roman" w:hAnsi="Times New Roman" w:cs="Times New Roman"/>
          <w:b w:val="0"/>
          <w:sz w:val="28"/>
          <w:szCs w:val="28"/>
        </w:rPr>
        <w:t>о</w:t>
      </w:r>
      <w:r w:rsidRPr="006805F6">
        <w:rPr>
          <w:rFonts w:ascii="Times New Roman" w:hAnsi="Times New Roman" w:cs="Times New Roman"/>
          <w:b w:val="0"/>
          <w:sz w:val="28"/>
          <w:szCs w:val="28"/>
        </w:rPr>
        <w:t>рядке разработки и утверждения административных регламентов предоста</w:t>
      </w:r>
      <w:r w:rsidRPr="006805F6">
        <w:rPr>
          <w:rFonts w:ascii="Times New Roman" w:hAnsi="Times New Roman" w:cs="Times New Roman"/>
          <w:b w:val="0"/>
          <w:sz w:val="28"/>
          <w:szCs w:val="28"/>
        </w:rPr>
        <w:t>в</w:t>
      </w:r>
      <w:r w:rsidRPr="006805F6">
        <w:rPr>
          <w:rFonts w:ascii="Times New Roman" w:hAnsi="Times New Roman" w:cs="Times New Roman"/>
          <w:b w:val="0"/>
          <w:sz w:val="28"/>
          <w:szCs w:val="28"/>
        </w:rPr>
        <w:t>ления государственных услуг и исполнения государственных функций, а также проведения</w:t>
      </w:r>
      <w:proofErr w:type="gramEnd"/>
      <w:r w:rsidRPr="006805F6">
        <w:rPr>
          <w:rFonts w:ascii="Times New Roman" w:hAnsi="Times New Roman" w:cs="Times New Roman"/>
          <w:b w:val="0"/>
          <w:sz w:val="28"/>
          <w:szCs w:val="28"/>
        </w:rPr>
        <w:t xml:space="preserve"> экспертизы их проектов» принят приказ от 11.07.2018 № 34/48-ап «Об утверждении административного регламента предоставления государственной услуги по утверждению инвестиционных программ субъе</w:t>
      </w:r>
      <w:r w:rsidRPr="006805F6">
        <w:rPr>
          <w:rFonts w:ascii="Times New Roman" w:hAnsi="Times New Roman" w:cs="Times New Roman"/>
          <w:b w:val="0"/>
          <w:sz w:val="28"/>
          <w:szCs w:val="28"/>
        </w:rPr>
        <w:t>к</w:t>
      </w:r>
      <w:r w:rsidRPr="006805F6">
        <w:rPr>
          <w:rFonts w:ascii="Times New Roman" w:hAnsi="Times New Roman" w:cs="Times New Roman"/>
          <w:b w:val="0"/>
          <w:sz w:val="28"/>
          <w:szCs w:val="28"/>
        </w:rPr>
        <w:t>тов электроэнергетики на территории Алтайского края, инвестиционные пр</w:t>
      </w:r>
      <w:r w:rsidRPr="006805F6">
        <w:rPr>
          <w:rFonts w:ascii="Times New Roman" w:hAnsi="Times New Roman" w:cs="Times New Roman"/>
          <w:b w:val="0"/>
          <w:sz w:val="28"/>
          <w:szCs w:val="28"/>
        </w:rPr>
        <w:t>о</w:t>
      </w:r>
      <w:r w:rsidRPr="006805F6">
        <w:rPr>
          <w:rFonts w:ascii="Times New Roman" w:hAnsi="Times New Roman" w:cs="Times New Roman"/>
          <w:b w:val="0"/>
          <w:sz w:val="28"/>
          <w:szCs w:val="28"/>
        </w:rPr>
        <w:t>граммы которых утверждаются управлением Алтайского края по промы</w:t>
      </w:r>
      <w:r w:rsidRPr="006805F6">
        <w:rPr>
          <w:rFonts w:ascii="Times New Roman" w:hAnsi="Times New Roman" w:cs="Times New Roman"/>
          <w:b w:val="0"/>
          <w:sz w:val="28"/>
          <w:szCs w:val="28"/>
        </w:rPr>
        <w:t>ш</w:t>
      </w:r>
      <w:r w:rsidRPr="006805F6">
        <w:rPr>
          <w:rFonts w:ascii="Times New Roman" w:hAnsi="Times New Roman" w:cs="Times New Roman"/>
          <w:b w:val="0"/>
          <w:sz w:val="28"/>
          <w:szCs w:val="28"/>
        </w:rPr>
        <w:t xml:space="preserve">ленности и энергетике» </w:t>
      </w:r>
      <w:r w:rsidRPr="008B0689">
        <w:rPr>
          <w:rFonts w:ascii="Times New Roman" w:hAnsi="Times New Roman" w:cs="Times New Roman"/>
          <w:b w:val="0"/>
          <w:sz w:val="28"/>
          <w:szCs w:val="28"/>
        </w:rPr>
        <w:t>(</w:t>
      </w:r>
      <w:hyperlink r:id="rId59" w:history="1">
        <w:r w:rsidRPr="008B0689">
          <w:rPr>
            <w:rStyle w:val="a4"/>
            <w:rFonts w:ascii="Times New Roman" w:hAnsi="Times New Roman" w:cs="Times New Roman"/>
            <w:b w:val="0"/>
            <w:color w:val="auto"/>
            <w:sz w:val="28"/>
            <w:szCs w:val="28"/>
          </w:rPr>
          <w:t>http://www.alt-prom.ru/investicionnaya_deyatelnost/</w:t>
        </w:r>
      </w:hyperlink>
      <w:r w:rsidRPr="007143AE">
        <w:rPr>
          <w:rFonts w:ascii="Times New Roman" w:hAnsi="Times New Roman" w:cs="Times New Roman"/>
          <w:b w:val="0"/>
          <w:color w:val="000000" w:themeColor="text1"/>
          <w:sz w:val="28"/>
          <w:szCs w:val="28"/>
        </w:rPr>
        <w:t>)</w:t>
      </w:r>
      <w:r w:rsidRPr="006805F6">
        <w:rPr>
          <w:rFonts w:ascii="Times New Roman" w:hAnsi="Times New Roman" w:cs="Times New Roman"/>
          <w:b w:val="0"/>
          <w:color w:val="000000" w:themeColor="text1"/>
          <w:sz w:val="28"/>
          <w:szCs w:val="28"/>
        </w:rPr>
        <w:t>.</w:t>
      </w:r>
    </w:p>
    <w:p w14:paraId="193A5D27" w14:textId="0C173939" w:rsidR="007143AE" w:rsidRPr="006805F6" w:rsidRDefault="007143AE" w:rsidP="007143AE">
      <w:pPr>
        <w:widowControl w:val="0"/>
        <w:autoSpaceDE w:val="0"/>
        <w:autoSpaceDN w:val="0"/>
        <w:adjustRightInd w:val="0"/>
        <w:spacing w:after="0" w:line="240" w:lineRule="auto"/>
        <w:jc w:val="both"/>
        <w:rPr>
          <w:rFonts w:ascii="Times New Roman" w:hAnsi="Times New Roman" w:cs="Times New Roman"/>
          <w:sz w:val="28"/>
          <w:szCs w:val="28"/>
        </w:rPr>
      </w:pPr>
      <w:r w:rsidRPr="006805F6">
        <w:rPr>
          <w:rFonts w:ascii="Times New Roman" w:hAnsi="Times New Roman" w:cs="Times New Roman"/>
          <w:color w:val="000000" w:themeColor="text1"/>
          <w:sz w:val="28"/>
          <w:szCs w:val="28"/>
        </w:rPr>
        <w:tab/>
      </w:r>
      <w:r w:rsidRPr="006805F6">
        <w:rPr>
          <w:rFonts w:ascii="Times New Roman" w:hAnsi="Times New Roman"/>
          <w:sz w:val="28"/>
          <w:szCs w:val="28"/>
        </w:rPr>
        <w:t xml:space="preserve">В соответствии с данным регламентом </w:t>
      </w:r>
      <w:bookmarkStart w:id="38" w:name="Par45"/>
      <w:bookmarkStart w:id="39" w:name="Par47"/>
      <w:bookmarkEnd w:id="38"/>
      <w:bookmarkEnd w:id="39"/>
      <w:r w:rsidRPr="006805F6">
        <w:rPr>
          <w:rFonts w:ascii="Times New Roman" w:hAnsi="Times New Roman" w:cs="Times New Roman"/>
          <w:sz w:val="28"/>
          <w:szCs w:val="28"/>
        </w:rPr>
        <w:t>определена процедура утве</w:t>
      </w:r>
      <w:r w:rsidRPr="006805F6">
        <w:rPr>
          <w:rFonts w:ascii="Times New Roman" w:hAnsi="Times New Roman" w:cs="Times New Roman"/>
          <w:sz w:val="28"/>
          <w:szCs w:val="28"/>
        </w:rPr>
        <w:t>р</w:t>
      </w:r>
      <w:r w:rsidRPr="006805F6">
        <w:rPr>
          <w:rFonts w:ascii="Times New Roman" w:hAnsi="Times New Roman" w:cs="Times New Roman"/>
          <w:sz w:val="28"/>
          <w:szCs w:val="28"/>
        </w:rPr>
        <w:t>ждения инвестиционных программ субъектов электроэнергетики на террит</w:t>
      </w:r>
      <w:r w:rsidRPr="006805F6">
        <w:rPr>
          <w:rFonts w:ascii="Times New Roman" w:hAnsi="Times New Roman" w:cs="Times New Roman"/>
          <w:sz w:val="28"/>
          <w:szCs w:val="28"/>
        </w:rPr>
        <w:t>о</w:t>
      </w:r>
      <w:r w:rsidRPr="006805F6">
        <w:rPr>
          <w:rFonts w:ascii="Times New Roman" w:hAnsi="Times New Roman" w:cs="Times New Roman"/>
          <w:sz w:val="28"/>
          <w:szCs w:val="28"/>
        </w:rPr>
        <w:t>рии Алтайского края</w:t>
      </w:r>
      <w:r w:rsidR="00BB60A1">
        <w:rPr>
          <w:rFonts w:ascii="Times New Roman" w:hAnsi="Times New Roman" w:cs="Times New Roman"/>
          <w:sz w:val="28"/>
          <w:szCs w:val="28"/>
        </w:rPr>
        <w:t xml:space="preserve">. </w:t>
      </w:r>
      <w:r w:rsidRPr="006805F6">
        <w:rPr>
          <w:rFonts w:ascii="Times New Roman" w:hAnsi="Times New Roman" w:cs="Times New Roman"/>
          <w:sz w:val="28"/>
          <w:szCs w:val="28"/>
        </w:rPr>
        <w:t xml:space="preserve">Принята </w:t>
      </w:r>
      <w:r w:rsidRPr="006805F6">
        <w:rPr>
          <w:rFonts w:ascii="Times New Roman" w:hAnsi="Times New Roman"/>
          <w:sz w:val="28"/>
          <w:szCs w:val="28"/>
        </w:rPr>
        <w:t>Блок-схема последовательности администр</w:t>
      </w:r>
      <w:r w:rsidRPr="006805F6">
        <w:rPr>
          <w:rFonts w:ascii="Times New Roman" w:hAnsi="Times New Roman"/>
          <w:sz w:val="28"/>
          <w:szCs w:val="28"/>
        </w:rPr>
        <w:t>а</w:t>
      </w:r>
      <w:r w:rsidRPr="006805F6">
        <w:rPr>
          <w:rFonts w:ascii="Times New Roman" w:hAnsi="Times New Roman"/>
          <w:sz w:val="28"/>
          <w:szCs w:val="28"/>
        </w:rPr>
        <w:t xml:space="preserve">тивных процедур при предоставлении государственной услуги, которой предусмотрено рассмотрение и утверждение инвестиционных проектов с учетом мнения </w:t>
      </w:r>
      <w:r w:rsidRPr="006805F6">
        <w:rPr>
          <w:rFonts w:ascii="Times New Roman" w:hAnsi="Times New Roman" w:cs="Times New Roman"/>
          <w:sz w:val="28"/>
          <w:szCs w:val="28"/>
        </w:rPr>
        <w:t>Межотраслевого совет</w:t>
      </w:r>
      <w:r w:rsidR="00BB60A1">
        <w:rPr>
          <w:rFonts w:ascii="Times New Roman" w:hAnsi="Times New Roman" w:cs="Times New Roman"/>
          <w:sz w:val="28"/>
          <w:szCs w:val="28"/>
        </w:rPr>
        <w:t>а</w:t>
      </w:r>
      <w:r w:rsidRPr="006805F6">
        <w:rPr>
          <w:rFonts w:ascii="Times New Roman" w:hAnsi="Times New Roman" w:cs="Times New Roman"/>
          <w:sz w:val="28"/>
          <w:szCs w:val="28"/>
        </w:rPr>
        <w:t xml:space="preserve"> потребителей. Совет в пределах по</w:t>
      </w:r>
      <w:r w:rsidRPr="006805F6">
        <w:rPr>
          <w:rFonts w:ascii="Times New Roman" w:hAnsi="Times New Roman" w:cs="Times New Roman"/>
          <w:sz w:val="28"/>
          <w:szCs w:val="28"/>
        </w:rPr>
        <w:t>л</w:t>
      </w:r>
      <w:r w:rsidRPr="006805F6">
        <w:rPr>
          <w:rFonts w:ascii="Times New Roman" w:hAnsi="Times New Roman" w:cs="Times New Roman"/>
          <w:sz w:val="28"/>
          <w:szCs w:val="28"/>
        </w:rPr>
        <w:t>номочий, установленных законодательством РФ</w:t>
      </w:r>
      <w:r w:rsidR="00BB60A1">
        <w:rPr>
          <w:rFonts w:ascii="Times New Roman" w:hAnsi="Times New Roman" w:cs="Times New Roman"/>
          <w:sz w:val="28"/>
          <w:szCs w:val="28"/>
        </w:rPr>
        <w:t>,</w:t>
      </w:r>
      <w:r w:rsidRPr="006805F6">
        <w:rPr>
          <w:rFonts w:ascii="Times New Roman" w:hAnsi="Times New Roman" w:cs="Times New Roman"/>
          <w:sz w:val="28"/>
          <w:szCs w:val="28"/>
        </w:rPr>
        <w:t xml:space="preserve"> рассматривает инвестиц</w:t>
      </w:r>
      <w:r w:rsidRPr="006805F6">
        <w:rPr>
          <w:rFonts w:ascii="Times New Roman" w:hAnsi="Times New Roman" w:cs="Times New Roman"/>
          <w:sz w:val="28"/>
          <w:szCs w:val="28"/>
        </w:rPr>
        <w:t>и</w:t>
      </w:r>
      <w:r w:rsidRPr="006805F6">
        <w:rPr>
          <w:rFonts w:ascii="Times New Roman" w:hAnsi="Times New Roman" w:cs="Times New Roman"/>
          <w:sz w:val="28"/>
          <w:szCs w:val="28"/>
        </w:rPr>
        <w:t>онные программы в части оценки целесообразности и обоснованности пр</w:t>
      </w:r>
      <w:r w:rsidRPr="006805F6">
        <w:rPr>
          <w:rFonts w:ascii="Times New Roman" w:hAnsi="Times New Roman" w:cs="Times New Roman"/>
          <w:sz w:val="28"/>
          <w:szCs w:val="28"/>
        </w:rPr>
        <w:t>и</w:t>
      </w:r>
      <w:r w:rsidRPr="006805F6">
        <w:rPr>
          <w:rFonts w:ascii="Times New Roman" w:hAnsi="Times New Roman" w:cs="Times New Roman"/>
          <w:sz w:val="28"/>
          <w:szCs w:val="28"/>
        </w:rPr>
        <w:t>менения технологических и стоимостных решений инвестиционных прое</w:t>
      </w:r>
      <w:r w:rsidRPr="006805F6">
        <w:rPr>
          <w:rFonts w:ascii="Times New Roman" w:hAnsi="Times New Roman" w:cs="Times New Roman"/>
          <w:sz w:val="28"/>
          <w:szCs w:val="28"/>
        </w:rPr>
        <w:t>к</w:t>
      </w:r>
      <w:r w:rsidRPr="006805F6">
        <w:rPr>
          <w:rFonts w:ascii="Times New Roman" w:hAnsi="Times New Roman" w:cs="Times New Roman"/>
          <w:sz w:val="28"/>
          <w:szCs w:val="28"/>
        </w:rPr>
        <w:t>тов, предусмотренных проектом инвестиционной программы, оценки дост</w:t>
      </w:r>
      <w:r w:rsidRPr="006805F6">
        <w:rPr>
          <w:rFonts w:ascii="Times New Roman" w:hAnsi="Times New Roman" w:cs="Times New Roman"/>
          <w:sz w:val="28"/>
          <w:szCs w:val="28"/>
        </w:rPr>
        <w:t>и</w:t>
      </w:r>
      <w:r w:rsidRPr="006805F6">
        <w:rPr>
          <w:rFonts w:ascii="Times New Roman" w:hAnsi="Times New Roman" w:cs="Times New Roman"/>
          <w:sz w:val="28"/>
          <w:szCs w:val="28"/>
        </w:rPr>
        <w:t xml:space="preserve">жения заявленных субъектом электроэнергетики показателей эффективности проекта инвестиционной программы. </w:t>
      </w:r>
    </w:p>
    <w:p w14:paraId="7BC91B0C" w14:textId="2190480E" w:rsidR="007143AE" w:rsidRPr="008B0689" w:rsidRDefault="007143AE" w:rsidP="00BF59FB">
      <w:pPr>
        <w:autoSpaceDE w:val="0"/>
        <w:autoSpaceDN w:val="0"/>
        <w:adjustRightInd w:val="0"/>
        <w:spacing w:after="0" w:line="240" w:lineRule="auto"/>
        <w:ind w:firstLine="709"/>
        <w:jc w:val="both"/>
        <w:rPr>
          <w:rFonts w:ascii="Times New Roman" w:eastAsiaTheme="minorHAnsi" w:hAnsi="Times New Roman" w:cs="Times New Roman"/>
          <w:sz w:val="28"/>
          <w:szCs w:val="28"/>
        </w:rPr>
      </w:pPr>
      <w:r w:rsidRPr="006805F6">
        <w:rPr>
          <w:rFonts w:ascii="Times New Roman" w:hAnsi="Times New Roman" w:cs="Times New Roman"/>
          <w:sz w:val="28"/>
          <w:szCs w:val="28"/>
        </w:rPr>
        <w:t>В 2018 году Министерством промышленности и энергетик</w:t>
      </w:r>
      <w:r w:rsidR="00BE5AE9">
        <w:rPr>
          <w:rFonts w:ascii="Times New Roman" w:hAnsi="Times New Roman" w:cs="Times New Roman"/>
          <w:sz w:val="28"/>
          <w:szCs w:val="28"/>
        </w:rPr>
        <w:t>и</w:t>
      </w:r>
      <w:r w:rsidRPr="006805F6">
        <w:rPr>
          <w:rFonts w:ascii="Times New Roman" w:hAnsi="Times New Roman" w:cs="Times New Roman"/>
          <w:sz w:val="28"/>
          <w:szCs w:val="28"/>
        </w:rPr>
        <w:t xml:space="preserve"> Алтайск</w:t>
      </w:r>
      <w:r w:rsidRPr="006805F6">
        <w:rPr>
          <w:rFonts w:ascii="Times New Roman" w:hAnsi="Times New Roman" w:cs="Times New Roman"/>
          <w:sz w:val="28"/>
          <w:szCs w:val="28"/>
        </w:rPr>
        <w:t>о</w:t>
      </w:r>
      <w:r w:rsidRPr="006805F6">
        <w:rPr>
          <w:rFonts w:ascii="Times New Roman" w:hAnsi="Times New Roman" w:cs="Times New Roman"/>
          <w:sz w:val="28"/>
          <w:szCs w:val="28"/>
        </w:rPr>
        <w:t xml:space="preserve">го края рассмотрено </w:t>
      </w:r>
      <w:r w:rsidRPr="006805F6">
        <w:rPr>
          <w:rFonts w:ascii="Times New Roman" w:eastAsiaTheme="minorHAnsi" w:hAnsi="Times New Roman" w:cs="Times New Roman"/>
          <w:sz w:val="28"/>
          <w:szCs w:val="28"/>
        </w:rPr>
        <w:t>и утверждено 10 инвестиционных программ предпри</w:t>
      </w:r>
      <w:r w:rsidRPr="006805F6">
        <w:rPr>
          <w:rFonts w:ascii="Times New Roman" w:eastAsiaTheme="minorHAnsi" w:hAnsi="Times New Roman" w:cs="Times New Roman"/>
          <w:sz w:val="28"/>
          <w:szCs w:val="28"/>
        </w:rPr>
        <w:t>я</w:t>
      </w:r>
      <w:r w:rsidRPr="006805F6">
        <w:rPr>
          <w:rFonts w:ascii="Times New Roman" w:eastAsiaTheme="minorHAnsi" w:hAnsi="Times New Roman" w:cs="Times New Roman"/>
          <w:sz w:val="28"/>
          <w:szCs w:val="28"/>
        </w:rPr>
        <w:t>тий, производящих и транспортирующих тепловую энергию, также 10</w:t>
      </w:r>
      <w:r>
        <w:rPr>
          <w:rFonts w:ascii="Times New Roman" w:eastAsiaTheme="minorHAnsi" w:hAnsi="Times New Roman" w:cs="Times New Roman"/>
          <w:sz w:val="28"/>
          <w:szCs w:val="28"/>
        </w:rPr>
        <w:t> </w:t>
      </w:r>
      <w:r w:rsidRPr="006805F6">
        <w:rPr>
          <w:rFonts w:ascii="Times New Roman" w:eastAsiaTheme="minorHAnsi" w:hAnsi="Times New Roman" w:cs="Times New Roman"/>
          <w:sz w:val="28"/>
          <w:szCs w:val="28"/>
        </w:rPr>
        <w:t xml:space="preserve"> инв</w:t>
      </w:r>
      <w:r w:rsidRPr="006805F6">
        <w:rPr>
          <w:rFonts w:ascii="Times New Roman" w:eastAsiaTheme="minorHAnsi" w:hAnsi="Times New Roman" w:cs="Times New Roman"/>
          <w:sz w:val="28"/>
          <w:szCs w:val="28"/>
        </w:rPr>
        <w:t>е</w:t>
      </w:r>
      <w:r w:rsidRPr="006805F6">
        <w:rPr>
          <w:rFonts w:ascii="Times New Roman" w:eastAsiaTheme="minorHAnsi" w:hAnsi="Times New Roman" w:cs="Times New Roman"/>
          <w:sz w:val="28"/>
          <w:szCs w:val="28"/>
        </w:rPr>
        <w:t xml:space="preserve">стиционных программ субъектов </w:t>
      </w:r>
      <w:r w:rsidR="0054019C" w:rsidRPr="006805F6">
        <w:rPr>
          <w:rFonts w:ascii="Times New Roman" w:eastAsiaTheme="minorHAnsi" w:hAnsi="Times New Roman" w:cs="Times New Roman"/>
          <w:sz w:val="28"/>
          <w:szCs w:val="28"/>
        </w:rPr>
        <w:t>электроэнергетики</w:t>
      </w:r>
      <w:r w:rsidRPr="006805F6">
        <w:rPr>
          <w:rFonts w:ascii="Times New Roman" w:eastAsiaTheme="minorHAnsi" w:hAnsi="Times New Roman" w:cs="Times New Roman"/>
          <w:sz w:val="28"/>
          <w:szCs w:val="28"/>
        </w:rPr>
        <w:t xml:space="preserve">. </w:t>
      </w:r>
      <w:r w:rsidRPr="006805F6">
        <w:rPr>
          <w:rFonts w:ascii="Times New Roman" w:hAnsi="Times New Roman" w:cs="Times New Roman"/>
          <w:sz w:val="28"/>
          <w:szCs w:val="28"/>
        </w:rPr>
        <w:t xml:space="preserve">Отчеты об </w:t>
      </w:r>
      <w:r>
        <w:rPr>
          <w:rFonts w:ascii="Times New Roman" w:hAnsi="Times New Roman" w:cs="Times New Roman"/>
          <w:sz w:val="28"/>
          <w:szCs w:val="28"/>
        </w:rPr>
        <w:t>и</w:t>
      </w:r>
      <w:r w:rsidRPr="006805F6">
        <w:rPr>
          <w:rFonts w:ascii="Times New Roman" w:hAnsi="Times New Roman" w:cs="Times New Roman"/>
          <w:sz w:val="28"/>
          <w:szCs w:val="28"/>
        </w:rPr>
        <w:t>сполнении инвестиционных программ размещены на официальном сайте управления Алтайского края по промышленности и энергетике (</w:t>
      </w:r>
      <w:hyperlink r:id="rId60" w:history="1">
        <w:r w:rsidRPr="006805F6">
          <w:rPr>
            <w:rFonts w:ascii="Times New Roman" w:hAnsi="Times New Roman" w:cs="Times New Roman"/>
            <w:sz w:val="28"/>
            <w:szCs w:val="28"/>
            <w:u w:val="single"/>
          </w:rPr>
          <w:t>http://www.alt-prom.ru/energetika/Invest/</w:t>
        </w:r>
      </w:hyperlink>
      <w:r w:rsidRPr="006805F6">
        <w:rPr>
          <w:rFonts w:ascii="Times New Roman" w:hAnsi="Times New Roman" w:cs="Times New Roman"/>
          <w:sz w:val="28"/>
          <w:szCs w:val="28"/>
          <w:u w:val="single"/>
        </w:rPr>
        <w:t xml:space="preserve">), </w:t>
      </w:r>
      <w:r w:rsidRPr="006805F6">
        <w:rPr>
          <w:rFonts w:ascii="Times New Roman" w:eastAsiaTheme="minorHAnsi" w:hAnsi="Times New Roman" w:cs="Times New Roman"/>
          <w:sz w:val="28"/>
          <w:szCs w:val="28"/>
        </w:rPr>
        <w:t>отчеты инвестиционных программ субъектов электроэнергетик</w:t>
      </w:r>
      <w:r>
        <w:rPr>
          <w:rFonts w:ascii="Times New Roman" w:eastAsiaTheme="minorHAnsi" w:hAnsi="Times New Roman" w:cs="Times New Roman"/>
          <w:sz w:val="28"/>
          <w:szCs w:val="28"/>
        </w:rPr>
        <w:t>и</w:t>
      </w:r>
      <w:r w:rsidRPr="006805F6">
        <w:rPr>
          <w:rFonts w:ascii="Times New Roman" w:eastAsiaTheme="minorHAnsi" w:hAnsi="Times New Roman" w:cs="Times New Roman"/>
          <w:sz w:val="28"/>
          <w:szCs w:val="28"/>
        </w:rPr>
        <w:t xml:space="preserve"> размещены на официальном сайте федеральной госуда</w:t>
      </w:r>
      <w:r w:rsidRPr="006805F6">
        <w:rPr>
          <w:rFonts w:ascii="Times New Roman" w:eastAsiaTheme="minorHAnsi" w:hAnsi="Times New Roman" w:cs="Times New Roman"/>
          <w:sz w:val="28"/>
          <w:szCs w:val="28"/>
        </w:rPr>
        <w:t>р</w:t>
      </w:r>
      <w:r w:rsidRPr="006805F6">
        <w:rPr>
          <w:rFonts w:ascii="Times New Roman" w:eastAsiaTheme="minorHAnsi" w:hAnsi="Times New Roman" w:cs="Times New Roman"/>
          <w:sz w:val="28"/>
          <w:szCs w:val="28"/>
        </w:rPr>
        <w:t>ственной информационной системы «Единый портал государственных и м</w:t>
      </w:r>
      <w:r w:rsidRPr="006805F6">
        <w:rPr>
          <w:rFonts w:ascii="Times New Roman" w:eastAsiaTheme="minorHAnsi" w:hAnsi="Times New Roman" w:cs="Times New Roman"/>
          <w:sz w:val="28"/>
          <w:szCs w:val="28"/>
        </w:rPr>
        <w:t>у</w:t>
      </w:r>
      <w:r w:rsidRPr="006805F6">
        <w:rPr>
          <w:rFonts w:ascii="Times New Roman" w:eastAsiaTheme="minorHAnsi" w:hAnsi="Times New Roman" w:cs="Times New Roman"/>
          <w:sz w:val="28"/>
          <w:szCs w:val="28"/>
        </w:rPr>
        <w:t xml:space="preserve">ниципальных услуг (функций)» </w:t>
      </w:r>
      <w:r w:rsidRPr="008B0689">
        <w:rPr>
          <w:rFonts w:ascii="Times New Roman" w:eastAsiaTheme="minorHAnsi" w:hAnsi="Times New Roman" w:cs="Times New Roman"/>
          <w:sz w:val="28"/>
          <w:szCs w:val="28"/>
        </w:rPr>
        <w:t>(</w:t>
      </w:r>
      <w:hyperlink r:id="rId61" w:history="1">
        <w:r w:rsidR="00BF59FB" w:rsidRPr="008B0689">
          <w:rPr>
            <w:rStyle w:val="a4"/>
            <w:rFonts w:ascii="Times New Roman" w:eastAsiaTheme="minorHAnsi" w:hAnsi="Times New Roman" w:cs="Times New Roman"/>
            <w:color w:val="auto"/>
            <w:sz w:val="28"/>
            <w:szCs w:val="28"/>
          </w:rPr>
          <w:t>https://invest.gosuslugi.ru/epgu-forum/</w:t>
        </w:r>
      </w:hyperlink>
      <w:proofErr w:type="gramStart"/>
      <w:r w:rsidR="00BF59FB" w:rsidRPr="008B0689">
        <w:rPr>
          <w:rFonts w:ascii="Times New Roman" w:eastAsiaTheme="minorHAnsi" w:hAnsi="Times New Roman" w:cs="Times New Roman"/>
          <w:sz w:val="28"/>
          <w:szCs w:val="28"/>
          <w:u w:val="single"/>
        </w:rPr>
        <w:t xml:space="preserve"> </w:t>
      </w:r>
      <w:r w:rsidRPr="008B0689">
        <w:rPr>
          <w:rFonts w:ascii="Times New Roman" w:eastAsiaTheme="minorHAnsi" w:hAnsi="Times New Roman" w:cs="Times New Roman"/>
          <w:sz w:val="28"/>
          <w:szCs w:val="28"/>
        </w:rPr>
        <w:t>)</w:t>
      </w:r>
      <w:proofErr w:type="gramEnd"/>
      <w:r w:rsidRPr="008B0689">
        <w:rPr>
          <w:rFonts w:ascii="Times New Roman" w:eastAsiaTheme="minorHAnsi" w:hAnsi="Times New Roman" w:cs="Times New Roman"/>
          <w:sz w:val="28"/>
          <w:szCs w:val="28"/>
        </w:rPr>
        <w:t>.</w:t>
      </w:r>
    </w:p>
    <w:p w14:paraId="23A3F8A2" w14:textId="59D20224" w:rsidR="00254634" w:rsidRPr="004E624D" w:rsidRDefault="00254634" w:rsidP="00254634">
      <w:pPr>
        <w:autoSpaceDE w:val="0"/>
        <w:autoSpaceDN w:val="0"/>
        <w:adjustRightInd w:val="0"/>
        <w:spacing w:after="0" w:line="240" w:lineRule="auto"/>
        <w:ind w:firstLine="709"/>
        <w:jc w:val="both"/>
        <w:rPr>
          <w:rFonts w:ascii="Times New Roman" w:hAnsi="Times New Roman" w:cs="Times New Roman"/>
          <w:sz w:val="28"/>
          <w:szCs w:val="28"/>
        </w:rPr>
      </w:pPr>
      <w:bookmarkStart w:id="40" w:name="_Toc475547168"/>
      <w:proofErr w:type="gramStart"/>
      <w:r w:rsidRPr="004E624D">
        <w:rPr>
          <w:rFonts w:ascii="Times New Roman" w:hAnsi="Times New Roman" w:cs="Times New Roman"/>
          <w:sz w:val="28"/>
          <w:szCs w:val="28"/>
        </w:rPr>
        <w:t>Министе</w:t>
      </w:r>
      <w:r w:rsidR="00AF5AAC">
        <w:rPr>
          <w:rFonts w:ascii="Times New Roman" w:hAnsi="Times New Roman" w:cs="Times New Roman"/>
          <w:sz w:val="28"/>
          <w:szCs w:val="28"/>
        </w:rPr>
        <w:t>рство строительства и</w:t>
      </w:r>
      <w:r w:rsidRPr="004E624D">
        <w:rPr>
          <w:rFonts w:ascii="Times New Roman" w:hAnsi="Times New Roman" w:cs="Times New Roman"/>
          <w:sz w:val="28"/>
          <w:szCs w:val="28"/>
        </w:rPr>
        <w:t xml:space="preserve"> жилищно-коммунального хозяйства Алтайского края, руководствуясь федеральным законом от</w:t>
      </w:r>
      <w:r w:rsidR="00C77771" w:rsidRPr="004E624D">
        <w:rPr>
          <w:rFonts w:ascii="Times New Roman" w:hAnsi="Times New Roman" w:cs="Times New Roman"/>
          <w:sz w:val="28"/>
          <w:szCs w:val="28"/>
        </w:rPr>
        <w:t> </w:t>
      </w:r>
      <w:r w:rsidRPr="004E624D">
        <w:rPr>
          <w:rFonts w:ascii="Times New Roman" w:hAnsi="Times New Roman" w:cs="Times New Roman"/>
          <w:sz w:val="28"/>
          <w:szCs w:val="28"/>
        </w:rPr>
        <w:t xml:space="preserve">27.07.2010 </w:t>
      </w:r>
      <w:r w:rsidR="00AF5AAC">
        <w:rPr>
          <w:rFonts w:ascii="Times New Roman" w:hAnsi="Times New Roman" w:cs="Times New Roman"/>
          <w:sz w:val="28"/>
          <w:szCs w:val="28"/>
        </w:rPr>
        <w:br/>
      </w:r>
      <w:r w:rsidRPr="004E624D">
        <w:rPr>
          <w:rFonts w:ascii="Times New Roman" w:hAnsi="Times New Roman" w:cs="Times New Roman"/>
          <w:sz w:val="28"/>
          <w:szCs w:val="28"/>
        </w:rPr>
        <w:t>№ 190-ФЗ «О теплоснабжении», постановлением Правительства Российской Федерации от 05.05.2014 № 410 «О порядке согласования и утверждения и</w:t>
      </w:r>
      <w:r w:rsidRPr="004E624D">
        <w:rPr>
          <w:rFonts w:ascii="Times New Roman" w:hAnsi="Times New Roman" w:cs="Times New Roman"/>
          <w:sz w:val="28"/>
          <w:szCs w:val="28"/>
        </w:rPr>
        <w:t>н</w:t>
      </w:r>
      <w:r w:rsidRPr="004E624D">
        <w:rPr>
          <w:rFonts w:ascii="Times New Roman" w:hAnsi="Times New Roman" w:cs="Times New Roman"/>
          <w:sz w:val="28"/>
          <w:szCs w:val="28"/>
        </w:rPr>
        <w:t>вестиционных программ организаций, осуществляющих регулируемые виды деятельности в сфере теплоснабжения, а также требований к составу и с</w:t>
      </w:r>
      <w:r w:rsidRPr="004E624D">
        <w:rPr>
          <w:rFonts w:ascii="Times New Roman" w:hAnsi="Times New Roman" w:cs="Times New Roman"/>
          <w:sz w:val="28"/>
          <w:szCs w:val="28"/>
        </w:rPr>
        <w:t>о</w:t>
      </w:r>
      <w:r w:rsidRPr="004E624D">
        <w:rPr>
          <w:rFonts w:ascii="Times New Roman" w:hAnsi="Times New Roman" w:cs="Times New Roman"/>
          <w:sz w:val="28"/>
          <w:szCs w:val="28"/>
        </w:rPr>
        <w:t>держанию таких программ (за исключением программ, утверждаемых в с</w:t>
      </w:r>
      <w:r w:rsidRPr="004E624D">
        <w:rPr>
          <w:rFonts w:ascii="Times New Roman" w:hAnsi="Times New Roman" w:cs="Times New Roman"/>
          <w:sz w:val="28"/>
          <w:szCs w:val="28"/>
        </w:rPr>
        <w:t>о</w:t>
      </w:r>
      <w:r w:rsidRPr="004E624D">
        <w:rPr>
          <w:rFonts w:ascii="Times New Roman" w:hAnsi="Times New Roman" w:cs="Times New Roman"/>
          <w:sz w:val="28"/>
          <w:szCs w:val="28"/>
        </w:rPr>
        <w:lastRenderedPageBreak/>
        <w:t>ответствии с законодате</w:t>
      </w:r>
      <w:r w:rsidR="00AF5AAC">
        <w:rPr>
          <w:rFonts w:ascii="Times New Roman" w:hAnsi="Times New Roman" w:cs="Times New Roman"/>
          <w:sz w:val="28"/>
          <w:szCs w:val="28"/>
        </w:rPr>
        <w:t xml:space="preserve">льством Российской Федерации об </w:t>
      </w:r>
      <w:r w:rsidRPr="004E624D">
        <w:rPr>
          <w:rFonts w:ascii="Times New Roman" w:hAnsi="Times New Roman" w:cs="Times New Roman"/>
          <w:sz w:val="28"/>
          <w:szCs w:val="28"/>
        </w:rPr>
        <w:t>электро</w:t>
      </w:r>
      <w:r w:rsidR="00AF5AAC">
        <w:rPr>
          <w:rFonts w:ascii="Times New Roman" w:hAnsi="Times New Roman" w:cs="Times New Roman"/>
          <w:sz w:val="28"/>
          <w:szCs w:val="28"/>
        </w:rPr>
        <w:t>-</w:t>
      </w:r>
      <w:r w:rsidRPr="004E624D">
        <w:rPr>
          <w:rFonts w:ascii="Times New Roman" w:hAnsi="Times New Roman" w:cs="Times New Roman"/>
          <w:sz w:val="28"/>
          <w:szCs w:val="28"/>
        </w:rPr>
        <w:t>энергетике)»</w:t>
      </w:r>
      <w:r w:rsidR="00185503">
        <w:rPr>
          <w:rFonts w:ascii="Times New Roman" w:hAnsi="Times New Roman" w:cs="Times New Roman"/>
          <w:sz w:val="28"/>
          <w:szCs w:val="28"/>
        </w:rPr>
        <w:t>, п</w:t>
      </w:r>
      <w:r w:rsidRPr="004E624D">
        <w:rPr>
          <w:rFonts w:ascii="Times New Roman" w:hAnsi="Times New Roman" w:cs="Times New Roman"/>
          <w:sz w:val="28"/>
          <w:szCs w:val="28"/>
        </w:rPr>
        <w:t>оложением о</w:t>
      </w:r>
      <w:proofErr w:type="gramEnd"/>
      <w:r w:rsidRPr="004E624D">
        <w:rPr>
          <w:rFonts w:ascii="Times New Roman" w:hAnsi="Times New Roman" w:cs="Times New Roman"/>
          <w:sz w:val="28"/>
          <w:szCs w:val="28"/>
        </w:rPr>
        <w:t xml:space="preserve"> </w:t>
      </w:r>
      <w:proofErr w:type="gramStart"/>
      <w:r w:rsidRPr="004E624D">
        <w:rPr>
          <w:rFonts w:ascii="Times New Roman" w:hAnsi="Times New Roman" w:cs="Times New Roman"/>
          <w:sz w:val="28"/>
          <w:szCs w:val="28"/>
        </w:rPr>
        <w:t>Министерстве строительства и жилищно-коммунального хозяйства Алтайского края, утвержденного указом Губерн</w:t>
      </w:r>
      <w:r w:rsidRPr="004E624D">
        <w:rPr>
          <w:rFonts w:ascii="Times New Roman" w:hAnsi="Times New Roman" w:cs="Times New Roman"/>
          <w:sz w:val="28"/>
          <w:szCs w:val="28"/>
        </w:rPr>
        <w:t>а</w:t>
      </w:r>
      <w:r w:rsidRPr="004E624D">
        <w:rPr>
          <w:rFonts w:ascii="Times New Roman" w:hAnsi="Times New Roman" w:cs="Times New Roman"/>
          <w:sz w:val="28"/>
          <w:szCs w:val="28"/>
        </w:rPr>
        <w:t>тора Алтайского края от 20.12.2018 № 214, рассматривает и утверждает и</w:t>
      </w:r>
      <w:r w:rsidRPr="004E624D">
        <w:rPr>
          <w:rFonts w:ascii="Times New Roman" w:hAnsi="Times New Roman" w:cs="Times New Roman"/>
          <w:sz w:val="28"/>
          <w:szCs w:val="28"/>
        </w:rPr>
        <w:t>н</w:t>
      </w:r>
      <w:r w:rsidRPr="004E624D">
        <w:rPr>
          <w:rFonts w:ascii="Times New Roman" w:hAnsi="Times New Roman" w:cs="Times New Roman"/>
          <w:sz w:val="28"/>
          <w:szCs w:val="28"/>
        </w:rPr>
        <w:t>вестиционные проекты субъектов естественных монополий в сфере вод</w:t>
      </w:r>
      <w:r w:rsidRPr="004E624D">
        <w:rPr>
          <w:rFonts w:ascii="Times New Roman" w:hAnsi="Times New Roman" w:cs="Times New Roman"/>
          <w:sz w:val="28"/>
          <w:szCs w:val="28"/>
        </w:rPr>
        <w:t>о</w:t>
      </w:r>
      <w:r w:rsidRPr="004E624D">
        <w:rPr>
          <w:rFonts w:ascii="Times New Roman" w:hAnsi="Times New Roman" w:cs="Times New Roman"/>
          <w:sz w:val="28"/>
          <w:szCs w:val="28"/>
        </w:rPr>
        <w:t xml:space="preserve">снабжения, а также теплоснабжения. </w:t>
      </w:r>
      <w:proofErr w:type="gramEnd"/>
    </w:p>
    <w:p w14:paraId="6486146C" w14:textId="7B603383" w:rsidR="00254634" w:rsidRPr="004E624D" w:rsidRDefault="009B5525" w:rsidP="00254634">
      <w:pPr>
        <w:tabs>
          <w:tab w:val="left" w:pos="993"/>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Министерство строительства и</w:t>
      </w:r>
      <w:r w:rsidR="00254634" w:rsidRPr="004E624D">
        <w:rPr>
          <w:rFonts w:ascii="Times New Roman" w:hAnsi="Times New Roman" w:cs="Times New Roman"/>
          <w:sz w:val="28"/>
          <w:szCs w:val="28"/>
        </w:rPr>
        <w:t xml:space="preserve"> жилищно-коммунального хозяйства Алтайского края в отношении проектов инвестиционных программ в соо</w:t>
      </w:r>
      <w:r w:rsidR="00254634" w:rsidRPr="004E624D">
        <w:rPr>
          <w:rFonts w:ascii="Times New Roman" w:hAnsi="Times New Roman" w:cs="Times New Roman"/>
          <w:sz w:val="28"/>
          <w:szCs w:val="28"/>
        </w:rPr>
        <w:t>т</w:t>
      </w:r>
      <w:r w:rsidR="00254634" w:rsidRPr="004E624D">
        <w:rPr>
          <w:rFonts w:ascii="Times New Roman" w:hAnsi="Times New Roman" w:cs="Times New Roman"/>
          <w:sz w:val="28"/>
          <w:szCs w:val="28"/>
        </w:rPr>
        <w:t>ветствии с действующим законодательством проводит:</w:t>
      </w:r>
    </w:p>
    <w:p w14:paraId="06CA6E92" w14:textId="77777777" w:rsidR="00254634" w:rsidRPr="004E624D" w:rsidRDefault="00254634" w:rsidP="00254634">
      <w:pPr>
        <w:tabs>
          <w:tab w:val="left" w:pos="993"/>
        </w:tabs>
        <w:spacing w:after="0" w:line="240" w:lineRule="auto"/>
        <w:ind w:firstLine="709"/>
        <w:jc w:val="both"/>
        <w:rPr>
          <w:rFonts w:ascii="Times New Roman" w:hAnsi="Times New Roman" w:cs="Times New Roman"/>
          <w:sz w:val="28"/>
          <w:szCs w:val="28"/>
        </w:rPr>
      </w:pPr>
      <w:r w:rsidRPr="004E624D">
        <w:rPr>
          <w:rFonts w:ascii="Times New Roman" w:hAnsi="Times New Roman" w:cs="Times New Roman"/>
          <w:sz w:val="28"/>
          <w:szCs w:val="28"/>
        </w:rPr>
        <w:t>оценку обоснованности и необходимости реализации мероприятий программы, их распределения, сроков и графиков реализации, соответствия инвестиционной программы (в том числе физических объемов планируемых работ мероприятий) схеме тепло-, водоснабжения (водоотведения), плановых и фактических целевых показателей и индикаторов деятельности регулиру</w:t>
      </w:r>
      <w:r w:rsidRPr="004E624D">
        <w:rPr>
          <w:rFonts w:ascii="Times New Roman" w:hAnsi="Times New Roman" w:cs="Times New Roman"/>
          <w:sz w:val="28"/>
          <w:szCs w:val="28"/>
        </w:rPr>
        <w:t>е</w:t>
      </w:r>
      <w:r w:rsidRPr="004E624D">
        <w:rPr>
          <w:rFonts w:ascii="Times New Roman" w:hAnsi="Times New Roman" w:cs="Times New Roman"/>
          <w:sz w:val="28"/>
          <w:szCs w:val="28"/>
        </w:rPr>
        <w:t>мых организаций, в том числе показателей энергосбережения, надежности, качества и повышения энергетической эффективности;</w:t>
      </w:r>
    </w:p>
    <w:p w14:paraId="1F0089C5" w14:textId="77777777" w:rsidR="00254634" w:rsidRPr="004E624D" w:rsidRDefault="00254634" w:rsidP="00254634">
      <w:pPr>
        <w:tabs>
          <w:tab w:val="left" w:pos="993"/>
        </w:tabs>
        <w:spacing w:after="0" w:line="240" w:lineRule="auto"/>
        <w:ind w:firstLine="709"/>
        <w:jc w:val="both"/>
        <w:rPr>
          <w:rFonts w:ascii="Times New Roman" w:hAnsi="Times New Roman" w:cs="Times New Roman"/>
          <w:sz w:val="28"/>
          <w:szCs w:val="28"/>
        </w:rPr>
      </w:pPr>
      <w:r w:rsidRPr="004E624D">
        <w:rPr>
          <w:rFonts w:ascii="Times New Roman" w:hAnsi="Times New Roman" w:cs="Times New Roman"/>
          <w:sz w:val="28"/>
          <w:szCs w:val="28"/>
        </w:rPr>
        <w:t>оценку обоснованности расчета финансовых потребностей, необход</w:t>
      </w:r>
      <w:r w:rsidRPr="004E624D">
        <w:rPr>
          <w:rFonts w:ascii="Times New Roman" w:hAnsi="Times New Roman" w:cs="Times New Roman"/>
          <w:sz w:val="28"/>
          <w:szCs w:val="28"/>
        </w:rPr>
        <w:t>и</w:t>
      </w:r>
      <w:r w:rsidRPr="004E624D">
        <w:rPr>
          <w:rFonts w:ascii="Times New Roman" w:hAnsi="Times New Roman" w:cs="Times New Roman"/>
          <w:sz w:val="28"/>
          <w:szCs w:val="28"/>
        </w:rPr>
        <w:t>мых для реализации инвестиционной программы, соответствия укрупненным сметным нормативам для объектов непроизводственного назначения и инж</w:t>
      </w:r>
      <w:r w:rsidRPr="004E624D">
        <w:rPr>
          <w:rFonts w:ascii="Times New Roman" w:hAnsi="Times New Roman" w:cs="Times New Roman"/>
          <w:sz w:val="28"/>
          <w:szCs w:val="28"/>
        </w:rPr>
        <w:t>е</w:t>
      </w:r>
      <w:r w:rsidRPr="004E624D">
        <w:rPr>
          <w:rFonts w:ascii="Times New Roman" w:hAnsi="Times New Roman" w:cs="Times New Roman"/>
          <w:sz w:val="28"/>
          <w:szCs w:val="28"/>
        </w:rPr>
        <w:t>нерной инфраструктуры, утвержденных федеральным органом исполнител</w:t>
      </w:r>
      <w:r w:rsidRPr="004E624D">
        <w:rPr>
          <w:rFonts w:ascii="Times New Roman" w:hAnsi="Times New Roman" w:cs="Times New Roman"/>
          <w:sz w:val="28"/>
          <w:szCs w:val="28"/>
        </w:rPr>
        <w:t>ь</w:t>
      </w:r>
      <w:r w:rsidRPr="004E624D">
        <w:rPr>
          <w:rFonts w:ascii="Times New Roman" w:hAnsi="Times New Roman" w:cs="Times New Roman"/>
          <w:sz w:val="28"/>
          <w:szCs w:val="28"/>
        </w:rPr>
        <w:t>ной власти, осуществляющим функции по выработке государственной пол</w:t>
      </w:r>
      <w:r w:rsidRPr="004E624D">
        <w:rPr>
          <w:rFonts w:ascii="Times New Roman" w:hAnsi="Times New Roman" w:cs="Times New Roman"/>
          <w:sz w:val="28"/>
          <w:szCs w:val="28"/>
        </w:rPr>
        <w:t>и</w:t>
      </w:r>
      <w:r w:rsidRPr="004E624D">
        <w:rPr>
          <w:rFonts w:ascii="Times New Roman" w:hAnsi="Times New Roman" w:cs="Times New Roman"/>
          <w:sz w:val="28"/>
          <w:szCs w:val="28"/>
        </w:rPr>
        <w:t>тики и нормативно-правовому обеспечению в сфере строительства и жили</w:t>
      </w:r>
      <w:r w:rsidRPr="004E624D">
        <w:rPr>
          <w:rFonts w:ascii="Times New Roman" w:hAnsi="Times New Roman" w:cs="Times New Roman"/>
          <w:sz w:val="28"/>
          <w:szCs w:val="28"/>
        </w:rPr>
        <w:t>щ</w:t>
      </w:r>
      <w:r w:rsidRPr="004E624D">
        <w:rPr>
          <w:rFonts w:ascii="Times New Roman" w:hAnsi="Times New Roman" w:cs="Times New Roman"/>
          <w:sz w:val="28"/>
          <w:szCs w:val="28"/>
        </w:rPr>
        <w:t>но-коммунального хозяйства;</w:t>
      </w:r>
    </w:p>
    <w:p w14:paraId="72B1FCEA" w14:textId="6500B928" w:rsidR="00254634" w:rsidRPr="004E624D" w:rsidRDefault="00254634" w:rsidP="00254634">
      <w:pPr>
        <w:tabs>
          <w:tab w:val="left" w:pos="993"/>
        </w:tabs>
        <w:spacing w:after="0" w:line="240" w:lineRule="auto"/>
        <w:ind w:firstLine="709"/>
        <w:jc w:val="both"/>
        <w:rPr>
          <w:rFonts w:ascii="Times New Roman" w:hAnsi="Times New Roman" w:cs="Times New Roman"/>
          <w:sz w:val="28"/>
          <w:szCs w:val="28"/>
        </w:rPr>
      </w:pPr>
      <w:r w:rsidRPr="004E624D">
        <w:rPr>
          <w:rFonts w:ascii="Times New Roman" w:hAnsi="Times New Roman" w:cs="Times New Roman"/>
          <w:sz w:val="28"/>
          <w:szCs w:val="28"/>
        </w:rPr>
        <w:t>оценку доступности для потребителей тарифов регулируемых орган</w:t>
      </w:r>
      <w:r w:rsidRPr="004E624D">
        <w:rPr>
          <w:rFonts w:ascii="Times New Roman" w:hAnsi="Times New Roman" w:cs="Times New Roman"/>
          <w:sz w:val="28"/>
          <w:szCs w:val="28"/>
        </w:rPr>
        <w:t>и</w:t>
      </w:r>
      <w:r w:rsidRPr="004E624D">
        <w:rPr>
          <w:rFonts w:ascii="Times New Roman" w:hAnsi="Times New Roman" w:cs="Times New Roman"/>
          <w:sz w:val="28"/>
          <w:szCs w:val="28"/>
        </w:rPr>
        <w:t>заций</w:t>
      </w:r>
      <w:r w:rsidRPr="004E624D">
        <w:t xml:space="preserve"> </w:t>
      </w:r>
      <w:r w:rsidRPr="004E624D">
        <w:rPr>
          <w:rFonts w:ascii="Times New Roman" w:hAnsi="Times New Roman" w:cs="Times New Roman"/>
          <w:sz w:val="28"/>
          <w:szCs w:val="28"/>
        </w:rPr>
        <w:t>проводится управлением Алтайского края по государственному рег</w:t>
      </w:r>
      <w:r w:rsidRPr="004E624D">
        <w:rPr>
          <w:rFonts w:ascii="Times New Roman" w:hAnsi="Times New Roman" w:cs="Times New Roman"/>
          <w:sz w:val="28"/>
          <w:szCs w:val="28"/>
        </w:rPr>
        <w:t>у</w:t>
      </w:r>
      <w:r w:rsidRPr="004E624D">
        <w:rPr>
          <w:rFonts w:ascii="Times New Roman" w:hAnsi="Times New Roman" w:cs="Times New Roman"/>
          <w:sz w:val="28"/>
          <w:szCs w:val="28"/>
        </w:rPr>
        <w:t>лированию цен и тарифов по зап</w:t>
      </w:r>
      <w:r w:rsidRPr="009B5525">
        <w:rPr>
          <w:rFonts w:ascii="Times New Roman" w:hAnsi="Times New Roman" w:cs="Times New Roman"/>
          <w:sz w:val="28"/>
          <w:szCs w:val="28"/>
        </w:rPr>
        <w:t>росу</w:t>
      </w:r>
      <w:r w:rsidRPr="004E624D">
        <w:rPr>
          <w:rFonts w:ascii="Times New Roman" w:hAnsi="Times New Roman" w:cs="Times New Roman"/>
          <w:sz w:val="28"/>
          <w:szCs w:val="28"/>
        </w:rPr>
        <w:t xml:space="preserve"> </w:t>
      </w:r>
      <w:r w:rsidR="009B5525" w:rsidRPr="009B5525">
        <w:rPr>
          <w:rFonts w:ascii="Times New Roman" w:hAnsi="Times New Roman" w:cs="Times New Roman"/>
          <w:sz w:val="28"/>
          <w:szCs w:val="28"/>
        </w:rPr>
        <w:t>Мин</w:t>
      </w:r>
      <w:r w:rsidR="009B5525">
        <w:rPr>
          <w:rFonts w:ascii="Times New Roman" w:hAnsi="Times New Roman" w:cs="Times New Roman"/>
          <w:sz w:val="28"/>
          <w:szCs w:val="28"/>
        </w:rPr>
        <w:t>истерства строительства и жили</w:t>
      </w:r>
      <w:r w:rsidR="009B5525">
        <w:rPr>
          <w:rFonts w:ascii="Times New Roman" w:hAnsi="Times New Roman" w:cs="Times New Roman"/>
          <w:sz w:val="28"/>
          <w:szCs w:val="28"/>
        </w:rPr>
        <w:t>щ</w:t>
      </w:r>
      <w:r w:rsidR="009B5525">
        <w:rPr>
          <w:rFonts w:ascii="Times New Roman" w:hAnsi="Times New Roman" w:cs="Times New Roman"/>
          <w:sz w:val="28"/>
          <w:szCs w:val="28"/>
        </w:rPr>
        <w:t>но-коммунального хозяйства</w:t>
      </w:r>
      <w:r w:rsidRPr="004E624D">
        <w:rPr>
          <w:rFonts w:ascii="Times New Roman" w:hAnsi="Times New Roman" w:cs="Times New Roman"/>
          <w:sz w:val="28"/>
          <w:szCs w:val="28"/>
        </w:rPr>
        <w:t xml:space="preserve"> Алтайского края.</w:t>
      </w:r>
    </w:p>
    <w:p w14:paraId="31409F9C" w14:textId="56A10559" w:rsidR="00254634" w:rsidRPr="004E624D" w:rsidRDefault="00254634" w:rsidP="00254634">
      <w:pPr>
        <w:tabs>
          <w:tab w:val="left" w:pos="993"/>
        </w:tabs>
        <w:spacing w:after="0" w:line="240" w:lineRule="auto"/>
        <w:ind w:firstLine="709"/>
        <w:jc w:val="both"/>
        <w:rPr>
          <w:rFonts w:ascii="Times New Roman" w:hAnsi="Times New Roman" w:cs="Times New Roman"/>
          <w:sz w:val="28"/>
          <w:szCs w:val="28"/>
        </w:rPr>
      </w:pPr>
      <w:r w:rsidRPr="004E624D">
        <w:rPr>
          <w:rFonts w:ascii="Times New Roman" w:hAnsi="Times New Roman" w:cs="Times New Roman"/>
          <w:sz w:val="28"/>
          <w:szCs w:val="28"/>
        </w:rPr>
        <w:t>Согласно пункту 4 Положения о проведении публичного технологич</w:t>
      </w:r>
      <w:r w:rsidRPr="004E624D">
        <w:rPr>
          <w:rFonts w:ascii="Times New Roman" w:hAnsi="Times New Roman" w:cs="Times New Roman"/>
          <w:sz w:val="28"/>
          <w:szCs w:val="28"/>
        </w:rPr>
        <w:t>е</w:t>
      </w:r>
      <w:r w:rsidRPr="004E624D">
        <w:rPr>
          <w:rFonts w:ascii="Times New Roman" w:hAnsi="Times New Roman" w:cs="Times New Roman"/>
          <w:sz w:val="28"/>
          <w:szCs w:val="28"/>
        </w:rPr>
        <w:t>ского и ценового аудита крупных инвестиционных проектов с государстве</w:t>
      </w:r>
      <w:r w:rsidRPr="004E624D">
        <w:rPr>
          <w:rFonts w:ascii="Times New Roman" w:hAnsi="Times New Roman" w:cs="Times New Roman"/>
          <w:sz w:val="28"/>
          <w:szCs w:val="28"/>
        </w:rPr>
        <w:t>н</w:t>
      </w:r>
      <w:r w:rsidRPr="004E624D">
        <w:rPr>
          <w:rFonts w:ascii="Times New Roman" w:hAnsi="Times New Roman" w:cs="Times New Roman"/>
          <w:sz w:val="28"/>
          <w:szCs w:val="28"/>
        </w:rPr>
        <w:t>ным участием, утвержденного постановлением Правительства Российской Федерации от 30.04.2013 № 382 (далее – «постановление»), публичный те</w:t>
      </w:r>
      <w:r w:rsidRPr="004E624D">
        <w:rPr>
          <w:rFonts w:ascii="Times New Roman" w:hAnsi="Times New Roman" w:cs="Times New Roman"/>
          <w:sz w:val="28"/>
          <w:szCs w:val="28"/>
        </w:rPr>
        <w:t>х</w:t>
      </w:r>
      <w:r w:rsidRPr="004E624D">
        <w:rPr>
          <w:rFonts w:ascii="Times New Roman" w:hAnsi="Times New Roman" w:cs="Times New Roman"/>
          <w:sz w:val="28"/>
          <w:szCs w:val="28"/>
        </w:rPr>
        <w:t>нологический и ценовой аудит инвестиционных проектов проводи</w:t>
      </w:r>
      <w:r w:rsidR="00C77771" w:rsidRPr="004E624D">
        <w:rPr>
          <w:rFonts w:ascii="Times New Roman" w:hAnsi="Times New Roman" w:cs="Times New Roman"/>
          <w:sz w:val="28"/>
          <w:szCs w:val="28"/>
        </w:rPr>
        <w:t>л</w:t>
      </w:r>
      <w:r w:rsidRPr="004E624D">
        <w:rPr>
          <w:rFonts w:ascii="Times New Roman" w:hAnsi="Times New Roman" w:cs="Times New Roman"/>
          <w:sz w:val="28"/>
          <w:szCs w:val="28"/>
        </w:rPr>
        <w:t>ся в 2018</w:t>
      </w:r>
      <w:r w:rsidR="00BB60A1">
        <w:rPr>
          <w:rFonts w:ascii="Times New Roman" w:hAnsi="Times New Roman" w:cs="Times New Roman"/>
          <w:sz w:val="28"/>
          <w:szCs w:val="28"/>
        </w:rPr>
        <w:t> </w:t>
      </w:r>
      <w:r w:rsidRPr="004E624D">
        <w:rPr>
          <w:rFonts w:ascii="Times New Roman" w:hAnsi="Times New Roman" w:cs="Times New Roman"/>
          <w:sz w:val="28"/>
          <w:szCs w:val="28"/>
        </w:rPr>
        <w:t>году в отношении объектов капитального строительства сметной сто</w:t>
      </w:r>
      <w:r w:rsidRPr="004E624D">
        <w:rPr>
          <w:rFonts w:ascii="Times New Roman" w:hAnsi="Times New Roman" w:cs="Times New Roman"/>
          <w:sz w:val="28"/>
          <w:szCs w:val="28"/>
        </w:rPr>
        <w:t>и</w:t>
      </w:r>
      <w:r w:rsidRPr="004E624D">
        <w:rPr>
          <w:rFonts w:ascii="Times New Roman" w:hAnsi="Times New Roman" w:cs="Times New Roman"/>
          <w:sz w:val="28"/>
          <w:szCs w:val="28"/>
        </w:rPr>
        <w:t>мостью 3 млрд</w:t>
      </w:r>
      <w:r w:rsidR="004045FA">
        <w:rPr>
          <w:rFonts w:ascii="Times New Roman" w:hAnsi="Times New Roman" w:cs="Times New Roman"/>
          <w:sz w:val="28"/>
          <w:szCs w:val="28"/>
        </w:rPr>
        <w:t>.</w:t>
      </w:r>
      <w:r w:rsidRPr="004E624D">
        <w:rPr>
          <w:rFonts w:ascii="Times New Roman" w:hAnsi="Times New Roman" w:cs="Times New Roman"/>
          <w:sz w:val="28"/>
          <w:szCs w:val="28"/>
        </w:rPr>
        <w:t xml:space="preserve"> рублей и более. Учитывая предельные значения выручки от реализации работ и услуг (не превышающие 2 млрд</w:t>
      </w:r>
      <w:r w:rsidR="00DA3646">
        <w:rPr>
          <w:rFonts w:ascii="Times New Roman" w:hAnsi="Times New Roman" w:cs="Times New Roman"/>
          <w:sz w:val="28"/>
          <w:szCs w:val="28"/>
        </w:rPr>
        <w:t>.</w:t>
      </w:r>
      <w:r w:rsidRPr="004E624D">
        <w:rPr>
          <w:rFonts w:ascii="Times New Roman" w:hAnsi="Times New Roman" w:cs="Times New Roman"/>
          <w:sz w:val="28"/>
          <w:szCs w:val="28"/>
        </w:rPr>
        <w:t xml:space="preserve"> рублей) </w:t>
      </w:r>
      <w:proofErr w:type="spellStart"/>
      <w:r w:rsidRPr="004E624D">
        <w:rPr>
          <w:rFonts w:ascii="Times New Roman" w:hAnsi="Times New Roman" w:cs="Times New Roman"/>
          <w:sz w:val="28"/>
          <w:szCs w:val="28"/>
        </w:rPr>
        <w:t>ресурсоснабж</w:t>
      </w:r>
      <w:r w:rsidRPr="004E624D">
        <w:rPr>
          <w:rFonts w:ascii="Times New Roman" w:hAnsi="Times New Roman" w:cs="Times New Roman"/>
          <w:sz w:val="28"/>
          <w:szCs w:val="28"/>
        </w:rPr>
        <w:t>а</w:t>
      </w:r>
      <w:r w:rsidRPr="004E624D">
        <w:rPr>
          <w:rFonts w:ascii="Times New Roman" w:hAnsi="Times New Roman" w:cs="Times New Roman"/>
          <w:sz w:val="28"/>
          <w:szCs w:val="28"/>
        </w:rPr>
        <w:t>ющие</w:t>
      </w:r>
      <w:proofErr w:type="spellEnd"/>
      <w:r w:rsidRPr="004E624D">
        <w:rPr>
          <w:rFonts w:ascii="Times New Roman" w:hAnsi="Times New Roman" w:cs="Times New Roman"/>
          <w:sz w:val="28"/>
          <w:szCs w:val="28"/>
        </w:rPr>
        <w:t xml:space="preserve"> организации, курируемые Министер</w:t>
      </w:r>
      <w:r w:rsidR="00687A5F">
        <w:rPr>
          <w:rFonts w:ascii="Times New Roman" w:hAnsi="Times New Roman" w:cs="Times New Roman"/>
          <w:sz w:val="28"/>
          <w:szCs w:val="28"/>
        </w:rPr>
        <w:t>ством строительства и</w:t>
      </w:r>
      <w:r w:rsidRPr="004E624D">
        <w:rPr>
          <w:rFonts w:ascii="Times New Roman" w:hAnsi="Times New Roman" w:cs="Times New Roman"/>
          <w:sz w:val="28"/>
          <w:szCs w:val="28"/>
        </w:rPr>
        <w:t xml:space="preserve"> жилищно-коммунально</w:t>
      </w:r>
      <w:r w:rsidR="00687A5F">
        <w:rPr>
          <w:rFonts w:ascii="Times New Roman" w:hAnsi="Times New Roman" w:cs="Times New Roman"/>
          <w:sz w:val="28"/>
          <w:szCs w:val="28"/>
        </w:rPr>
        <w:t>го</w:t>
      </w:r>
      <w:r w:rsidRPr="004E624D">
        <w:rPr>
          <w:rFonts w:ascii="Times New Roman" w:hAnsi="Times New Roman" w:cs="Times New Roman"/>
          <w:sz w:val="28"/>
          <w:szCs w:val="28"/>
        </w:rPr>
        <w:t xml:space="preserve"> хозяйства Алтайского края, относятся к категории микр</w:t>
      </w:r>
      <w:r w:rsidRPr="004E624D">
        <w:rPr>
          <w:rFonts w:ascii="Times New Roman" w:hAnsi="Times New Roman" w:cs="Times New Roman"/>
          <w:sz w:val="28"/>
          <w:szCs w:val="28"/>
        </w:rPr>
        <w:t>о</w:t>
      </w:r>
      <w:r w:rsidRPr="004E624D">
        <w:rPr>
          <w:rFonts w:ascii="Times New Roman" w:hAnsi="Times New Roman" w:cs="Times New Roman"/>
          <w:sz w:val="28"/>
          <w:szCs w:val="28"/>
        </w:rPr>
        <w:t>предприятий (с численностью до 15 человек), малых и средних предприятий. Финансовая потребность на реализацию инвестиционных программ орган</w:t>
      </w:r>
      <w:r w:rsidRPr="004E624D">
        <w:rPr>
          <w:rFonts w:ascii="Times New Roman" w:hAnsi="Times New Roman" w:cs="Times New Roman"/>
          <w:sz w:val="28"/>
          <w:szCs w:val="28"/>
        </w:rPr>
        <w:t>и</w:t>
      </w:r>
      <w:r w:rsidRPr="004E624D">
        <w:rPr>
          <w:rFonts w:ascii="Times New Roman" w:hAnsi="Times New Roman" w:cs="Times New Roman"/>
          <w:sz w:val="28"/>
          <w:szCs w:val="28"/>
        </w:rPr>
        <w:t>заций отрасли существенно ниже заявленной в поста</w:t>
      </w:r>
      <w:r w:rsidR="00687A5F">
        <w:rPr>
          <w:rFonts w:ascii="Times New Roman" w:hAnsi="Times New Roman" w:cs="Times New Roman"/>
          <w:sz w:val="28"/>
          <w:szCs w:val="28"/>
        </w:rPr>
        <w:t>новлении сметной сто</w:t>
      </w:r>
      <w:r w:rsidR="00687A5F">
        <w:rPr>
          <w:rFonts w:ascii="Times New Roman" w:hAnsi="Times New Roman" w:cs="Times New Roman"/>
          <w:sz w:val="28"/>
          <w:szCs w:val="28"/>
        </w:rPr>
        <w:t>и</w:t>
      </w:r>
      <w:r w:rsidR="00687A5F">
        <w:rPr>
          <w:rFonts w:ascii="Times New Roman" w:hAnsi="Times New Roman" w:cs="Times New Roman"/>
          <w:sz w:val="28"/>
          <w:szCs w:val="28"/>
        </w:rPr>
        <w:t xml:space="preserve">мости </w:t>
      </w:r>
      <w:r w:rsidRPr="004E624D">
        <w:rPr>
          <w:rFonts w:ascii="Times New Roman" w:hAnsi="Times New Roman" w:cs="Times New Roman"/>
          <w:sz w:val="28"/>
          <w:szCs w:val="28"/>
        </w:rPr>
        <w:t>капитального строительства.</w:t>
      </w:r>
    </w:p>
    <w:p w14:paraId="48B71CAE" w14:textId="77777777" w:rsidR="007143AE" w:rsidRPr="005363AF" w:rsidRDefault="007143AE" w:rsidP="007143AE">
      <w:pPr>
        <w:pStyle w:val="3"/>
        <w:spacing w:before="240" w:after="240" w:line="240" w:lineRule="auto"/>
        <w:ind w:firstLine="709"/>
        <w:jc w:val="both"/>
        <w:rPr>
          <w:rFonts w:ascii="Times New Roman" w:hAnsi="Times New Roman" w:cs="Times New Roman"/>
          <w:color w:val="auto"/>
          <w:sz w:val="28"/>
          <w:szCs w:val="28"/>
        </w:rPr>
      </w:pPr>
      <w:r w:rsidRPr="005363AF">
        <w:rPr>
          <w:rFonts w:ascii="Times New Roman" w:hAnsi="Times New Roman" w:cs="Times New Roman"/>
          <w:color w:val="auto"/>
          <w:sz w:val="28"/>
          <w:szCs w:val="28"/>
        </w:rPr>
        <w:t>3.7.3. Повышение прозрачности деятельности субъектов естестве</w:t>
      </w:r>
      <w:r w:rsidRPr="005363AF">
        <w:rPr>
          <w:rFonts w:ascii="Times New Roman" w:hAnsi="Times New Roman" w:cs="Times New Roman"/>
          <w:color w:val="auto"/>
          <w:sz w:val="28"/>
          <w:szCs w:val="28"/>
        </w:rPr>
        <w:t>н</w:t>
      </w:r>
      <w:r w:rsidRPr="005363AF">
        <w:rPr>
          <w:rFonts w:ascii="Times New Roman" w:hAnsi="Times New Roman" w:cs="Times New Roman"/>
          <w:color w:val="auto"/>
          <w:sz w:val="28"/>
          <w:szCs w:val="28"/>
        </w:rPr>
        <w:t>ных монополий в Алтайском крае.</w:t>
      </w:r>
      <w:bookmarkEnd w:id="40"/>
      <w:r w:rsidRPr="005363AF">
        <w:rPr>
          <w:rFonts w:ascii="Times New Roman" w:hAnsi="Times New Roman" w:cs="Times New Roman"/>
          <w:color w:val="auto"/>
          <w:sz w:val="28"/>
          <w:szCs w:val="28"/>
        </w:rPr>
        <w:t xml:space="preserve"> </w:t>
      </w:r>
    </w:p>
    <w:p w14:paraId="54114399" w14:textId="77777777" w:rsidR="00EF2B17" w:rsidRPr="00B502FC" w:rsidRDefault="00EF2B17" w:rsidP="00EF2B17">
      <w:pPr>
        <w:spacing w:after="0" w:line="240" w:lineRule="auto"/>
        <w:ind w:firstLine="709"/>
        <w:jc w:val="both"/>
        <w:rPr>
          <w:rFonts w:ascii="Times New Roman" w:hAnsi="Times New Roman" w:cs="Times New Roman"/>
          <w:bCs/>
          <w:sz w:val="28"/>
          <w:szCs w:val="28"/>
          <w:u w:val="single"/>
        </w:rPr>
      </w:pPr>
      <w:proofErr w:type="gramStart"/>
      <w:r w:rsidRPr="005363AF">
        <w:rPr>
          <w:rFonts w:ascii="Times New Roman" w:hAnsi="Times New Roman" w:cs="Times New Roman"/>
          <w:sz w:val="28"/>
          <w:szCs w:val="28"/>
        </w:rPr>
        <w:t xml:space="preserve">В Алтайском крае во исполнение требований </w:t>
      </w:r>
      <w:r w:rsidRPr="005363AF">
        <w:rPr>
          <w:rFonts w:ascii="Times New Roman" w:hAnsi="Times New Roman" w:cs="Times New Roman"/>
          <w:bCs/>
          <w:sz w:val="28"/>
          <w:szCs w:val="28"/>
        </w:rPr>
        <w:t xml:space="preserve">Стандарта об </w:t>
      </w:r>
      <w:r w:rsidRPr="005363AF">
        <w:rPr>
          <w:rFonts w:ascii="Times New Roman" w:hAnsi="Times New Roman" w:cs="Times New Roman"/>
          <w:sz w:val="28"/>
          <w:szCs w:val="28"/>
        </w:rPr>
        <w:t>обеспеч</w:t>
      </w:r>
      <w:r w:rsidRPr="005363AF">
        <w:rPr>
          <w:rFonts w:ascii="Times New Roman" w:hAnsi="Times New Roman" w:cs="Times New Roman"/>
          <w:sz w:val="28"/>
          <w:szCs w:val="28"/>
        </w:rPr>
        <w:t>е</w:t>
      </w:r>
      <w:r w:rsidRPr="005363AF">
        <w:rPr>
          <w:rFonts w:ascii="Times New Roman" w:hAnsi="Times New Roman" w:cs="Times New Roman"/>
          <w:sz w:val="28"/>
          <w:szCs w:val="28"/>
        </w:rPr>
        <w:t xml:space="preserve">нии доступности и наглядности, размещенной в сети Интернет информации о </w:t>
      </w:r>
      <w:r w:rsidRPr="005363AF">
        <w:rPr>
          <w:rFonts w:ascii="Times New Roman" w:hAnsi="Times New Roman" w:cs="Times New Roman"/>
          <w:sz w:val="28"/>
          <w:szCs w:val="28"/>
        </w:rPr>
        <w:lastRenderedPageBreak/>
        <w:t>свободных резервах трансформаторной мощности и о наличии свободных р</w:t>
      </w:r>
      <w:r w:rsidRPr="005363AF">
        <w:rPr>
          <w:rFonts w:ascii="Times New Roman" w:hAnsi="Times New Roman" w:cs="Times New Roman"/>
          <w:sz w:val="28"/>
          <w:szCs w:val="28"/>
        </w:rPr>
        <w:t>е</w:t>
      </w:r>
      <w:r w:rsidRPr="005363AF">
        <w:rPr>
          <w:rFonts w:ascii="Times New Roman" w:hAnsi="Times New Roman" w:cs="Times New Roman"/>
          <w:sz w:val="28"/>
          <w:szCs w:val="28"/>
        </w:rPr>
        <w:t xml:space="preserve">зервов мощности газораспределительных станций, </w:t>
      </w:r>
      <w:r>
        <w:rPr>
          <w:rFonts w:ascii="Times New Roman" w:hAnsi="Times New Roman" w:cs="Times New Roman"/>
          <w:sz w:val="28"/>
          <w:szCs w:val="28"/>
        </w:rPr>
        <w:t xml:space="preserve">                        </w:t>
      </w:r>
      <w:r w:rsidRPr="005363AF">
        <w:rPr>
          <w:rFonts w:ascii="Times New Roman" w:hAnsi="Times New Roman" w:cs="Times New Roman"/>
          <w:bCs/>
          <w:sz w:val="28"/>
          <w:szCs w:val="28"/>
        </w:rPr>
        <w:t>КАУ «А</w:t>
      </w:r>
      <w:r w:rsidRPr="005363AF">
        <w:rPr>
          <w:rFonts w:ascii="Times New Roman" w:hAnsi="Times New Roman" w:cs="Times New Roman"/>
          <w:bCs/>
          <w:sz w:val="28"/>
          <w:szCs w:val="28"/>
        </w:rPr>
        <w:t>л</w:t>
      </w:r>
      <w:r w:rsidRPr="005363AF">
        <w:rPr>
          <w:rFonts w:ascii="Times New Roman" w:hAnsi="Times New Roman" w:cs="Times New Roman"/>
          <w:bCs/>
          <w:sz w:val="28"/>
          <w:szCs w:val="28"/>
        </w:rPr>
        <w:t xml:space="preserve">тайский центр инвестиций и </w:t>
      </w:r>
      <w:r w:rsidRPr="00A03196">
        <w:rPr>
          <w:rFonts w:ascii="Times New Roman" w:hAnsi="Times New Roman" w:cs="Times New Roman"/>
          <w:bCs/>
          <w:sz w:val="28"/>
          <w:szCs w:val="28"/>
        </w:rPr>
        <w:t>развития» на инвестиционном портале Алта</w:t>
      </w:r>
      <w:r w:rsidRPr="00A03196">
        <w:rPr>
          <w:rFonts w:ascii="Times New Roman" w:hAnsi="Times New Roman" w:cs="Times New Roman"/>
          <w:bCs/>
          <w:sz w:val="28"/>
          <w:szCs w:val="28"/>
        </w:rPr>
        <w:t>й</w:t>
      </w:r>
      <w:r w:rsidRPr="00A03196">
        <w:rPr>
          <w:rFonts w:ascii="Times New Roman" w:hAnsi="Times New Roman" w:cs="Times New Roman"/>
          <w:bCs/>
          <w:sz w:val="28"/>
          <w:szCs w:val="28"/>
        </w:rPr>
        <w:t>ского края создан раздел «Полезная информация»</w:t>
      </w:r>
      <w:r>
        <w:rPr>
          <w:rFonts w:ascii="Times New Roman" w:hAnsi="Times New Roman" w:cs="Times New Roman"/>
          <w:bCs/>
          <w:sz w:val="28"/>
          <w:szCs w:val="28"/>
          <w:u w:val="single"/>
        </w:rPr>
        <w:t xml:space="preserve"> </w:t>
      </w:r>
      <w:r w:rsidRPr="00642D5C">
        <w:rPr>
          <w:rFonts w:ascii="Times New Roman" w:hAnsi="Times New Roman" w:cs="Times New Roman"/>
          <w:bCs/>
          <w:sz w:val="28"/>
          <w:szCs w:val="28"/>
          <w:u w:val="single"/>
        </w:rPr>
        <w:t>http://invest.alregn.ru/window/reglament/</w:t>
      </w:r>
      <w:proofErr w:type="gramEnd"/>
    </w:p>
    <w:p w14:paraId="355B22C5" w14:textId="77777777" w:rsidR="00EF2B17" w:rsidRPr="00B502FC" w:rsidRDefault="00EF2B17" w:rsidP="00EF2B17">
      <w:pPr>
        <w:spacing w:after="0" w:line="240" w:lineRule="auto"/>
        <w:ind w:firstLine="709"/>
        <w:jc w:val="both"/>
        <w:rPr>
          <w:rFonts w:ascii="Times New Roman" w:hAnsi="Times New Roman" w:cs="Times New Roman"/>
          <w:bCs/>
          <w:sz w:val="28"/>
          <w:szCs w:val="28"/>
        </w:rPr>
      </w:pPr>
    </w:p>
    <w:p w14:paraId="04519F69" w14:textId="77777777" w:rsidR="00EF2B17" w:rsidRPr="00642D5C" w:rsidRDefault="00EF2B17" w:rsidP="00EF2B17">
      <w:pPr>
        <w:spacing w:after="0" w:line="240" w:lineRule="auto"/>
        <w:jc w:val="center"/>
        <w:rPr>
          <w:rFonts w:ascii="Times New Roman" w:hAnsi="Times New Roman" w:cs="Times New Roman"/>
          <w:bCs/>
          <w:sz w:val="28"/>
          <w:szCs w:val="28"/>
          <w:highlight w:val="yellow"/>
        </w:rPr>
      </w:pPr>
      <w:r>
        <w:rPr>
          <w:rFonts w:ascii="Times New Roman" w:hAnsi="Times New Roman" w:cs="Times New Roman"/>
          <w:bCs/>
          <w:noProof/>
          <w:sz w:val="28"/>
          <w:szCs w:val="28"/>
          <w:lang w:eastAsia="ru-RU"/>
        </w:rPr>
        <w:drawing>
          <wp:inline distT="0" distB="0" distL="0" distR="0" wp14:anchorId="4B98CFBC" wp14:editId="21402F93">
            <wp:extent cx="4891178" cy="3499899"/>
            <wp:effectExtent l="0" t="0" r="5080" b="571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П.JPG"/>
                    <pic:cNvPicPr/>
                  </pic:nvPicPr>
                  <pic:blipFill>
                    <a:blip r:embed="rId62">
                      <a:extLst>
                        <a:ext uri="{28A0092B-C50C-407E-A947-70E740481C1C}">
                          <a14:useLocalDpi xmlns:a14="http://schemas.microsoft.com/office/drawing/2010/main" val="0"/>
                        </a:ext>
                      </a:extLst>
                    </a:blip>
                    <a:stretch>
                      <a:fillRect/>
                    </a:stretch>
                  </pic:blipFill>
                  <pic:spPr>
                    <a:xfrm>
                      <a:off x="0" y="0"/>
                      <a:ext cx="4895431" cy="3502943"/>
                    </a:xfrm>
                    <a:prstGeom prst="rect">
                      <a:avLst/>
                    </a:prstGeom>
                  </pic:spPr>
                </pic:pic>
              </a:graphicData>
            </a:graphic>
          </wp:inline>
        </w:drawing>
      </w:r>
    </w:p>
    <w:p w14:paraId="4A5D2954" w14:textId="77777777" w:rsidR="00EF2B17" w:rsidRPr="00642D5C" w:rsidRDefault="00EF2B17" w:rsidP="00EF2B17">
      <w:pPr>
        <w:spacing w:after="0" w:line="240" w:lineRule="auto"/>
        <w:jc w:val="center"/>
        <w:rPr>
          <w:rFonts w:ascii="Times New Roman" w:hAnsi="Times New Roman" w:cs="Times New Roman"/>
          <w:bCs/>
          <w:sz w:val="28"/>
          <w:szCs w:val="28"/>
          <w:highlight w:val="yellow"/>
        </w:rPr>
      </w:pPr>
    </w:p>
    <w:p w14:paraId="73075F78" w14:textId="77777777" w:rsidR="00EF2B17" w:rsidRPr="00642D5C" w:rsidRDefault="00EF2B17" w:rsidP="00EF2B17">
      <w:pPr>
        <w:spacing w:after="0" w:line="240" w:lineRule="auto"/>
        <w:ind w:firstLine="709"/>
        <w:jc w:val="both"/>
        <w:rPr>
          <w:rFonts w:ascii="Times New Roman" w:hAnsi="Times New Roman" w:cs="Times New Roman"/>
          <w:iCs/>
          <w:color w:val="000000" w:themeColor="text1"/>
          <w:sz w:val="28"/>
          <w:szCs w:val="28"/>
        </w:rPr>
      </w:pPr>
      <w:r w:rsidRPr="00642D5C">
        <w:rPr>
          <w:rFonts w:ascii="Times New Roman" w:hAnsi="Times New Roman" w:cs="Times New Roman"/>
          <w:iCs/>
          <w:color w:val="000000" w:themeColor="text1"/>
          <w:sz w:val="28"/>
          <w:szCs w:val="28"/>
        </w:rPr>
        <w:t>В данном разделе размещена ссылка на ресурс Межрегиональной ра</w:t>
      </w:r>
      <w:r w:rsidRPr="00642D5C">
        <w:rPr>
          <w:rFonts w:ascii="Times New Roman" w:hAnsi="Times New Roman" w:cs="Times New Roman"/>
          <w:iCs/>
          <w:color w:val="000000" w:themeColor="text1"/>
          <w:sz w:val="28"/>
          <w:szCs w:val="28"/>
        </w:rPr>
        <w:t>с</w:t>
      </w:r>
      <w:r w:rsidRPr="00642D5C">
        <w:rPr>
          <w:rFonts w:ascii="Times New Roman" w:hAnsi="Times New Roman" w:cs="Times New Roman"/>
          <w:iCs/>
          <w:color w:val="000000" w:themeColor="text1"/>
          <w:sz w:val="28"/>
          <w:szCs w:val="28"/>
        </w:rPr>
        <w:t>пределительной сетевой компании Сибири (</w:t>
      </w:r>
      <w:hyperlink r:id="rId63" w:history="1">
        <w:r w:rsidRPr="00642D5C">
          <w:rPr>
            <w:rStyle w:val="a4"/>
            <w:rFonts w:ascii="Times New Roman" w:hAnsi="Times New Roman" w:cs="Times New Roman"/>
            <w:iCs/>
            <w:color w:val="000000" w:themeColor="text1"/>
            <w:sz w:val="28"/>
            <w:szCs w:val="28"/>
          </w:rPr>
          <w:t>https://www.mrsk-sib.ru/index.php?lang=ru40</w:t>
        </w:r>
      </w:hyperlink>
      <w:r w:rsidRPr="00642D5C">
        <w:rPr>
          <w:rFonts w:ascii="Times New Roman" w:hAnsi="Times New Roman" w:cs="Times New Roman"/>
          <w:iCs/>
          <w:color w:val="000000" w:themeColor="text1"/>
          <w:sz w:val="28"/>
          <w:szCs w:val="28"/>
        </w:rPr>
        <w:t>) о местах подключения к электроэнергии и нал</w:t>
      </w:r>
      <w:r w:rsidRPr="00642D5C">
        <w:rPr>
          <w:rFonts w:ascii="Times New Roman" w:hAnsi="Times New Roman" w:cs="Times New Roman"/>
          <w:iCs/>
          <w:color w:val="000000" w:themeColor="text1"/>
          <w:sz w:val="28"/>
          <w:szCs w:val="28"/>
        </w:rPr>
        <w:t>и</w:t>
      </w:r>
      <w:r w:rsidRPr="00642D5C">
        <w:rPr>
          <w:rFonts w:ascii="Times New Roman" w:hAnsi="Times New Roman" w:cs="Times New Roman"/>
          <w:iCs/>
          <w:color w:val="000000" w:themeColor="text1"/>
          <w:sz w:val="28"/>
          <w:szCs w:val="28"/>
        </w:rPr>
        <w:t>чии свободных мощностей.</w:t>
      </w:r>
    </w:p>
    <w:p w14:paraId="7CE66445" w14:textId="77777777" w:rsidR="00EF2B17" w:rsidRPr="00246A36" w:rsidRDefault="00EF2B17" w:rsidP="00EF2B17">
      <w:pPr>
        <w:spacing w:after="0" w:line="240" w:lineRule="auto"/>
        <w:ind w:firstLine="709"/>
        <w:jc w:val="both"/>
        <w:rPr>
          <w:rFonts w:ascii="Times New Roman" w:hAnsi="Times New Roman" w:cs="Times New Roman"/>
          <w:iCs/>
          <w:sz w:val="28"/>
          <w:szCs w:val="28"/>
          <w:highlight w:val="yellow"/>
        </w:rPr>
      </w:pPr>
    </w:p>
    <w:p w14:paraId="2DA197A4" w14:textId="77777777" w:rsidR="00EF2B17" w:rsidRDefault="00EF2B17" w:rsidP="00EF2B17">
      <w:pPr>
        <w:spacing w:after="0" w:line="240" w:lineRule="auto"/>
        <w:jc w:val="center"/>
        <w:rPr>
          <w:rFonts w:ascii="Times New Roman" w:hAnsi="Times New Roman" w:cs="Times New Roman"/>
          <w:iCs/>
          <w:noProof/>
          <w:sz w:val="28"/>
          <w:szCs w:val="28"/>
          <w:lang w:eastAsia="ru-RU"/>
        </w:rPr>
      </w:pPr>
    </w:p>
    <w:p w14:paraId="2B4329B3" w14:textId="77777777" w:rsidR="00EF2B17" w:rsidRPr="00246A36" w:rsidRDefault="00EF2B17" w:rsidP="00EF2B17">
      <w:pPr>
        <w:spacing w:after="0" w:line="240" w:lineRule="auto"/>
        <w:jc w:val="center"/>
        <w:rPr>
          <w:rFonts w:ascii="Times New Roman" w:hAnsi="Times New Roman" w:cs="Times New Roman"/>
          <w:iCs/>
          <w:sz w:val="28"/>
          <w:szCs w:val="28"/>
          <w:highlight w:val="yellow"/>
        </w:rPr>
      </w:pPr>
      <w:r>
        <w:rPr>
          <w:rFonts w:ascii="Times New Roman" w:hAnsi="Times New Roman" w:cs="Times New Roman"/>
          <w:iCs/>
          <w:noProof/>
          <w:sz w:val="28"/>
          <w:szCs w:val="28"/>
          <w:lang w:eastAsia="ru-RU"/>
        </w:rPr>
        <w:drawing>
          <wp:inline distT="0" distB="0" distL="0" distR="0" wp14:anchorId="2E4E7282" wp14:editId="585E0A54">
            <wp:extent cx="4634405" cy="3381555"/>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РСК.JPG"/>
                    <pic:cNvPicPr/>
                  </pic:nvPicPr>
                  <pic:blipFill>
                    <a:blip r:embed="rId64">
                      <a:extLst>
                        <a:ext uri="{28A0092B-C50C-407E-A947-70E740481C1C}">
                          <a14:useLocalDpi xmlns:a14="http://schemas.microsoft.com/office/drawing/2010/main" val="0"/>
                        </a:ext>
                      </a:extLst>
                    </a:blip>
                    <a:stretch>
                      <a:fillRect/>
                    </a:stretch>
                  </pic:blipFill>
                  <pic:spPr>
                    <a:xfrm>
                      <a:off x="0" y="0"/>
                      <a:ext cx="4634405" cy="3381555"/>
                    </a:xfrm>
                    <a:prstGeom prst="rect">
                      <a:avLst/>
                    </a:prstGeom>
                  </pic:spPr>
                </pic:pic>
              </a:graphicData>
            </a:graphic>
          </wp:inline>
        </w:drawing>
      </w:r>
    </w:p>
    <w:p w14:paraId="4AA37791" w14:textId="77777777" w:rsidR="00EF2B17" w:rsidRPr="00246A36" w:rsidRDefault="00EF2B17" w:rsidP="00EF2B17">
      <w:pPr>
        <w:spacing w:after="0" w:line="240" w:lineRule="auto"/>
        <w:ind w:firstLine="709"/>
        <w:jc w:val="both"/>
        <w:rPr>
          <w:rFonts w:ascii="Times New Roman" w:hAnsi="Times New Roman" w:cs="Times New Roman"/>
          <w:iCs/>
          <w:sz w:val="28"/>
          <w:szCs w:val="28"/>
          <w:highlight w:val="yellow"/>
        </w:rPr>
      </w:pPr>
    </w:p>
    <w:p w14:paraId="79DB6F8D" w14:textId="77777777" w:rsidR="00EF2B17" w:rsidRDefault="00EF2B17" w:rsidP="00EF2B17">
      <w:pPr>
        <w:spacing w:after="0" w:line="240" w:lineRule="auto"/>
        <w:ind w:firstLine="709"/>
        <w:jc w:val="both"/>
        <w:rPr>
          <w:rFonts w:ascii="Times New Roman" w:hAnsi="Times New Roman" w:cs="Times New Roman"/>
          <w:iCs/>
          <w:sz w:val="28"/>
          <w:szCs w:val="28"/>
        </w:rPr>
      </w:pPr>
    </w:p>
    <w:p w14:paraId="7C2ED0B6" w14:textId="77777777" w:rsidR="00EF2B17" w:rsidRDefault="00EF2B17" w:rsidP="00EF2B17">
      <w:pPr>
        <w:spacing w:after="0" w:line="240" w:lineRule="auto"/>
        <w:ind w:firstLine="709"/>
        <w:jc w:val="both"/>
        <w:rPr>
          <w:rFonts w:ascii="Times New Roman" w:hAnsi="Times New Roman" w:cs="Times New Roman"/>
          <w:iCs/>
          <w:color w:val="000000" w:themeColor="text1"/>
          <w:sz w:val="28"/>
          <w:szCs w:val="28"/>
        </w:rPr>
      </w:pPr>
      <w:r w:rsidRPr="005363AF">
        <w:rPr>
          <w:rFonts w:ascii="Times New Roman" w:hAnsi="Times New Roman" w:cs="Times New Roman"/>
          <w:iCs/>
          <w:sz w:val="28"/>
          <w:szCs w:val="28"/>
        </w:rPr>
        <w:t>Также на инвестиционной карте региона указана информация о де</w:t>
      </w:r>
      <w:r w:rsidRPr="005363AF">
        <w:rPr>
          <w:rFonts w:ascii="Times New Roman" w:hAnsi="Times New Roman" w:cs="Times New Roman"/>
          <w:iCs/>
          <w:sz w:val="28"/>
          <w:szCs w:val="28"/>
        </w:rPr>
        <w:t>й</w:t>
      </w:r>
      <w:r w:rsidRPr="005363AF">
        <w:rPr>
          <w:rFonts w:ascii="Times New Roman" w:hAnsi="Times New Roman" w:cs="Times New Roman"/>
          <w:iCs/>
          <w:sz w:val="28"/>
          <w:szCs w:val="28"/>
        </w:rPr>
        <w:t xml:space="preserve">ствующих и строящихся </w:t>
      </w:r>
      <w:r>
        <w:rPr>
          <w:rFonts w:ascii="Times New Roman" w:hAnsi="Times New Roman" w:cs="Times New Roman"/>
          <w:iCs/>
          <w:color w:val="000000" w:themeColor="text1"/>
          <w:sz w:val="28"/>
          <w:szCs w:val="28"/>
        </w:rPr>
        <w:t xml:space="preserve">газопроводах </w:t>
      </w:r>
    </w:p>
    <w:p w14:paraId="2B09CA8F" w14:textId="77777777" w:rsidR="00EF2B17" w:rsidRDefault="00EF2B17" w:rsidP="00EF2B17">
      <w:pPr>
        <w:spacing w:after="0" w:line="240" w:lineRule="auto"/>
        <w:jc w:val="both"/>
        <w:rPr>
          <w:rFonts w:ascii="Times New Roman" w:hAnsi="Times New Roman" w:cs="Times New Roman"/>
          <w:iCs/>
          <w:color w:val="000000" w:themeColor="text1"/>
          <w:sz w:val="28"/>
          <w:szCs w:val="28"/>
        </w:rPr>
      </w:pPr>
      <w:r>
        <w:rPr>
          <w:rFonts w:ascii="Times New Roman" w:hAnsi="Times New Roman" w:cs="Times New Roman"/>
          <w:iCs/>
          <w:color w:val="000000" w:themeColor="text1"/>
          <w:sz w:val="28"/>
          <w:szCs w:val="28"/>
        </w:rPr>
        <w:t>(</w:t>
      </w:r>
      <w:hyperlink r:id="rId65" w:anchor="82.977733,52.845464/7/274,276,217,203" w:history="1">
        <w:r w:rsidRPr="0054280E">
          <w:rPr>
            <w:rStyle w:val="a4"/>
            <w:rFonts w:ascii="Times New Roman" w:hAnsi="Times New Roman" w:cs="Times New Roman"/>
            <w:iCs/>
            <w:sz w:val="28"/>
            <w:szCs w:val="28"/>
          </w:rPr>
          <w:t>http://invest.alregn.ru/map/#82.977733,52.845464/7/274,276,217,203</w:t>
        </w:r>
      </w:hyperlink>
      <w:r>
        <w:rPr>
          <w:rFonts w:ascii="Times New Roman" w:hAnsi="Times New Roman" w:cs="Times New Roman"/>
          <w:iCs/>
          <w:color w:val="000000" w:themeColor="text1"/>
          <w:sz w:val="28"/>
          <w:szCs w:val="28"/>
        </w:rPr>
        <w:t>).</w:t>
      </w:r>
    </w:p>
    <w:p w14:paraId="31AC8DC4" w14:textId="77777777" w:rsidR="00EF2B17" w:rsidRDefault="00EF2B17" w:rsidP="00EF2B17">
      <w:pPr>
        <w:spacing w:after="0" w:line="240" w:lineRule="auto"/>
        <w:jc w:val="both"/>
        <w:rPr>
          <w:rFonts w:ascii="Times New Roman" w:hAnsi="Times New Roman" w:cs="Times New Roman"/>
          <w:iCs/>
          <w:color w:val="000000" w:themeColor="text1"/>
          <w:sz w:val="28"/>
          <w:szCs w:val="28"/>
        </w:rPr>
      </w:pPr>
    </w:p>
    <w:p w14:paraId="43C76C6C" w14:textId="77777777" w:rsidR="00EF2B17" w:rsidRPr="00136F27" w:rsidRDefault="00EF2B17" w:rsidP="00EF2B17">
      <w:pPr>
        <w:spacing w:after="0" w:line="240" w:lineRule="auto"/>
        <w:jc w:val="center"/>
        <w:rPr>
          <w:rFonts w:ascii="Times New Roman" w:hAnsi="Times New Roman" w:cs="Times New Roman"/>
          <w:iCs/>
          <w:color w:val="000000" w:themeColor="text1"/>
          <w:sz w:val="28"/>
          <w:szCs w:val="28"/>
        </w:rPr>
      </w:pPr>
      <w:r>
        <w:rPr>
          <w:rFonts w:ascii="Times New Roman" w:hAnsi="Times New Roman" w:cs="Times New Roman"/>
          <w:iCs/>
          <w:noProof/>
          <w:sz w:val="28"/>
          <w:szCs w:val="28"/>
          <w:lang w:eastAsia="ru-RU"/>
        </w:rPr>
        <w:drawing>
          <wp:inline distT="0" distB="0" distL="0" distR="0" wp14:anchorId="122E6EE4" wp14:editId="4C9E8EDC">
            <wp:extent cx="5460521" cy="3798142"/>
            <wp:effectExtent l="0" t="0" r="698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аз.JPG"/>
                    <pic:cNvPicPr/>
                  </pic:nvPicPr>
                  <pic:blipFill>
                    <a:blip r:embed="rId66">
                      <a:extLst>
                        <a:ext uri="{28A0092B-C50C-407E-A947-70E740481C1C}">
                          <a14:useLocalDpi xmlns:a14="http://schemas.microsoft.com/office/drawing/2010/main" val="0"/>
                        </a:ext>
                      </a:extLst>
                    </a:blip>
                    <a:stretch>
                      <a:fillRect/>
                    </a:stretch>
                  </pic:blipFill>
                  <pic:spPr>
                    <a:xfrm>
                      <a:off x="0" y="0"/>
                      <a:ext cx="5460378" cy="3798043"/>
                    </a:xfrm>
                    <a:prstGeom prst="rect">
                      <a:avLst/>
                    </a:prstGeom>
                  </pic:spPr>
                </pic:pic>
              </a:graphicData>
            </a:graphic>
          </wp:inline>
        </w:drawing>
      </w:r>
    </w:p>
    <w:p w14:paraId="54974B5E" w14:textId="77777777" w:rsidR="00EF2B17" w:rsidRPr="00246A36" w:rsidRDefault="00EF2B17" w:rsidP="00EF2B17">
      <w:pPr>
        <w:spacing w:after="0" w:line="240" w:lineRule="auto"/>
        <w:ind w:firstLine="709"/>
        <w:jc w:val="both"/>
        <w:rPr>
          <w:rFonts w:ascii="Times New Roman" w:hAnsi="Times New Roman" w:cs="Times New Roman"/>
          <w:iCs/>
          <w:sz w:val="28"/>
          <w:szCs w:val="28"/>
          <w:highlight w:val="yellow"/>
        </w:rPr>
      </w:pPr>
    </w:p>
    <w:p w14:paraId="4B3330B6" w14:textId="77777777" w:rsidR="00EF2B17" w:rsidRPr="002819EA" w:rsidRDefault="00EF2B17" w:rsidP="00EF2B17">
      <w:pPr>
        <w:spacing w:after="0" w:line="240" w:lineRule="auto"/>
        <w:jc w:val="center"/>
        <w:rPr>
          <w:rFonts w:ascii="Times New Roman" w:hAnsi="Times New Roman" w:cs="Times New Roman"/>
          <w:iCs/>
          <w:sz w:val="28"/>
          <w:szCs w:val="28"/>
          <w:highlight w:val="yellow"/>
        </w:rPr>
      </w:pPr>
    </w:p>
    <w:p w14:paraId="12CBBE02" w14:textId="77777777" w:rsidR="00EF2B17" w:rsidRPr="00B409CC" w:rsidRDefault="00EF2B17" w:rsidP="00EF2B17">
      <w:pPr>
        <w:spacing w:after="0" w:line="240" w:lineRule="auto"/>
        <w:ind w:firstLine="709"/>
        <w:jc w:val="both"/>
        <w:rPr>
          <w:rFonts w:ascii="Times New Roman" w:hAnsi="Times New Roman" w:cs="Times New Roman"/>
          <w:iCs/>
          <w:sz w:val="28"/>
          <w:szCs w:val="28"/>
        </w:rPr>
      </w:pPr>
      <w:r w:rsidRPr="005363AF">
        <w:rPr>
          <w:rFonts w:ascii="Times New Roman" w:hAnsi="Times New Roman" w:cs="Times New Roman"/>
          <w:iCs/>
          <w:sz w:val="28"/>
          <w:szCs w:val="28"/>
        </w:rPr>
        <w:t>Работа по размещению сведений о строительстве и реконструкции г</w:t>
      </w:r>
      <w:r w:rsidRPr="005363AF">
        <w:rPr>
          <w:rFonts w:ascii="Times New Roman" w:hAnsi="Times New Roman" w:cs="Times New Roman"/>
          <w:iCs/>
          <w:sz w:val="28"/>
          <w:szCs w:val="28"/>
        </w:rPr>
        <w:t>а</w:t>
      </w:r>
      <w:r w:rsidRPr="005363AF">
        <w:rPr>
          <w:rFonts w:ascii="Times New Roman" w:hAnsi="Times New Roman" w:cs="Times New Roman"/>
          <w:iCs/>
          <w:sz w:val="28"/>
          <w:szCs w:val="28"/>
        </w:rPr>
        <w:t>зораспределительных станций с указанием объемов свободных резервов, а также количестве поданных заявок и заключенных договоров на технолог</w:t>
      </w:r>
      <w:r w:rsidRPr="005363AF">
        <w:rPr>
          <w:rFonts w:ascii="Times New Roman" w:hAnsi="Times New Roman" w:cs="Times New Roman"/>
          <w:iCs/>
          <w:sz w:val="28"/>
          <w:szCs w:val="28"/>
        </w:rPr>
        <w:t>и</w:t>
      </w:r>
      <w:r w:rsidRPr="005363AF">
        <w:rPr>
          <w:rFonts w:ascii="Times New Roman" w:hAnsi="Times New Roman" w:cs="Times New Roman"/>
          <w:iCs/>
          <w:sz w:val="28"/>
          <w:szCs w:val="28"/>
        </w:rPr>
        <w:t>ческое присоединение к объектам энергоснабжения будет продолжена КАУ «</w:t>
      </w:r>
      <w:r w:rsidRPr="005363AF">
        <w:rPr>
          <w:rFonts w:ascii="Times New Roman" w:hAnsi="Times New Roman" w:cs="Times New Roman"/>
          <w:bCs/>
          <w:sz w:val="28"/>
          <w:szCs w:val="28"/>
        </w:rPr>
        <w:t>Алтайский центр инвестиций и развития</w:t>
      </w:r>
      <w:r w:rsidRPr="005363AF">
        <w:rPr>
          <w:rFonts w:ascii="Times New Roman" w:hAnsi="Times New Roman" w:cs="Times New Roman"/>
          <w:iCs/>
          <w:sz w:val="28"/>
          <w:szCs w:val="28"/>
        </w:rPr>
        <w:t>» в 201</w:t>
      </w:r>
      <w:r>
        <w:rPr>
          <w:rFonts w:ascii="Times New Roman" w:hAnsi="Times New Roman" w:cs="Times New Roman"/>
          <w:iCs/>
          <w:sz w:val="28"/>
          <w:szCs w:val="28"/>
        </w:rPr>
        <w:t>9</w:t>
      </w:r>
      <w:r w:rsidRPr="005363AF">
        <w:rPr>
          <w:rFonts w:ascii="Times New Roman" w:hAnsi="Times New Roman" w:cs="Times New Roman"/>
          <w:iCs/>
          <w:sz w:val="28"/>
          <w:szCs w:val="28"/>
        </w:rPr>
        <w:t xml:space="preserve"> году.</w:t>
      </w:r>
    </w:p>
    <w:p w14:paraId="2D450335" w14:textId="77777777" w:rsidR="00EF2B17" w:rsidRDefault="00EF2B17" w:rsidP="00EF2B17"/>
    <w:p w14:paraId="7711F1B3" w14:textId="77777777" w:rsidR="009C68D9" w:rsidRDefault="009C68D9" w:rsidP="008C724B">
      <w:pPr>
        <w:widowControl w:val="0"/>
        <w:autoSpaceDE w:val="0"/>
        <w:autoSpaceDN w:val="0"/>
        <w:adjustRightInd w:val="0"/>
        <w:spacing w:after="0" w:line="240" w:lineRule="auto"/>
        <w:ind w:firstLine="709"/>
        <w:jc w:val="both"/>
        <w:rPr>
          <w:rFonts w:ascii="Times New Roman" w:hAnsi="Times New Roman"/>
          <w:sz w:val="28"/>
          <w:szCs w:val="28"/>
        </w:rPr>
        <w:sectPr w:rsidR="009C68D9" w:rsidSect="00F65E9F">
          <w:pgSz w:w="11906" w:h="16838"/>
          <w:pgMar w:top="709" w:right="851" w:bottom="709" w:left="1701" w:header="709" w:footer="709" w:gutter="0"/>
          <w:cols w:space="708"/>
          <w:titlePg/>
          <w:docGrid w:linePitch="360"/>
        </w:sectPr>
      </w:pPr>
    </w:p>
    <w:p w14:paraId="067263FB" w14:textId="77777777" w:rsidR="009C68D9" w:rsidRPr="00C12049" w:rsidRDefault="009C68D9" w:rsidP="009C68D9">
      <w:pPr>
        <w:pStyle w:val="1"/>
        <w:spacing w:before="240" w:after="240" w:line="240" w:lineRule="auto"/>
        <w:ind w:firstLine="709"/>
        <w:jc w:val="both"/>
        <w:rPr>
          <w:rFonts w:ascii="Times New Roman" w:hAnsi="Times New Roman" w:cs="Times New Roman"/>
          <w:color w:val="auto"/>
        </w:rPr>
      </w:pPr>
      <w:bookmarkStart w:id="41" w:name="_Toc475547169"/>
      <w:r w:rsidRPr="00C12049">
        <w:rPr>
          <w:rFonts w:ascii="Times New Roman" w:hAnsi="Times New Roman" w:cs="Times New Roman"/>
          <w:color w:val="auto"/>
        </w:rPr>
        <w:lastRenderedPageBreak/>
        <w:t>Раздел 4. Сведения о достижении целевых значений контрольных пок</w:t>
      </w:r>
      <w:r w:rsidRPr="00C12049">
        <w:rPr>
          <w:rFonts w:ascii="Times New Roman" w:hAnsi="Times New Roman" w:cs="Times New Roman"/>
          <w:color w:val="auto"/>
        </w:rPr>
        <w:t>а</w:t>
      </w:r>
      <w:r w:rsidRPr="00C12049">
        <w:rPr>
          <w:rFonts w:ascii="Times New Roman" w:hAnsi="Times New Roman" w:cs="Times New Roman"/>
          <w:color w:val="auto"/>
        </w:rPr>
        <w:t>зателей эффективности, установленных в плане мероприятий («дорожной карте») по содействию развитию конкуренции в Алтайском крае</w:t>
      </w:r>
      <w:bookmarkEnd w:id="41"/>
    </w:p>
    <w:p w14:paraId="6D7242B6" w14:textId="6ADCE006" w:rsidR="009C68D9" w:rsidRPr="00C12049" w:rsidRDefault="009C68D9" w:rsidP="009C68D9">
      <w:pPr>
        <w:spacing w:after="0" w:line="240" w:lineRule="auto"/>
        <w:ind w:firstLine="720"/>
        <w:jc w:val="both"/>
        <w:rPr>
          <w:rFonts w:ascii="Times New Roman" w:hAnsi="Times New Roman" w:cs="Times New Roman"/>
          <w:iCs/>
          <w:sz w:val="28"/>
          <w:szCs w:val="28"/>
        </w:rPr>
      </w:pPr>
      <w:r w:rsidRPr="00C12049">
        <w:rPr>
          <w:rFonts w:ascii="Times New Roman" w:hAnsi="Times New Roman" w:cs="Times New Roman"/>
          <w:iCs/>
          <w:sz w:val="28"/>
          <w:szCs w:val="28"/>
        </w:rPr>
        <w:t>«Дорожной картой»</w:t>
      </w:r>
      <w:r w:rsidR="006527C0">
        <w:rPr>
          <w:rFonts w:ascii="Times New Roman" w:hAnsi="Times New Roman" w:cs="Times New Roman"/>
          <w:iCs/>
          <w:sz w:val="28"/>
          <w:szCs w:val="28"/>
        </w:rPr>
        <w:t xml:space="preserve"> по развитию конкуренции</w:t>
      </w:r>
      <w:r w:rsidRPr="00C12049">
        <w:rPr>
          <w:rFonts w:ascii="Times New Roman" w:hAnsi="Times New Roman" w:cs="Times New Roman"/>
          <w:iCs/>
          <w:sz w:val="28"/>
          <w:szCs w:val="28"/>
        </w:rPr>
        <w:t xml:space="preserve"> </w:t>
      </w:r>
      <w:r w:rsidR="006527C0">
        <w:rPr>
          <w:rFonts w:ascii="Times New Roman" w:hAnsi="Times New Roman" w:cs="Times New Roman"/>
          <w:iCs/>
          <w:sz w:val="28"/>
          <w:szCs w:val="28"/>
        </w:rPr>
        <w:t>(</w:t>
      </w:r>
      <w:proofErr w:type="gramStart"/>
      <w:r w:rsidR="006527C0">
        <w:rPr>
          <w:rFonts w:ascii="Times New Roman" w:hAnsi="Times New Roman" w:cs="Times New Roman"/>
          <w:iCs/>
          <w:sz w:val="28"/>
          <w:szCs w:val="28"/>
        </w:rPr>
        <w:t>утверждена</w:t>
      </w:r>
      <w:proofErr w:type="gramEnd"/>
      <w:r w:rsidR="00DA3646">
        <w:rPr>
          <w:rFonts w:ascii="Times New Roman" w:hAnsi="Times New Roman" w:cs="Times New Roman"/>
          <w:iCs/>
          <w:sz w:val="28"/>
          <w:szCs w:val="28"/>
        </w:rPr>
        <w:t xml:space="preserve"> распоряжением Администрации Алтайского края от</w:t>
      </w:r>
      <w:r w:rsidR="006527C0">
        <w:rPr>
          <w:rFonts w:ascii="Times New Roman" w:hAnsi="Times New Roman" w:cs="Times New Roman"/>
          <w:iCs/>
          <w:sz w:val="28"/>
          <w:szCs w:val="28"/>
        </w:rPr>
        <w:t xml:space="preserve"> 10.03.2016 № 57-р)</w:t>
      </w:r>
      <w:r w:rsidR="00DA3646">
        <w:rPr>
          <w:rFonts w:ascii="Times New Roman" w:hAnsi="Times New Roman" w:cs="Times New Roman"/>
          <w:iCs/>
          <w:sz w:val="28"/>
          <w:szCs w:val="28"/>
        </w:rPr>
        <w:t xml:space="preserve"> </w:t>
      </w:r>
      <w:r w:rsidRPr="006527C0">
        <w:rPr>
          <w:rFonts w:ascii="Times New Roman" w:hAnsi="Times New Roman" w:cs="Times New Roman"/>
          <w:iCs/>
          <w:sz w:val="28"/>
          <w:szCs w:val="28"/>
        </w:rPr>
        <w:t>предусмотрены меропр</w:t>
      </w:r>
      <w:r w:rsidRPr="006527C0">
        <w:rPr>
          <w:rFonts w:ascii="Times New Roman" w:hAnsi="Times New Roman" w:cs="Times New Roman"/>
          <w:iCs/>
          <w:sz w:val="28"/>
          <w:szCs w:val="28"/>
        </w:rPr>
        <w:t>и</w:t>
      </w:r>
      <w:r w:rsidRPr="006527C0">
        <w:rPr>
          <w:rFonts w:ascii="Times New Roman" w:hAnsi="Times New Roman" w:cs="Times New Roman"/>
          <w:iCs/>
          <w:sz w:val="28"/>
          <w:szCs w:val="28"/>
        </w:rPr>
        <w:t>ятия</w:t>
      </w:r>
      <w:r w:rsidRPr="00C12049">
        <w:rPr>
          <w:rFonts w:ascii="Times New Roman" w:hAnsi="Times New Roman" w:cs="Times New Roman"/>
          <w:iCs/>
          <w:sz w:val="28"/>
          <w:szCs w:val="28"/>
        </w:rPr>
        <w:t>, направленные на улучшение конкурентной среды на приоритетных и соц</w:t>
      </w:r>
      <w:r w:rsidRPr="00C12049">
        <w:rPr>
          <w:rFonts w:ascii="Times New Roman" w:hAnsi="Times New Roman" w:cs="Times New Roman"/>
          <w:iCs/>
          <w:sz w:val="28"/>
          <w:szCs w:val="28"/>
        </w:rPr>
        <w:t>и</w:t>
      </w:r>
      <w:r w:rsidRPr="00C12049">
        <w:rPr>
          <w:rFonts w:ascii="Times New Roman" w:hAnsi="Times New Roman" w:cs="Times New Roman"/>
          <w:iCs/>
          <w:sz w:val="28"/>
          <w:szCs w:val="28"/>
        </w:rPr>
        <w:t>ально значимых рынках товаров, работ и услуг региона, а также ряд системных мероприятий для улучшения конкурентной среды в регионе. Исполнителями м</w:t>
      </w:r>
      <w:r w:rsidRPr="00C12049">
        <w:rPr>
          <w:rFonts w:ascii="Times New Roman" w:hAnsi="Times New Roman" w:cs="Times New Roman"/>
          <w:iCs/>
          <w:sz w:val="28"/>
          <w:szCs w:val="28"/>
        </w:rPr>
        <w:t>е</w:t>
      </w:r>
      <w:r w:rsidRPr="00C12049">
        <w:rPr>
          <w:rFonts w:ascii="Times New Roman" w:hAnsi="Times New Roman" w:cs="Times New Roman"/>
          <w:iCs/>
          <w:sz w:val="28"/>
          <w:szCs w:val="28"/>
        </w:rPr>
        <w:t>роприятий являются органы исполнительной власти и подведомственные орган</w:t>
      </w:r>
      <w:r w:rsidRPr="00C12049">
        <w:rPr>
          <w:rFonts w:ascii="Times New Roman" w:hAnsi="Times New Roman" w:cs="Times New Roman"/>
          <w:iCs/>
          <w:sz w:val="28"/>
          <w:szCs w:val="28"/>
        </w:rPr>
        <w:t>и</w:t>
      </w:r>
      <w:r w:rsidRPr="00C12049">
        <w:rPr>
          <w:rFonts w:ascii="Times New Roman" w:hAnsi="Times New Roman" w:cs="Times New Roman"/>
          <w:iCs/>
          <w:sz w:val="28"/>
          <w:szCs w:val="28"/>
        </w:rPr>
        <w:t>зации.</w:t>
      </w:r>
    </w:p>
    <w:p w14:paraId="5376389A" w14:textId="234364DA" w:rsidR="009C68D9" w:rsidRPr="009C5518" w:rsidRDefault="009C68D9" w:rsidP="009C68D9">
      <w:pPr>
        <w:spacing w:after="0" w:line="240" w:lineRule="auto"/>
        <w:ind w:firstLine="720"/>
        <w:jc w:val="both"/>
        <w:rPr>
          <w:rFonts w:ascii="Times New Roman" w:hAnsi="Times New Roman" w:cs="Times New Roman"/>
          <w:iCs/>
          <w:sz w:val="28"/>
          <w:szCs w:val="28"/>
          <w:highlight w:val="lightGray"/>
        </w:rPr>
      </w:pPr>
      <w:r w:rsidRPr="00C12049">
        <w:rPr>
          <w:rFonts w:ascii="Times New Roman" w:hAnsi="Times New Roman" w:cs="Times New Roman"/>
          <w:iCs/>
          <w:sz w:val="28"/>
          <w:szCs w:val="28"/>
        </w:rPr>
        <w:t xml:space="preserve">Сведения о достижении целевых показателей, установленных в «дорожной карте» </w:t>
      </w:r>
      <w:r w:rsidRPr="00041E6D">
        <w:rPr>
          <w:rFonts w:ascii="Times New Roman" w:hAnsi="Times New Roman" w:cs="Times New Roman"/>
          <w:iCs/>
          <w:sz w:val="28"/>
          <w:szCs w:val="28"/>
        </w:rPr>
        <w:t>представлены в таблице 1</w:t>
      </w:r>
      <w:r w:rsidR="00041E6D" w:rsidRPr="00041E6D">
        <w:rPr>
          <w:rFonts w:ascii="Times New Roman" w:hAnsi="Times New Roman" w:cs="Times New Roman"/>
          <w:iCs/>
          <w:sz w:val="28"/>
          <w:szCs w:val="28"/>
        </w:rPr>
        <w:t>0</w:t>
      </w:r>
      <w:r w:rsidRPr="00DA28C3">
        <w:rPr>
          <w:rFonts w:ascii="Times New Roman" w:hAnsi="Times New Roman" w:cs="Times New Roman"/>
          <w:iCs/>
          <w:sz w:val="28"/>
          <w:szCs w:val="28"/>
        </w:rPr>
        <w:t>.</w:t>
      </w:r>
    </w:p>
    <w:p w14:paraId="796648C7" w14:textId="77777777" w:rsidR="009C68D9" w:rsidRPr="009C5518" w:rsidRDefault="009C68D9" w:rsidP="009C68D9">
      <w:pPr>
        <w:spacing w:after="0" w:line="240" w:lineRule="auto"/>
        <w:rPr>
          <w:rFonts w:ascii="Times New Roman" w:hAnsi="Times New Roman" w:cs="Times New Roman"/>
          <w:color w:val="FF0000"/>
          <w:sz w:val="28"/>
          <w:szCs w:val="28"/>
          <w:highlight w:val="lightGray"/>
        </w:rPr>
        <w:sectPr w:rsidR="009C68D9" w:rsidRPr="009C5518" w:rsidSect="00C57FB4">
          <w:pgSz w:w="11906" w:h="16838"/>
          <w:pgMar w:top="709" w:right="851" w:bottom="568" w:left="1134" w:header="709" w:footer="709" w:gutter="0"/>
          <w:cols w:space="708"/>
          <w:titlePg/>
          <w:docGrid w:linePitch="360"/>
        </w:sectPr>
      </w:pPr>
    </w:p>
    <w:p w14:paraId="6402FC84" w14:textId="44D470D4" w:rsidR="009C68D9" w:rsidRPr="00041E6D" w:rsidRDefault="009C68D9" w:rsidP="009C68D9">
      <w:pPr>
        <w:spacing w:after="0" w:line="240" w:lineRule="auto"/>
        <w:contextualSpacing/>
        <w:jc w:val="right"/>
        <w:rPr>
          <w:rFonts w:ascii="Times New Roman" w:hAnsi="Times New Roman" w:cs="Times New Roman"/>
          <w:bCs/>
          <w:sz w:val="28"/>
          <w:szCs w:val="28"/>
        </w:rPr>
      </w:pPr>
      <w:r w:rsidRPr="00041E6D">
        <w:rPr>
          <w:rFonts w:ascii="Times New Roman" w:hAnsi="Times New Roman" w:cs="Times New Roman"/>
          <w:bCs/>
          <w:sz w:val="28"/>
          <w:szCs w:val="28"/>
        </w:rPr>
        <w:lastRenderedPageBreak/>
        <w:t>Таблица 1</w:t>
      </w:r>
      <w:r w:rsidR="00041E6D" w:rsidRPr="00041E6D">
        <w:rPr>
          <w:rFonts w:ascii="Times New Roman" w:hAnsi="Times New Roman" w:cs="Times New Roman"/>
          <w:bCs/>
          <w:sz w:val="28"/>
          <w:szCs w:val="28"/>
        </w:rPr>
        <w:t>0</w:t>
      </w:r>
    </w:p>
    <w:p w14:paraId="619E4851" w14:textId="77777777" w:rsidR="009C68D9" w:rsidRPr="009C5518" w:rsidRDefault="009C68D9" w:rsidP="009C68D9">
      <w:pPr>
        <w:spacing w:after="0" w:line="240" w:lineRule="auto"/>
        <w:contextualSpacing/>
        <w:jc w:val="right"/>
        <w:rPr>
          <w:rFonts w:ascii="Times New Roman" w:hAnsi="Times New Roman" w:cs="Times New Roman"/>
          <w:bCs/>
          <w:sz w:val="28"/>
          <w:szCs w:val="28"/>
          <w:highlight w:val="lightGray"/>
        </w:rPr>
      </w:pPr>
    </w:p>
    <w:p w14:paraId="104928A4" w14:textId="77777777" w:rsidR="009C68D9" w:rsidRPr="00C12049" w:rsidRDefault="009C68D9" w:rsidP="009C68D9">
      <w:pPr>
        <w:spacing w:after="0" w:line="240" w:lineRule="exact"/>
        <w:contextualSpacing/>
        <w:jc w:val="center"/>
        <w:rPr>
          <w:rFonts w:ascii="Times New Roman" w:hAnsi="Times New Roman" w:cs="Times New Roman"/>
          <w:b/>
          <w:bCs/>
          <w:sz w:val="28"/>
          <w:szCs w:val="28"/>
        </w:rPr>
      </w:pPr>
      <w:r w:rsidRPr="00C12049">
        <w:rPr>
          <w:rFonts w:ascii="Times New Roman" w:hAnsi="Times New Roman" w:cs="Times New Roman"/>
          <w:b/>
          <w:bCs/>
          <w:sz w:val="28"/>
          <w:szCs w:val="28"/>
        </w:rPr>
        <w:t xml:space="preserve">Сведения о достижении целевых значений контрольных показателей эффективности, установленных </w:t>
      </w:r>
      <w:r w:rsidRPr="00C12049">
        <w:rPr>
          <w:rFonts w:ascii="Times New Roman" w:hAnsi="Times New Roman" w:cs="Times New Roman"/>
          <w:b/>
          <w:bCs/>
          <w:sz w:val="28"/>
          <w:szCs w:val="28"/>
        </w:rPr>
        <w:br/>
        <w:t>в плане мероприятий («дорожной карте») по содействию развитию конкуренции в Алтайском крае</w:t>
      </w:r>
    </w:p>
    <w:p w14:paraId="61A8CD8E" w14:textId="77777777" w:rsidR="009C68D9" w:rsidRDefault="009C68D9" w:rsidP="009C68D9">
      <w:pPr>
        <w:spacing w:after="0" w:line="240" w:lineRule="exact"/>
        <w:contextualSpacing/>
        <w:jc w:val="center"/>
        <w:rPr>
          <w:rFonts w:ascii="Times New Roman" w:hAnsi="Times New Roman" w:cs="Times New Roman"/>
          <w:sz w:val="27"/>
          <w:szCs w:val="27"/>
        </w:rPr>
      </w:pPr>
    </w:p>
    <w:p w14:paraId="23E2A059" w14:textId="77777777" w:rsidR="009C68D9" w:rsidRDefault="009C68D9" w:rsidP="009C68D9">
      <w:pPr>
        <w:spacing w:after="0" w:line="240" w:lineRule="exact"/>
        <w:contextualSpacing/>
        <w:jc w:val="center"/>
        <w:rPr>
          <w:rFonts w:ascii="Times New Roman" w:hAnsi="Times New Roman" w:cs="Times New Roman"/>
          <w:sz w:val="27"/>
          <w:szCs w:val="27"/>
        </w:rPr>
      </w:pPr>
      <w:r w:rsidRPr="00C12049">
        <w:rPr>
          <w:rFonts w:ascii="Times New Roman" w:hAnsi="Times New Roman" w:cs="Times New Roman"/>
          <w:sz w:val="27"/>
          <w:szCs w:val="27"/>
        </w:rPr>
        <w:t>Информация о выполнении мероприятий «дорожной карты» по содействию развитию конкуренции</w:t>
      </w:r>
      <w:r w:rsidRPr="00C12049">
        <w:rPr>
          <w:rFonts w:ascii="Times New Roman" w:hAnsi="Times New Roman" w:cs="Times New Roman"/>
          <w:sz w:val="27"/>
          <w:szCs w:val="27"/>
        </w:rPr>
        <w:br/>
        <w:t>в Алтайском крае за 2018 год</w:t>
      </w:r>
    </w:p>
    <w:p w14:paraId="482E2F0D" w14:textId="77777777" w:rsidR="009C68D9" w:rsidRPr="00C12049" w:rsidRDefault="009C68D9" w:rsidP="009C68D9">
      <w:pPr>
        <w:spacing w:after="0" w:line="240" w:lineRule="exact"/>
        <w:contextualSpacing/>
        <w:jc w:val="center"/>
        <w:rPr>
          <w:rFonts w:ascii="Times New Roman" w:hAnsi="Times New Roman" w:cs="Times New Roman"/>
          <w:sz w:val="27"/>
          <w:szCs w:val="27"/>
        </w:rPr>
      </w:pPr>
    </w:p>
    <w:tbl>
      <w:tblPr>
        <w:tblStyle w:val="a5"/>
        <w:tblW w:w="15310" w:type="dxa"/>
        <w:jc w:val="center"/>
        <w:tblLayout w:type="fixed"/>
        <w:tblLook w:val="04A0" w:firstRow="1" w:lastRow="0" w:firstColumn="1" w:lastColumn="0" w:noHBand="0" w:noVBand="1"/>
      </w:tblPr>
      <w:tblGrid>
        <w:gridCol w:w="851"/>
        <w:gridCol w:w="2977"/>
        <w:gridCol w:w="3686"/>
        <w:gridCol w:w="2551"/>
        <w:gridCol w:w="1134"/>
        <w:gridCol w:w="1134"/>
        <w:gridCol w:w="1134"/>
        <w:gridCol w:w="1843"/>
      </w:tblGrid>
      <w:tr w:rsidR="009C68D9" w:rsidRPr="009C5518" w14:paraId="1969C502" w14:textId="77777777" w:rsidTr="00C57FB4">
        <w:trPr>
          <w:tblHeader/>
          <w:jc w:val="center"/>
        </w:trPr>
        <w:tc>
          <w:tcPr>
            <w:tcW w:w="851" w:type="dxa"/>
            <w:vMerge w:val="restart"/>
          </w:tcPr>
          <w:p w14:paraId="2ECFF2D2" w14:textId="77777777" w:rsidR="009C68D9" w:rsidRPr="00C12049" w:rsidRDefault="009C68D9" w:rsidP="00C57FB4">
            <w:pPr>
              <w:jc w:val="center"/>
              <w:rPr>
                <w:rFonts w:ascii="Times New Roman" w:hAnsi="Times New Roman" w:cs="Times New Roman"/>
                <w:b/>
              </w:rPr>
            </w:pPr>
            <w:r w:rsidRPr="00C12049">
              <w:rPr>
                <w:rFonts w:ascii="Times New Roman" w:hAnsi="Times New Roman" w:cs="Times New Roman"/>
                <w:b/>
              </w:rPr>
              <w:t xml:space="preserve">№ </w:t>
            </w:r>
            <w:proofErr w:type="gramStart"/>
            <w:r w:rsidRPr="00C12049">
              <w:rPr>
                <w:rFonts w:ascii="Times New Roman" w:hAnsi="Times New Roman" w:cs="Times New Roman"/>
                <w:b/>
              </w:rPr>
              <w:t>п</w:t>
            </w:r>
            <w:proofErr w:type="gramEnd"/>
            <w:r w:rsidRPr="00C12049">
              <w:rPr>
                <w:rFonts w:ascii="Times New Roman" w:hAnsi="Times New Roman" w:cs="Times New Roman"/>
                <w:b/>
              </w:rPr>
              <w:t>/п</w:t>
            </w:r>
          </w:p>
        </w:tc>
        <w:tc>
          <w:tcPr>
            <w:tcW w:w="2977" w:type="dxa"/>
            <w:vMerge w:val="restart"/>
          </w:tcPr>
          <w:p w14:paraId="7AA327BF" w14:textId="77777777" w:rsidR="009C68D9" w:rsidRPr="00C12049" w:rsidRDefault="009C68D9" w:rsidP="00C57FB4">
            <w:pPr>
              <w:jc w:val="center"/>
              <w:rPr>
                <w:rFonts w:ascii="Times New Roman" w:hAnsi="Times New Roman" w:cs="Times New Roman"/>
                <w:b/>
              </w:rPr>
            </w:pPr>
            <w:r w:rsidRPr="00C12049">
              <w:rPr>
                <w:rFonts w:ascii="Times New Roman" w:hAnsi="Times New Roman" w:cs="Times New Roman"/>
                <w:b/>
              </w:rPr>
              <w:t>Наименование мероприятия «дорожной карты»</w:t>
            </w:r>
          </w:p>
        </w:tc>
        <w:tc>
          <w:tcPr>
            <w:tcW w:w="3686" w:type="dxa"/>
            <w:vMerge w:val="restart"/>
          </w:tcPr>
          <w:p w14:paraId="6038B2D6" w14:textId="77777777" w:rsidR="009C68D9" w:rsidRPr="00C12049" w:rsidRDefault="009C68D9" w:rsidP="00C57FB4">
            <w:pPr>
              <w:jc w:val="center"/>
              <w:rPr>
                <w:rFonts w:ascii="Times New Roman" w:hAnsi="Times New Roman" w:cs="Times New Roman"/>
                <w:b/>
              </w:rPr>
            </w:pPr>
            <w:r w:rsidRPr="00C12049">
              <w:rPr>
                <w:rFonts w:ascii="Times New Roman" w:hAnsi="Times New Roman" w:cs="Times New Roman"/>
                <w:b/>
              </w:rPr>
              <w:t>Фактический результат выполнения мероприятия (по состоянию на 01.01.2019)</w:t>
            </w:r>
          </w:p>
        </w:tc>
        <w:tc>
          <w:tcPr>
            <w:tcW w:w="2551" w:type="dxa"/>
            <w:vMerge w:val="restart"/>
          </w:tcPr>
          <w:p w14:paraId="7A319D85" w14:textId="77777777" w:rsidR="009C68D9" w:rsidRPr="00C12049" w:rsidRDefault="009C68D9" w:rsidP="00C57FB4">
            <w:pPr>
              <w:jc w:val="center"/>
              <w:rPr>
                <w:rFonts w:ascii="Times New Roman" w:hAnsi="Times New Roman" w:cs="Times New Roman"/>
                <w:b/>
              </w:rPr>
            </w:pPr>
            <w:r w:rsidRPr="00C12049">
              <w:rPr>
                <w:rFonts w:ascii="Times New Roman" w:hAnsi="Times New Roman" w:cs="Times New Roman"/>
                <w:b/>
              </w:rPr>
              <w:t>Наименование целевого показателя</w:t>
            </w:r>
          </w:p>
        </w:tc>
        <w:tc>
          <w:tcPr>
            <w:tcW w:w="3402" w:type="dxa"/>
            <w:gridSpan w:val="3"/>
          </w:tcPr>
          <w:p w14:paraId="5C74F917" w14:textId="77777777" w:rsidR="009C68D9" w:rsidRPr="00C12049" w:rsidRDefault="009C68D9" w:rsidP="00C57FB4">
            <w:pPr>
              <w:jc w:val="center"/>
              <w:rPr>
                <w:rFonts w:ascii="Times New Roman" w:hAnsi="Times New Roman" w:cs="Times New Roman"/>
                <w:b/>
              </w:rPr>
            </w:pPr>
            <w:r w:rsidRPr="00C12049">
              <w:rPr>
                <w:rFonts w:ascii="Times New Roman" w:hAnsi="Times New Roman" w:cs="Times New Roman"/>
                <w:b/>
              </w:rPr>
              <w:t>Значение целевого показателя</w:t>
            </w:r>
          </w:p>
        </w:tc>
        <w:tc>
          <w:tcPr>
            <w:tcW w:w="1843" w:type="dxa"/>
            <w:vMerge w:val="restart"/>
          </w:tcPr>
          <w:p w14:paraId="0E84D847" w14:textId="77777777" w:rsidR="009C68D9" w:rsidRPr="00C12049" w:rsidRDefault="009C68D9" w:rsidP="00C57FB4">
            <w:pPr>
              <w:jc w:val="center"/>
              <w:rPr>
                <w:rFonts w:ascii="Times New Roman" w:hAnsi="Times New Roman" w:cs="Times New Roman"/>
                <w:b/>
              </w:rPr>
            </w:pPr>
            <w:r w:rsidRPr="00C12049">
              <w:rPr>
                <w:rFonts w:ascii="Times New Roman" w:hAnsi="Times New Roman" w:cs="Times New Roman"/>
                <w:b/>
              </w:rPr>
              <w:t>Ответственные исполнители м</w:t>
            </w:r>
            <w:r w:rsidRPr="00C12049">
              <w:rPr>
                <w:rFonts w:ascii="Times New Roman" w:hAnsi="Times New Roman" w:cs="Times New Roman"/>
                <w:b/>
              </w:rPr>
              <w:t>е</w:t>
            </w:r>
            <w:r w:rsidRPr="00C12049">
              <w:rPr>
                <w:rFonts w:ascii="Times New Roman" w:hAnsi="Times New Roman" w:cs="Times New Roman"/>
                <w:b/>
              </w:rPr>
              <w:t>роприятия</w:t>
            </w:r>
          </w:p>
        </w:tc>
      </w:tr>
      <w:tr w:rsidR="009C68D9" w:rsidRPr="009C5518" w14:paraId="71F2F41B" w14:textId="77777777" w:rsidTr="00C57FB4">
        <w:trPr>
          <w:tblHeader/>
          <w:jc w:val="center"/>
        </w:trPr>
        <w:tc>
          <w:tcPr>
            <w:tcW w:w="851" w:type="dxa"/>
            <w:vMerge/>
          </w:tcPr>
          <w:p w14:paraId="09B78D76" w14:textId="77777777" w:rsidR="009C68D9" w:rsidRPr="009C5518" w:rsidRDefault="009C68D9" w:rsidP="00C57FB4">
            <w:pPr>
              <w:rPr>
                <w:rFonts w:ascii="Times New Roman" w:hAnsi="Times New Roman" w:cs="Times New Roman"/>
                <w:highlight w:val="lightGray"/>
              </w:rPr>
            </w:pPr>
          </w:p>
        </w:tc>
        <w:tc>
          <w:tcPr>
            <w:tcW w:w="2977" w:type="dxa"/>
            <w:vMerge/>
          </w:tcPr>
          <w:p w14:paraId="61BA9007" w14:textId="77777777" w:rsidR="009C68D9" w:rsidRPr="009C5518" w:rsidRDefault="009C68D9" w:rsidP="00C57FB4">
            <w:pPr>
              <w:rPr>
                <w:rFonts w:ascii="Times New Roman" w:hAnsi="Times New Roman" w:cs="Times New Roman"/>
                <w:highlight w:val="lightGray"/>
              </w:rPr>
            </w:pPr>
          </w:p>
        </w:tc>
        <w:tc>
          <w:tcPr>
            <w:tcW w:w="3686" w:type="dxa"/>
            <w:vMerge/>
          </w:tcPr>
          <w:p w14:paraId="4D34442B" w14:textId="77777777" w:rsidR="009C68D9" w:rsidRPr="009C5518" w:rsidRDefault="009C68D9" w:rsidP="00C57FB4">
            <w:pPr>
              <w:rPr>
                <w:rFonts w:ascii="Times New Roman" w:hAnsi="Times New Roman" w:cs="Times New Roman"/>
                <w:highlight w:val="lightGray"/>
              </w:rPr>
            </w:pPr>
          </w:p>
        </w:tc>
        <w:tc>
          <w:tcPr>
            <w:tcW w:w="2551" w:type="dxa"/>
            <w:vMerge/>
          </w:tcPr>
          <w:p w14:paraId="6928077A" w14:textId="77777777" w:rsidR="009C68D9" w:rsidRPr="009C5518" w:rsidRDefault="009C68D9" w:rsidP="00C57FB4">
            <w:pPr>
              <w:rPr>
                <w:rFonts w:ascii="Times New Roman" w:hAnsi="Times New Roman" w:cs="Times New Roman"/>
                <w:highlight w:val="lightGray"/>
              </w:rPr>
            </w:pPr>
          </w:p>
        </w:tc>
        <w:tc>
          <w:tcPr>
            <w:tcW w:w="1134" w:type="dxa"/>
          </w:tcPr>
          <w:p w14:paraId="3FB3B5B4" w14:textId="77777777" w:rsidR="009C68D9" w:rsidRPr="00C12049" w:rsidRDefault="009C68D9" w:rsidP="00C57FB4">
            <w:pPr>
              <w:jc w:val="center"/>
              <w:rPr>
                <w:rFonts w:ascii="Times New Roman" w:hAnsi="Times New Roman" w:cs="Times New Roman"/>
                <w:b/>
              </w:rPr>
            </w:pPr>
            <w:r w:rsidRPr="00C12049">
              <w:rPr>
                <w:rFonts w:ascii="Times New Roman" w:hAnsi="Times New Roman" w:cs="Times New Roman"/>
                <w:b/>
              </w:rPr>
              <w:t>Плановое значение на 2018 г</w:t>
            </w:r>
          </w:p>
        </w:tc>
        <w:tc>
          <w:tcPr>
            <w:tcW w:w="1134" w:type="dxa"/>
          </w:tcPr>
          <w:p w14:paraId="6C4E80D2" w14:textId="77777777" w:rsidR="009C68D9" w:rsidRPr="00C12049" w:rsidRDefault="009C68D9" w:rsidP="00C57FB4">
            <w:pPr>
              <w:jc w:val="center"/>
              <w:rPr>
                <w:rFonts w:ascii="Times New Roman" w:hAnsi="Times New Roman" w:cs="Times New Roman"/>
                <w:b/>
              </w:rPr>
            </w:pPr>
            <w:r w:rsidRPr="00C12049">
              <w:rPr>
                <w:rFonts w:ascii="Times New Roman" w:hAnsi="Times New Roman" w:cs="Times New Roman"/>
                <w:b/>
              </w:rPr>
              <w:t>Фактич</w:t>
            </w:r>
            <w:r w:rsidRPr="00C12049">
              <w:rPr>
                <w:rFonts w:ascii="Times New Roman" w:hAnsi="Times New Roman" w:cs="Times New Roman"/>
                <w:b/>
              </w:rPr>
              <w:t>е</w:t>
            </w:r>
            <w:r w:rsidRPr="00C12049">
              <w:rPr>
                <w:rFonts w:ascii="Times New Roman" w:hAnsi="Times New Roman" w:cs="Times New Roman"/>
                <w:b/>
              </w:rPr>
              <w:t>ское зн</w:t>
            </w:r>
            <w:r w:rsidRPr="00C12049">
              <w:rPr>
                <w:rFonts w:ascii="Times New Roman" w:hAnsi="Times New Roman" w:cs="Times New Roman"/>
                <w:b/>
              </w:rPr>
              <w:t>а</w:t>
            </w:r>
            <w:r w:rsidRPr="00C12049">
              <w:rPr>
                <w:rFonts w:ascii="Times New Roman" w:hAnsi="Times New Roman" w:cs="Times New Roman"/>
                <w:b/>
              </w:rPr>
              <w:t>чение 2018 г</w:t>
            </w:r>
          </w:p>
        </w:tc>
        <w:tc>
          <w:tcPr>
            <w:tcW w:w="1134" w:type="dxa"/>
          </w:tcPr>
          <w:p w14:paraId="1AB0EE9A" w14:textId="77777777" w:rsidR="009C68D9" w:rsidRPr="00C12049" w:rsidRDefault="009C68D9" w:rsidP="00C57FB4">
            <w:pPr>
              <w:jc w:val="center"/>
              <w:rPr>
                <w:rFonts w:ascii="Times New Roman" w:hAnsi="Times New Roman" w:cs="Times New Roman"/>
                <w:b/>
              </w:rPr>
            </w:pPr>
            <w:r w:rsidRPr="00C12049">
              <w:rPr>
                <w:rFonts w:ascii="Times New Roman" w:hAnsi="Times New Roman" w:cs="Times New Roman"/>
                <w:b/>
              </w:rPr>
              <w:t>Процент выполн</w:t>
            </w:r>
            <w:r w:rsidRPr="00C12049">
              <w:rPr>
                <w:rFonts w:ascii="Times New Roman" w:hAnsi="Times New Roman" w:cs="Times New Roman"/>
                <w:b/>
              </w:rPr>
              <w:t>е</w:t>
            </w:r>
            <w:r w:rsidRPr="00C12049">
              <w:rPr>
                <w:rFonts w:ascii="Times New Roman" w:hAnsi="Times New Roman" w:cs="Times New Roman"/>
                <w:b/>
              </w:rPr>
              <w:t>ния пок</w:t>
            </w:r>
            <w:r w:rsidRPr="00C12049">
              <w:rPr>
                <w:rFonts w:ascii="Times New Roman" w:hAnsi="Times New Roman" w:cs="Times New Roman"/>
                <w:b/>
              </w:rPr>
              <w:t>а</w:t>
            </w:r>
            <w:r w:rsidRPr="00C12049">
              <w:rPr>
                <w:rFonts w:ascii="Times New Roman" w:hAnsi="Times New Roman" w:cs="Times New Roman"/>
                <w:b/>
              </w:rPr>
              <w:t>зателя</w:t>
            </w:r>
          </w:p>
        </w:tc>
        <w:tc>
          <w:tcPr>
            <w:tcW w:w="1843" w:type="dxa"/>
            <w:vMerge/>
          </w:tcPr>
          <w:p w14:paraId="10BE5C98" w14:textId="77777777" w:rsidR="009C68D9" w:rsidRPr="00C12049" w:rsidRDefault="009C68D9" w:rsidP="00C57FB4">
            <w:pPr>
              <w:rPr>
                <w:rFonts w:ascii="Times New Roman" w:hAnsi="Times New Roman" w:cs="Times New Roman"/>
              </w:rPr>
            </w:pPr>
          </w:p>
        </w:tc>
      </w:tr>
      <w:tr w:rsidR="009C68D9" w:rsidRPr="009C5518" w14:paraId="55E72322" w14:textId="77777777" w:rsidTr="00C57FB4">
        <w:trPr>
          <w:jc w:val="center"/>
        </w:trPr>
        <w:tc>
          <w:tcPr>
            <w:tcW w:w="15310" w:type="dxa"/>
            <w:gridSpan w:val="8"/>
          </w:tcPr>
          <w:p w14:paraId="108B9531" w14:textId="77777777" w:rsidR="009C68D9" w:rsidRPr="00C12049" w:rsidRDefault="009C68D9" w:rsidP="00C57FB4">
            <w:pPr>
              <w:jc w:val="center"/>
              <w:rPr>
                <w:rFonts w:ascii="Times New Roman" w:hAnsi="Times New Roman" w:cs="Times New Roman"/>
                <w:b/>
                <w:i/>
              </w:rPr>
            </w:pPr>
            <w:r w:rsidRPr="00C12049">
              <w:rPr>
                <w:rFonts w:ascii="Times New Roman" w:hAnsi="Times New Roman" w:cs="Times New Roman"/>
                <w:b/>
                <w:i/>
              </w:rPr>
              <w:t>Мероприятия из плана мероприятий «дорожной карты» по содействию развитию конкуренции</w:t>
            </w:r>
          </w:p>
        </w:tc>
      </w:tr>
      <w:tr w:rsidR="009C68D9" w:rsidRPr="009C5518" w14:paraId="527144F5" w14:textId="77777777" w:rsidTr="00C57FB4">
        <w:trPr>
          <w:jc w:val="center"/>
        </w:trPr>
        <w:tc>
          <w:tcPr>
            <w:tcW w:w="15310" w:type="dxa"/>
            <w:gridSpan w:val="8"/>
          </w:tcPr>
          <w:p w14:paraId="1F3BC13F" w14:textId="77777777" w:rsidR="009C68D9" w:rsidRPr="00C12049" w:rsidRDefault="009C68D9" w:rsidP="009C68D9">
            <w:pPr>
              <w:pStyle w:val="a6"/>
              <w:numPr>
                <w:ilvl w:val="0"/>
                <w:numId w:val="3"/>
              </w:numPr>
              <w:spacing w:after="0" w:line="240" w:lineRule="auto"/>
              <w:contextualSpacing/>
              <w:jc w:val="center"/>
              <w:rPr>
                <w:rFonts w:ascii="Times New Roman" w:hAnsi="Times New Roman" w:cs="Times New Roman"/>
                <w:b/>
              </w:rPr>
            </w:pPr>
            <w:r w:rsidRPr="00C12049">
              <w:rPr>
                <w:rFonts w:ascii="Times New Roman" w:hAnsi="Times New Roman" w:cs="Times New Roman"/>
                <w:b/>
              </w:rPr>
              <w:t>Мероприятия по содействию развитию конкуренции на приоритетных рынках</w:t>
            </w:r>
          </w:p>
        </w:tc>
      </w:tr>
      <w:tr w:rsidR="009C68D9" w:rsidRPr="009C5518" w14:paraId="476A3426" w14:textId="77777777" w:rsidTr="00C57FB4">
        <w:trPr>
          <w:jc w:val="center"/>
        </w:trPr>
        <w:tc>
          <w:tcPr>
            <w:tcW w:w="851" w:type="dxa"/>
          </w:tcPr>
          <w:p w14:paraId="5E6F583F" w14:textId="77777777" w:rsidR="009C68D9" w:rsidRPr="00F2587D" w:rsidRDefault="009C68D9" w:rsidP="00C57FB4">
            <w:pPr>
              <w:rPr>
                <w:rFonts w:ascii="Times New Roman" w:hAnsi="Times New Roman" w:cs="Times New Roman"/>
                <w:b/>
              </w:rPr>
            </w:pPr>
            <w:r w:rsidRPr="00F2587D">
              <w:rPr>
                <w:rFonts w:ascii="Times New Roman" w:hAnsi="Times New Roman" w:cs="Times New Roman"/>
                <w:b/>
              </w:rPr>
              <w:t>1.1.</w:t>
            </w:r>
          </w:p>
        </w:tc>
        <w:tc>
          <w:tcPr>
            <w:tcW w:w="14459" w:type="dxa"/>
            <w:gridSpan w:val="7"/>
          </w:tcPr>
          <w:p w14:paraId="709962A4" w14:textId="77777777" w:rsidR="009C68D9" w:rsidRPr="00C12049" w:rsidRDefault="009C68D9" w:rsidP="00C57FB4">
            <w:pPr>
              <w:jc w:val="center"/>
              <w:rPr>
                <w:rFonts w:ascii="Times New Roman" w:hAnsi="Times New Roman" w:cs="Times New Roman"/>
                <w:b/>
              </w:rPr>
            </w:pPr>
            <w:r w:rsidRPr="00C12049">
              <w:rPr>
                <w:rFonts w:ascii="Times New Roman" w:hAnsi="Times New Roman" w:cs="Times New Roman"/>
                <w:b/>
              </w:rPr>
              <w:t>Рынок производства молочных продуктов (в том числе рынок закупа сырого коровьего молока)</w:t>
            </w:r>
          </w:p>
        </w:tc>
      </w:tr>
      <w:tr w:rsidR="009C68D9" w:rsidRPr="009C5518" w14:paraId="45CF8056" w14:textId="77777777" w:rsidTr="00C57FB4">
        <w:trPr>
          <w:jc w:val="center"/>
        </w:trPr>
        <w:tc>
          <w:tcPr>
            <w:tcW w:w="851" w:type="dxa"/>
          </w:tcPr>
          <w:p w14:paraId="505F7856"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1.1.1</w:t>
            </w:r>
          </w:p>
        </w:tc>
        <w:tc>
          <w:tcPr>
            <w:tcW w:w="2977" w:type="dxa"/>
          </w:tcPr>
          <w:p w14:paraId="79984F9C" w14:textId="7777777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hAnsi="Times New Roman" w:cs="Times New Roman"/>
              </w:rPr>
              <w:t xml:space="preserve">Стимулирование </w:t>
            </w:r>
            <w:proofErr w:type="spellStart"/>
            <w:r w:rsidRPr="0079101B">
              <w:rPr>
                <w:rFonts w:ascii="Times New Roman" w:hAnsi="Times New Roman" w:cs="Times New Roman"/>
              </w:rPr>
              <w:t>сельхозтов</w:t>
            </w:r>
            <w:r w:rsidRPr="0079101B">
              <w:rPr>
                <w:rFonts w:ascii="Times New Roman" w:hAnsi="Times New Roman" w:cs="Times New Roman"/>
              </w:rPr>
              <w:t>а</w:t>
            </w:r>
            <w:r w:rsidRPr="0079101B">
              <w:rPr>
                <w:rFonts w:ascii="Times New Roman" w:hAnsi="Times New Roman" w:cs="Times New Roman"/>
              </w:rPr>
              <w:t>ропроизводителей</w:t>
            </w:r>
            <w:proofErr w:type="spellEnd"/>
            <w:r w:rsidRPr="0079101B">
              <w:rPr>
                <w:rFonts w:ascii="Times New Roman" w:hAnsi="Times New Roman" w:cs="Times New Roman"/>
              </w:rPr>
              <w:t xml:space="preserve"> к произво</w:t>
            </w:r>
            <w:r w:rsidRPr="0079101B">
              <w:rPr>
                <w:rFonts w:ascii="Times New Roman" w:hAnsi="Times New Roman" w:cs="Times New Roman"/>
              </w:rPr>
              <w:t>д</w:t>
            </w:r>
            <w:r w:rsidRPr="0079101B">
              <w:rPr>
                <w:rFonts w:ascii="Times New Roman" w:hAnsi="Times New Roman" w:cs="Times New Roman"/>
              </w:rPr>
              <w:t>ству молока высокого качества;</w:t>
            </w:r>
          </w:p>
          <w:p w14:paraId="633301BD"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поддержка реализации инв</w:t>
            </w:r>
            <w:r w:rsidRPr="0079101B">
              <w:rPr>
                <w:rFonts w:ascii="Times New Roman" w:hAnsi="Times New Roman" w:cs="Times New Roman"/>
              </w:rPr>
              <w:t>е</w:t>
            </w:r>
            <w:r w:rsidRPr="0079101B">
              <w:rPr>
                <w:rFonts w:ascii="Times New Roman" w:hAnsi="Times New Roman" w:cs="Times New Roman"/>
              </w:rPr>
              <w:t>стиционных проектов по стро</w:t>
            </w:r>
            <w:r w:rsidRPr="0079101B">
              <w:rPr>
                <w:rFonts w:ascii="Times New Roman" w:hAnsi="Times New Roman" w:cs="Times New Roman"/>
              </w:rPr>
              <w:t>и</w:t>
            </w:r>
            <w:r w:rsidRPr="0079101B">
              <w:rPr>
                <w:rFonts w:ascii="Times New Roman" w:hAnsi="Times New Roman" w:cs="Times New Roman"/>
              </w:rPr>
              <w:t>тельству, реконструкции и м</w:t>
            </w:r>
            <w:r w:rsidRPr="0079101B">
              <w:rPr>
                <w:rFonts w:ascii="Times New Roman" w:hAnsi="Times New Roman" w:cs="Times New Roman"/>
              </w:rPr>
              <w:t>о</w:t>
            </w:r>
            <w:r w:rsidRPr="0079101B">
              <w:rPr>
                <w:rFonts w:ascii="Times New Roman" w:hAnsi="Times New Roman" w:cs="Times New Roman"/>
              </w:rPr>
              <w:t>дернизации молочных ко</w:t>
            </w:r>
            <w:r w:rsidRPr="0079101B">
              <w:rPr>
                <w:rFonts w:ascii="Times New Roman" w:hAnsi="Times New Roman" w:cs="Times New Roman"/>
              </w:rPr>
              <w:t>м</w:t>
            </w:r>
            <w:r w:rsidRPr="0079101B">
              <w:rPr>
                <w:rFonts w:ascii="Times New Roman" w:hAnsi="Times New Roman" w:cs="Times New Roman"/>
              </w:rPr>
              <w:t>плексов (ферм)</w:t>
            </w:r>
          </w:p>
          <w:p w14:paraId="36D6A96B" w14:textId="77777777" w:rsidR="009C68D9" w:rsidRPr="0079101B" w:rsidRDefault="009C68D9" w:rsidP="0079101B">
            <w:pPr>
              <w:pStyle w:val="a6"/>
              <w:spacing w:after="0" w:line="240" w:lineRule="auto"/>
              <w:ind w:left="34"/>
              <w:jc w:val="both"/>
              <w:rPr>
                <w:rFonts w:ascii="Times New Roman" w:hAnsi="Times New Roman" w:cs="Times New Roman"/>
              </w:rPr>
            </w:pPr>
          </w:p>
        </w:tc>
        <w:tc>
          <w:tcPr>
            <w:tcW w:w="3686" w:type="dxa"/>
          </w:tcPr>
          <w:p w14:paraId="642E4E14" w14:textId="77777777" w:rsidR="009C68D9" w:rsidRPr="0079101B" w:rsidRDefault="009C68D9" w:rsidP="0079101B">
            <w:pPr>
              <w:pStyle w:val="a6"/>
              <w:spacing w:after="0" w:line="240" w:lineRule="auto"/>
              <w:ind w:left="0"/>
              <w:jc w:val="both"/>
              <w:rPr>
                <w:rFonts w:ascii="Times New Roman" w:hAnsi="Times New Roman" w:cs="Times New Roman"/>
              </w:rPr>
            </w:pPr>
            <w:proofErr w:type="gramStart"/>
            <w:r w:rsidRPr="0079101B">
              <w:rPr>
                <w:rFonts w:ascii="Times New Roman" w:hAnsi="Times New Roman" w:cs="Times New Roman"/>
              </w:rPr>
              <w:t xml:space="preserve">В 2018 году в целях стимулирования </w:t>
            </w:r>
            <w:proofErr w:type="spellStart"/>
            <w:r w:rsidRPr="0079101B">
              <w:rPr>
                <w:rFonts w:ascii="Times New Roman" w:hAnsi="Times New Roman" w:cs="Times New Roman"/>
              </w:rPr>
              <w:t>сельхозтоваропроизводителей</w:t>
            </w:r>
            <w:proofErr w:type="spellEnd"/>
            <w:r w:rsidRPr="0079101B">
              <w:rPr>
                <w:rFonts w:ascii="Times New Roman" w:hAnsi="Times New Roman" w:cs="Times New Roman"/>
              </w:rPr>
              <w:t xml:space="preserve"> к прои</w:t>
            </w:r>
            <w:r w:rsidRPr="0079101B">
              <w:rPr>
                <w:rFonts w:ascii="Times New Roman" w:hAnsi="Times New Roman" w:cs="Times New Roman"/>
              </w:rPr>
              <w:t>з</w:t>
            </w:r>
            <w:r w:rsidRPr="0079101B">
              <w:rPr>
                <w:rFonts w:ascii="Times New Roman" w:hAnsi="Times New Roman" w:cs="Times New Roman"/>
              </w:rPr>
              <w:t>водству молока предоставлена госпо</w:t>
            </w:r>
            <w:r w:rsidRPr="0079101B">
              <w:rPr>
                <w:rFonts w:ascii="Times New Roman" w:hAnsi="Times New Roman" w:cs="Times New Roman"/>
              </w:rPr>
              <w:t>д</w:t>
            </w:r>
            <w:r w:rsidRPr="0079101B">
              <w:rPr>
                <w:rFonts w:ascii="Times New Roman" w:hAnsi="Times New Roman" w:cs="Times New Roman"/>
              </w:rPr>
              <w:t>держка на повышение продуктивности в молочном скотоводстве в размере 331,8 млн. рублей из федерального и краевого бюджетов 302 хозяйствующим субъектам.</w:t>
            </w:r>
            <w:proofErr w:type="gramEnd"/>
          </w:p>
          <w:p w14:paraId="5F7637CB" w14:textId="7777777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hAnsi="Times New Roman" w:cs="Times New Roman"/>
              </w:rPr>
              <w:t>Также осуществлялись:</w:t>
            </w:r>
          </w:p>
          <w:p w14:paraId="5547617A" w14:textId="7777777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hAnsi="Times New Roman" w:cs="Times New Roman"/>
              </w:rPr>
              <w:t>поддержка племенного скотоводства (408,3 млн. рублей);</w:t>
            </w:r>
          </w:p>
          <w:p w14:paraId="2E737364" w14:textId="77777777" w:rsidR="009C68D9" w:rsidRPr="0079101B" w:rsidRDefault="009C68D9" w:rsidP="0079101B">
            <w:pPr>
              <w:pStyle w:val="a6"/>
              <w:spacing w:after="0" w:line="240" w:lineRule="auto"/>
              <w:ind w:left="0"/>
              <w:jc w:val="both"/>
              <w:rPr>
                <w:rFonts w:ascii="Times New Roman" w:hAnsi="Times New Roman" w:cs="Times New Roman"/>
              </w:rPr>
            </w:pPr>
            <w:proofErr w:type="spellStart"/>
            <w:r w:rsidRPr="0079101B">
              <w:rPr>
                <w:rFonts w:ascii="Times New Roman" w:hAnsi="Times New Roman" w:cs="Times New Roman"/>
              </w:rPr>
              <w:t>грантовая</w:t>
            </w:r>
            <w:proofErr w:type="spellEnd"/>
            <w:r w:rsidRPr="0079101B">
              <w:rPr>
                <w:rFonts w:ascii="Times New Roman" w:hAnsi="Times New Roman" w:cs="Times New Roman"/>
              </w:rPr>
              <w:t xml:space="preserve"> поддержка начинающих фе</w:t>
            </w:r>
            <w:r w:rsidRPr="0079101B">
              <w:rPr>
                <w:rFonts w:ascii="Times New Roman" w:hAnsi="Times New Roman" w:cs="Times New Roman"/>
              </w:rPr>
              <w:t>р</w:t>
            </w:r>
            <w:r w:rsidRPr="0079101B">
              <w:rPr>
                <w:rFonts w:ascii="Times New Roman" w:hAnsi="Times New Roman" w:cs="Times New Roman"/>
              </w:rPr>
              <w:t>меров и семейных животноводческих ферм на базе крестьянских (ферме</w:t>
            </w:r>
            <w:r w:rsidRPr="0079101B">
              <w:rPr>
                <w:rFonts w:ascii="Times New Roman" w:hAnsi="Times New Roman" w:cs="Times New Roman"/>
              </w:rPr>
              <w:t>р</w:t>
            </w:r>
            <w:r w:rsidRPr="0079101B">
              <w:rPr>
                <w:rFonts w:ascii="Times New Roman" w:hAnsi="Times New Roman" w:cs="Times New Roman"/>
              </w:rPr>
              <w:t xml:space="preserve">ских) хозяйств (108,5 млн. рублей); </w:t>
            </w:r>
          </w:p>
          <w:p w14:paraId="1E1E96A7" w14:textId="77777777" w:rsidR="009C68D9" w:rsidRPr="0079101B" w:rsidRDefault="009C68D9" w:rsidP="0079101B">
            <w:pPr>
              <w:pStyle w:val="a6"/>
              <w:spacing w:after="0" w:line="240" w:lineRule="auto"/>
              <w:ind w:left="0"/>
              <w:jc w:val="both"/>
              <w:rPr>
                <w:rFonts w:ascii="Times New Roman" w:hAnsi="Times New Roman" w:cs="Times New Roman"/>
              </w:rPr>
            </w:pPr>
            <w:proofErr w:type="spellStart"/>
            <w:r w:rsidRPr="0079101B">
              <w:rPr>
                <w:rFonts w:ascii="Times New Roman" w:hAnsi="Times New Roman" w:cs="Times New Roman"/>
              </w:rPr>
              <w:t>грантовая</w:t>
            </w:r>
            <w:proofErr w:type="spellEnd"/>
            <w:r w:rsidRPr="0079101B">
              <w:rPr>
                <w:rFonts w:ascii="Times New Roman" w:hAnsi="Times New Roman" w:cs="Times New Roman"/>
              </w:rPr>
              <w:t xml:space="preserve"> поддержка сельскохозя</w:t>
            </w:r>
            <w:r w:rsidRPr="0079101B">
              <w:rPr>
                <w:rFonts w:ascii="Times New Roman" w:hAnsi="Times New Roman" w:cs="Times New Roman"/>
              </w:rPr>
              <w:t>й</w:t>
            </w:r>
            <w:r w:rsidRPr="0079101B">
              <w:rPr>
                <w:rFonts w:ascii="Times New Roman" w:hAnsi="Times New Roman" w:cs="Times New Roman"/>
              </w:rPr>
              <w:t>ственных потребительских кооперат</w:t>
            </w:r>
            <w:r w:rsidRPr="0079101B">
              <w:rPr>
                <w:rFonts w:ascii="Times New Roman" w:hAnsi="Times New Roman" w:cs="Times New Roman"/>
              </w:rPr>
              <w:t>и</w:t>
            </w:r>
            <w:r w:rsidRPr="0079101B">
              <w:rPr>
                <w:rFonts w:ascii="Times New Roman" w:hAnsi="Times New Roman" w:cs="Times New Roman"/>
              </w:rPr>
              <w:t>вов (31,5 млн. рублей);</w:t>
            </w:r>
          </w:p>
          <w:p w14:paraId="1686378C" w14:textId="7777777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hAnsi="Times New Roman" w:cs="Times New Roman"/>
              </w:rPr>
              <w:t>вручение премии Губернатора Алта</w:t>
            </w:r>
            <w:r w:rsidRPr="0079101B">
              <w:rPr>
                <w:rFonts w:ascii="Times New Roman" w:hAnsi="Times New Roman" w:cs="Times New Roman"/>
              </w:rPr>
              <w:t>й</w:t>
            </w:r>
            <w:r w:rsidRPr="0079101B">
              <w:rPr>
                <w:rFonts w:ascii="Times New Roman" w:hAnsi="Times New Roman" w:cs="Times New Roman"/>
              </w:rPr>
              <w:t xml:space="preserve">ского края «За верность профессии» </w:t>
            </w:r>
            <w:r w:rsidRPr="0079101B">
              <w:rPr>
                <w:rFonts w:ascii="Times New Roman" w:hAnsi="Times New Roman" w:cs="Times New Roman"/>
              </w:rPr>
              <w:lastRenderedPageBreak/>
              <w:t xml:space="preserve">имени Евдокии Бабич и Анны </w:t>
            </w:r>
            <w:proofErr w:type="spellStart"/>
            <w:r w:rsidRPr="0079101B">
              <w:rPr>
                <w:rFonts w:ascii="Times New Roman" w:hAnsi="Times New Roman" w:cs="Times New Roman"/>
              </w:rPr>
              <w:t>Дробот</w:t>
            </w:r>
            <w:proofErr w:type="spellEnd"/>
            <w:r w:rsidRPr="0079101B">
              <w:rPr>
                <w:rFonts w:ascii="Times New Roman" w:hAnsi="Times New Roman" w:cs="Times New Roman"/>
              </w:rPr>
              <w:t xml:space="preserve"> (625 тыс. рублей). </w:t>
            </w:r>
          </w:p>
          <w:p w14:paraId="360DB626" w14:textId="7777777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hAnsi="Times New Roman" w:cs="Times New Roman"/>
              </w:rPr>
              <w:t>По итогам 2018 года объем произво</w:t>
            </w:r>
            <w:r w:rsidRPr="0079101B">
              <w:rPr>
                <w:rFonts w:ascii="Times New Roman" w:hAnsi="Times New Roman" w:cs="Times New Roman"/>
              </w:rPr>
              <w:t>д</w:t>
            </w:r>
            <w:r w:rsidRPr="0079101B">
              <w:rPr>
                <w:rFonts w:ascii="Times New Roman" w:hAnsi="Times New Roman" w:cs="Times New Roman"/>
              </w:rPr>
              <w:t>ства молока в сельскохозяйственных организациях и крестьянских (ферме</w:t>
            </w:r>
            <w:r w:rsidRPr="0079101B">
              <w:rPr>
                <w:rFonts w:ascii="Times New Roman" w:hAnsi="Times New Roman" w:cs="Times New Roman"/>
              </w:rPr>
              <w:t>р</w:t>
            </w:r>
            <w:r w:rsidRPr="0079101B">
              <w:rPr>
                <w:rFonts w:ascii="Times New Roman" w:hAnsi="Times New Roman" w:cs="Times New Roman"/>
              </w:rPr>
              <w:t>ских) хозяйствах, включая индивид</w:t>
            </w:r>
            <w:r w:rsidRPr="0079101B">
              <w:rPr>
                <w:rFonts w:ascii="Times New Roman" w:hAnsi="Times New Roman" w:cs="Times New Roman"/>
              </w:rPr>
              <w:t>у</w:t>
            </w:r>
            <w:r w:rsidRPr="0079101B">
              <w:rPr>
                <w:rFonts w:ascii="Times New Roman" w:hAnsi="Times New Roman" w:cs="Times New Roman"/>
              </w:rPr>
              <w:t>альных предпринимателей, составил 616,5 тыс. тонн (99,1% к уровню 2017 года).</w:t>
            </w:r>
          </w:p>
          <w:p w14:paraId="4711A3CD" w14:textId="77777777" w:rsidR="009C68D9" w:rsidRPr="0079101B" w:rsidRDefault="009C68D9" w:rsidP="0079101B">
            <w:pPr>
              <w:pStyle w:val="a6"/>
              <w:spacing w:after="0" w:line="240" w:lineRule="auto"/>
              <w:ind w:left="0"/>
              <w:jc w:val="both"/>
              <w:rPr>
                <w:rFonts w:ascii="Times New Roman" w:hAnsi="Times New Roman" w:cs="Times New Roman"/>
              </w:rPr>
            </w:pPr>
            <w:proofErr w:type="spellStart"/>
            <w:r w:rsidRPr="0079101B">
              <w:rPr>
                <w:rFonts w:ascii="Times New Roman" w:hAnsi="Times New Roman" w:cs="Times New Roman"/>
              </w:rPr>
              <w:t>Сельхозтоваропроизводителями</w:t>
            </w:r>
            <w:proofErr w:type="spellEnd"/>
            <w:r w:rsidRPr="0079101B">
              <w:rPr>
                <w:rFonts w:ascii="Times New Roman" w:hAnsi="Times New Roman" w:cs="Times New Roman"/>
              </w:rPr>
              <w:t xml:space="preserve"> Алта</w:t>
            </w:r>
            <w:r w:rsidRPr="0079101B">
              <w:rPr>
                <w:rFonts w:ascii="Times New Roman" w:hAnsi="Times New Roman" w:cs="Times New Roman"/>
              </w:rPr>
              <w:t>й</w:t>
            </w:r>
            <w:r w:rsidRPr="0079101B">
              <w:rPr>
                <w:rFonts w:ascii="Times New Roman" w:hAnsi="Times New Roman" w:cs="Times New Roman"/>
              </w:rPr>
              <w:t xml:space="preserve">ского края, </w:t>
            </w:r>
            <w:proofErr w:type="gramStart"/>
            <w:r w:rsidRPr="0079101B">
              <w:rPr>
                <w:rFonts w:ascii="Times New Roman" w:hAnsi="Times New Roman" w:cs="Times New Roman"/>
              </w:rPr>
              <w:t>специализирующимися</w:t>
            </w:r>
            <w:proofErr w:type="gramEnd"/>
            <w:r w:rsidRPr="0079101B">
              <w:rPr>
                <w:rFonts w:ascii="Times New Roman" w:hAnsi="Times New Roman" w:cs="Times New Roman"/>
              </w:rPr>
              <w:t xml:space="preserve"> на молочном скотоводстве, заключено 4 льготных инвестиционных кредитных договора на сумму 899 млн. рублей.</w:t>
            </w:r>
          </w:p>
          <w:p w14:paraId="0AC5BAB4" w14:textId="77777777" w:rsidR="009C68D9" w:rsidRPr="0079101B" w:rsidRDefault="009C68D9" w:rsidP="0079101B">
            <w:pPr>
              <w:pStyle w:val="a6"/>
              <w:spacing w:after="0" w:line="240" w:lineRule="auto"/>
              <w:ind w:left="0"/>
              <w:jc w:val="both"/>
              <w:rPr>
                <w:rFonts w:ascii="Times New Roman" w:hAnsi="Times New Roman" w:cs="Times New Roman"/>
                <w:highlight w:val="lightGray"/>
              </w:rPr>
            </w:pPr>
            <w:r w:rsidRPr="0079101B">
              <w:rPr>
                <w:rFonts w:ascii="Times New Roman" w:hAnsi="Times New Roman" w:cs="Times New Roman"/>
              </w:rPr>
              <w:t>По итогам 2018 года завершено стро</w:t>
            </w:r>
            <w:r w:rsidRPr="0079101B">
              <w:rPr>
                <w:rFonts w:ascii="Times New Roman" w:hAnsi="Times New Roman" w:cs="Times New Roman"/>
              </w:rPr>
              <w:t>и</w:t>
            </w:r>
            <w:r w:rsidRPr="0079101B">
              <w:rPr>
                <w:rFonts w:ascii="Times New Roman" w:hAnsi="Times New Roman" w:cs="Times New Roman"/>
              </w:rPr>
              <w:t>тельство, модернизация и реконстру</w:t>
            </w:r>
            <w:r w:rsidRPr="0079101B">
              <w:rPr>
                <w:rFonts w:ascii="Times New Roman" w:hAnsi="Times New Roman" w:cs="Times New Roman"/>
              </w:rPr>
              <w:t>к</w:t>
            </w:r>
            <w:r w:rsidRPr="0079101B">
              <w:rPr>
                <w:rFonts w:ascii="Times New Roman" w:hAnsi="Times New Roman" w:cs="Times New Roman"/>
              </w:rPr>
              <w:t>ция 87 объектов молочного скотово</w:t>
            </w:r>
            <w:r w:rsidRPr="0079101B">
              <w:rPr>
                <w:rFonts w:ascii="Times New Roman" w:hAnsi="Times New Roman" w:cs="Times New Roman"/>
              </w:rPr>
              <w:t>д</w:t>
            </w:r>
            <w:r w:rsidRPr="0079101B">
              <w:rPr>
                <w:rFonts w:ascii="Times New Roman" w:hAnsi="Times New Roman" w:cs="Times New Roman"/>
              </w:rPr>
              <w:t>ства общей мощностью около 21 тыс. постановочных мест.</w:t>
            </w:r>
          </w:p>
        </w:tc>
        <w:tc>
          <w:tcPr>
            <w:tcW w:w="2551" w:type="dxa"/>
            <w:vMerge w:val="restart"/>
          </w:tcPr>
          <w:p w14:paraId="5E984CF4"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lastRenderedPageBreak/>
              <w:t>Объем производства м</w:t>
            </w:r>
            <w:r w:rsidRPr="0079101B">
              <w:rPr>
                <w:rFonts w:ascii="Times New Roman" w:hAnsi="Times New Roman" w:cs="Times New Roman"/>
              </w:rPr>
              <w:t>о</w:t>
            </w:r>
            <w:r w:rsidRPr="0079101B">
              <w:rPr>
                <w:rFonts w:ascii="Times New Roman" w:hAnsi="Times New Roman" w:cs="Times New Roman"/>
              </w:rPr>
              <w:t>лока в хозяйствах всех категорий, тыс. тонн:</w:t>
            </w:r>
          </w:p>
          <w:p w14:paraId="13CD0403"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2014 году – 1414,9;</w:t>
            </w:r>
          </w:p>
          <w:p w14:paraId="3B1F92A0"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2015 году – 1414,9;</w:t>
            </w:r>
          </w:p>
          <w:p w14:paraId="4548CC0E"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2016 году – 1396,9;</w:t>
            </w:r>
          </w:p>
          <w:p w14:paraId="14C91D50"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1397,5;</w:t>
            </w:r>
          </w:p>
          <w:p w14:paraId="027652F1" w14:textId="77777777" w:rsidR="009C68D9" w:rsidRPr="0079101B" w:rsidRDefault="009C68D9" w:rsidP="0079101B">
            <w:pPr>
              <w:spacing w:after="0" w:line="240" w:lineRule="auto"/>
              <w:rPr>
                <w:rFonts w:ascii="Times New Roman" w:hAnsi="Times New Roman" w:cs="Times New Roman"/>
                <w:highlight w:val="lightGray"/>
              </w:rPr>
            </w:pPr>
            <w:r w:rsidRPr="0079101B">
              <w:rPr>
                <w:rFonts w:ascii="Times New Roman" w:hAnsi="Times New Roman" w:cs="Times New Roman"/>
              </w:rPr>
              <w:t>в 2018 году – 1409,4</w:t>
            </w:r>
          </w:p>
        </w:tc>
        <w:tc>
          <w:tcPr>
            <w:tcW w:w="1134" w:type="dxa"/>
            <w:vMerge w:val="restart"/>
          </w:tcPr>
          <w:p w14:paraId="1058A8F7"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1409,4</w:t>
            </w:r>
          </w:p>
        </w:tc>
        <w:tc>
          <w:tcPr>
            <w:tcW w:w="1134" w:type="dxa"/>
            <w:vMerge w:val="restart"/>
          </w:tcPr>
          <w:p w14:paraId="3456D52A"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1178,4</w:t>
            </w:r>
          </w:p>
        </w:tc>
        <w:tc>
          <w:tcPr>
            <w:tcW w:w="1134" w:type="dxa"/>
            <w:vMerge w:val="restart"/>
          </w:tcPr>
          <w:p w14:paraId="023C770A"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83,6</w:t>
            </w:r>
          </w:p>
          <w:p w14:paraId="64AF78BF" w14:textId="77777777" w:rsidR="009C68D9" w:rsidRPr="0079101B" w:rsidRDefault="009C68D9" w:rsidP="0079101B">
            <w:pPr>
              <w:spacing w:after="0" w:line="240" w:lineRule="auto"/>
              <w:jc w:val="center"/>
              <w:rPr>
                <w:rFonts w:ascii="Times New Roman" w:hAnsi="Times New Roman" w:cs="Times New Roman"/>
              </w:rPr>
            </w:pPr>
          </w:p>
        </w:tc>
        <w:tc>
          <w:tcPr>
            <w:tcW w:w="1843" w:type="dxa"/>
          </w:tcPr>
          <w:p w14:paraId="3AB8277C"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Министерство сельского хозя</w:t>
            </w:r>
            <w:r w:rsidRPr="0079101B">
              <w:rPr>
                <w:rFonts w:ascii="Times New Roman" w:hAnsi="Times New Roman" w:cs="Times New Roman"/>
              </w:rPr>
              <w:t>й</w:t>
            </w:r>
            <w:r w:rsidRPr="0079101B">
              <w:rPr>
                <w:rFonts w:ascii="Times New Roman" w:hAnsi="Times New Roman" w:cs="Times New Roman"/>
              </w:rPr>
              <w:t>ства Алтайского края,</w:t>
            </w:r>
            <w:r w:rsidRPr="0079101B">
              <w:rPr>
                <w:rFonts w:ascii="Times New Roman" w:hAnsi="Times New Roman" w:cs="Times New Roman"/>
              </w:rPr>
              <w:br/>
              <w:t>органы местного самоуправления (по согласованию) (далее – ОМСУ)</w:t>
            </w:r>
          </w:p>
        </w:tc>
      </w:tr>
      <w:tr w:rsidR="009C68D9" w:rsidRPr="009C5518" w14:paraId="62199FB6" w14:textId="77777777" w:rsidTr="00C57FB4">
        <w:trPr>
          <w:jc w:val="center"/>
        </w:trPr>
        <w:tc>
          <w:tcPr>
            <w:tcW w:w="851" w:type="dxa"/>
          </w:tcPr>
          <w:p w14:paraId="447B373D"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lastRenderedPageBreak/>
              <w:t>1.1.3</w:t>
            </w:r>
          </w:p>
        </w:tc>
        <w:tc>
          <w:tcPr>
            <w:tcW w:w="2977" w:type="dxa"/>
          </w:tcPr>
          <w:p w14:paraId="4602EA63" w14:textId="7777777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hAnsi="Times New Roman" w:cs="Times New Roman"/>
              </w:rPr>
              <w:t>Налаживание устойчивых св</w:t>
            </w:r>
            <w:r w:rsidRPr="0079101B">
              <w:rPr>
                <w:rFonts w:ascii="Times New Roman" w:hAnsi="Times New Roman" w:cs="Times New Roman"/>
              </w:rPr>
              <w:t>я</w:t>
            </w:r>
            <w:r w:rsidRPr="0079101B">
              <w:rPr>
                <w:rFonts w:ascii="Times New Roman" w:hAnsi="Times New Roman" w:cs="Times New Roman"/>
              </w:rPr>
              <w:t xml:space="preserve">зей между производителями молока и переработчиками </w:t>
            </w:r>
          </w:p>
          <w:p w14:paraId="78E6BFE3" w14:textId="77777777" w:rsidR="009C68D9" w:rsidRPr="0079101B" w:rsidRDefault="009C68D9" w:rsidP="0079101B">
            <w:pPr>
              <w:spacing w:after="0" w:line="240" w:lineRule="auto"/>
              <w:jc w:val="both"/>
              <w:rPr>
                <w:rFonts w:ascii="Times New Roman" w:hAnsi="Times New Roman" w:cs="Times New Roman"/>
              </w:rPr>
            </w:pPr>
          </w:p>
        </w:tc>
        <w:tc>
          <w:tcPr>
            <w:tcW w:w="3686" w:type="dxa"/>
          </w:tcPr>
          <w:p w14:paraId="475C6532" w14:textId="7777777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hAnsi="Times New Roman" w:cs="Times New Roman"/>
              </w:rPr>
              <w:t>В целях выстраивания партнерских о</w:t>
            </w:r>
            <w:r w:rsidRPr="0079101B">
              <w:rPr>
                <w:rFonts w:ascii="Times New Roman" w:hAnsi="Times New Roman" w:cs="Times New Roman"/>
              </w:rPr>
              <w:t>т</w:t>
            </w:r>
            <w:r w:rsidRPr="0079101B">
              <w:rPr>
                <w:rFonts w:ascii="Times New Roman" w:hAnsi="Times New Roman" w:cs="Times New Roman"/>
              </w:rPr>
              <w:t>ношений, учитывающих интересы м</w:t>
            </w:r>
            <w:r w:rsidRPr="0079101B">
              <w:rPr>
                <w:rFonts w:ascii="Times New Roman" w:hAnsi="Times New Roman" w:cs="Times New Roman"/>
              </w:rPr>
              <w:t>о</w:t>
            </w:r>
            <w:r w:rsidRPr="0079101B">
              <w:rPr>
                <w:rFonts w:ascii="Times New Roman" w:hAnsi="Times New Roman" w:cs="Times New Roman"/>
              </w:rPr>
              <w:t>локоперерабатывающих предприятий и производителей сырого молока, пр</w:t>
            </w:r>
            <w:r w:rsidRPr="0079101B">
              <w:rPr>
                <w:rFonts w:ascii="Times New Roman" w:hAnsi="Times New Roman" w:cs="Times New Roman"/>
              </w:rPr>
              <w:t>о</w:t>
            </w:r>
            <w:r w:rsidRPr="0079101B">
              <w:rPr>
                <w:rFonts w:ascii="Times New Roman" w:hAnsi="Times New Roman" w:cs="Times New Roman"/>
              </w:rPr>
              <w:t>должена разъяснительная работа с п</w:t>
            </w:r>
            <w:r w:rsidRPr="0079101B">
              <w:rPr>
                <w:rFonts w:ascii="Times New Roman" w:hAnsi="Times New Roman" w:cs="Times New Roman"/>
              </w:rPr>
              <w:t>е</w:t>
            </w:r>
            <w:r w:rsidRPr="0079101B">
              <w:rPr>
                <w:rFonts w:ascii="Times New Roman" w:hAnsi="Times New Roman" w:cs="Times New Roman"/>
              </w:rPr>
              <w:t>реработчиками молока о необходим</w:t>
            </w:r>
            <w:r w:rsidRPr="0079101B">
              <w:rPr>
                <w:rFonts w:ascii="Times New Roman" w:hAnsi="Times New Roman" w:cs="Times New Roman"/>
              </w:rPr>
              <w:t>о</w:t>
            </w:r>
            <w:r w:rsidRPr="0079101B">
              <w:rPr>
                <w:rFonts w:ascii="Times New Roman" w:hAnsi="Times New Roman" w:cs="Times New Roman"/>
              </w:rPr>
              <w:t>сти использования долгосрочных ко</w:t>
            </w:r>
            <w:r w:rsidRPr="0079101B">
              <w:rPr>
                <w:rFonts w:ascii="Times New Roman" w:hAnsi="Times New Roman" w:cs="Times New Roman"/>
              </w:rPr>
              <w:t>н</w:t>
            </w:r>
            <w:r w:rsidRPr="0079101B">
              <w:rPr>
                <w:rFonts w:ascii="Times New Roman" w:hAnsi="Times New Roman" w:cs="Times New Roman"/>
              </w:rPr>
              <w:t>трактов с сельскохозяйственными тов</w:t>
            </w:r>
            <w:r w:rsidRPr="0079101B">
              <w:rPr>
                <w:rFonts w:ascii="Times New Roman" w:hAnsi="Times New Roman" w:cs="Times New Roman"/>
              </w:rPr>
              <w:t>а</w:t>
            </w:r>
            <w:r w:rsidRPr="0079101B">
              <w:rPr>
                <w:rFonts w:ascii="Times New Roman" w:hAnsi="Times New Roman" w:cs="Times New Roman"/>
              </w:rPr>
              <w:t xml:space="preserve">ропроизводителями. </w:t>
            </w:r>
          </w:p>
          <w:p w14:paraId="3EA30110" w14:textId="77777777" w:rsidR="009C68D9" w:rsidRPr="0079101B" w:rsidRDefault="009C68D9" w:rsidP="0079101B">
            <w:pPr>
              <w:pStyle w:val="a6"/>
              <w:spacing w:after="0" w:line="240" w:lineRule="auto"/>
              <w:ind w:left="0"/>
              <w:jc w:val="both"/>
              <w:rPr>
                <w:rFonts w:ascii="Times New Roman" w:hAnsi="Times New Roman" w:cs="Times New Roman"/>
                <w:highlight w:val="lightGray"/>
              </w:rPr>
            </w:pPr>
            <w:r w:rsidRPr="0079101B">
              <w:rPr>
                <w:rFonts w:ascii="Times New Roman" w:hAnsi="Times New Roman" w:cs="Times New Roman"/>
              </w:rPr>
              <w:t>В 2018 году действовало 412 договоров между производителями и перерабо</w:t>
            </w:r>
            <w:r w:rsidRPr="0079101B">
              <w:rPr>
                <w:rFonts w:ascii="Times New Roman" w:hAnsi="Times New Roman" w:cs="Times New Roman"/>
              </w:rPr>
              <w:t>т</w:t>
            </w:r>
            <w:r w:rsidRPr="0079101B">
              <w:rPr>
                <w:rFonts w:ascii="Times New Roman" w:hAnsi="Times New Roman" w:cs="Times New Roman"/>
              </w:rPr>
              <w:t xml:space="preserve">чиками сырого молока, в </w:t>
            </w:r>
            <w:proofErr w:type="spellStart"/>
            <w:r w:rsidRPr="0079101B">
              <w:rPr>
                <w:rFonts w:ascii="Times New Roman" w:hAnsi="Times New Roman" w:cs="Times New Roman"/>
              </w:rPr>
              <w:t>т.ч</w:t>
            </w:r>
            <w:proofErr w:type="spellEnd"/>
            <w:r w:rsidRPr="0079101B">
              <w:rPr>
                <w:rFonts w:ascii="Times New Roman" w:hAnsi="Times New Roman" w:cs="Times New Roman"/>
              </w:rPr>
              <w:t>. 408 долг</w:t>
            </w:r>
            <w:r w:rsidRPr="0079101B">
              <w:rPr>
                <w:rFonts w:ascii="Times New Roman" w:hAnsi="Times New Roman" w:cs="Times New Roman"/>
              </w:rPr>
              <w:t>о</w:t>
            </w:r>
            <w:r w:rsidRPr="0079101B">
              <w:rPr>
                <w:rFonts w:ascii="Times New Roman" w:hAnsi="Times New Roman" w:cs="Times New Roman"/>
              </w:rPr>
              <w:t>срочных и 4 долгосрочных с фиксир</w:t>
            </w:r>
            <w:r w:rsidRPr="0079101B">
              <w:rPr>
                <w:rFonts w:ascii="Times New Roman" w:hAnsi="Times New Roman" w:cs="Times New Roman"/>
              </w:rPr>
              <w:t>о</w:t>
            </w:r>
            <w:r w:rsidRPr="0079101B">
              <w:rPr>
                <w:rFonts w:ascii="Times New Roman" w:hAnsi="Times New Roman" w:cs="Times New Roman"/>
              </w:rPr>
              <w:t>ванной ценой на весь срок действия договора.</w:t>
            </w:r>
          </w:p>
        </w:tc>
        <w:tc>
          <w:tcPr>
            <w:tcW w:w="2551" w:type="dxa"/>
            <w:vMerge/>
          </w:tcPr>
          <w:p w14:paraId="0E6C8ABF" w14:textId="77777777" w:rsidR="009C68D9" w:rsidRPr="0079101B" w:rsidRDefault="009C68D9" w:rsidP="0079101B">
            <w:pPr>
              <w:spacing w:after="0" w:line="240" w:lineRule="auto"/>
              <w:rPr>
                <w:rFonts w:ascii="Times New Roman" w:hAnsi="Times New Roman" w:cs="Times New Roman"/>
                <w:highlight w:val="lightGray"/>
              </w:rPr>
            </w:pPr>
          </w:p>
        </w:tc>
        <w:tc>
          <w:tcPr>
            <w:tcW w:w="1134" w:type="dxa"/>
            <w:vMerge/>
          </w:tcPr>
          <w:p w14:paraId="7513833F" w14:textId="77777777" w:rsidR="009C68D9" w:rsidRPr="0079101B" w:rsidRDefault="009C68D9" w:rsidP="0079101B">
            <w:pPr>
              <w:spacing w:after="0" w:line="240" w:lineRule="auto"/>
              <w:rPr>
                <w:rFonts w:ascii="Times New Roman" w:hAnsi="Times New Roman" w:cs="Times New Roman"/>
                <w:highlight w:val="lightGray"/>
              </w:rPr>
            </w:pPr>
          </w:p>
        </w:tc>
        <w:tc>
          <w:tcPr>
            <w:tcW w:w="1134" w:type="dxa"/>
            <w:vMerge/>
          </w:tcPr>
          <w:p w14:paraId="089EFB21" w14:textId="77777777" w:rsidR="009C68D9" w:rsidRPr="0079101B" w:rsidRDefault="009C68D9" w:rsidP="0079101B">
            <w:pPr>
              <w:spacing w:after="0" w:line="240" w:lineRule="auto"/>
              <w:rPr>
                <w:rFonts w:ascii="Times New Roman" w:hAnsi="Times New Roman" w:cs="Times New Roman"/>
                <w:highlight w:val="lightGray"/>
              </w:rPr>
            </w:pPr>
          </w:p>
        </w:tc>
        <w:tc>
          <w:tcPr>
            <w:tcW w:w="1134" w:type="dxa"/>
            <w:vMerge/>
          </w:tcPr>
          <w:p w14:paraId="5614E266" w14:textId="77777777" w:rsidR="009C68D9" w:rsidRPr="0079101B" w:rsidRDefault="009C68D9" w:rsidP="0079101B">
            <w:pPr>
              <w:spacing w:after="0" w:line="240" w:lineRule="auto"/>
              <w:rPr>
                <w:rFonts w:ascii="Times New Roman" w:hAnsi="Times New Roman" w:cs="Times New Roman"/>
                <w:highlight w:val="lightGray"/>
              </w:rPr>
            </w:pPr>
          </w:p>
        </w:tc>
        <w:tc>
          <w:tcPr>
            <w:tcW w:w="1843" w:type="dxa"/>
            <w:vMerge w:val="restart"/>
          </w:tcPr>
          <w:p w14:paraId="7A3E52D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ОМСУ (по согл</w:t>
            </w:r>
            <w:r w:rsidRPr="0079101B">
              <w:rPr>
                <w:rFonts w:ascii="Times New Roman" w:hAnsi="Times New Roman" w:cs="Times New Roman"/>
              </w:rPr>
              <w:t>а</w:t>
            </w:r>
            <w:r w:rsidRPr="0079101B">
              <w:rPr>
                <w:rFonts w:ascii="Times New Roman" w:hAnsi="Times New Roman" w:cs="Times New Roman"/>
              </w:rPr>
              <w:t>сованию), КАУ «Алтайский центр инвестиций и ра</w:t>
            </w:r>
            <w:r w:rsidRPr="0079101B">
              <w:rPr>
                <w:rFonts w:ascii="Times New Roman" w:hAnsi="Times New Roman" w:cs="Times New Roman"/>
              </w:rPr>
              <w:t>з</w:t>
            </w:r>
            <w:r w:rsidRPr="0079101B">
              <w:rPr>
                <w:rFonts w:ascii="Times New Roman" w:hAnsi="Times New Roman" w:cs="Times New Roman"/>
              </w:rPr>
              <w:t>вития»,</w:t>
            </w:r>
          </w:p>
          <w:p w14:paraId="43FD28F9"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Министерство сельского хозя</w:t>
            </w:r>
            <w:r w:rsidRPr="0079101B">
              <w:rPr>
                <w:rFonts w:ascii="Times New Roman" w:hAnsi="Times New Roman" w:cs="Times New Roman"/>
              </w:rPr>
              <w:t>й</w:t>
            </w:r>
            <w:r w:rsidRPr="0079101B">
              <w:rPr>
                <w:rFonts w:ascii="Times New Roman" w:hAnsi="Times New Roman" w:cs="Times New Roman"/>
              </w:rPr>
              <w:t>ства Алтайского края,</w:t>
            </w:r>
            <w:r w:rsidRPr="0079101B">
              <w:rPr>
                <w:rFonts w:ascii="Times New Roman" w:hAnsi="Times New Roman" w:cs="Times New Roman"/>
              </w:rPr>
              <w:br/>
              <w:t>управление А</w:t>
            </w:r>
            <w:r w:rsidRPr="0079101B">
              <w:rPr>
                <w:rFonts w:ascii="Times New Roman" w:hAnsi="Times New Roman" w:cs="Times New Roman"/>
              </w:rPr>
              <w:t>л</w:t>
            </w:r>
            <w:r w:rsidRPr="0079101B">
              <w:rPr>
                <w:rFonts w:ascii="Times New Roman" w:hAnsi="Times New Roman" w:cs="Times New Roman"/>
              </w:rPr>
              <w:t>тайского края по пищевой, перер</w:t>
            </w:r>
            <w:r w:rsidRPr="0079101B">
              <w:rPr>
                <w:rFonts w:ascii="Times New Roman" w:hAnsi="Times New Roman" w:cs="Times New Roman"/>
              </w:rPr>
              <w:t>а</w:t>
            </w:r>
            <w:r w:rsidRPr="0079101B">
              <w:rPr>
                <w:rFonts w:ascii="Times New Roman" w:hAnsi="Times New Roman" w:cs="Times New Roman"/>
              </w:rPr>
              <w:t xml:space="preserve">батывающей, фармацевтической промышленности </w:t>
            </w:r>
            <w:r w:rsidRPr="0079101B">
              <w:rPr>
                <w:rFonts w:ascii="Times New Roman" w:hAnsi="Times New Roman" w:cs="Times New Roman"/>
              </w:rPr>
              <w:lastRenderedPageBreak/>
              <w:t>и биотехнологиям</w:t>
            </w:r>
          </w:p>
        </w:tc>
      </w:tr>
      <w:tr w:rsidR="009C68D9" w:rsidRPr="009C5518" w14:paraId="5E5E2512" w14:textId="77777777" w:rsidTr="00C57FB4">
        <w:trPr>
          <w:jc w:val="center"/>
        </w:trPr>
        <w:tc>
          <w:tcPr>
            <w:tcW w:w="851" w:type="dxa"/>
          </w:tcPr>
          <w:p w14:paraId="0C10FF5C" w14:textId="77777777" w:rsidR="009C68D9" w:rsidRPr="00C12049" w:rsidRDefault="009C68D9" w:rsidP="00C57FB4">
            <w:pPr>
              <w:pStyle w:val="a6"/>
              <w:ind w:left="34"/>
              <w:jc w:val="both"/>
              <w:rPr>
                <w:rFonts w:ascii="Times New Roman" w:hAnsi="Times New Roman" w:cs="Times New Roman"/>
              </w:rPr>
            </w:pPr>
            <w:r>
              <w:rPr>
                <w:rFonts w:ascii="Times New Roman" w:hAnsi="Times New Roman" w:cs="Times New Roman"/>
              </w:rPr>
              <w:lastRenderedPageBreak/>
              <w:t>1.1.4</w:t>
            </w:r>
          </w:p>
        </w:tc>
        <w:tc>
          <w:tcPr>
            <w:tcW w:w="2977" w:type="dxa"/>
          </w:tcPr>
          <w:p w14:paraId="032111AA" w14:textId="7777777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hAnsi="Times New Roman" w:cs="Times New Roman"/>
              </w:rPr>
              <w:t xml:space="preserve">Взаимодействие с Управлением </w:t>
            </w:r>
            <w:proofErr w:type="spellStart"/>
            <w:r w:rsidRPr="0079101B">
              <w:rPr>
                <w:rFonts w:ascii="Times New Roman" w:hAnsi="Times New Roman" w:cs="Times New Roman"/>
              </w:rPr>
              <w:t>Россельхознадзора</w:t>
            </w:r>
            <w:proofErr w:type="spellEnd"/>
            <w:r w:rsidRPr="0079101B">
              <w:rPr>
                <w:rFonts w:ascii="Times New Roman" w:hAnsi="Times New Roman" w:cs="Times New Roman"/>
              </w:rPr>
              <w:t xml:space="preserve"> по Алта</w:t>
            </w:r>
            <w:r w:rsidRPr="0079101B">
              <w:rPr>
                <w:rFonts w:ascii="Times New Roman" w:hAnsi="Times New Roman" w:cs="Times New Roman"/>
              </w:rPr>
              <w:t>й</w:t>
            </w:r>
            <w:r w:rsidRPr="0079101B">
              <w:rPr>
                <w:rFonts w:ascii="Times New Roman" w:hAnsi="Times New Roman" w:cs="Times New Roman"/>
              </w:rPr>
              <w:t>скому краю и Республике А</w:t>
            </w:r>
            <w:r w:rsidRPr="0079101B">
              <w:rPr>
                <w:rFonts w:ascii="Times New Roman" w:hAnsi="Times New Roman" w:cs="Times New Roman"/>
              </w:rPr>
              <w:t>л</w:t>
            </w:r>
            <w:r w:rsidRPr="0079101B">
              <w:rPr>
                <w:rFonts w:ascii="Times New Roman" w:hAnsi="Times New Roman" w:cs="Times New Roman"/>
              </w:rPr>
              <w:t xml:space="preserve">тай, Управлением </w:t>
            </w:r>
            <w:proofErr w:type="spellStart"/>
            <w:r w:rsidRPr="0079101B">
              <w:rPr>
                <w:rFonts w:ascii="Times New Roman" w:hAnsi="Times New Roman" w:cs="Times New Roman"/>
              </w:rPr>
              <w:t>Роспотре</w:t>
            </w:r>
            <w:r w:rsidRPr="0079101B">
              <w:rPr>
                <w:rFonts w:ascii="Times New Roman" w:hAnsi="Times New Roman" w:cs="Times New Roman"/>
              </w:rPr>
              <w:t>б</w:t>
            </w:r>
            <w:r w:rsidRPr="0079101B">
              <w:rPr>
                <w:rFonts w:ascii="Times New Roman" w:hAnsi="Times New Roman" w:cs="Times New Roman"/>
              </w:rPr>
              <w:t>надзора</w:t>
            </w:r>
            <w:proofErr w:type="spellEnd"/>
            <w:r w:rsidRPr="0079101B">
              <w:rPr>
                <w:rFonts w:ascii="Times New Roman" w:hAnsi="Times New Roman" w:cs="Times New Roman"/>
              </w:rPr>
              <w:t xml:space="preserve"> по Алтайскому краю по вопросам соблюдения требов</w:t>
            </w:r>
            <w:r w:rsidRPr="0079101B">
              <w:rPr>
                <w:rFonts w:ascii="Times New Roman" w:hAnsi="Times New Roman" w:cs="Times New Roman"/>
              </w:rPr>
              <w:t>а</w:t>
            </w:r>
            <w:r w:rsidRPr="0079101B">
              <w:rPr>
                <w:rFonts w:ascii="Times New Roman" w:hAnsi="Times New Roman" w:cs="Times New Roman"/>
              </w:rPr>
              <w:t>ний технических регламентов, обеспечения качества и бе</w:t>
            </w:r>
            <w:r w:rsidRPr="0079101B">
              <w:rPr>
                <w:rFonts w:ascii="Times New Roman" w:hAnsi="Times New Roman" w:cs="Times New Roman"/>
              </w:rPr>
              <w:t>з</w:t>
            </w:r>
            <w:r w:rsidRPr="0079101B">
              <w:rPr>
                <w:rFonts w:ascii="Times New Roman" w:hAnsi="Times New Roman" w:cs="Times New Roman"/>
              </w:rPr>
              <w:t>опасности пищевой продукции, соблюдения защиты прав п</w:t>
            </w:r>
            <w:r w:rsidRPr="0079101B">
              <w:rPr>
                <w:rFonts w:ascii="Times New Roman" w:hAnsi="Times New Roman" w:cs="Times New Roman"/>
              </w:rPr>
              <w:t>о</w:t>
            </w:r>
            <w:r w:rsidRPr="0079101B">
              <w:rPr>
                <w:rFonts w:ascii="Times New Roman" w:hAnsi="Times New Roman" w:cs="Times New Roman"/>
              </w:rPr>
              <w:t>требителей</w:t>
            </w:r>
          </w:p>
        </w:tc>
        <w:tc>
          <w:tcPr>
            <w:tcW w:w="3686" w:type="dxa"/>
          </w:tcPr>
          <w:p w14:paraId="26AF64CD" w14:textId="7777777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hAnsi="Times New Roman" w:cs="Times New Roman"/>
              </w:rPr>
              <w:t xml:space="preserve">В 2018 году управлением </w:t>
            </w:r>
            <w:proofErr w:type="spellStart"/>
            <w:r w:rsidRPr="0079101B">
              <w:rPr>
                <w:rFonts w:ascii="Times New Roman" w:hAnsi="Times New Roman" w:cs="Times New Roman"/>
              </w:rPr>
              <w:t>Роспотребн</w:t>
            </w:r>
            <w:r w:rsidRPr="0079101B">
              <w:rPr>
                <w:rFonts w:ascii="Times New Roman" w:hAnsi="Times New Roman" w:cs="Times New Roman"/>
              </w:rPr>
              <w:t>а</w:t>
            </w:r>
            <w:r w:rsidRPr="0079101B">
              <w:rPr>
                <w:rFonts w:ascii="Times New Roman" w:hAnsi="Times New Roman" w:cs="Times New Roman"/>
              </w:rPr>
              <w:t>дзора</w:t>
            </w:r>
            <w:proofErr w:type="spellEnd"/>
            <w:r w:rsidRPr="0079101B">
              <w:rPr>
                <w:rFonts w:ascii="Times New Roman" w:hAnsi="Times New Roman" w:cs="Times New Roman"/>
              </w:rPr>
              <w:t xml:space="preserve"> по Алтайскому краю по заявлен</w:t>
            </w:r>
            <w:r w:rsidRPr="0079101B">
              <w:rPr>
                <w:rFonts w:ascii="Times New Roman" w:hAnsi="Times New Roman" w:cs="Times New Roman"/>
              </w:rPr>
              <w:t>и</w:t>
            </w:r>
            <w:r w:rsidRPr="0079101B">
              <w:rPr>
                <w:rFonts w:ascii="Times New Roman" w:hAnsi="Times New Roman" w:cs="Times New Roman"/>
              </w:rPr>
              <w:t>ям граждан лабораторно исследовано 33 пробы молочной продукции. 4 пробы признаны некачественными, за факт выпуска в обращение некачественной молочной продукции должностные л</w:t>
            </w:r>
            <w:r w:rsidRPr="0079101B">
              <w:rPr>
                <w:rFonts w:ascii="Times New Roman" w:hAnsi="Times New Roman" w:cs="Times New Roman"/>
              </w:rPr>
              <w:t>и</w:t>
            </w:r>
            <w:r w:rsidRPr="0079101B">
              <w:rPr>
                <w:rFonts w:ascii="Times New Roman" w:hAnsi="Times New Roman" w:cs="Times New Roman"/>
              </w:rPr>
              <w:t xml:space="preserve">ца привлечены к административной ответственности. </w:t>
            </w:r>
          </w:p>
          <w:p w14:paraId="31BACF3D" w14:textId="7777777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hAnsi="Times New Roman" w:cs="Times New Roman"/>
              </w:rPr>
              <w:t xml:space="preserve">Управлением </w:t>
            </w:r>
            <w:proofErr w:type="spellStart"/>
            <w:r w:rsidRPr="0079101B">
              <w:rPr>
                <w:rFonts w:ascii="Times New Roman" w:hAnsi="Times New Roman" w:cs="Times New Roman"/>
              </w:rPr>
              <w:t>Роспотребнадзора</w:t>
            </w:r>
            <w:proofErr w:type="spellEnd"/>
            <w:r w:rsidRPr="0079101B">
              <w:rPr>
                <w:rFonts w:ascii="Times New Roman" w:hAnsi="Times New Roman" w:cs="Times New Roman"/>
              </w:rPr>
              <w:t xml:space="preserve"> по А</w:t>
            </w:r>
            <w:r w:rsidRPr="0079101B">
              <w:rPr>
                <w:rFonts w:ascii="Times New Roman" w:hAnsi="Times New Roman" w:cs="Times New Roman"/>
              </w:rPr>
              <w:t>л</w:t>
            </w:r>
            <w:r w:rsidRPr="0079101B">
              <w:rPr>
                <w:rFonts w:ascii="Times New Roman" w:hAnsi="Times New Roman" w:cs="Times New Roman"/>
              </w:rPr>
              <w:t>тайскому краю проведены плановые проверки 3-х торговых сетей.</w:t>
            </w:r>
          </w:p>
          <w:p w14:paraId="66AD1B91" w14:textId="7777777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hAnsi="Times New Roman" w:cs="Times New Roman"/>
              </w:rPr>
              <w:t>Из 110 проб молочной продукции 24 пробы не соответствовали требов</w:t>
            </w:r>
            <w:r w:rsidRPr="0079101B">
              <w:rPr>
                <w:rFonts w:ascii="Times New Roman" w:hAnsi="Times New Roman" w:cs="Times New Roman"/>
              </w:rPr>
              <w:t>а</w:t>
            </w:r>
            <w:r w:rsidRPr="0079101B">
              <w:rPr>
                <w:rFonts w:ascii="Times New Roman" w:hAnsi="Times New Roman" w:cs="Times New Roman"/>
              </w:rPr>
              <w:t>ниям гигиеническим нормативам по показателям фальсификации. По фактам выявленных нарушений выданы пре</w:t>
            </w:r>
            <w:r w:rsidRPr="0079101B">
              <w:rPr>
                <w:rFonts w:ascii="Times New Roman" w:hAnsi="Times New Roman" w:cs="Times New Roman"/>
              </w:rPr>
              <w:t>д</w:t>
            </w:r>
            <w:r w:rsidRPr="0079101B">
              <w:rPr>
                <w:rFonts w:ascii="Times New Roman" w:hAnsi="Times New Roman" w:cs="Times New Roman"/>
              </w:rPr>
              <w:t>писания о разработке программы мер</w:t>
            </w:r>
            <w:r w:rsidRPr="0079101B">
              <w:rPr>
                <w:rFonts w:ascii="Times New Roman" w:hAnsi="Times New Roman" w:cs="Times New Roman"/>
              </w:rPr>
              <w:t>о</w:t>
            </w:r>
            <w:r w:rsidRPr="0079101B">
              <w:rPr>
                <w:rFonts w:ascii="Times New Roman" w:hAnsi="Times New Roman" w:cs="Times New Roman"/>
              </w:rPr>
              <w:t>приятий по предотвращению причин</w:t>
            </w:r>
            <w:r w:rsidRPr="0079101B">
              <w:rPr>
                <w:rFonts w:ascii="Times New Roman" w:hAnsi="Times New Roman" w:cs="Times New Roman"/>
              </w:rPr>
              <w:t>е</w:t>
            </w:r>
            <w:r w:rsidRPr="0079101B">
              <w:rPr>
                <w:rFonts w:ascii="Times New Roman" w:hAnsi="Times New Roman" w:cs="Times New Roman"/>
              </w:rPr>
              <w:t>ния вреда.</w:t>
            </w:r>
          </w:p>
        </w:tc>
        <w:tc>
          <w:tcPr>
            <w:tcW w:w="2551" w:type="dxa"/>
            <w:vMerge/>
          </w:tcPr>
          <w:p w14:paraId="1A0783A9" w14:textId="77777777" w:rsidR="009C68D9" w:rsidRPr="0079101B" w:rsidRDefault="009C68D9" w:rsidP="0079101B">
            <w:pPr>
              <w:spacing w:after="0" w:line="240" w:lineRule="auto"/>
              <w:rPr>
                <w:rFonts w:ascii="Times New Roman" w:hAnsi="Times New Roman" w:cs="Times New Roman"/>
                <w:highlight w:val="lightGray"/>
              </w:rPr>
            </w:pPr>
          </w:p>
        </w:tc>
        <w:tc>
          <w:tcPr>
            <w:tcW w:w="1134" w:type="dxa"/>
            <w:vMerge/>
          </w:tcPr>
          <w:p w14:paraId="2D52B925" w14:textId="77777777" w:rsidR="009C68D9" w:rsidRPr="0079101B" w:rsidRDefault="009C68D9" w:rsidP="0079101B">
            <w:pPr>
              <w:spacing w:after="0" w:line="240" w:lineRule="auto"/>
              <w:rPr>
                <w:rFonts w:ascii="Times New Roman" w:hAnsi="Times New Roman" w:cs="Times New Roman"/>
                <w:highlight w:val="lightGray"/>
              </w:rPr>
            </w:pPr>
          </w:p>
        </w:tc>
        <w:tc>
          <w:tcPr>
            <w:tcW w:w="1134" w:type="dxa"/>
            <w:vMerge/>
          </w:tcPr>
          <w:p w14:paraId="5995969C" w14:textId="77777777" w:rsidR="009C68D9" w:rsidRPr="0079101B" w:rsidRDefault="009C68D9" w:rsidP="0079101B">
            <w:pPr>
              <w:spacing w:after="0" w:line="240" w:lineRule="auto"/>
              <w:rPr>
                <w:rFonts w:ascii="Times New Roman" w:hAnsi="Times New Roman" w:cs="Times New Roman"/>
                <w:highlight w:val="lightGray"/>
              </w:rPr>
            </w:pPr>
          </w:p>
        </w:tc>
        <w:tc>
          <w:tcPr>
            <w:tcW w:w="1134" w:type="dxa"/>
            <w:vMerge/>
          </w:tcPr>
          <w:p w14:paraId="5ABFB42A" w14:textId="77777777" w:rsidR="009C68D9" w:rsidRPr="0079101B" w:rsidRDefault="009C68D9" w:rsidP="0079101B">
            <w:pPr>
              <w:spacing w:after="0" w:line="240" w:lineRule="auto"/>
              <w:rPr>
                <w:rFonts w:ascii="Times New Roman" w:hAnsi="Times New Roman" w:cs="Times New Roman"/>
                <w:highlight w:val="lightGray"/>
              </w:rPr>
            </w:pPr>
          </w:p>
        </w:tc>
        <w:tc>
          <w:tcPr>
            <w:tcW w:w="1843" w:type="dxa"/>
            <w:vMerge/>
          </w:tcPr>
          <w:p w14:paraId="076F92C4" w14:textId="77777777" w:rsidR="009C68D9" w:rsidRPr="0079101B" w:rsidRDefault="009C68D9" w:rsidP="0079101B">
            <w:pPr>
              <w:spacing w:after="0" w:line="240" w:lineRule="auto"/>
              <w:jc w:val="center"/>
              <w:rPr>
                <w:rFonts w:ascii="Times New Roman" w:hAnsi="Times New Roman" w:cs="Times New Roman"/>
              </w:rPr>
            </w:pPr>
          </w:p>
        </w:tc>
      </w:tr>
      <w:tr w:rsidR="009C68D9" w:rsidRPr="009C5518" w14:paraId="1E6B5631" w14:textId="77777777" w:rsidTr="00C57FB4">
        <w:trPr>
          <w:jc w:val="center"/>
        </w:trPr>
        <w:tc>
          <w:tcPr>
            <w:tcW w:w="851" w:type="dxa"/>
          </w:tcPr>
          <w:p w14:paraId="5CC10266" w14:textId="77777777" w:rsidR="009C68D9" w:rsidRDefault="009C68D9" w:rsidP="00C57FB4">
            <w:pPr>
              <w:pStyle w:val="a6"/>
              <w:ind w:left="34"/>
              <w:jc w:val="both"/>
              <w:rPr>
                <w:rFonts w:ascii="Times New Roman" w:hAnsi="Times New Roman" w:cs="Times New Roman"/>
              </w:rPr>
            </w:pPr>
            <w:r>
              <w:rPr>
                <w:rFonts w:ascii="Times New Roman" w:hAnsi="Times New Roman" w:cs="Times New Roman"/>
              </w:rPr>
              <w:lastRenderedPageBreak/>
              <w:t>1.1.4</w:t>
            </w:r>
          </w:p>
        </w:tc>
        <w:tc>
          <w:tcPr>
            <w:tcW w:w="2977" w:type="dxa"/>
          </w:tcPr>
          <w:p w14:paraId="7385DB3E" w14:textId="7777777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hAnsi="Times New Roman" w:cs="Times New Roman"/>
              </w:rPr>
              <w:t>Взаимодействие с УФАС по Алтайскому краю по вопросам применения мер антимон</w:t>
            </w:r>
            <w:r w:rsidRPr="0079101B">
              <w:rPr>
                <w:rFonts w:ascii="Times New Roman" w:hAnsi="Times New Roman" w:cs="Times New Roman"/>
              </w:rPr>
              <w:t>о</w:t>
            </w:r>
            <w:r w:rsidRPr="0079101B">
              <w:rPr>
                <w:rFonts w:ascii="Times New Roman" w:hAnsi="Times New Roman" w:cs="Times New Roman"/>
              </w:rPr>
              <w:t>польного реагирования по в</w:t>
            </w:r>
            <w:r w:rsidRPr="0079101B">
              <w:rPr>
                <w:rFonts w:ascii="Times New Roman" w:hAnsi="Times New Roman" w:cs="Times New Roman"/>
              </w:rPr>
              <w:t>ы</w:t>
            </w:r>
            <w:r w:rsidRPr="0079101B">
              <w:rPr>
                <w:rFonts w:ascii="Times New Roman" w:hAnsi="Times New Roman" w:cs="Times New Roman"/>
              </w:rPr>
              <w:t>явленным фактам злоупотре</w:t>
            </w:r>
            <w:r w:rsidRPr="0079101B">
              <w:rPr>
                <w:rFonts w:ascii="Times New Roman" w:hAnsi="Times New Roman" w:cs="Times New Roman"/>
              </w:rPr>
              <w:t>б</w:t>
            </w:r>
            <w:r w:rsidRPr="0079101B">
              <w:rPr>
                <w:rFonts w:ascii="Times New Roman" w:hAnsi="Times New Roman" w:cs="Times New Roman"/>
              </w:rPr>
              <w:t>ления субъектами рынка дом</w:t>
            </w:r>
            <w:r w:rsidRPr="0079101B">
              <w:rPr>
                <w:rFonts w:ascii="Times New Roman" w:hAnsi="Times New Roman" w:cs="Times New Roman"/>
              </w:rPr>
              <w:t>и</w:t>
            </w:r>
            <w:r w:rsidRPr="0079101B">
              <w:rPr>
                <w:rFonts w:ascii="Times New Roman" w:hAnsi="Times New Roman" w:cs="Times New Roman"/>
              </w:rPr>
              <w:t>нирующим положением и н</w:t>
            </w:r>
            <w:r w:rsidRPr="0079101B">
              <w:rPr>
                <w:rFonts w:ascii="Times New Roman" w:hAnsi="Times New Roman" w:cs="Times New Roman"/>
              </w:rPr>
              <w:t>е</w:t>
            </w:r>
            <w:r w:rsidRPr="0079101B">
              <w:rPr>
                <w:rFonts w:ascii="Times New Roman" w:hAnsi="Times New Roman" w:cs="Times New Roman"/>
              </w:rPr>
              <w:t>добросовестной конкуренцией</w:t>
            </w:r>
          </w:p>
        </w:tc>
        <w:tc>
          <w:tcPr>
            <w:tcW w:w="3686" w:type="dxa"/>
          </w:tcPr>
          <w:p w14:paraId="504815E2" w14:textId="77777777" w:rsidR="009C68D9" w:rsidRDefault="00DE30DD" w:rsidP="0079101B">
            <w:pPr>
              <w:pStyle w:val="a6"/>
              <w:spacing w:after="0" w:line="240" w:lineRule="auto"/>
              <w:ind w:left="0"/>
              <w:jc w:val="both"/>
              <w:rPr>
                <w:rFonts w:ascii="Times New Roman" w:hAnsi="Times New Roman" w:cs="Times New Roman"/>
              </w:rPr>
            </w:pPr>
            <w:r>
              <w:rPr>
                <w:rFonts w:ascii="Times New Roman" w:hAnsi="Times New Roman" w:cs="Times New Roman"/>
              </w:rPr>
              <w:t xml:space="preserve">В 2018 году Управлением </w:t>
            </w:r>
            <w:proofErr w:type="spellStart"/>
            <w:r>
              <w:rPr>
                <w:rFonts w:ascii="Times New Roman" w:hAnsi="Times New Roman" w:cs="Times New Roman"/>
              </w:rPr>
              <w:t>Роспотреб</w:t>
            </w:r>
            <w:proofErr w:type="spellEnd"/>
            <w:r>
              <w:rPr>
                <w:rFonts w:ascii="Times New Roman" w:hAnsi="Times New Roman" w:cs="Times New Roman"/>
              </w:rPr>
              <w:t xml:space="preserve">-надзора по Алтайскому краю в ходе </w:t>
            </w:r>
            <w:proofErr w:type="gramStart"/>
            <w:r>
              <w:rPr>
                <w:rFonts w:ascii="Times New Roman" w:hAnsi="Times New Roman" w:cs="Times New Roman"/>
              </w:rPr>
              <w:t>контроля за</w:t>
            </w:r>
            <w:proofErr w:type="gramEnd"/>
            <w:r>
              <w:rPr>
                <w:rFonts w:ascii="Times New Roman" w:hAnsi="Times New Roman" w:cs="Times New Roman"/>
              </w:rPr>
              <w:t xml:space="preserve"> соблюдением требований технических регламентов к молочной продукции проверено 365 пищевых предприятий, в </w:t>
            </w:r>
            <w:proofErr w:type="spellStart"/>
            <w:r>
              <w:rPr>
                <w:rFonts w:ascii="Times New Roman" w:hAnsi="Times New Roman" w:cs="Times New Roman"/>
              </w:rPr>
              <w:t>т.ч</w:t>
            </w:r>
            <w:proofErr w:type="spellEnd"/>
            <w:r>
              <w:rPr>
                <w:rFonts w:ascii="Times New Roman" w:hAnsi="Times New Roman" w:cs="Times New Roman"/>
              </w:rPr>
              <w:t xml:space="preserve">. 9 предприятий по производству молочной продукции. </w:t>
            </w:r>
          </w:p>
          <w:p w14:paraId="4C271A1E" w14:textId="77777777" w:rsidR="00DE30DD" w:rsidRDefault="00DE30DD" w:rsidP="0079101B">
            <w:pPr>
              <w:pStyle w:val="a6"/>
              <w:spacing w:after="0" w:line="240" w:lineRule="auto"/>
              <w:ind w:left="0"/>
              <w:jc w:val="both"/>
              <w:rPr>
                <w:rFonts w:ascii="Times New Roman" w:hAnsi="Times New Roman" w:cs="Times New Roman"/>
              </w:rPr>
            </w:pPr>
            <w:r>
              <w:rPr>
                <w:rFonts w:ascii="Times New Roman" w:hAnsi="Times New Roman" w:cs="Times New Roman"/>
              </w:rPr>
              <w:t>В лаборатории ФБУЗ «Центр гигиены и эпидемиологии в Алтайском крае» и</w:t>
            </w:r>
            <w:r>
              <w:rPr>
                <w:rFonts w:ascii="Times New Roman" w:hAnsi="Times New Roman" w:cs="Times New Roman"/>
              </w:rPr>
              <w:t>с</w:t>
            </w:r>
            <w:r>
              <w:rPr>
                <w:rFonts w:ascii="Times New Roman" w:hAnsi="Times New Roman" w:cs="Times New Roman"/>
              </w:rPr>
              <w:t xml:space="preserve">следовано 456 проб молока и молочной продукции на показатели подлинности, из них 43 пробы не соответствовали требованиям по качеству и содержали жиры немолочного происхождения. </w:t>
            </w:r>
            <w:r>
              <w:rPr>
                <w:rFonts w:ascii="Times New Roman" w:hAnsi="Times New Roman" w:cs="Times New Roman"/>
              </w:rPr>
              <w:lastRenderedPageBreak/>
              <w:t>Доля проб, несоответствующих треб</w:t>
            </w:r>
            <w:r>
              <w:rPr>
                <w:rFonts w:ascii="Times New Roman" w:hAnsi="Times New Roman" w:cs="Times New Roman"/>
              </w:rPr>
              <w:t>о</w:t>
            </w:r>
            <w:r>
              <w:rPr>
                <w:rFonts w:ascii="Times New Roman" w:hAnsi="Times New Roman" w:cs="Times New Roman"/>
              </w:rPr>
              <w:t>ваниям Технических регламентов по показателям подлинности (идентифик</w:t>
            </w:r>
            <w:r>
              <w:rPr>
                <w:rFonts w:ascii="Times New Roman" w:hAnsi="Times New Roman" w:cs="Times New Roman"/>
              </w:rPr>
              <w:t>а</w:t>
            </w:r>
            <w:r>
              <w:rPr>
                <w:rFonts w:ascii="Times New Roman" w:hAnsi="Times New Roman" w:cs="Times New Roman"/>
              </w:rPr>
              <w:t xml:space="preserve">ции), </w:t>
            </w:r>
            <w:proofErr w:type="gramStart"/>
            <w:r>
              <w:rPr>
                <w:rFonts w:ascii="Times New Roman" w:hAnsi="Times New Roman" w:cs="Times New Roman"/>
              </w:rPr>
              <w:t>снизилась на 6 % по сравнению с 2017 годом составила</w:t>
            </w:r>
            <w:proofErr w:type="gramEnd"/>
            <w:r>
              <w:rPr>
                <w:rFonts w:ascii="Times New Roman" w:hAnsi="Times New Roman" w:cs="Times New Roman"/>
              </w:rPr>
              <w:t xml:space="preserve"> 9 %.</w:t>
            </w:r>
          </w:p>
          <w:p w14:paraId="308D8FB0" w14:textId="5BCA3EAD" w:rsidR="00DE30DD" w:rsidRPr="0079101B" w:rsidRDefault="00DE30DD" w:rsidP="0079101B">
            <w:pPr>
              <w:pStyle w:val="a6"/>
              <w:spacing w:after="0" w:line="240" w:lineRule="auto"/>
              <w:ind w:left="0"/>
              <w:jc w:val="both"/>
              <w:rPr>
                <w:rFonts w:ascii="Times New Roman" w:hAnsi="Times New Roman" w:cs="Times New Roman"/>
                <w:highlight w:val="lightGray"/>
              </w:rPr>
            </w:pPr>
            <w:r>
              <w:rPr>
                <w:rFonts w:ascii="Times New Roman" w:hAnsi="Times New Roman" w:cs="Times New Roman"/>
              </w:rPr>
              <w:t xml:space="preserve">По итогам проверок с реализации снято более 300 кг некачественной молочной продукции, </w:t>
            </w:r>
            <w:r w:rsidR="00116C3D">
              <w:rPr>
                <w:rFonts w:ascii="Times New Roman" w:hAnsi="Times New Roman" w:cs="Times New Roman"/>
              </w:rPr>
              <w:t>предписаниями</w:t>
            </w:r>
            <w:r>
              <w:rPr>
                <w:rFonts w:ascii="Times New Roman" w:hAnsi="Times New Roman" w:cs="Times New Roman"/>
              </w:rPr>
              <w:t xml:space="preserve"> приост</w:t>
            </w:r>
            <w:r>
              <w:rPr>
                <w:rFonts w:ascii="Times New Roman" w:hAnsi="Times New Roman" w:cs="Times New Roman"/>
              </w:rPr>
              <w:t>а</w:t>
            </w:r>
            <w:r>
              <w:rPr>
                <w:rFonts w:ascii="Times New Roman" w:hAnsi="Times New Roman" w:cs="Times New Roman"/>
              </w:rPr>
              <w:t xml:space="preserve">новлено действие 3-х деклараций о </w:t>
            </w:r>
            <w:r w:rsidR="00116C3D">
              <w:rPr>
                <w:rFonts w:ascii="Times New Roman" w:hAnsi="Times New Roman" w:cs="Times New Roman"/>
              </w:rPr>
              <w:t>с</w:t>
            </w:r>
            <w:r w:rsidR="00116C3D">
              <w:rPr>
                <w:rFonts w:ascii="Times New Roman" w:hAnsi="Times New Roman" w:cs="Times New Roman"/>
              </w:rPr>
              <w:t>о</w:t>
            </w:r>
            <w:r w:rsidR="00116C3D">
              <w:rPr>
                <w:rFonts w:ascii="Times New Roman" w:hAnsi="Times New Roman" w:cs="Times New Roman"/>
              </w:rPr>
              <w:t>ответствии</w:t>
            </w:r>
            <w:r>
              <w:rPr>
                <w:rFonts w:ascii="Times New Roman" w:hAnsi="Times New Roman" w:cs="Times New Roman"/>
              </w:rPr>
              <w:t xml:space="preserve"> на сливочное масло.</w:t>
            </w:r>
          </w:p>
        </w:tc>
        <w:tc>
          <w:tcPr>
            <w:tcW w:w="2551" w:type="dxa"/>
            <w:vMerge/>
          </w:tcPr>
          <w:p w14:paraId="41CE2668" w14:textId="77777777" w:rsidR="009C68D9" w:rsidRPr="0079101B" w:rsidRDefault="009C68D9" w:rsidP="0079101B">
            <w:pPr>
              <w:spacing w:after="0" w:line="240" w:lineRule="auto"/>
              <w:rPr>
                <w:rFonts w:ascii="Times New Roman" w:hAnsi="Times New Roman" w:cs="Times New Roman"/>
                <w:highlight w:val="lightGray"/>
              </w:rPr>
            </w:pPr>
          </w:p>
        </w:tc>
        <w:tc>
          <w:tcPr>
            <w:tcW w:w="1134" w:type="dxa"/>
            <w:vMerge/>
          </w:tcPr>
          <w:p w14:paraId="1CA44AF6" w14:textId="77777777" w:rsidR="009C68D9" w:rsidRPr="0079101B" w:rsidRDefault="009C68D9" w:rsidP="0079101B">
            <w:pPr>
              <w:spacing w:after="0" w:line="240" w:lineRule="auto"/>
              <w:rPr>
                <w:rFonts w:ascii="Times New Roman" w:hAnsi="Times New Roman" w:cs="Times New Roman"/>
                <w:highlight w:val="lightGray"/>
              </w:rPr>
            </w:pPr>
          </w:p>
        </w:tc>
        <w:tc>
          <w:tcPr>
            <w:tcW w:w="1134" w:type="dxa"/>
            <w:vMerge/>
          </w:tcPr>
          <w:p w14:paraId="65DC7769" w14:textId="77777777" w:rsidR="009C68D9" w:rsidRPr="0079101B" w:rsidRDefault="009C68D9" w:rsidP="0079101B">
            <w:pPr>
              <w:spacing w:after="0" w:line="240" w:lineRule="auto"/>
              <w:rPr>
                <w:rFonts w:ascii="Times New Roman" w:hAnsi="Times New Roman" w:cs="Times New Roman"/>
                <w:highlight w:val="lightGray"/>
              </w:rPr>
            </w:pPr>
          </w:p>
        </w:tc>
        <w:tc>
          <w:tcPr>
            <w:tcW w:w="1134" w:type="dxa"/>
            <w:vMerge/>
          </w:tcPr>
          <w:p w14:paraId="55DDF240" w14:textId="77777777" w:rsidR="009C68D9" w:rsidRPr="0079101B" w:rsidRDefault="009C68D9" w:rsidP="0079101B">
            <w:pPr>
              <w:spacing w:after="0" w:line="240" w:lineRule="auto"/>
              <w:rPr>
                <w:rFonts w:ascii="Times New Roman" w:hAnsi="Times New Roman" w:cs="Times New Roman"/>
                <w:highlight w:val="lightGray"/>
              </w:rPr>
            </w:pPr>
          </w:p>
        </w:tc>
        <w:tc>
          <w:tcPr>
            <w:tcW w:w="1843" w:type="dxa"/>
            <w:vMerge/>
          </w:tcPr>
          <w:p w14:paraId="3EA36BCC" w14:textId="77777777" w:rsidR="009C68D9" w:rsidRPr="0079101B" w:rsidRDefault="009C68D9" w:rsidP="0079101B">
            <w:pPr>
              <w:spacing w:after="0" w:line="240" w:lineRule="auto"/>
              <w:jc w:val="center"/>
              <w:rPr>
                <w:rFonts w:ascii="Times New Roman" w:hAnsi="Times New Roman" w:cs="Times New Roman"/>
              </w:rPr>
            </w:pPr>
          </w:p>
        </w:tc>
      </w:tr>
      <w:tr w:rsidR="009C68D9" w:rsidRPr="009C5518" w14:paraId="59D388C3" w14:textId="77777777" w:rsidTr="00C57FB4">
        <w:trPr>
          <w:jc w:val="center"/>
        </w:trPr>
        <w:tc>
          <w:tcPr>
            <w:tcW w:w="851" w:type="dxa"/>
          </w:tcPr>
          <w:p w14:paraId="16D64A8E" w14:textId="77777777" w:rsidR="009C68D9" w:rsidRPr="00C12049" w:rsidRDefault="009C68D9" w:rsidP="00C57FB4">
            <w:pPr>
              <w:jc w:val="center"/>
              <w:rPr>
                <w:rFonts w:ascii="Times New Roman" w:hAnsi="Times New Roman" w:cs="Times New Roman"/>
                <w:b/>
              </w:rPr>
            </w:pPr>
            <w:r w:rsidRPr="00C12049">
              <w:rPr>
                <w:rFonts w:ascii="Times New Roman" w:hAnsi="Times New Roman" w:cs="Times New Roman"/>
                <w:b/>
              </w:rPr>
              <w:lastRenderedPageBreak/>
              <w:t>1.2.</w:t>
            </w:r>
          </w:p>
        </w:tc>
        <w:tc>
          <w:tcPr>
            <w:tcW w:w="14459" w:type="dxa"/>
            <w:gridSpan w:val="7"/>
          </w:tcPr>
          <w:p w14:paraId="35F6D844" w14:textId="77777777" w:rsidR="009C68D9" w:rsidRPr="0079101B" w:rsidRDefault="009C68D9" w:rsidP="0079101B">
            <w:pPr>
              <w:spacing w:after="0" w:line="240" w:lineRule="auto"/>
              <w:jc w:val="center"/>
              <w:rPr>
                <w:rFonts w:ascii="Times New Roman" w:hAnsi="Times New Roman" w:cs="Times New Roman"/>
                <w:b/>
              </w:rPr>
            </w:pPr>
            <w:r w:rsidRPr="0079101B">
              <w:rPr>
                <w:rFonts w:ascii="Times New Roman" w:hAnsi="Times New Roman" w:cs="Times New Roman"/>
                <w:b/>
              </w:rPr>
              <w:t>Рынок туристических услуг</w:t>
            </w:r>
          </w:p>
        </w:tc>
      </w:tr>
      <w:tr w:rsidR="009C68D9" w:rsidRPr="009C5518" w14:paraId="0853D9D4" w14:textId="77777777" w:rsidTr="00C57FB4">
        <w:trPr>
          <w:jc w:val="center"/>
        </w:trPr>
        <w:tc>
          <w:tcPr>
            <w:tcW w:w="851" w:type="dxa"/>
          </w:tcPr>
          <w:p w14:paraId="23327570"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1.2.1</w:t>
            </w:r>
          </w:p>
        </w:tc>
        <w:tc>
          <w:tcPr>
            <w:tcW w:w="2977" w:type="dxa"/>
          </w:tcPr>
          <w:p w14:paraId="61CFFFEF"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 xml:space="preserve">Создание круглогодичных мест размещения; </w:t>
            </w:r>
          </w:p>
          <w:p w14:paraId="039A6126"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активизация инструментов го</w:t>
            </w:r>
            <w:r w:rsidRPr="0079101B">
              <w:rPr>
                <w:rFonts w:ascii="Times New Roman" w:hAnsi="Times New Roman" w:cs="Times New Roman"/>
              </w:rPr>
              <w:t>с</w:t>
            </w:r>
            <w:r w:rsidRPr="0079101B">
              <w:rPr>
                <w:rFonts w:ascii="Times New Roman" w:hAnsi="Times New Roman" w:cs="Times New Roman"/>
              </w:rPr>
              <w:t>ударственно-частного сотру</w:t>
            </w:r>
            <w:r w:rsidRPr="0079101B">
              <w:rPr>
                <w:rFonts w:ascii="Times New Roman" w:hAnsi="Times New Roman" w:cs="Times New Roman"/>
              </w:rPr>
              <w:t>д</w:t>
            </w:r>
            <w:r w:rsidRPr="0079101B">
              <w:rPr>
                <w:rFonts w:ascii="Times New Roman" w:hAnsi="Times New Roman" w:cs="Times New Roman"/>
              </w:rPr>
              <w:t xml:space="preserve">ничества для развития объектов туристической инфраструктуры </w:t>
            </w:r>
          </w:p>
          <w:p w14:paraId="548DA2CE" w14:textId="77777777" w:rsidR="009C68D9" w:rsidRPr="0079101B" w:rsidRDefault="009C68D9" w:rsidP="0079101B">
            <w:pPr>
              <w:spacing w:after="0" w:line="240" w:lineRule="auto"/>
              <w:jc w:val="both"/>
              <w:rPr>
                <w:rFonts w:ascii="Times New Roman" w:hAnsi="Times New Roman" w:cs="Times New Roman"/>
              </w:rPr>
            </w:pPr>
          </w:p>
        </w:tc>
        <w:tc>
          <w:tcPr>
            <w:tcW w:w="3686" w:type="dxa"/>
          </w:tcPr>
          <w:p w14:paraId="58AB94EC" w14:textId="7777777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hAnsi="Times New Roman" w:cs="Times New Roman"/>
              </w:rPr>
              <w:t>По итогам 2018 года на территории р</w:t>
            </w:r>
            <w:r w:rsidRPr="0079101B">
              <w:rPr>
                <w:rFonts w:ascii="Times New Roman" w:hAnsi="Times New Roman" w:cs="Times New Roman"/>
              </w:rPr>
              <w:t>е</w:t>
            </w:r>
            <w:r w:rsidRPr="0079101B">
              <w:rPr>
                <w:rFonts w:ascii="Times New Roman" w:hAnsi="Times New Roman" w:cs="Times New Roman"/>
              </w:rPr>
              <w:t>гиона количество мест единовременн</w:t>
            </w:r>
            <w:r w:rsidRPr="0079101B">
              <w:rPr>
                <w:rFonts w:ascii="Times New Roman" w:hAnsi="Times New Roman" w:cs="Times New Roman"/>
              </w:rPr>
              <w:t>о</w:t>
            </w:r>
            <w:r w:rsidRPr="0079101B">
              <w:rPr>
                <w:rFonts w:ascii="Times New Roman" w:hAnsi="Times New Roman" w:cs="Times New Roman"/>
              </w:rPr>
              <w:t xml:space="preserve">го размещения в регионе составляет 51 тыс. (в 2017 году – 50,8 тыс.), в </w:t>
            </w:r>
            <w:proofErr w:type="spellStart"/>
            <w:r w:rsidRPr="0079101B">
              <w:rPr>
                <w:rFonts w:ascii="Times New Roman" w:hAnsi="Times New Roman" w:cs="Times New Roman"/>
              </w:rPr>
              <w:t>т.ч</w:t>
            </w:r>
            <w:proofErr w:type="spellEnd"/>
            <w:r w:rsidRPr="0079101B">
              <w:rPr>
                <w:rFonts w:ascii="Times New Roman" w:hAnsi="Times New Roman" w:cs="Times New Roman"/>
              </w:rPr>
              <w:t>. круглогодичных – 20 тыс. (в 2017 году – 19,6 тыс.).</w:t>
            </w:r>
          </w:p>
          <w:p w14:paraId="497D04A4" w14:textId="7777777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hAnsi="Times New Roman" w:cs="Times New Roman"/>
              </w:rPr>
              <w:t>Продолжилась работа по реализации крупных инвестиционных проектов ОЭЗ ТРТ «Бирюзовая Катунь», игорная зона «Сибирская монета», ТК «Белок</w:t>
            </w:r>
            <w:r w:rsidRPr="0079101B">
              <w:rPr>
                <w:rFonts w:ascii="Times New Roman" w:hAnsi="Times New Roman" w:cs="Times New Roman"/>
              </w:rPr>
              <w:t>у</w:t>
            </w:r>
            <w:r w:rsidRPr="0079101B">
              <w:rPr>
                <w:rFonts w:ascii="Times New Roman" w:hAnsi="Times New Roman" w:cs="Times New Roman"/>
              </w:rPr>
              <w:t>риха», ТРК «Барнаул – горнозаводской город», АТК «Золотые ворота» с и</w:t>
            </w:r>
            <w:r w:rsidRPr="0079101B">
              <w:rPr>
                <w:rFonts w:ascii="Times New Roman" w:hAnsi="Times New Roman" w:cs="Times New Roman"/>
              </w:rPr>
              <w:t>с</w:t>
            </w:r>
            <w:r w:rsidRPr="0079101B">
              <w:rPr>
                <w:rFonts w:ascii="Times New Roman" w:hAnsi="Times New Roman" w:cs="Times New Roman"/>
              </w:rPr>
              <w:t>пользованием инструментов госуда</w:t>
            </w:r>
            <w:r w:rsidRPr="0079101B">
              <w:rPr>
                <w:rFonts w:ascii="Times New Roman" w:hAnsi="Times New Roman" w:cs="Times New Roman"/>
              </w:rPr>
              <w:t>р</w:t>
            </w:r>
            <w:r w:rsidRPr="0079101B">
              <w:rPr>
                <w:rFonts w:ascii="Times New Roman" w:hAnsi="Times New Roman" w:cs="Times New Roman"/>
              </w:rPr>
              <w:t>ственно-частного партнерства.</w:t>
            </w:r>
          </w:p>
          <w:p w14:paraId="5C27D86D" w14:textId="7777777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hAnsi="Times New Roman" w:cs="Times New Roman"/>
              </w:rPr>
              <w:t>В 2018 году введены в эксплуатацию: отель на 22 места в г. Белокурихе, 5 баз отдыха в Алтайском районе, база отд</w:t>
            </w:r>
            <w:r w:rsidRPr="0079101B">
              <w:rPr>
                <w:rFonts w:ascii="Times New Roman" w:hAnsi="Times New Roman" w:cs="Times New Roman"/>
              </w:rPr>
              <w:t>ы</w:t>
            </w:r>
            <w:r w:rsidRPr="0079101B">
              <w:rPr>
                <w:rFonts w:ascii="Times New Roman" w:hAnsi="Times New Roman" w:cs="Times New Roman"/>
              </w:rPr>
              <w:t xml:space="preserve">ха в Михайловском районе, зеленые дома в </w:t>
            </w:r>
            <w:proofErr w:type="spellStart"/>
            <w:r w:rsidRPr="0079101B">
              <w:rPr>
                <w:rFonts w:ascii="Times New Roman" w:hAnsi="Times New Roman" w:cs="Times New Roman"/>
              </w:rPr>
              <w:t>Курьинском</w:t>
            </w:r>
            <w:proofErr w:type="spellEnd"/>
            <w:r w:rsidRPr="0079101B">
              <w:rPr>
                <w:rFonts w:ascii="Times New Roman" w:hAnsi="Times New Roman" w:cs="Times New Roman"/>
              </w:rPr>
              <w:t xml:space="preserve">, </w:t>
            </w:r>
            <w:proofErr w:type="spellStart"/>
            <w:r w:rsidRPr="0079101B">
              <w:rPr>
                <w:rFonts w:ascii="Times New Roman" w:hAnsi="Times New Roman" w:cs="Times New Roman"/>
              </w:rPr>
              <w:t>Краснощековском</w:t>
            </w:r>
            <w:proofErr w:type="spellEnd"/>
            <w:r w:rsidRPr="0079101B">
              <w:rPr>
                <w:rFonts w:ascii="Times New Roman" w:hAnsi="Times New Roman" w:cs="Times New Roman"/>
              </w:rPr>
              <w:t xml:space="preserve"> и </w:t>
            </w:r>
            <w:proofErr w:type="spellStart"/>
            <w:r w:rsidRPr="0079101B">
              <w:rPr>
                <w:rFonts w:ascii="Times New Roman" w:hAnsi="Times New Roman" w:cs="Times New Roman"/>
              </w:rPr>
              <w:t>Быстроистокском</w:t>
            </w:r>
            <w:proofErr w:type="spellEnd"/>
            <w:r w:rsidRPr="0079101B">
              <w:rPr>
                <w:rFonts w:ascii="Times New Roman" w:hAnsi="Times New Roman" w:cs="Times New Roman"/>
              </w:rPr>
              <w:t xml:space="preserve"> районах, отель </w:t>
            </w:r>
            <w:proofErr w:type="gramStart"/>
            <w:r w:rsidRPr="0079101B">
              <w:rPr>
                <w:rFonts w:ascii="Times New Roman" w:hAnsi="Times New Roman" w:cs="Times New Roman"/>
              </w:rPr>
              <w:t>в</w:t>
            </w:r>
            <w:proofErr w:type="gramEnd"/>
            <w:r w:rsidRPr="0079101B">
              <w:rPr>
                <w:rFonts w:ascii="Times New Roman" w:hAnsi="Times New Roman" w:cs="Times New Roman"/>
              </w:rPr>
              <w:t xml:space="preserve"> </w:t>
            </w:r>
            <w:proofErr w:type="gramStart"/>
            <w:r w:rsidRPr="0079101B">
              <w:rPr>
                <w:rFonts w:ascii="Times New Roman" w:hAnsi="Times New Roman" w:cs="Times New Roman"/>
              </w:rPr>
              <w:t>с</w:t>
            </w:r>
            <w:proofErr w:type="gramEnd"/>
            <w:r w:rsidRPr="0079101B">
              <w:rPr>
                <w:rFonts w:ascii="Times New Roman" w:hAnsi="Times New Roman" w:cs="Times New Roman"/>
              </w:rPr>
              <w:t>. Ключи (Ключевский район), хостел в Чарышском районе, туристско-</w:t>
            </w:r>
            <w:r w:rsidRPr="0079101B">
              <w:rPr>
                <w:rFonts w:ascii="Times New Roman" w:hAnsi="Times New Roman" w:cs="Times New Roman"/>
              </w:rPr>
              <w:lastRenderedPageBreak/>
              <w:t>рекреационный комплекс «</w:t>
            </w:r>
            <w:proofErr w:type="spellStart"/>
            <w:r w:rsidRPr="0079101B">
              <w:rPr>
                <w:rFonts w:ascii="Times New Roman" w:hAnsi="Times New Roman" w:cs="Times New Roman"/>
              </w:rPr>
              <w:t>Кучук</w:t>
            </w:r>
            <w:proofErr w:type="spellEnd"/>
            <w:r w:rsidRPr="0079101B">
              <w:rPr>
                <w:rFonts w:ascii="Times New Roman" w:hAnsi="Times New Roman" w:cs="Times New Roman"/>
              </w:rPr>
              <w:t>-Алтай» в Благовещенском районе.</w:t>
            </w:r>
          </w:p>
          <w:p w14:paraId="7FA6A70F" w14:textId="7777777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hAnsi="Times New Roman" w:cs="Times New Roman"/>
              </w:rPr>
              <w:t>В рамках туристско-рекреационного кластера «Барнаул – горнозаводской город» завершилась реконструкция го</w:t>
            </w:r>
            <w:r w:rsidRPr="0079101B">
              <w:rPr>
                <w:rFonts w:ascii="Times New Roman" w:hAnsi="Times New Roman" w:cs="Times New Roman"/>
              </w:rPr>
              <w:t>с</w:t>
            </w:r>
            <w:r w:rsidRPr="0079101B">
              <w:rPr>
                <w:rFonts w:ascii="Times New Roman" w:hAnsi="Times New Roman" w:cs="Times New Roman"/>
              </w:rPr>
              <w:t xml:space="preserve">тиницы «Алтай». </w:t>
            </w:r>
          </w:p>
          <w:p w14:paraId="3763E602" w14:textId="77777777" w:rsidR="009C68D9" w:rsidRPr="0079101B" w:rsidRDefault="009C68D9" w:rsidP="0079101B">
            <w:pPr>
              <w:pStyle w:val="a6"/>
              <w:spacing w:after="0" w:line="240" w:lineRule="auto"/>
              <w:ind w:left="0"/>
              <w:jc w:val="both"/>
              <w:rPr>
                <w:rFonts w:ascii="Times New Roman" w:hAnsi="Times New Roman" w:cs="Times New Roman"/>
                <w:highlight w:val="lightGray"/>
              </w:rPr>
            </w:pPr>
            <w:r w:rsidRPr="0079101B">
              <w:rPr>
                <w:rFonts w:ascii="Times New Roman" w:hAnsi="Times New Roman" w:cs="Times New Roman"/>
              </w:rPr>
              <w:t>Объем инвестиций составил 1,3 млрд. руб.</w:t>
            </w:r>
          </w:p>
        </w:tc>
        <w:tc>
          <w:tcPr>
            <w:tcW w:w="2551" w:type="dxa"/>
            <w:vMerge w:val="restart"/>
          </w:tcPr>
          <w:p w14:paraId="0E7BA270"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lastRenderedPageBreak/>
              <w:t>Количество круглогоди</w:t>
            </w:r>
            <w:r w:rsidRPr="0079101B">
              <w:rPr>
                <w:rFonts w:ascii="Times New Roman" w:hAnsi="Times New Roman" w:cs="Times New Roman"/>
              </w:rPr>
              <w:t>ч</w:t>
            </w:r>
            <w:r w:rsidRPr="0079101B">
              <w:rPr>
                <w:rFonts w:ascii="Times New Roman" w:hAnsi="Times New Roman" w:cs="Times New Roman"/>
              </w:rPr>
              <w:t>ных мест размещения, тыс. мест:</w:t>
            </w:r>
          </w:p>
          <w:p w14:paraId="38134FA5"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2014 году – 19,1;</w:t>
            </w:r>
          </w:p>
          <w:p w14:paraId="57E3462E"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2015 году – 19,4;</w:t>
            </w:r>
          </w:p>
          <w:p w14:paraId="4508395D"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2016 году – 19,6;</w:t>
            </w:r>
          </w:p>
          <w:p w14:paraId="678D78C7"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19,8;</w:t>
            </w:r>
          </w:p>
          <w:p w14:paraId="395F5BE3" w14:textId="77777777" w:rsidR="009C68D9" w:rsidRPr="0079101B" w:rsidRDefault="009C68D9" w:rsidP="0079101B">
            <w:pPr>
              <w:spacing w:after="0" w:line="240" w:lineRule="auto"/>
              <w:rPr>
                <w:rFonts w:ascii="Times New Roman" w:hAnsi="Times New Roman" w:cs="Times New Roman"/>
                <w:highlight w:val="lightGray"/>
              </w:rPr>
            </w:pPr>
            <w:r w:rsidRPr="0079101B">
              <w:rPr>
                <w:rFonts w:ascii="Times New Roman" w:hAnsi="Times New Roman" w:cs="Times New Roman"/>
              </w:rPr>
              <w:t>в 2018 году – 20,0</w:t>
            </w:r>
          </w:p>
        </w:tc>
        <w:tc>
          <w:tcPr>
            <w:tcW w:w="1134" w:type="dxa"/>
            <w:vMerge w:val="restart"/>
          </w:tcPr>
          <w:p w14:paraId="1A54D508"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20,0</w:t>
            </w:r>
          </w:p>
        </w:tc>
        <w:tc>
          <w:tcPr>
            <w:tcW w:w="1134" w:type="dxa"/>
            <w:vMerge w:val="restart"/>
          </w:tcPr>
          <w:p w14:paraId="437D44E9"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20,0</w:t>
            </w:r>
          </w:p>
        </w:tc>
        <w:tc>
          <w:tcPr>
            <w:tcW w:w="1134" w:type="dxa"/>
            <w:vMerge w:val="restart"/>
          </w:tcPr>
          <w:p w14:paraId="37C9708B"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100,0</w:t>
            </w:r>
          </w:p>
        </w:tc>
        <w:tc>
          <w:tcPr>
            <w:tcW w:w="1843" w:type="dxa"/>
          </w:tcPr>
          <w:p w14:paraId="45EF4C6D"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Управление А</w:t>
            </w:r>
            <w:r w:rsidRPr="0079101B">
              <w:rPr>
                <w:rFonts w:ascii="Times New Roman" w:hAnsi="Times New Roman" w:cs="Times New Roman"/>
              </w:rPr>
              <w:t>л</w:t>
            </w:r>
            <w:r w:rsidRPr="0079101B">
              <w:rPr>
                <w:rFonts w:ascii="Times New Roman" w:hAnsi="Times New Roman" w:cs="Times New Roman"/>
              </w:rPr>
              <w:t>тайского края по внешним связям, туризму и курор</w:t>
            </w:r>
            <w:r w:rsidRPr="0079101B">
              <w:rPr>
                <w:rFonts w:ascii="Times New Roman" w:hAnsi="Times New Roman" w:cs="Times New Roman"/>
              </w:rPr>
              <w:t>т</w:t>
            </w:r>
            <w:r w:rsidRPr="0079101B">
              <w:rPr>
                <w:rFonts w:ascii="Times New Roman" w:hAnsi="Times New Roman" w:cs="Times New Roman"/>
              </w:rPr>
              <w:t>ному делу, ОМСУ (по согласованию)</w:t>
            </w:r>
          </w:p>
        </w:tc>
      </w:tr>
      <w:tr w:rsidR="009C68D9" w:rsidRPr="009C5518" w14:paraId="73955306" w14:textId="77777777" w:rsidTr="00C57FB4">
        <w:trPr>
          <w:jc w:val="center"/>
        </w:trPr>
        <w:tc>
          <w:tcPr>
            <w:tcW w:w="851" w:type="dxa"/>
          </w:tcPr>
          <w:p w14:paraId="13D84088"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lastRenderedPageBreak/>
              <w:t>1.2.2</w:t>
            </w:r>
          </w:p>
        </w:tc>
        <w:tc>
          <w:tcPr>
            <w:tcW w:w="2977" w:type="dxa"/>
          </w:tcPr>
          <w:p w14:paraId="6A3062D1" w14:textId="7777777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hAnsi="Times New Roman" w:cs="Times New Roman"/>
              </w:rPr>
              <w:t>Проведение семинаров-совещаний, круглых столов и иных мероприятий по соде</w:t>
            </w:r>
            <w:r w:rsidRPr="0079101B">
              <w:rPr>
                <w:rFonts w:ascii="Times New Roman" w:hAnsi="Times New Roman" w:cs="Times New Roman"/>
              </w:rPr>
              <w:t>й</w:t>
            </w:r>
            <w:r w:rsidRPr="0079101B">
              <w:rPr>
                <w:rFonts w:ascii="Times New Roman" w:hAnsi="Times New Roman" w:cs="Times New Roman"/>
              </w:rPr>
              <w:t>ствию муниципалитетам края в привлечении туристов;</w:t>
            </w:r>
          </w:p>
          <w:p w14:paraId="5D4BDBB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обучение субъектов предпр</w:t>
            </w:r>
            <w:r w:rsidRPr="0079101B">
              <w:rPr>
                <w:rFonts w:ascii="Times New Roman" w:hAnsi="Times New Roman" w:cs="Times New Roman"/>
              </w:rPr>
              <w:t>и</w:t>
            </w:r>
            <w:r w:rsidRPr="0079101B">
              <w:rPr>
                <w:rFonts w:ascii="Times New Roman" w:hAnsi="Times New Roman" w:cs="Times New Roman"/>
              </w:rPr>
              <w:t>нимательской деятельности основам маркетинговых техн</w:t>
            </w:r>
            <w:r w:rsidRPr="0079101B">
              <w:rPr>
                <w:rFonts w:ascii="Times New Roman" w:hAnsi="Times New Roman" w:cs="Times New Roman"/>
              </w:rPr>
              <w:t>о</w:t>
            </w:r>
            <w:r w:rsidRPr="0079101B">
              <w:rPr>
                <w:rFonts w:ascii="Times New Roman" w:hAnsi="Times New Roman" w:cs="Times New Roman"/>
              </w:rPr>
              <w:t xml:space="preserve">логий; </w:t>
            </w:r>
          </w:p>
          <w:p w14:paraId="4238FBFC"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продвижение услуг сельского туризма в средствах массовой информации и информационно-телекоммуникационной сети «Интернет»</w:t>
            </w:r>
          </w:p>
        </w:tc>
        <w:tc>
          <w:tcPr>
            <w:tcW w:w="3686" w:type="dxa"/>
          </w:tcPr>
          <w:p w14:paraId="1F27B9BB" w14:textId="7777777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hAnsi="Times New Roman" w:cs="Times New Roman"/>
              </w:rPr>
              <w:t>В рамках государственной программы Алтайского края «Развитие туризма в Алтайском крае» на 2015 – 2020 гг. проведено 10 обучающих семинаров, круглых столов для представителей администраций муниципальных рай</w:t>
            </w:r>
            <w:r w:rsidRPr="0079101B">
              <w:rPr>
                <w:rFonts w:ascii="Times New Roman" w:hAnsi="Times New Roman" w:cs="Times New Roman"/>
              </w:rPr>
              <w:t>о</w:t>
            </w:r>
            <w:r w:rsidRPr="0079101B">
              <w:rPr>
                <w:rFonts w:ascii="Times New Roman" w:hAnsi="Times New Roman" w:cs="Times New Roman"/>
              </w:rPr>
              <w:t>нов и городских округов, субъектов малого и среднего предпринимател</w:t>
            </w:r>
            <w:r w:rsidRPr="0079101B">
              <w:rPr>
                <w:rFonts w:ascii="Times New Roman" w:hAnsi="Times New Roman" w:cs="Times New Roman"/>
              </w:rPr>
              <w:t>ь</w:t>
            </w:r>
            <w:r w:rsidRPr="0079101B">
              <w:rPr>
                <w:rFonts w:ascii="Times New Roman" w:hAnsi="Times New Roman" w:cs="Times New Roman"/>
              </w:rPr>
              <w:t>ства, осуществляющих свою деятел</w:t>
            </w:r>
            <w:r w:rsidRPr="0079101B">
              <w:rPr>
                <w:rFonts w:ascii="Times New Roman" w:hAnsi="Times New Roman" w:cs="Times New Roman"/>
              </w:rPr>
              <w:t>ь</w:t>
            </w:r>
            <w:r w:rsidRPr="0079101B">
              <w:rPr>
                <w:rFonts w:ascii="Times New Roman" w:hAnsi="Times New Roman" w:cs="Times New Roman"/>
              </w:rPr>
              <w:t>ность в сфере туризма.</w:t>
            </w:r>
          </w:p>
          <w:p w14:paraId="520D03D7" w14:textId="7777777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hAnsi="Times New Roman" w:cs="Times New Roman"/>
              </w:rPr>
              <w:t>Обеспечено продвижение региональн</w:t>
            </w:r>
            <w:r w:rsidRPr="0079101B">
              <w:rPr>
                <w:rFonts w:ascii="Times New Roman" w:hAnsi="Times New Roman" w:cs="Times New Roman"/>
              </w:rPr>
              <w:t>о</w:t>
            </w:r>
            <w:r w:rsidRPr="0079101B">
              <w:rPr>
                <w:rFonts w:ascii="Times New Roman" w:hAnsi="Times New Roman" w:cs="Times New Roman"/>
              </w:rPr>
              <w:t>го турпродукта в СМИ и сети «Инте</w:t>
            </w:r>
            <w:r w:rsidRPr="0079101B">
              <w:rPr>
                <w:rFonts w:ascii="Times New Roman" w:hAnsi="Times New Roman" w:cs="Times New Roman"/>
              </w:rPr>
              <w:t>р</w:t>
            </w:r>
            <w:r w:rsidRPr="0079101B">
              <w:rPr>
                <w:rFonts w:ascii="Times New Roman" w:hAnsi="Times New Roman" w:cs="Times New Roman"/>
              </w:rPr>
              <w:t>нет».</w:t>
            </w:r>
          </w:p>
          <w:p w14:paraId="58591ED4" w14:textId="77777777" w:rsidR="009C68D9" w:rsidRPr="0079101B" w:rsidRDefault="009C68D9" w:rsidP="0079101B">
            <w:pPr>
              <w:widowControl w:val="0"/>
              <w:suppressAutoHyphens/>
              <w:spacing w:after="0" w:line="240" w:lineRule="auto"/>
              <w:jc w:val="both"/>
              <w:rPr>
                <w:rFonts w:ascii="Times New Roman" w:eastAsia="Times New Roman" w:hAnsi="Times New Roman" w:cs="Times New Roman"/>
              </w:rPr>
            </w:pPr>
            <w:r w:rsidRPr="0079101B">
              <w:rPr>
                <w:rFonts w:ascii="Times New Roman" w:eastAsia="Times New Roman" w:hAnsi="Times New Roman" w:cs="Times New Roman"/>
              </w:rPr>
              <w:t>Организовано и проведено 5 пресс-туров для региональных и федеральных СМИ.</w:t>
            </w:r>
          </w:p>
        </w:tc>
        <w:tc>
          <w:tcPr>
            <w:tcW w:w="2551" w:type="dxa"/>
            <w:vMerge/>
          </w:tcPr>
          <w:p w14:paraId="6E008F0B" w14:textId="77777777" w:rsidR="009C68D9" w:rsidRPr="0079101B" w:rsidRDefault="009C68D9" w:rsidP="0079101B">
            <w:pPr>
              <w:spacing w:after="0" w:line="240" w:lineRule="auto"/>
              <w:rPr>
                <w:rFonts w:ascii="Times New Roman" w:hAnsi="Times New Roman" w:cs="Times New Roman"/>
                <w:highlight w:val="lightGray"/>
              </w:rPr>
            </w:pPr>
          </w:p>
        </w:tc>
        <w:tc>
          <w:tcPr>
            <w:tcW w:w="1134" w:type="dxa"/>
            <w:vMerge/>
          </w:tcPr>
          <w:p w14:paraId="267C85A5" w14:textId="77777777" w:rsidR="009C68D9" w:rsidRPr="0079101B" w:rsidRDefault="009C68D9" w:rsidP="0079101B">
            <w:pPr>
              <w:spacing w:after="0" w:line="240" w:lineRule="auto"/>
              <w:rPr>
                <w:rFonts w:ascii="Times New Roman" w:hAnsi="Times New Roman" w:cs="Times New Roman"/>
                <w:highlight w:val="lightGray"/>
              </w:rPr>
            </w:pPr>
          </w:p>
        </w:tc>
        <w:tc>
          <w:tcPr>
            <w:tcW w:w="1134" w:type="dxa"/>
            <w:vMerge/>
          </w:tcPr>
          <w:p w14:paraId="121FCCF5" w14:textId="77777777" w:rsidR="009C68D9" w:rsidRPr="0079101B" w:rsidRDefault="009C68D9" w:rsidP="0079101B">
            <w:pPr>
              <w:spacing w:after="0" w:line="240" w:lineRule="auto"/>
              <w:rPr>
                <w:rFonts w:ascii="Times New Roman" w:hAnsi="Times New Roman" w:cs="Times New Roman"/>
                <w:highlight w:val="lightGray"/>
              </w:rPr>
            </w:pPr>
          </w:p>
        </w:tc>
        <w:tc>
          <w:tcPr>
            <w:tcW w:w="1134" w:type="dxa"/>
            <w:vMerge/>
          </w:tcPr>
          <w:p w14:paraId="69068774" w14:textId="77777777" w:rsidR="009C68D9" w:rsidRPr="0079101B" w:rsidRDefault="009C68D9" w:rsidP="0079101B">
            <w:pPr>
              <w:spacing w:after="0" w:line="240" w:lineRule="auto"/>
              <w:rPr>
                <w:rFonts w:ascii="Times New Roman" w:hAnsi="Times New Roman" w:cs="Times New Roman"/>
                <w:highlight w:val="lightGray"/>
              </w:rPr>
            </w:pPr>
          </w:p>
        </w:tc>
        <w:tc>
          <w:tcPr>
            <w:tcW w:w="1843" w:type="dxa"/>
          </w:tcPr>
          <w:p w14:paraId="3A874CAD"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Управление А</w:t>
            </w:r>
            <w:r w:rsidRPr="0079101B">
              <w:rPr>
                <w:rFonts w:ascii="Times New Roman" w:hAnsi="Times New Roman" w:cs="Times New Roman"/>
              </w:rPr>
              <w:t>л</w:t>
            </w:r>
            <w:r w:rsidRPr="0079101B">
              <w:rPr>
                <w:rFonts w:ascii="Times New Roman" w:hAnsi="Times New Roman" w:cs="Times New Roman"/>
              </w:rPr>
              <w:t>тайского края по внешним связям, туризму и курор</w:t>
            </w:r>
            <w:r w:rsidRPr="0079101B">
              <w:rPr>
                <w:rFonts w:ascii="Times New Roman" w:hAnsi="Times New Roman" w:cs="Times New Roman"/>
              </w:rPr>
              <w:t>т</w:t>
            </w:r>
            <w:r w:rsidRPr="0079101B">
              <w:rPr>
                <w:rFonts w:ascii="Times New Roman" w:hAnsi="Times New Roman" w:cs="Times New Roman"/>
              </w:rPr>
              <w:t>ному делу, КГБУ «</w:t>
            </w:r>
            <w:proofErr w:type="spellStart"/>
            <w:r w:rsidRPr="0079101B">
              <w:rPr>
                <w:rFonts w:ascii="Times New Roman" w:hAnsi="Times New Roman" w:cs="Times New Roman"/>
              </w:rPr>
              <w:t>Алтайтурцентр</w:t>
            </w:r>
            <w:proofErr w:type="spellEnd"/>
            <w:r w:rsidRPr="0079101B">
              <w:rPr>
                <w:rFonts w:ascii="Times New Roman" w:hAnsi="Times New Roman" w:cs="Times New Roman"/>
              </w:rPr>
              <w:t>»</w:t>
            </w:r>
          </w:p>
        </w:tc>
      </w:tr>
      <w:tr w:rsidR="009C68D9" w:rsidRPr="009C5518" w14:paraId="69CE85FC" w14:textId="77777777" w:rsidTr="00C57FB4">
        <w:trPr>
          <w:jc w:val="center"/>
        </w:trPr>
        <w:tc>
          <w:tcPr>
            <w:tcW w:w="15310" w:type="dxa"/>
            <w:gridSpan w:val="8"/>
          </w:tcPr>
          <w:p w14:paraId="429F06A3" w14:textId="77777777" w:rsidR="009C68D9" w:rsidRPr="0079101B" w:rsidRDefault="009C68D9" w:rsidP="0079101B">
            <w:pPr>
              <w:pStyle w:val="a6"/>
              <w:numPr>
                <w:ilvl w:val="0"/>
                <w:numId w:val="3"/>
              </w:numPr>
              <w:spacing w:after="0" w:line="240" w:lineRule="auto"/>
              <w:contextualSpacing/>
              <w:jc w:val="center"/>
              <w:rPr>
                <w:rFonts w:ascii="Times New Roman" w:hAnsi="Times New Roman" w:cs="Times New Roman"/>
                <w:b/>
              </w:rPr>
            </w:pPr>
            <w:r w:rsidRPr="0079101B">
              <w:rPr>
                <w:rFonts w:ascii="Times New Roman" w:hAnsi="Times New Roman" w:cs="Times New Roman"/>
                <w:b/>
              </w:rPr>
              <w:t>Мероприятия по содействию развитию конкуренции на социально значимых рынках</w:t>
            </w:r>
          </w:p>
        </w:tc>
      </w:tr>
      <w:tr w:rsidR="009C68D9" w:rsidRPr="009C5518" w14:paraId="3E9142B3" w14:textId="77777777" w:rsidTr="00C57FB4">
        <w:trPr>
          <w:jc w:val="center"/>
        </w:trPr>
        <w:tc>
          <w:tcPr>
            <w:tcW w:w="851" w:type="dxa"/>
          </w:tcPr>
          <w:p w14:paraId="32F70E88" w14:textId="77777777" w:rsidR="009C68D9" w:rsidRPr="00C12049" w:rsidRDefault="009C68D9" w:rsidP="00C57FB4">
            <w:pPr>
              <w:jc w:val="center"/>
              <w:rPr>
                <w:rFonts w:ascii="Times New Roman" w:hAnsi="Times New Roman" w:cs="Times New Roman"/>
                <w:b/>
              </w:rPr>
            </w:pPr>
            <w:r w:rsidRPr="00C12049">
              <w:rPr>
                <w:rFonts w:ascii="Times New Roman" w:hAnsi="Times New Roman" w:cs="Times New Roman"/>
                <w:b/>
                <w:lang w:val="en-US"/>
              </w:rPr>
              <w:t>2</w:t>
            </w:r>
            <w:r w:rsidRPr="00C12049">
              <w:rPr>
                <w:rFonts w:ascii="Times New Roman" w:hAnsi="Times New Roman" w:cs="Times New Roman"/>
                <w:b/>
              </w:rPr>
              <w:t>.</w:t>
            </w:r>
            <w:r w:rsidRPr="00C12049">
              <w:rPr>
                <w:rFonts w:ascii="Times New Roman" w:hAnsi="Times New Roman" w:cs="Times New Roman"/>
                <w:b/>
                <w:lang w:val="en-US"/>
              </w:rPr>
              <w:t>1</w:t>
            </w:r>
            <w:r w:rsidRPr="00C12049">
              <w:rPr>
                <w:rFonts w:ascii="Times New Roman" w:hAnsi="Times New Roman" w:cs="Times New Roman"/>
                <w:b/>
              </w:rPr>
              <w:t>.</w:t>
            </w:r>
          </w:p>
        </w:tc>
        <w:tc>
          <w:tcPr>
            <w:tcW w:w="14459" w:type="dxa"/>
            <w:gridSpan w:val="7"/>
          </w:tcPr>
          <w:p w14:paraId="4AF54628" w14:textId="77777777" w:rsidR="009C68D9" w:rsidRPr="0079101B" w:rsidRDefault="009C68D9" w:rsidP="0079101B">
            <w:pPr>
              <w:spacing w:after="0" w:line="240" w:lineRule="auto"/>
              <w:jc w:val="center"/>
              <w:rPr>
                <w:rFonts w:ascii="Times New Roman" w:hAnsi="Times New Roman" w:cs="Times New Roman"/>
                <w:b/>
              </w:rPr>
            </w:pPr>
            <w:r w:rsidRPr="0079101B">
              <w:rPr>
                <w:rFonts w:ascii="Times New Roman" w:hAnsi="Times New Roman" w:cs="Times New Roman"/>
                <w:b/>
              </w:rPr>
              <w:t>Рынок услуг дошкольного образования</w:t>
            </w:r>
          </w:p>
        </w:tc>
      </w:tr>
      <w:tr w:rsidR="009C68D9" w:rsidRPr="009C5518" w14:paraId="15236F61" w14:textId="77777777" w:rsidTr="00C57FB4">
        <w:trPr>
          <w:jc w:val="center"/>
        </w:trPr>
        <w:tc>
          <w:tcPr>
            <w:tcW w:w="851" w:type="dxa"/>
          </w:tcPr>
          <w:p w14:paraId="65B8A285"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2.1.1</w:t>
            </w:r>
          </w:p>
        </w:tc>
        <w:tc>
          <w:tcPr>
            <w:tcW w:w="2977" w:type="dxa"/>
          </w:tcPr>
          <w:p w14:paraId="773FABD1"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eastAsia="Times New Roman" w:hAnsi="Times New Roman" w:cs="Times New Roman"/>
              </w:rPr>
              <w:t>Методическая поддержка нег</w:t>
            </w:r>
            <w:r w:rsidRPr="0079101B">
              <w:rPr>
                <w:rFonts w:ascii="Times New Roman" w:eastAsia="Times New Roman" w:hAnsi="Times New Roman" w:cs="Times New Roman"/>
              </w:rPr>
              <w:t>о</w:t>
            </w:r>
            <w:r w:rsidRPr="0079101B">
              <w:rPr>
                <w:rFonts w:ascii="Times New Roman" w:eastAsia="Times New Roman" w:hAnsi="Times New Roman" w:cs="Times New Roman"/>
              </w:rPr>
              <w:t xml:space="preserve">сударственных организаций в период получения лицензии на образовательную деятельность; </w:t>
            </w:r>
          </w:p>
          <w:p w14:paraId="60AF7985" w14:textId="77777777" w:rsidR="009C68D9" w:rsidRPr="0079101B" w:rsidRDefault="009C68D9" w:rsidP="0079101B">
            <w:pPr>
              <w:spacing w:after="0" w:line="240" w:lineRule="auto"/>
              <w:jc w:val="both"/>
              <w:rPr>
                <w:rFonts w:ascii="Times New Roman" w:hAnsi="Times New Roman" w:cs="Times New Roman"/>
                <w:b/>
              </w:rPr>
            </w:pPr>
            <w:r w:rsidRPr="0079101B">
              <w:rPr>
                <w:rFonts w:ascii="Times New Roman" w:eastAsia="Times New Roman" w:hAnsi="Times New Roman" w:cs="Times New Roman"/>
              </w:rPr>
              <w:t>оказание организационно-методической и информацио</w:t>
            </w:r>
            <w:r w:rsidRPr="0079101B">
              <w:rPr>
                <w:rFonts w:ascii="Times New Roman" w:eastAsia="Times New Roman" w:hAnsi="Times New Roman" w:cs="Times New Roman"/>
              </w:rPr>
              <w:t>н</w:t>
            </w:r>
            <w:r w:rsidRPr="0079101B">
              <w:rPr>
                <w:rFonts w:ascii="Times New Roman" w:eastAsia="Times New Roman" w:hAnsi="Times New Roman" w:cs="Times New Roman"/>
              </w:rPr>
              <w:t xml:space="preserve">но-консультативной помощи </w:t>
            </w:r>
            <w:r w:rsidRPr="0079101B">
              <w:rPr>
                <w:rFonts w:ascii="Times New Roman" w:eastAsia="Times New Roman" w:hAnsi="Times New Roman" w:cs="Times New Roman"/>
              </w:rPr>
              <w:lastRenderedPageBreak/>
              <w:t>частным образовательным о</w:t>
            </w:r>
            <w:r w:rsidRPr="0079101B">
              <w:rPr>
                <w:rFonts w:ascii="Times New Roman" w:eastAsia="Times New Roman" w:hAnsi="Times New Roman" w:cs="Times New Roman"/>
              </w:rPr>
              <w:t>р</w:t>
            </w:r>
            <w:r w:rsidRPr="0079101B">
              <w:rPr>
                <w:rFonts w:ascii="Times New Roman" w:eastAsia="Times New Roman" w:hAnsi="Times New Roman" w:cs="Times New Roman"/>
              </w:rPr>
              <w:t>ганизациям, реализующим о</w:t>
            </w:r>
            <w:r w:rsidRPr="0079101B">
              <w:rPr>
                <w:rFonts w:ascii="Times New Roman" w:eastAsia="Times New Roman" w:hAnsi="Times New Roman" w:cs="Times New Roman"/>
              </w:rPr>
              <w:t>с</w:t>
            </w:r>
            <w:r w:rsidRPr="0079101B">
              <w:rPr>
                <w:rFonts w:ascii="Times New Roman" w:eastAsia="Times New Roman" w:hAnsi="Times New Roman" w:cs="Times New Roman"/>
              </w:rPr>
              <w:t>новную общеобразовательную программу дошкольного обр</w:t>
            </w:r>
            <w:r w:rsidRPr="0079101B">
              <w:rPr>
                <w:rFonts w:ascii="Times New Roman" w:eastAsia="Times New Roman" w:hAnsi="Times New Roman" w:cs="Times New Roman"/>
              </w:rPr>
              <w:t>а</w:t>
            </w:r>
            <w:r w:rsidRPr="0079101B">
              <w:rPr>
                <w:rFonts w:ascii="Times New Roman" w:eastAsia="Times New Roman" w:hAnsi="Times New Roman" w:cs="Times New Roman"/>
              </w:rPr>
              <w:t>зования</w:t>
            </w:r>
          </w:p>
        </w:tc>
        <w:tc>
          <w:tcPr>
            <w:tcW w:w="3686" w:type="dxa"/>
          </w:tcPr>
          <w:p w14:paraId="46D5C240" w14:textId="7777777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eastAsia="Times New Roman" w:hAnsi="Times New Roman" w:cs="Times New Roman"/>
              </w:rPr>
              <w:lastRenderedPageBreak/>
              <w:t>Методическая поддержка негосуда</w:t>
            </w:r>
            <w:r w:rsidRPr="0079101B">
              <w:rPr>
                <w:rFonts w:ascii="Times New Roman" w:eastAsia="Times New Roman" w:hAnsi="Times New Roman" w:cs="Times New Roman"/>
              </w:rPr>
              <w:t>р</w:t>
            </w:r>
            <w:r w:rsidRPr="0079101B">
              <w:rPr>
                <w:rFonts w:ascii="Times New Roman" w:eastAsia="Times New Roman" w:hAnsi="Times New Roman" w:cs="Times New Roman"/>
              </w:rPr>
              <w:t xml:space="preserve">ственных организаций в период </w:t>
            </w:r>
            <w:r w:rsidRPr="0079101B">
              <w:rPr>
                <w:rFonts w:ascii="Times New Roman" w:hAnsi="Times New Roman" w:cs="Times New Roman"/>
              </w:rPr>
              <w:t>пол</w:t>
            </w:r>
            <w:r w:rsidRPr="0079101B">
              <w:rPr>
                <w:rFonts w:ascii="Times New Roman" w:hAnsi="Times New Roman" w:cs="Times New Roman"/>
              </w:rPr>
              <w:t>у</w:t>
            </w:r>
            <w:r w:rsidRPr="0079101B">
              <w:rPr>
                <w:rFonts w:ascii="Times New Roman" w:hAnsi="Times New Roman" w:cs="Times New Roman"/>
              </w:rPr>
              <w:t>чения лицензии на образовательную деятельность осуществляется на пост</w:t>
            </w:r>
            <w:r w:rsidRPr="0079101B">
              <w:rPr>
                <w:rFonts w:ascii="Times New Roman" w:hAnsi="Times New Roman" w:cs="Times New Roman"/>
              </w:rPr>
              <w:t>о</w:t>
            </w:r>
            <w:r w:rsidRPr="0079101B">
              <w:rPr>
                <w:rFonts w:ascii="Times New Roman" w:hAnsi="Times New Roman" w:cs="Times New Roman"/>
              </w:rPr>
              <w:t>янной основе.</w:t>
            </w:r>
          </w:p>
          <w:p w14:paraId="1189F069" w14:textId="7777777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hAnsi="Times New Roman" w:cs="Times New Roman"/>
              </w:rPr>
              <w:t>В 2018 году проведен краевой семинар-совещание «Актуальные вопросы ра</w:t>
            </w:r>
            <w:r w:rsidRPr="0079101B">
              <w:rPr>
                <w:rFonts w:ascii="Times New Roman" w:hAnsi="Times New Roman" w:cs="Times New Roman"/>
              </w:rPr>
              <w:t>з</w:t>
            </w:r>
            <w:r w:rsidRPr="0079101B">
              <w:rPr>
                <w:rFonts w:ascii="Times New Roman" w:hAnsi="Times New Roman" w:cs="Times New Roman"/>
              </w:rPr>
              <w:lastRenderedPageBreak/>
              <w:t>вития негосударственного сектора д</w:t>
            </w:r>
            <w:r w:rsidRPr="0079101B">
              <w:rPr>
                <w:rFonts w:ascii="Times New Roman" w:hAnsi="Times New Roman" w:cs="Times New Roman"/>
              </w:rPr>
              <w:t>о</w:t>
            </w:r>
            <w:r w:rsidRPr="0079101B">
              <w:rPr>
                <w:rFonts w:ascii="Times New Roman" w:hAnsi="Times New Roman" w:cs="Times New Roman"/>
              </w:rPr>
              <w:t>школьного и общего образования в А</w:t>
            </w:r>
            <w:r w:rsidRPr="0079101B">
              <w:rPr>
                <w:rFonts w:ascii="Times New Roman" w:hAnsi="Times New Roman" w:cs="Times New Roman"/>
              </w:rPr>
              <w:t>л</w:t>
            </w:r>
            <w:r w:rsidRPr="0079101B">
              <w:rPr>
                <w:rFonts w:ascii="Times New Roman" w:hAnsi="Times New Roman" w:cs="Times New Roman"/>
              </w:rPr>
              <w:t>тайском крае», в рамках которого о</w:t>
            </w:r>
            <w:r w:rsidRPr="0079101B">
              <w:rPr>
                <w:rFonts w:ascii="Times New Roman" w:hAnsi="Times New Roman" w:cs="Times New Roman"/>
              </w:rPr>
              <w:t>б</w:t>
            </w:r>
            <w:r w:rsidRPr="0079101B">
              <w:rPr>
                <w:rFonts w:ascii="Times New Roman" w:hAnsi="Times New Roman" w:cs="Times New Roman"/>
              </w:rPr>
              <w:t>суждались проблемы развития негос</w:t>
            </w:r>
            <w:r w:rsidRPr="0079101B">
              <w:rPr>
                <w:rFonts w:ascii="Times New Roman" w:hAnsi="Times New Roman" w:cs="Times New Roman"/>
              </w:rPr>
              <w:t>у</w:t>
            </w:r>
            <w:r w:rsidRPr="0079101B">
              <w:rPr>
                <w:rFonts w:ascii="Times New Roman" w:hAnsi="Times New Roman" w:cs="Times New Roman"/>
              </w:rPr>
              <w:t>дарственного сектора дошкольного и общего образования в Алтайском крае, перспективы развития социального предпринимательства в регионе, меры государственной поддержки, тиражир</w:t>
            </w:r>
            <w:r w:rsidRPr="0079101B">
              <w:rPr>
                <w:rFonts w:ascii="Times New Roman" w:hAnsi="Times New Roman" w:cs="Times New Roman"/>
              </w:rPr>
              <w:t>о</w:t>
            </w:r>
            <w:r w:rsidRPr="0079101B">
              <w:rPr>
                <w:rFonts w:ascii="Times New Roman" w:hAnsi="Times New Roman" w:cs="Times New Roman"/>
              </w:rPr>
              <w:t>вание социальных проектов. В работе семинара приняли участие 87 предпр</w:t>
            </w:r>
            <w:r w:rsidRPr="0079101B">
              <w:rPr>
                <w:rFonts w:ascii="Times New Roman" w:hAnsi="Times New Roman" w:cs="Times New Roman"/>
              </w:rPr>
              <w:t>и</w:t>
            </w:r>
            <w:r w:rsidRPr="0079101B">
              <w:rPr>
                <w:rFonts w:ascii="Times New Roman" w:hAnsi="Times New Roman" w:cs="Times New Roman"/>
              </w:rPr>
              <w:t>нимателей, занятых в сфере социальн</w:t>
            </w:r>
            <w:r w:rsidRPr="0079101B">
              <w:rPr>
                <w:rFonts w:ascii="Times New Roman" w:hAnsi="Times New Roman" w:cs="Times New Roman"/>
              </w:rPr>
              <w:t>о</w:t>
            </w:r>
            <w:r w:rsidRPr="0079101B">
              <w:rPr>
                <w:rFonts w:ascii="Times New Roman" w:hAnsi="Times New Roman" w:cs="Times New Roman"/>
              </w:rPr>
              <w:t>го предпринимательства.</w:t>
            </w:r>
          </w:p>
          <w:p w14:paraId="73D8B9D8" w14:textId="77777777" w:rsidR="009C68D9" w:rsidRPr="0079101B" w:rsidRDefault="009C68D9" w:rsidP="0079101B">
            <w:pPr>
              <w:pStyle w:val="a6"/>
              <w:spacing w:after="0" w:line="240" w:lineRule="auto"/>
              <w:ind w:left="0"/>
              <w:jc w:val="both"/>
              <w:rPr>
                <w:rFonts w:ascii="Times New Roman" w:hAnsi="Times New Roman" w:cs="Times New Roman"/>
                <w:b/>
                <w:highlight w:val="lightGray"/>
              </w:rPr>
            </w:pPr>
            <w:r w:rsidRPr="0079101B">
              <w:rPr>
                <w:rFonts w:ascii="Times New Roman" w:hAnsi="Times New Roman" w:cs="Times New Roman"/>
              </w:rPr>
              <w:t>В гг. Белокурихе и Барнауле созданы лучшие практики по поддержке негос</w:t>
            </w:r>
            <w:r w:rsidRPr="0079101B">
              <w:rPr>
                <w:rFonts w:ascii="Times New Roman" w:hAnsi="Times New Roman" w:cs="Times New Roman"/>
              </w:rPr>
              <w:t>у</w:t>
            </w:r>
            <w:r w:rsidRPr="0079101B">
              <w:rPr>
                <w:rFonts w:ascii="Times New Roman" w:hAnsi="Times New Roman" w:cs="Times New Roman"/>
              </w:rPr>
              <w:t>дарственных организаций, осуществл</w:t>
            </w:r>
            <w:r w:rsidRPr="0079101B">
              <w:rPr>
                <w:rFonts w:ascii="Times New Roman" w:hAnsi="Times New Roman" w:cs="Times New Roman"/>
              </w:rPr>
              <w:t>я</w:t>
            </w:r>
            <w:r w:rsidRPr="0079101B">
              <w:rPr>
                <w:rFonts w:ascii="Times New Roman" w:hAnsi="Times New Roman" w:cs="Times New Roman"/>
              </w:rPr>
              <w:t>ющих образовательную деятельность по образовательным программам д</w:t>
            </w:r>
            <w:r w:rsidRPr="0079101B">
              <w:rPr>
                <w:rFonts w:ascii="Times New Roman" w:hAnsi="Times New Roman" w:cs="Times New Roman"/>
              </w:rPr>
              <w:t>о</w:t>
            </w:r>
            <w:r w:rsidRPr="0079101B">
              <w:rPr>
                <w:rFonts w:ascii="Times New Roman" w:hAnsi="Times New Roman" w:cs="Times New Roman"/>
              </w:rPr>
              <w:t xml:space="preserve">школьного образования, по присмотру и уходу за детьми. </w:t>
            </w:r>
          </w:p>
        </w:tc>
        <w:tc>
          <w:tcPr>
            <w:tcW w:w="2551" w:type="dxa"/>
          </w:tcPr>
          <w:p w14:paraId="5C5E7B2B"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lastRenderedPageBreak/>
              <w:t>Удельный вес численности детей частных дошкол</w:t>
            </w:r>
            <w:r w:rsidRPr="0079101B">
              <w:rPr>
                <w:rFonts w:ascii="Times New Roman" w:hAnsi="Times New Roman" w:cs="Times New Roman"/>
              </w:rPr>
              <w:t>ь</w:t>
            </w:r>
            <w:r w:rsidRPr="0079101B">
              <w:rPr>
                <w:rFonts w:ascii="Times New Roman" w:hAnsi="Times New Roman" w:cs="Times New Roman"/>
              </w:rPr>
              <w:t>ных образовательных о</w:t>
            </w:r>
            <w:r w:rsidRPr="0079101B">
              <w:rPr>
                <w:rFonts w:ascii="Times New Roman" w:hAnsi="Times New Roman" w:cs="Times New Roman"/>
              </w:rPr>
              <w:t>р</w:t>
            </w:r>
            <w:r w:rsidRPr="0079101B">
              <w:rPr>
                <w:rFonts w:ascii="Times New Roman" w:hAnsi="Times New Roman" w:cs="Times New Roman"/>
              </w:rPr>
              <w:t>ганизаций в общей чи</w:t>
            </w:r>
            <w:r w:rsidRPr="0079101B">
              <w:rPr>
                <w:rFonts w:ascii="Times New Roman" w:hAnsi="Times New Roman" w:cs="Times New Roman"/>
              </w:rPr>
              <w:t>с</w:t>
            </w:r>
            <w:r w:rsidRPr="0079101B">
              <w:rPr>
                <w:rFonts w:ascii="Times New Roman" w:hAnsi="Times New Roman" w:cs="Times New Roman"/>
              </w:rPr>
              <w:t>ленности детей дошкол</w:t>
            </w:r>
            <w:r w:rsidRPr="0079101B">
              <w:rPr>
                <w:rFonts w:ascii="Times New Roman" w:hAnsi="Times New Roman" w:cs="Times New Roman"/>
              </w:rPr>
              <w:t>ь</w:t>
            </w:r>
            <w:r w:rsidRPr="0079101B">
              <w:rPr>
                <w:rFonts w:ascii="Times New Roman" w:hAnsi="Times New Roman" w:cs="Times New Roman"/>
              </w:rPr>
              <w:t>ных образовательных о</w:t>
            </w:r>
            <w:r w:rsidRPr="0079101B">
              <w:rPr>
                <w:rFonts w:ascii="Times New Roman" w:hAnsi="Times New Roman" w:cs="Times New Roman"/>
              </w:rPr>
              <w:t>р</w:t>
            </w:r>
            <w:r w:rsidRPr="0079101B">
              <w:rPr>
                <w:rFonts w:ascii="Times New Roman" w:hAnsi="Times New Roman" w:cs="Times New Roman"/>
              </w:rPr>
              <w:t>ганизаций, процентов:</w:t>
            </w:r>
          </w:p>
          <w:p w14:paraId="2FA80972"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lastRenderedPageBreak/>
              <w:t>в 2014 году – 1,7;</w:t>
            </w:r>
          </w:p>
          <w:p w14:paraId="5C7F38AC"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2015 году – 1,1;</w:t>
            </w:r>
          </w:p>
          <w:p w14:paraId="17AE0BA8"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2016 году – 1,3;</w:t>
            </w:r>
          </w:p>
          <w:p w14:paraId="0B01F876"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1,2;</w:t>
            </w:r>
          </w:p>
          <w:p w14:paraId="65A584D5" w14:textId="77777777" w:rsidR="009C68D9" w:rsidRPr="0079101B" w:rsidRDefault="009C68D9" w:rsidP="0079101B">
            <w:pPr>
              <w:spacing w:after="0" w:line="240" w:lineRule="auto"/>
              <w:rPr>
                <w:rFonts w:ascii="Times New Roman" w:hAnsi="Times New Roman" w:cs="Times New Roman"/>
                <w:b/>
                <w:highlight w:val="lightGray"/>
              </w:rPr>
            </w:pPr>
            <w:r w:rsidRPr="0079101B">
              <w:rPr>
                <w:rFonts w:ascii="Times New Roman" w:hAnsi="Times New Roman" w:cs="Times New Roman"/>
              </w:rPr>
              <w:t>в 2018 году – 1,2</w:t>
            </w:r>
          </w:p>
        </w:tc>
        <w:tc>
          <w:tcPr>
            <w:tcW w:w="1134" w:type="dxa"/>
          </w:tcPr>
          <w:p w14:paraId="19E5C18A"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lastRenderedPageBreak/>
              <w:t>1,2</w:t>
            </w:r>
          </w:p>
        </w:tc>
        <w:tc>
          <w:tcPr>
            <w:tcW w:w="1134" w:type="dxa"/>
          </w:tcPr>
          <w:p w14:paraId="1E3E7CAA"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1,4</w:t>
            </w:r>
          </w:p>
        </w:tc>
        <w:tc>
          <w:tcPr>
            <w:tcW w:w="1134" w:type="dxa"/>
          </w:tcPr>
          <w:p w14:paraId="5E413BB4"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116,6</w:t>
            </w:r>
          </w:p>
        </w:tc>
        <w:tc>
          <w:tcPr>
            <w:tcW w:w="1843" w:type="dxa"/>
          </w:tcPr>
          <w:p w14:paraId="079C6034"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Министерство образования и науки Алтайского края</w:t>
            </w:r>
          </w:p>
        </w:tc>
      </w:tr>
      <w:tr w:rsidR="009C68D9" w:rsidRPr="009C5518" w14:paraId="17913467" w14:textId="77777777" w:rsidTr="00C57FB4">
        <w:trPr>
          <w:jc w:val="center"/>
        </w:trPr>
        <w:tc>
          <w:tcPr>
            <w:tcW w:w="851" w:type="dxa"/>
            <w:shd w:val="clear" w:color="auto" w:fill="auto"/>
          </w:tcPr>
          <w:p w14:paraId="0B749078"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lastRenderedPageBreak/>
              <w:t>2.1.2</w:t>
            </w:r>
          </w:p>
        </w:tc>
        <w:tc>
          <w:tcPr>
            <w:tcW w:w="2977" w:type="dxa"/>
            <w:shd w:val="clear" w:color="auto" w:fill="auto"/>
          </w:tcPr>
          <w:p w14:paraId="11D6EFDD"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Предоставление субсидий субъектам малого и среднего предпринимательства на орг</w:t>
            </w:r>
            <w:r w:rsidRPr="0079101B">
              <w:rPr>
                <w:rFonts w:ascii="Times New Roman" w:hAnsi="Times New Roman" w:cs="Times New Roman"/>
              </w:rPr>
              <w:t>а</w:t>
            </w:r>
            <w:r w:rsidRPr="0079101B">
              <w:rPr>
                <w:rFonts w:ascii="Times New Roman" w:hAnsi="Times New Roman" w:cs="Times New Roman"/>
              </w:rPr>
              <w:t>низацию групп дневного вр</w:t>
            </w:r>
            <w:r w:rsidRPr="0079101B">
              <w:rPr>
                <w:rFonts w:ascii="Times New Roman" w:hAnsi="Times New Roman" w:cs="Times New Roman"/>
              </w:rPr>
              <w:t>е</w:t>
            </w:r>
            <w:r w:rsidRPr="0079101B">
              <w:rPr>
                <w:rFonts w:ascii="Times New Roman" w:hAnsi="Times New Roman" w:cs="Times New Roman"/>
              </w:rPr>
              <w:t>мяпрепровождения детей д</w:t>
            </w:r>
            <w:r w:rsidRPr="0079101B">
              <w:rPr>
                <w:rFonts w:ascii="Times New Roman" w:hAnsi="Times New Roman" w:cs="Times New Roman"/>
              </w:rPr>
              <w:t>о</w:t>
            </w:r>
            <w:r w:rsidRPr="0079101B">
              <w:rPr>
                <w:rFonts w:ascii="Times New Roman" w:hAnsi="Times New Roman" w:cs="Times New Roman"/>
              </w:rPr>
              <w:t>школьного возраста и ос</w:t>
            </w:r>
            <w:r w:rsidRPr="0079101B">
              <w:rPr>
                <w:rFonts w:ascii="Times New Roman" w:hAnsi="Times New Roman" w:cs="Times New Roman"/>
              </w:rPr>
              <w:t>у</w:t>
            </w:r>
            <w:r w:rsidRPr="0079101B">
              <w:rPr>
                <w:rFonts w:ascii="Times New Roman" w:hAnsi="Times New Roman" w:cs="Times New Roman"/>
              </w:rPr>
              <w:t xml:space="preserve">ществление иных подобных им видов деятельности по уходу и присмотру за детьми; </w:t>
            </w:r>
          </w:p>
          <w:p w14:paraId="7DBCA176" w14:textId="77777777" w:rsidR="009C68D9" w:rsidRPr="0079101B" w:rsidRDefault="009C68D9" w:rsidP="0079101B">
            <w:pPr>
              <w:spacing w:after="0" w:line="240" w:lineRule="auto"/>
              <w:jc w:val="both"/>
              <w:rPr>
                <w:rFonts w:ascii="Times New Roman" w:eastAsia="Times New Roman" w:hAnsi="Times New Roman" w:cs="Times New Roman"/>
              </w:rPr>
            </w:pPr>
            <w:r w:rsidRPr="0079101B">
              <w:rPr>
                <w:rFonts w:ascii="Times New Roman" w:hAnsi="Times New Roman" w:cs="Times New Roman"/>
              </w:rPr>
              <w:t>информационное освещение предоставления услуг д</w:t>
            </w:r>
            <w:r w:rsidRPr="0079101B">
              <w:rPr>
                <w:rFonts w:ascii="Times New Roman" w:hAnsi="Times New Roman" w:cs="Times New Roman"/>
              </w:rPr>
              <w:t>о</w:t>
            </w:r>
            <w:r w:rsidRPr="0079101B">
              <w:rPr>
                <w:rFonts w:ascii="Times New Roman" w:hAnsi="Times New Roman" w:cs="Times New Roman"/>
              </w:rPr>
              <w:t>школьного образования в час</w:t>
            </w:r>
            <w:r w:rsidRPr="0079101B">
              <w:rPr>
                <w:rFonts w:ascii="Times New Roman" w:hAnsi="Times New Roman" w:cs="Times New Roman"/>
              </w:rPr>
              <w:t>т</w:t>
            </w:r>
            <w:r w:rsidRPr="0079101B">
              <w:rPr>
                <w:rFonts w:ascii="Times New Roman" w:hAnsi="Times New Roman" w:cs="Times New Roman"/>
              </w:rPr>
              <w:t>ных организациях, в том числе с помощью автоматизирова</w:t>
            </w:r>
            <w:r w:rsidRPr="0079101B">
              <w:rPr>
                <w:rFonts w:ascii="Times New Roman" w:hAnsi="Times New Roman" w:cs="Times New Roman"/>
              </w:rPr>
              <w:t>н</w:t>
            </w:r>
            <w:r w:rsidRPr="0079101B">
              <w:rPr>
                <w:rFonts w:ascii="Times New Roman" w:hAnsi="Times New Roman" w:cs="Times New Roman"/>
              </w:rPr>
              <w:lastRenderedPageBreak/>
              <w:t>ной информационной системы «Е-услуги. Образование»</w:t>
            </w:r>
          </w:p>
        </w:tc>
        <w:tc>
          <w:tcPr>
            <w:tcW w:w="3686" w:type="dxa"/>
            <w:shd w:val="clear" w:color="auto" w:fill="auto"/>
          </w:tcPr>
          <w:p w14:paraId="488B2434" w14:textId="7777777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hAnsi="Times New Roman" w:cs="Times New Roman"/>
              </w:rPr>
              <w:lastRenderedPageBreak/>
              <w:t>Конкурс на предоставление субсидий субъектам малого и среднего предпр</w:t>
            </w:r>
            <w:r w:rsidRPr="0079101B">
              <w:rPr>
                <w:rFonts w:ascii="Times New Roman" w:hAnsi="Times New Roman" w:cs="Times New Roman"/>
              </w:rPr>
              <w:t>и</w:t>
            </w:r>
            <w:r w:rsidRPr="0079101B">
              <w:rPr>
                <w:rFonts w:ascii="Times New Roman" w:hAnsi="Times New Roman" w:cs="Times New Roman"/>
              </w:rPr>
              <w:t>нимательства на организацию групп дневного времяпрепровождения детей дошкольного возраста и иных подобных им видов деятельности по уходу и пр</w:t>
            </w:r>
            <w:r w:rsidRPr="0079101B">
              <w:rPr>
                <w:rFonts w:ascii="Times New Roman" w:hAnsi="Times New Roman" w:cs="Times New Roman"/>
              </w:rPr>
              <w:t>и</w:t>
            </w:r>
            <w:r w:rsidRPr="0079101B">
              <w:rPr>
                <w:rFonts w:ascii="Times New Roman" w:hAnsi="Times New Roman" w:cs="Times New Roman"/>
              </w:rPr>
              <w:t>смотру за детьми в 2018 году не пров</w:t>
            </w:r>
            <w:r w:rsidRPr="0079101B">
              <w:rPr>
                <w:rFonts w:ascii="Times New Roman" w:hAnsi="Times New Roman" w:cs="Times New Roman"/>
              </w:rPr>
              <w:t>о</w:t>
            </w:r>
            <w:r w:rsidRPr="0079101B">
              <w:rPr>
                <w:rFonts w:ascii="Times New Roman" w:hAnsi="Times New Roman" w:cs="Times New Roman"/>
              </w:rPr>
              <w:t>дился.</w:t>
            </w:r>
          </w:p>
          <w:p w14:paraId="1CF8ADCB" w14:textId="52B08737" w:rsidR="009C68D9" w:rsidRPr="0079101B" w:rsidRDefault="009C68D9" w:rsidP="0079101B">
            <w:pPr>
              <w:pStyle w:val="a6"/>
              <w:spacing w:after="0" w:line="240" w:lineRule="auto"/>
              <w:ind w:left="0"/>
              <w:jc w:val="both"/>
              <w:rPr>
                <w:rFonts w:ascii="Times New Roman" w:hAnsi="Times New Roman" w:cs="Times New Roman"/>
              </w:rPr>
            </w:pPr>
            <w:r w:rsidRPr="0079101B">
              <w:rPr>
                <w:rFonts w:ascii="Times New Roman" w:hAnsi="Times New Roman" w:cs="Times New Roman"/>
              </w:rPr>
              <w:t>Информация о предоставлении услуг дошкольного образования в частн</w:t>
            </w:r>
            <w:r w:rsidR="00FB29F8">
              <w:rPr>
                <w:rFonts w:ascii="Times New Roman" w:hAnsi="Times New Roman" w:cs="Times New Roman"/>
              </w:rPr>
              <w:t>ых организациях размещается в</w:t>
            </w:r>
            <w:r w:rsidRPr="0079101B">
              <w:rPr>
                <w:rFonts w:ascii="Times New Roman" w:hAnsi="Times New Roman" w:cs="Times New Roman"/>
              </w:rPr>
              <w:t xml:space="preserve"> автомат</w:t>
            </w:r>
            <w:r w:rsidRPr="0079101B">
              <w:rPr>
                <w:rFonts w:ascii="Times New Roman" w:hAnsi="Times New Roman" w:cs="Times New Roman"/>
              </w:rPr>
              <w:t>и</w:t>
            </w:r>
            <w:r w:rsidRPr="0079101B">
              <w:rPr>
                <w:rFonts w:ascii="Times New Roman" w:hAnsi="Times New Roman" w:cs="Times New Roman"/>
              </w:rPr>
              <w:t>зированной информационной систе</w:t>
            </w:r>
            <w:r w:rsidR="00FB29F8">
              <w:rPr>
                <w:rFonts w:ascii="Times New Roman" w:hAnsi="Times New Roman" w:cs="Times New Roman"/>
              </w:rPr>
              <w:t>ме</w:t>
            </w:r>
            <w:r w:rsidRPr="0079101B">
              <w:rPr>
                <w:rFonts w:ascii="Times New Roman" w:hAnsi="Times New Roman" w:cs="Times New Roman"/>
              </w:rPr>
              <w:t xml:space="preserve"> «Е-услуги. Образование».</w:t>
            </w:r>
          </w:p>
          <w:p w14:paraId="0B30027E" w14:textId="77777777" w:rsidR="009C68D9" w:rsidRPr="0079101B" w:rsidRDefault="009C68D9" w:rsidP="0079101B">
            <w:pPr>
              <w:spacing w:after="0" w:line="240" w:lineRule="auto"/>
              <w:jc w:val="both"/>
              <w:rPr>
                <w:rFonts w:ascii="Times New Roman" w:hAnsi="Times New Roman" w:cs="Times New Roman"/>
                <w:highlight w:val="lightGray"/>
              </w:rPr>
            </w:pPr>
          </w:p>
        </w:tc>
        <w:tc>
          <w:tcPr>
            <w:tcW w:w="2551" w:type="dxa"/>
            <w:shd w:val="clear" w:color="auto" w:fill="auto"/>
          </w:tcPr>
          <w:p w14:paraId="4BDC42A9"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Доля детей, воспитыва</w:t>
            </w:r>
            <w:r w:rsidRPr="0079101B">
              <w:rPr>
                <w:rFonts w:ascii="Times New Roman" w:hAnsi="Times New Roman" w:cs="Times New Roman"/>
              </w:rPr>
              <w:t>ю</w:t>
            </w:r>
            <w:r w:rsidRPr="0079101B">
              <w:rPr>
                <w:rFonts w:ascii="Times New Roman" w:hAnsi="Times New Roman" w:cs="Times New Roman"/>
              </w:rPr>
              <w:t>щихся в отвечающих с</w:t>
            </w:r>
            <w:r w:rsidRPr="0079101B">
              <w:rPr>
                <w:rFonts w:ascii="Times New Roman" w:hAnsi="Times New Roman" w:cs="Times New Roman"/>
              </w:rPr>
              <w:t>о</w:t>
            </w:r>
            <w:r w:rsidRPr="0079101B">
              <w:rPr>
                <w:rFonts w:ascii="Times New Roman" w:hAnsi="Times New Roman" w:cs="Times New Roman"/>
              </w:rPr>
              <w:t>временным требованиям дошкольных образов</w:t>
            </w:r>
            <w:r w:rsidRPr="0079101B">
              <w:rPr>
                <w:rFonts w:ascii="Times New Roman" w:hAnsi="Times New Roman" w:cs="Times New Roman"/>
              </w:rPr>
              <w:t>а</w:t>
            </w:r>
            <w:r w:rsidRPr="0079101B">
              <w:rPr>
                <w:rFonts w:ascii="Times New Roman" w:hAnsi="Times New Roman" w:cs="Times New Roman"/>
              </w:rPr>
              <w:t>тельных организациях, в общем числе дошкольн</w:t>
            </w:r>
            <w:r w:rsidRPr="0079101B">
              <w:rPr>
                <w:rFonts w:ascii="Times New Roman" w:hAnsi="Times New Roman" w:cs="Times New Roman"/>
              </w:rPr>
              <w:t>и</w:t>
            </w:r>
            <w:r w:rsidRPr="0079101B">
              <w:rPr>
                <w:rFonts w:ascii="Times New Roman" w:hAnsi="Times New Roman" w:cs="Times New Roman"/>
              </w:rPr>
              <w:t>ков края, процентов:</w:t>
            </w:r>
          </w:p>
          <w:p w14:paraId="5BF631A6"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2014 году – 55;</w:t>
            </w:r>
          </w:p>
          <w:p w14:paraId="0EDB887F"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2015 году – 60;</w:t>
            </w:r>
          </w:p>
          <w:p w14:paraId="171025CA"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2016 году – 65;</w:t>
            </w:r>
          </w:p>
          <w:p w14:paraId="61866BF4"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70;</w:t>
            </w:r>
          </w:p>
          <w:p w14:paraId="7CE86AF8"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в 2018 году – 80</w:t>
            </w:r>
          </w:p>
          <w:p w14:paraId="7B5CAB8B" w14:textId="77777777" w:rsidR="009C68D9" w:rsidRPr="0079101B" w:rsidRDefault="009C68D9" w:rsidP="0079101B">
            <w:pPr>
              <w:pStyle w:val="ConsPlusNormal"/>
              <w:jc w:val="both"/>
              <w:rPr>
                <w:rFonts w:ascii="Times New Roman" w:hAnsi="Times New Roman" w:cs="Times New Roman"/>
                <w:highlight w:val="lightGray"/>
              </w:rPr>
            </w:pPr>
          </w:p>
        </w:tc>
        <w:tc>
          <w:tcPr>
            <w:tcW w:w="1134" w:type="dxa"/>
            <w:shd w:val="clear" w:color="auto" w:fill="auto"/>
          </w:tcPr>
          <w:p w14:paraId="2D2DF2A7"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80,0</w:t>
            </w:r>
          </w:p>
        </w:tc>
        <w:tc>
          <w:tcPr>
            <w:tcW w:w="1134" w:type="dxa"/>
            <w:shd w:val="clear" w:color="auto" w:fill="auto"/>
          </w:tcPr>
          <w:p w14:paraId="56C2AD95"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80,0</w:t>
            </w:r>
          </w:p>
        </w:tc>
        <w:tc>
          <w:tcPr>
            <w:tcW w:w="1134" w:type="dxa"/>
            <w:shd w:val="clear" w:color="auto" w:fill="auto"/>
          </w:tcPr>
          <w:p w14:paraId="058A20D2"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100,0</w:t>
            </w:r>
          </w:p>
        </w:tc>
        <w:tc>
          <w:tcPr>
            <w:tcW w:w="1843" w:type="dxa"/>
            <w:shd w:val="clear" w:color="auto" w:fill="auto"/>
          </w:tcPr>
          <w:p w14:paraId="1F19DD27"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 xml:space="preserve">Министерство образования и науки Алтайского края, </w:t>
            </w:r>
          </w:p>
          <w:p w14:paraId="3E45D1DF"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Министерство труда и социал</w:t>
            </w:r>
            <w:r w:rsidRPr="0079101B">
              <w:rPr>
                <w:rFonts w:ascii="Times New Roman" w:hAnsi="Times New Roman" w:cs="Times New Roman"/>
              </w:rPr>
              <w:t>ь</w:t>
            </w:r>
            <w:r w:rsidRPr="0079101B">
              <w:rPr>
                <w:rFonts w:ascii="Times New Roman" w:hAnsi="Times New Roman" w:cs="Times New Roman"/>
              </w:rPr>
              <w:t>ной защиты А</w:t>
            </w:r>
            <w:r w:rsidRPr="0079101B">
              <w:rPr>
                <w:rFonts w:ascii="Times New Roman" w:hAnsi="Times New Roman" w:cs="Times New Roman"/>
              </w:rPr>
              <w:t>л</w:t>
            </w:r>
            <w:r w:rsidRPr="0079101B">
              <w:rPr>
                <w:rFonts w:ascii="Times New Roman" w:hAnsi="Times New Roman" w:cs="Times New Roman"/>
              </w:rPr>
              <w:t>тайского края</w:t>
            </w:r>
          </w:p>
        </w:tc>
      </w:tr>
      <w:tr w:rsidR="009C68D9" w:rsidRPr="009C5518" w14:paraId="79C62BC0" w14:textId="77777777" w:rsidTr="00C57FB4">
        <w:trPr>
          <w:jc w:val="center"/>
        </w:trPr>
        <w:tc>
          <w:tcPr>
            <w:tcW w:w="851" w:type="dxa"/>
          </w:tcPr>
          <w:p w14:paraId="38940579" w14:textId="77777777" w:rsidR="009C68D9" w:rsidRPr="00C12049" w:rsidRDefault="009C68D9" w:rsidP="00C57FB4">
            <w:pPr>
              <w:jc w:val="center"/>
              <w:rPr>
                <w:rFonts w:ascii="Times New Roman" w:hAnsi="Times New Roman" w:cs="Times New Roman"/>
                <w:b/>
              </w:rPr>
            </w:pPr>
            <w:r w:rsidRPr="00C12049">
              <w:rPr>
                <w:rFonts w:ascii="Times New Roman" w:hAnsi="Times New Roman" w:cs="Times New Roman"/>
                <w:b/>
                <w:lang w:val="en-US"/>
              </w:rPr>
              <w:lastRenderedPageBreak/>
              <w:t>2</w:t>
            </w:r>
            <w:r w:rsidRPr="00C12049">
              <w:rPr>
                <w:rFonts w:ascii="Times New Roman" w:hAnsi="Times New Roman" w:cs="Times New Roman"/>
                <w:b/>
              </w:rPr>
              <w:t>.</w:t>
            </w:r>
            <w:r w:rsidRPr="00C12049">
              <w:rPr>
                <w:rFonts w:ascii="Times New Roman" w:hAnsi="Times New Roman" w:cs="Times New Roman"/>
                <w:b/>
                <w:lang w:val="en-US"/>
              </w:rPr>
              <w:t>2</w:t>
            </w:r>
            <w:r w:rsidRPr="00C12049">
              <w:rPr>
                <w:rFonts w:ascii="Times New Roman" w:hAnsi="Times New Roman" w:cs="Times New Roman"/>
                <w:b/>
              </w:rPr>
              <w:t>.</w:t>
            </w:r>
          </w:p>
        </w:tc>
        <w:tc>
          <w:tcPr>
            <w:tcW w:w="14459" w:type="dxa"/>
            <w:gridSpan w:val="7"/>
          </w:tcPr>
          <w:p w14:paraId="21A2B353" w14:textId="77777777" w:rsidR="009C68D9" w:rsidRPr="0079101B" w:rsidRDefault="009C68D9" w:rsidP="0079101B">
            <w:pPr>
              <w:spacing w:after="0" w:line="240" w:lineRule="auto"/>
              <w:jc w:val="center"/>
              <w:rPr>
                <w:rFonts w:ascii="Times New Roman" w:hAnsi="Times New Roman" w:cs="Times New Roman"/>
                <w:b/>
              </w:rPr>
            </w:pPr>
            <w:r w:rsidRPr="0079101B">
              <w:rPr>
                <w:rFonts w:ascii="Times New Roman" w:hAnsi="Times New Roman" w:cs="Times New Roman"/>
                <w:b/>
              </w:rPr>
              <w:t>Рынок услуг детского отдыха и оздоровления</w:t>
            </w:r>
          </w:p>
        </w:tc>
      </w:tr>
      <w:tr w:rsidR="009C68D9" w:rsidRPr="009C5518" w14:paraId="400EE78A" w14:textId="77777777" w:rsidTr="00C57FB4">
        <w:trPr>
          <w:jc w:val="center"/>
        </w:trPr>
        <w:tc>
          <w:tcPr>
            <w:tcW w:w="851" w:type="dxa"/>
          </w:tcPr>
          <w:p w14:paraId="42895238"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2.2.1</w:t>
            </w:r>
          </w:p>
        </w:tc>
        <w:tc>
          <w:tcPr>
            <w:tcW w:w="2977" w:type="dxa"/>
          </w:tcPr>
          <w:p w14:paraId="292416B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Реализация конкурсного мех</w:t>
            </w:r>
            <w:r w:rsidRPr="0079101B">
              <w:rPr>
                <w:rFonts w:ascii="Times New Roman" w:hAnsi="Times New Roman" w:cs="Times New Roman"/>
              </w:rPr>
              <w:t>а</w:t>
            </w:r>
            <w:r w:rsidRPr="0079101B">
              <w:rPr>
                <w:rFonts w:ascii="Times New Roman" w:hAnsi="Times New Roman" w:cs="Times New Roman"/>
              </w:rPr>
              <w:t>низма предоставления госуда</w:t>
            </w:r>
            <w:r w:rsidRPr="0079101B">
              <w:rPr>
                <w:rFonts w:ascii="Times New Roman" w:hAnsi="Times New Roman" w:cs="Times New Roman"/>
              </w:rPr>
              <w:t>р</w:t>
            </w:r>
            <w:r w:rsidRPr="0079101B">
              <w:rPr>
                <w:rFonts w:ascii="Times New Roman" w:hAnsi="Times New Roman" w:cs="Times New Roman"/>
              </w:rPr>
              <w:t>ственной поддержки организ</w:t>
            </w:r>
            <w:r w:rsidRPr="0079101B">
              <w:rPr>
                <w:rFonts w:ascii="Times New Roman" w:hAnsi="Times New Roman" w:cs="Times New Roman"/>
              </w:rPr>
              <w:t>а</w:t>
            </w:r>
            <w:r w:rsidRPr="0079101B">
              <w:rPr>
                <w:rFonts w:ascii="Times New Roman" w:hAnsi="Times New Roman" w:cs="Times New Roman"/>
              </w:rPr>
              <w:t>циям, действующим на рынке отдыха и оздоровления детей;</w:t>
            </w:r>
          </w:p>
          <w:p w14:paraId="68886BA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формирование единого инте</w:t>
            </w:r>
            <w:r w:rsidRPr="0079101B">
              <w:rPr>
                <w:rFonts w:ascii="Times New Roman" w:hAnsi="Times New Roman" w:cs="Times New Roman"/>
              </w:rPr>
              <w:t>р</w:t>
            </w:r>
            <w:r w:rsidRPr="0079101B">
              <w:rPr>
                <w:rFonts w:ascii="Times New Roman" w:hAnsi="Times New Roman" w:cs="Times New Roman"/>
              </w:rPr>
              <w:t>активного реестра госуда</w:t>
            </w:r>
            <w:r w:rsidRPr="0079101B">
              <w:rPr>
                <w:rFonts w:ascii="Times New Roman" w:hAnsi="Times New Roman" w:cs="Times New Roman"/>
              </w:rPr>
              <w:t>р</w:t>
            </w:r>
            <w:r w:rsidRPr="0079101B">
              <w:rPr>
                <w:rFonts w:ascii="Times New Roman" w:hAnsi="Times New Roman" w:cs="Times New Roman"/>
              </w:rPr>
              <w:t>ственных, муниципальных и частных организаций для и</w:t>
            </w:r>
            <w:r w:rsidRPr="0079101B">
              <w:rPr>
                <w:rFonts w:ascii="Times New Roman" w:hAnsi="Times New Roman" w:cs="Times New Roman"/>
              </w:rPr>
              <w:t>н</w:t>
            </w:r>
            <w:r w:rsidRPr="0079101B">
              <w:rPr>
                <w:rFonts w:ascii="Times New Roman" w:hAnsi="Times New Roman" w:cs="Times New Roman"/>
              </w:rPr>
              <w:t>формированности населения о видах оказываемых организ</w:t>
            </w:r>
            <w:r w:rsidRPr="0079101B">
              <w:rPr>
                <w:rFonts w:ascii="Times New Roman" w:hAnsi="Times New Roman" w:cs="Times New Roman"/>
              </w:rPr>
              <w:t>а</w:t>
            </w:r>
            <w:r w:rsidRPr="0079101B">
              <w:rPr>
                <w:rFonts w:ascii="Times New Roman" w:hAnsi="Times New Roman" w:cs="Times New Roman"/>
              </w:rPr>
              <w:t>циями услуг</w:t>
            </w:r>
          </w:p>
          <w:p w14:paraId="5496EB90" w14:textId="77777777" w:rsidR="009C68D9" w:rsidRPr="0079101B" w:rsidRDefault="009C68D9" w:rsidP="0079101B">
            <w:pPr>
              <w:spacing w:after="0" w:line="240" w:lineRule="auto"/>
              <w:jc w:val="both"/>
              <w:rPr>
                <w:rFonts w:ascii="Times New Roman" w:hAnsi="Times New Roman" w:cs="Times New Roman"/>
              </w:rPr>
            </w:pPr>
          </w:p>
        </w:tc>
        <w:tc>
          <w:tcPr>
            <w:tcW w:w="3686" w:type="dxa"/>
          </w:tcPr>
          <w:p w14:paraId="3CD7E3DB"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Алтайском крае в 2018 году функц</w:t>
            </w:r>
            <w:r w:rsidRPr="0079101B">
              <w:rPr>
                <w:rFonts w:ascii="Times New Roman" w:hAnsi="Times New Roman" w:cs="Times New Roman"/>
              </w:rPr>
              <w:t>и</w:t>
            </w:r>
            <w:r w:rsidRPr="0079101B">
              <w:rPr>
                <w:rFonts w:ascii="Times New Roman" w:hAnsi="Times New Roman" w:cs="Times New Roman"/>
              </w:rPr>
              <w:t>онировало 870 организаций отдыха д</w:t>
            </w:r>
            <w:r w:rsidRPr="0079101B">
              <w:rPr>
                <w:rFonts w:ascii="Times New Roman" w:hAnsi="Times New Roman" w:cs="Times New Roman"/>
              </w:rPr>
              <w:t>е</w:t>
            </w:r>
            <w:r w:rsidRPr="0079101B">
              <w:rPr>
                <w:rFonts w:ascii="Times New Roman" w:hAnsi="Times New Roman" w:cs="Times New Roman"/>
              </w:rPr>
              <w:t>тей и их оздоровления, которые вкл</w:t>
            </w:r>
            <w:r w:rsidRPr="0079101B">
              <w:rPr>
                <w:rFonts w:ascii="Times New Roman" w:hAnsi="Times New Roman" w:cs="Times New Roman"/>
              </w:rPr>
              <w:t>ю</w:t>
            </w:r>
            <w:r w:rsidRPr="0079101B">
              <w:rPr>
                <w:rFonts w:ascii="Times New Roman" w:hAnsi="Times New Roman" w:cs="Times New Roman"/>
              </w:rPr>
              <w:t>чены в Реестр организаций отдыха д</w:t>
            </w:r>
            <w:r w:rsidRPr="0079101B">
              <w:rPr>
                <w:rFonts w:ascii="Times New Roman" w:hAnsi="Times New Roman" w:cs="Times New Roman"/>
              </w:rPr>
              <w:t>е</w:t>
            </w:r>
            <w:r w:rsidRPr="0079101B">
              <w:rPr>
                <w:rFonts w:ascii="Times New Roman" w:hAnsi="Times New Roman" w:cs="Times New Roman"/>
              </w:rPr>
              <w:t>тей и их оздоровления Алтайского края.</w:t>
            </w:r>
          </w:p>
          <w:p w14:paraId="414D1BA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Об оказываемых услугах в сфере отд</w:t>
            </w:r>
            <w:r w:rsidRPr="0079101B">
              <w:rPr>
                <w:rFonts w:ascii="Times New Roman" w:hAnsi="Times New Roman" w:cs="Times New Roman"/>
              </w:rPr>
              <w:t>ы</w:t>
            </w:r>
            <w:r w:rsidRPr="0079101B">
              <w:rPr>
                <w:rFonts w:ascii="Times New Roman" w:hAnsi="Times New Roman" w:cs="Times New Roman"/>
              </w:rPr>
              <w:t>ха и оздоровления детей население б</w:t>
            </w:r>
            <w:r w:rsidRPr="0079101B">
              <w:rPr>
                <w:rFonts w:ascii="Times New Roman" w:hAnsi="Times New Roman" w:cs="Times New Roman"/>
              </w:rPr>
              <w:t>ы</w:t>
            </w:r>
            <w:r w:rsidRPr="0079101B">
              <w:rPr>
                <w:rFonts w:ascii="Times New Roman" w:hAnsi="Times New Roman" w:cs="Times New Roman"/>
              </w:rPr>
              <w:t>ло проинформировано через СМИ, т</w:t>
            </w:r>
            <w:r w:rsidRPr="0079101B">
              <w:rPr>
                <w:rFonts w:ascii="Times New Roman" w:hAnsi="Times New Roman" w:cs="Times New Roman"/>
              </w:rPr>
              <w:t>е</w:t>
            </w:r>
            <w:r w:rsidRPr="0079101B">
              <w:rPr>
                <w:rFonts w:ascii="Times New Roman" w:hAnsi="Times New Roman" w:cs="Times New Roman"/>
              </w:rPr>
              <w:t xml:space="preserve">левидение, </w:t>
            </w:r>
            <w:proofErr w:type="spellStart"/>
            <w:r w:rsidRPr="0079101B">
              <w:rPr>
                <w:rFonts w:ascii="Times New Roman" w:hAnsi="Times New Roman" w:cs="Times New Roman"/>
              </w:rPr>
              <w:t>интернет-ресурсы</w:t>
            </w:r>
            <w:proofErr w:type="spellEnd"/>
            <w:r w:rsidRPr="0079101B">
              <w:rPr>
                <w:rFonts w:ascii="Times New Roman" w:hAnsi="Times New Roman" w:cs="Times New Roman"/>
              </w:rPr>
              <w:t>, род</w:t>
            </w:r>
            <w:r w:rsidRPr="0079101B">
              <w:rPr>
                <w:rFonts w:ascii="Times New Roman" w:hAnsi="Times New Roman" w:cs="Times New Roman"/>
              </w:rPr>
              <w:t>и</w:t>
            </w:r>
            <w:r w:rsidRPr="0079101B">
              <w:rPr>
                <w:rFonts w:ascii="Times New Roman" w:hAnsi="Times New Roman" w:cs="Times New Roman"/>
              </w:rPr>
              <w:t>тельские собрания.</w:t>
            </w:r>
          </w:p>
          <w:p w14:paraId="462AC05E"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При приобретении путевок в загоро</w:t>
            </w:r>
            <w:r w:rsidRPr="0079101B">
              <w:rPr>
                <w:rFonts w:ascii="Times New Roman" w:hAnsi="Times New Roman" w:cs="Times New Roman"/>
              </w:rPr>
              <w:t>д</w:t>
            </w:r>
            <w:r w:rsidRPr="0079101B">
              <w:rPr>
                <w:rFonts w:ascii="Times New Roman" w:hAnsi="Times New Roman" w:cs="Times New Roman"/>
              </w:rPr>
              <w:t>ные и санаторно-оздоровительные лаг</w:t>
            </w:r>
            <w:r w:rsidRPr="0079101B">
              <w:rPr>
                <w:rFonts w:ascii="Times New Roman" w:hAnsi="Times New Roman" w:cs="Times New Roman"/>
              </w:rPr>
              <w:t>е</w:t>
            </w:r>
            <w:r w:rsidRPr="0079101B">
              <w:rPr>
                <w:rFonts w:ascii="Times New Roman" w:hAnsi="Times New Roman" w:cs="Times New Roman"/>
              </w:rPr>
              <w:t>ря в регионе действовали меры госуда</w:t>
            </w:r>
            <w:r w:rsidRPr="0079101B">
              <w:rPr>
                <w:rFonts w:ascii="Times New Roman" w:hAnsi="Times New Roman" w:cs="Times New Roman"/>
              </w:rPr>
              <w:t>р</w:t>
            </w:r>
            <w:r w:rsidRPr="0079101B">
              <w:rPr>
                <w:rFonts w:ascii="Times New Roman" w:hAnsi="Times New Roman" w:cs="Times New Roman"/>
              </w:rPr>
              <w:t>ственной поддержки для граждан А</w:t>
            </w:r>
            <w:r w:rsidRPr="0079101B">
              <w:rPr>
                <w:rFonts w:ascii="Times New Roman" w:hAnsi="Times New Roman" w:cs="Times New Roman"/>
              </w:rPr>
              <w:t>л</w:t>
            </w:r>
            <w:r w:rsidRPr="0079101B">
              <w:rPr>
                <w:rFonts w:ascii="Times New Roman" w:hAnsi="Times New Roman" w:cs="Times New Roman"/>
              </w:rPr>
              <w:t xml:space="preserve">тайского края в виде частичной оплаты стоимости путевки.  </w:t>
            </w:r>
            <w:proofErr w:type="gramStart"/>
            <w:r w:rsidRPr="0079101B">
              <w:rPr>
                <w:rFonts w:ascii="Times New Roman" w:hAnsi="Times New Roman" w:cs="Times New Roman"/>
              </w:rPr>
              <w:t>В 2018 году знач</w:t>
            </w:r>
            <w:r w:rsidRPr="0079101B">
              <w:rPr>
                <w:rFonts w:ascii="Times New Roman" w:hAnsi="Times New Roman" w:cs="Times New Roman"/>
              </w:rPr>
              <w:t>и</w:t>
            </w:r>
            <w:r w:rsidRPr="0079101B">
              <w:rPr>
                <w:rFonts w:ascii="Times New Roman" w:hAnsi="Times New Roman" w:cs="Times New Roman"/>
              </w:rPr>
              <w:t>тельно увеличен объем государстве</w:t>
            </w:r>
            <w:r w:rsidRPr="0079101B">
              <w:rPr>
                <w:rFonts w:ascii="Times New Roman" w:hAnsi="Times New Roman" w:cs="Times New Roman"/>
              </w:rPr>
              <w:t>н</w:t>
            </w:r>
            <w:r w:rsidRPr="0079101B">
              <w:rPr>
                <w:rFonts w:ascii="Times New Roman" w:hAnsi="Times New Roman" w:cs="Times New Roman"/>
              </w:rPr>
              <w:t>ной поддержки при приобретении п</w:t>
            </w:r>
            <w:r w:rsidRPr="0079101B">
              <w:rPr>
                <w:rFonts w:ascii="Times New Roman" w:hAnsi="Times New Roman" w:cs="Times New Roman"/>
              </w:rPr>
              <w:t>у</w:t>
            </w:r>
            <w:r w:rsidRPr="0079101B">
              <w:rPr>
                <w:rFonts w:ascii="Times New Roman" w:hAnsi="Times New Roman" w:cs="Times New Roman"/>
              </w:rPr>
              <w:t>тевки: для всех жителей региона – на 20%, для многодетных семей - на 44%. Частичная компенсация оплаты стоимости путевки составила от 6 до 14,4 тыс. рублей на одного ребенка (в 2017 году от 5 до 10 тыс. рублей).</w:t>
            </w:r>
            <w:proofErr w:type="gramEnd"/>
          </w:p>
        </w:tc>
        <w:tc>
          <w:tcPr>
            <w:tcW w:w="2551" w:type="dxa"/>
          </w:tcPr>
          <w:p w14:paraId="7122A2CC" w14:textId="77777777" w:rsidR="009C68D9" w:rsidRPr="0079101B" w:rsidRDefault="009C68D9" w:rsidP="0079101B">
            <w:pPr>
              <w:spacing w:after="0" w:line="240" w:lineRule="auto"/>
              <w:jc w:val="both"/>
              <w:rPr>
                <w:rFonts w:ascii="Times New Roman" w:hAnsi="Times New Roman" w:cs="Times New Roman"/>
              </w:rPr>
            </w:pPr>
            <w:proofErr w:type="gramStart"/>
            <w:r w:rsidRPr="0079101B">
              <w:rPr>
                <w:rFonts w:ascii="Times New Roman" w:hAnsi="Times New Roman" w:cs="Times New Roman"/>
              </w:rPr>
              <w:t>Численность детей в во</w:t>
            </w:r>
            <w:r w:rsidRPr="0079101B">
              <w:rPr>
                <w:rFonts w:ascii="Times New Roman" w:hAnsi="Times New Roman" w:cs="Times New Roman"/>
              </w:rPr>
              <w:t>з</w:t>
            </w:r>
            <w:r w:rsidRPr="0079101B">
              <w:rPr>
                <w:rFonts w:ascii="Times New Roman" w:hAnsi="Times New Roman" w:cs="Times New Roman"/>
              </w:rPr>
              <w:t>расте от 7 до 17 лет, пр</w:t>
            </w:r>
            <w:r w:rsidRPr="0079101B">
              <w:rPr>
                <w:rFonts w:ascii="Times New Roman" w:hAnsi="Times New Roman" w:cs="Times New Roman"/>
              </w:rPr>
              <w:t>о</w:t>
            </w:r>
            <w:r w:rsidRPr="0079101B">
              <w:rPr>
                <w:rFonts w:ascii="Times New Roman" w:hAnsi="Times New Roman" w:cs="Times New Roman"/>
              </w:rPr>
              <w:t>живающих на территории Алтайского края, воспол</w:t>
            </w:r>
            <w:r w:rsidRPr="0079101B">
              <w:rPr>
                <w:rFonts w:ascii="Times New Roman" w:hAnsi="Times New Roman" w:cs="Times New Roman"/>
              </w:rPr>
              <w:t>ь</w:t>
            </w:r>
            <w:r w:rsidRPr="0079101B">
              <w:rPr>
                <w:rFonts w:ascii="Times New Roman" w:hAnsi="Times New Roman" w:cs="Times New Roman"/>
              </w:rPr>
              <w:t>зовавшихся региональным сертификатом на отдых и оздоровление (компенс</w:t>
            </w:r>
            <w:r w:rsidRPr="0079101B">
              <w:rPr>
                <w:rFonts w:ascii="Times New Roman" w:hAnsi="Times New Roman" w:cs="Times New Roman"/>
              </w:rPr>
              <w:t>а</w:t>
            </w:r>
            <w:r w:rsidRPr="0079101B">
              <w:rPr>
                <w:rFonts w:ascii="Times New Roman" w:hAnsi="Times New Roman" w:cs="Times New Roman"/>
              </w:rPr>
              <w:t>ции части стоимости) п</w:t>
            </w:r>
            <w:r w:rsidRPr="0079101B">
              <w:rPr>
                <w:rFonts w:ascii="Times New Roman" w:hAnsi="Times New Roman" w:cs="Times New Roman"/>
              </w:rPr>
              <w:t>у</w:t>
            </w:r>
            <w:r w:rsidRPr="0079101B">
              <w:rPr>
                <w:rFonts w:ascii="Times New Roman" w:hAnsi="Times New Roman" w:cs="Times New Roman"/>
              </w:rPr>
              <w:t>тевки по каждому типу организаций отдыха детей и их оздоровления, в о</w:t>
            </w:r>
            <w:r w:rsidRPr="0079101B">
              <w:rPr>
                <w:rFonts w:ascii="Times New Roman" w:hAnsi="Times New Roman" w:cs="Times New Roman"/>
              </w:rPr>
              <w:t>б</w:t>
            </w:r>
            <w:r w:rsidRPr="0079101B">
              <w:rPr>
                <w:rFonts w:ascii="Times New Roman" w:hAnsi="Times New Roman" w:cs="Times New Roman"/>
              </w:rPr>
              <w:t>щей численности детей этой категории, отдохну</w:t>
            </w:r>
            <w:r w:rsidRPr="0079101B">
              <w:rPr>
                <w:rFonts w:ascii="Times New Roman" w:hAnsi="Times New Roman" w:cs="Times New Roman"/>
              </w:rPr>
              <w:t>в</w:t>
            </w:r>
            <w:r w:rsidRPr="0079101B">
              <w:rPr>
                <w:rFonts w:ascii="Times New Roman" w:hAnsi="Times New Roman" w:cs="Times New Roman"/>
              </w:rPr>
              <w:t>ших в организациях отд</w:t>
            </w:r>
            <w:r w:rsidRPr="0079101B">
              <w:rPr>
                <w:rFonts w:ascii="Times New Roman" w:hAnsi="Times New Roman" w:cs="Times New Roman"/>
              </w:rPr>
              <w:t>ы</w:t>
            </w:r>
            <w:r w:rsidRPr="0079101B">
              <w:rPr>
                <w:rFonts w:ascii="Times New Roman" w:hAnsi="Times New Roman" w:cs="Times New Roman"/>
              </w:rPr>
              <w:t>ха детей и их оздоровл</w:t>
            </w:r>
            <w:r w:rsidRPr="0079101B">
              <w:rPr>
                <w:rFonts w:ascii="Times New Roman" w:hAnsi="Times New Roman" w:cs="Times New Roman"/>
              </w:rPr>
              <w:t>е</w:t>
            </w:r>
            <w:r w:rsidRPr="0079101B">
              <w:rPr>
                <w:rFonts w:ascii="Times New Roman" w:hAnsi="Times New Roman" w:cs="Times New Roman"/>
              </w:rPr>
              <w:t>ния соответствующего типа (стационарный заг</w:t>
            </w:r>
            <w:r w:rsidRPr="0079101B">
              <w:rPr>
                <w:rFonts w:ascii="Times New Roman" w:hAnsi="Times New Roman" w:cs="Times New Roman"/>
              </w:rPr>
              <w:t>о</w:t>
            </w:r>
            <w:r w:rsidRPr="0079101B">
              <w:rPr>
                <w:rFonts w:ascii="Times New Roman" w:hAnsi="Times New Roman" w:cs="Times New Roman"/>
              </w:rPr>
              <w:t>родный лагерь (приор</w:t>
            </w:r>
            <w:r w:rsidRPr="0079101B">
              <w:rPr>
                <w:rFonts w:ascii="Times New Roman" w:hAnsi="Times New Roman" w:cs="Times New Roman"/>
              </w:rPr>
              <w:t>и</w:t>
            </w:r>
            <w:r w:rsidRPr="0079101B">
              <w:rPr>
                <w:rFonts w:ascii="Times New Roman" w:hAnsi="Times New Roman" w:cs="Times New Roman"/>
              </w:rPr>
              <w:t>тет), лагерь с дневным пребыванием, палаточный лагерь</w:t>
            </w:r>
            <w:proofErr w:type="gramEnd"/>
            <w:r w:rsidRPr="0079101B">
              <w:rPr>
                <w:rFonts w:ascii="Times New Roman" w:hAnsi="Times New Roman" w:cs="Times New Roman"/>
              </w:rPr>
              <w:t>, стационарно-оздоровительный лагерь труда и отдыха, проце</w:t>
            </w:r>
            <w:r w:rsidRPr="0079101B">
              <w:rPr>
                <w:rFonts w:ascii="Times New Roman" w:hAnsi="Times New Roman" w:cs="Times New Roman"/>
              </w:rPr>
              <w:t>н</w:t>
            </w:r>
            <w:r w:rsidRPr="0079101B">
              <w:rPr>
                <w:rFonts w:ascii="Times New Roman" w:hAnsi="Times New Roman" w:cs="Times New Roman"/>
              </w:rPr>
              <w:t>тов:</w:t>
            </w:r>
          </w:p>
          <w:p w14:paraId="58CC6558"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2015 году – 13,5;</w:t>
            </w:r>
          </w:p>
          <w:p w14:paraId="3458B6C3"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2016 году – 15,0;</w:t>
            </w:r>
          </w:p>
          <w:p w14:paraId="4A682FDB"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20,0;</w:t>
            </w:r>
          </w:p>
          <w:p w14:paraId="1A00B64F"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в 2018 году – 20,0</w:t>
            </w:r>
          </w:p>
        </w:tc>
        <w:tc>
          <w:tcPr>
            <w:tcW w:w="1134" w:type="dxa"/>
          </w:tcPr>
          <w:p w14:paraId="285EAEB2"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20,0</w:t>
            </w:r>
          </w:p>
        </w:tc>
        <w:tc>
          <w:tcPr>
            <w:tcW w:w="1134" w:type="dxa"/>
          </w:tcPr>
          <w:p w14:paraId="5360ACC4"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20,0</w:t>
            </w:r>
          </w:p>
        </w:tc>
        <w:tc>
          <w:tcPr>
            <w:tcW w:w="1134" w:type="dxa"/>
          </w:tcPr>
          <w:p w14:paraId="3ED0CDB2"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100,0</w:t>
            </w:r>
          </w:p>
        </w:tc>
        <w:tc>
          <w:tcPr>
            <w:tcW w:w="1843" w:type="dxa"/>
          </w:tcPr>
          <w:p w14:paraId="6B6FEE1E"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Министерство образования и науки Алтайского края</w:t>
            </w:r>
          </w:p>
        </w:tc>
      </w:tr>
      <w:tr w:rsidR="009C68D9" w:rsidRPr="009C5518" w14:paraId="2D6DA069" w14:textId="77777777" w:rsidTr="00C57FB4">
        <w:trPr>
          <w:jc w:val="center"/>
        </w:trPr>
        <w:tc>
          <w:tcPr>
            <w:tcW w:w="851" w:type="dxa"/>
          </w:tcPr>
          <w:p w14:paraId="16D56F87" w14:textId="77777777" w:rsidR="009C68D9" w:rsidRPr="00C12049" w:rsidRDefault="009C68D9" w:rsidP="00C57FB4">
            <w:pPr>
              <w:jc w:val="center"/>
              <w:rPr>
                <w:rFonts w:ascii="Times New Roman" w:hAnsi="Times New Roman" w:cs="Times New Roman"/>
                <w:b/>
              </w:rPr>
            </w:pPr>
            <w:r w:rsidRPr="00C12049">
              <w:rPr>
                <w:rFonts w:ascii="Times New Roman" w:hAnsi="Times New Roman" w:cs="Times New Roman"/>
                <w:b/>
                <w:lang w:val="en-US"/>
              </w:rPr>
              <w:t>2</w:t>
            </w:r>
            <w:r w:rsidRPr="00C12049">
              <w:rPr>
                <w:rFonts w:ascii="Times New Roman" w:hAnsi="Times New Roman" w:cs="Times New Roman"/>
                <w:b/>
              </w:rPr>
              <w:t>.</w:t>
            </w:r>
            <w:r w:rsidRPr="00C12049">
              <w:rPr>
                <w:rFonts w:ascii="Times New Roman" w:hAnsi="Times New Roman" w:cs="Times New Roman"/>
                <w:b/>
                <w:lang w:val="en-US"/>
              </w:rPr>
              <w:t>3</w:t>
            </w:r>
            <w:r w:rsidRPr="00C12049">
              <w:rPr>
                <w:rFonts w:ascii="Times New Roman" w:hAnsi="Times New Roman" w:cs="Times New Roman"/>
                <w:b/>
              </w:rPr>
              <w:t>.</w:t>
            </w:r>
          </w:p>
        </w:tc>
        <w:tc>
          <w:tcPr>
            <w:tcW w:w="14459" w:type="dxa"/>
            <w:gridSpan w:val="7"/>
          </w:tcPr>
          <w:p w14:paraId="15245215" w14:textId="77777777" w:rsidR="009C68D9" w:rsidRPr="0079101B" w:rsidRDefault="009C68D9" w:rsidP="0079101B">
            <w:pPr>
              <w:spacing w:after="0" w:line="240" w:lineRule="auto"/>
              <w:jc w:val="center"/>
              <w:rPr>
                <w:rFonts w:ascii="Times New Roman" w:hAnsi="Times New Roman" w:cs="Times New Roman"/>
                <w:b/>
              </w:rPr>
            </w:pPr>
            <w:r w:rsidRPr="0079101B">
              <w:rPr>
                <w:rFonts w:ascii="Times New Roman" w:hAnsi="Times New Roman" w:cs="Times New Roman"/>
                <w:b/>
              </w:rPr>
              <w:t>Рынок услуг дополнительного образования детей</w:t>
            </w:r>
          </w:p>
        </w:tc>
      </w:tr>
      <w:tr w:rsidR="009C68D9" w:rsidRPr="009C5518" w14:paraId="14C0F217" w14:textId="77777777" w:rsidTr="00C57FB4">
        <w:trPr>
          <w:jc w:val="center"/>
        </w:trPr>
        <w:tc>
          <w:tcPr>
            <w:tcW w:w="851" w:type="dxa"/>
          </w:tcPr>
          <w:p w14:paraId="61AF9922"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lastRenderedPageBreak/>
              <w:t>2.3.1</w:t>
            </w:r>
          </w:p>
        </w:tc>
        <w:tc>
          <w:tcPr>
            <w:tcW w:w="2977" w:type="dxa"/>
          </w:tcPr>
          <w:p w14:paraId="2892A803"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Проведение мониторинга а</w:t>
            </w:r>
            <w:r w:rsidRPr="0079101B">
              <w:rPr>
                <w:rFonts w:ascii="Times New Roman" w:hAnsi="Times New Roman" w:cs="Times New Roman"/>
              </w:rPr>
              <w:t>д</w:t>
            </w:r>
            <w:r w:rsidRPr="0079101B">
              <w:rPr>
                <w:rFonts w:ascii="Times New Roman" w:hAnsi="Times New Roman" w:cs="Times New Roman"/>
              </w:rPr>
              <w:t>министративных барьеров ра</w:t>
            </w:r>
            <w:r w:rsidRPr="0079101B">
              <w:rPr>
                <w:rFonts w:ascii="Times New Roman" w:hAnsi="Times New Roman" w:cs="Times New Roman"/>
              </w:rPr>
              <w:t>з</w:t>
            </w:r>
            <w:r w:rsidRPr="0079101B">
              <w:rPr>
                <w:rFonts w:ascii="Times New Roman" w:hAnsi="Times New Roman" w:cs="Times New Roman"/>
              </w:rPr>
              <w:t xml:space="preserve">вития конкурентной среды на рынке услуг, формирование на его основе предложений по устранению (минимизации) административных барьеров; </w:t>
            </w:r>
          </w:p>
          <w:p w14:paraId="1D443BD5"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формирование конкурсного механизма государственной поддержки лицензированных образовательных организаций (имеющих договор с лиценз</w:t>
            </w:r>
            <w:r w:rsidRPr="0079101B">
              <w:rPr>
                <w:rFonts w:ascii="Times New Roman" w:hAnsi="Times New Roman" w:cs="Times New Roman"/>
              </w:rPr>
              <w:t>и</w:t>
            </w:r>
            <w:r w:rsidRPr="0079101B">
              <w:rPr>
                <w:rFonts w:ascii="Times New Roman" w:hAnsi="Times New Roman" w:cs="Times New Roman"/>
              </w:rPr>
              <w:t>рованной организацией) в сф</w:t>
            </w:r>
            <w:r w:rsidRPr="0079101B">
              <w:rPr>
                <w:rFonts w:ascii="Times New Roman" w:hAnsi="Times New Roman" w:cs="Times New Roman"/>
              </w:rPr>
              <w:t>е</w:t>
            </w:r>
            <w:r w:rsidRPr="0079101B">
              <w:rPr>
                <w:rFonts w:ascii="Times New Roman" w:hAnsi="Times New Roman" w:cs="Times New Roman"/>
              </w:rPr>
              <w:t>ре дополнительного образов</w:t>
            </w:r>
            <w:r w:rsidRPr="0079101B">
              <w:rPr>
                <w:rFonts w:ascii="Times New Roman" w:hAnsi="Times New Roman" w:cs="Times New Roman"/>
              </w:rPr>
              <w:t>а</w:t>
            </w:r>
            <w:r w:rsidRPr="0079101B">
              <w:rPr>
                <w:rFonts w:ascii="Times New Roman" w:hAnsi="Times New Roman" w:cs="Times New Roman"/>
              </w:rPr>
              <w:t>ния</w:t>
            </w:r>
          </w:p>
        </w:tc>
        <w:tc>
          <w:tcPr>
            <w:tcW w:w="3686" w:type="dxa"/>
          </w:tcPr>
          <w:p w14:paraId="5DB80B75" w14:textId="77777777" w:rsidR="009C68D9" w:rsidRPr="0079101B" w:rsidRDefault="009C68D9" w:rsidP="0079101B">
            <w:pPr>
              <w:spacing w:after="0" w:line="240" w:lineRule="auto"/>
              <w:jc w:val="both"/>
              <w:rPr>
                <w:rFonts w:ascii="Times New Roman" w:hAnsi="Times New Roman" w:cs="Times New Roman"/>
              </w:rPr>
            </w:pPr>
            <w:proofErr w:type="gramStart"/>
            <w:r w:rsidRPr="0079101B">
              <w:rPr>
                <w:rFonts w:ascii="Times New Roman" w:hAnsi="Times New Roman" w:cs="Times New Roman"/>
              </w:rPr>
              <w:t xml:space="preserve">Вопросы развития </w:t>
            </w:r>
            <w:proofErr w:type="spellStart"/>
            <w:r w:rsidRPr="0079101B">
              <w:rPr>
                <w:rFonts w:ascii="Times New Roman" w:hAnsi="Times New Roman" w:cs="Times New Roman"/>
              </w:rPr>
              <w:t>частно</w:t>
            </w:r>
            <w:proofErr w:type="spellEnd"/>
            <w:r w:rsidRPr="0079101B">
              <w:rPr>
                <w:rFonts w:ascii="Times New Roman" w:hAnsi="Times New Roman" w:cs="Times New Roman"/>
              </w:rPr>
              <w:t>-государственного партнерства и расш</w:t>
            </w:r>
            <w:r w:rsidRPr="0079101B">
              <w:rPr>
                <w:rFonts w:ascii="Times New Roman" w:hAnsi="Times New Roman" w:cs="Times New Roman"/>
              </w:rPr>
              <w:t>и</w:t>
            </w:r>
            <w:r w:rsidRPr="0079101B">
              <w:rPr>
                <w:rFonts w:ascii="Times New Roman" w:hAnsi="Times New Roman" w:cs="Times New Roman"/>
              </w:rPr>
              <w:t>рения доступа негосударственных орг</w:t>
            </w:r>
            <w:r w:rsidRPr="0079101B">
              <w:rPr>
                <w:rFonts w:ascii="Times New Roman" w:hAnsi="Times New Roman" w:cs="Times New Roman"/>
              </w:rPr>
              <w:t>а</w:t>
            </w:r>
            <w:r w:rsidRPr="0079101B">
              <w:rPr>
                <w:rFonts w:ascii="Times New Roman" w:hAnsi="Times New Roman" w:cs="Times New Roman"/>
              </w:rPr>
              <w:t>низаций к предоставлению услуг в сф</w:t>
            </w:r>
            <w:r w:rsidRPr="0079101B">
              <w:rPr>
                <w:rFonts w:ascii="Times New Roman" w:hAnsi="Times New Roman" w:cs="Times New Roman"/>
              </w:rPr>
              <w:t>е</w:t>
            </w:r>
            <w:r w:rsidRPr="0079101B">
              <w:rPr>
                <w:rFonts w:ascii="Times New Roman" w:hAnsi="Times New Roman" w:cs="Times New Roman"/>
              </w:rPr>
              <w:t>ре организации досуга и дополнител</w:t>
            </w:r>
            <w:r w:rsidRPr="0079101B">
              <w:rPr>
                <w:rFonts w:ascii="Times New Roman" w:hAnsi="Times New Roman" w:cs="Times New Roman"/>
              </w:rPr>
              <w:t>ь</w:t>
            </w:r>
            <w:r w:rsidRPr="0079101B">
              <w:rPr>
                <w:rFonts w:ascii="Times New Roman" w:hAnsi="Times New Roman" w:cs="Times New Roman"/>
              </w:rPr>
              <w:t>ного образования рассматривались в рамках заседаний межведомственного Координационного совета по дополн</w:t>
            </w:r>
            <w:r w:rsidRPr="0079101B">
              <w:rPr>
                <w:rFonts w:ascii="Times New Roman" w:hAnsi="Times New Roman" w:cs="Times New Roman"/>
              </w:rPr>
              <w:t>и</w:t>
            </w:r>
            <w:r w:rsidRPr="0079101B">
              <w:rPr>
                <w:rFonts w:ascii="Times New Roman" w:hAnsi="Times New Roman" w:cs="Times New Roman"/>
              </w:rPr>
              <w:t>тельному образованию детей в Алта</w:t>
            </w:r>
            <w:r w:rsidRPr="0079101B">
              <w:rPr>
                <w:rFonts w:ascii="Times New Roman" w:hAnsi="Times New Roman" w:cs="Times New Roman"/>
              </w:rPr>
              <w:t>й</w:t>
            </w:r>
            <w:r w:rsidRPr="0079101B">
              <w:rPr>
                <w:rFonts w:ascii="Times New Roman" w:hAnsi="Times New Roman" w:cs="Times New Roman"/>
              </w:rPr>
              <w:t>ском крае, межведомственного Коорд</w:t>
            </w:r>
            <w:r w:rsidRPr="0079101B">
              <w:rPr>
                <w:rFonts w:ascii="Times New Roman" w:hAnsi="Times New Roman" w:cs="Times New Roman"/>
              </w:rPr>
              <w:t>и</w:t>
            </w:r>
            <w:r w:rsidRPr="0079101B">
              <w:rPr>
                <w:rFonts w:ascii="Times New Roman" w:hAnsi="Times New Roman" w:cs="Times New Roman"/>
              </w:rPr>
              <w:t>национного совета по развитию детск</w:t>
            </w:r>
            <w:r w:rsidRPr="0079101B">
              <w:rPr>
                <w:rFonts w:ascii="Times New Roman" w:hAnsi="Times New Roman" w:cs="Times New Roman"/>
              </w:rPr>
              <w:t>о</w:t>
            </w:r>
            <w:r w:rsidRPr="0079101B">
              <w:rPr>
                <w:rFonts w:ascii="Times New Roman" w:hAnsi="Times New Roman" w:cs="Times New Roman"/>
              </w:rPr>
              <w:t>го туризма, межведомственного Коо</w:t>
            </w:r>
            <w:r w:rsidRPr="0079101B">
              <w:rPr>
                <w:rFonts w:ascii="Times New Roman" w:hAnsi="Times New Roman" w:cs="Times New Roman"/>
              </w:rPr>
              <w:t>р</w:t>
            </w:r>
            <w:r w:rsidRPr="0079101B">
              <w:rPr>
                <w:rFonts w:ascii="Times New Roman" w:hAnsi="Times New Roman" w:cs="Times New Roman"/>
              </w:rPr>
              <w:t>динационного совета по вопросам па</w:t>
            </w:r>
            <w:r w:rsidRPr="0079101B">
              <w:rPr>
                <w:rFonts w:ascii="Times New Roman" w:hAnsi="Times New Roman" w:cs="Times New Roman"/>
              </w:rPr>
              <w:t>т</w:t>
            </w:r>
            <w:r w:rsidRPr="0079101B">
              <w:rPr>
                <w:rFonts w:ascii="Times New Roman" w:hAnsi="Times New Roman" w:cs="Times New Roman"/>
              </w:rPr>
              <w:t>риотического воспитания молодежи Алтайского края, краевой межведо</w:t>
            </w:r>
            <w:r w:rsidRPr="0079101B">
              <w:rPr>
                <w:rFonts w:ascii="Times New Roman" w:hAnsi="Times New Roman" w:cs="Times New Roman"/>
              </w:rPr>
              <w:t>м</w:t>
            </w:r>
            <w:r w:rsidRPr="0079101B">
              <w:rPr>
                <w:rFonts w:ascii="Times New Roman" w:hAnsi="Times New Roman" w:cs="Times New Roman"/>
              </w:rPr>
              <w:t>ственной комиссии по организации о</w:t>
            </w:r>
            <w:r w:rsidRPr="0079101B">
              <w:rPr>
                <w:rFonts w:ascii="Times New Roman" w:hAnsi="Times New Roman" w:cs="Times New Roman"/>
              </w:rPr>
              <w:t>т</w:t>
            </w:r>
            <w:r w:rsidRPr="0079101B">
              <w:rPr>
                <w:rFonts w:ascii="Times New Roman" w:hAnsi="Times New Roman" w:cs="Times New Roman"/>
              </w:rPr>
              <w:t>дыха, оздоровления и занятости детей</w:t>
            </w:r>
            <w:proofErr w:type="gramEnd"/>
            <w:r w:rsidRPr="0079101B">
              <w:rPr>
                <w:rFonts w:ascii="Times New Roman" w:hAnsi="Times New Roman" w:cs="Times New Roman"/>
              </w:rPr>
              <w:t xml:space="preserve"> Алтайского края.</w:t>
            </w:r>
          </w:p>
          <w:p w14:paraId="789C605E"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Осуществлялась информационно-методическая работа с негосударстве</w:t>
            </w:r>
            <w:r w:rsidRPr="0079101B">
              <w:rPr>
                <w:rFonts w:ascii="Times New Roman" w:hAnsi="Times New Roman" w:cs="Times New Roman"/>
              </w:rPr>
              <w:t>н</w:t>
            </w:r>
            <w:r w:rsidRPr="0079101B">
              <w:rPr>
                <w:rFonts w:ascii="Times New Roman" w:hAnsi="Times New Roman" w:cs="Times New Roman"/>
              </w:rPr>
              <w:t>ными организациями, действующими в сфере дополнительного образования детей, в целях получения ими соотве</w:t>
            </w:r>
            <w:r w:rsidRPr="0079101B">
              <w:rPr>
                <w:rFonts w:ascii="Times New Roman" w:hAnsi="Times New Roman" w:cs="Times New Roman"/>
              </w:rPr>
              <w:t>т</w:t>
            </w:r>
            <w:r w:rsidRPr="0079101B">
              <w:rPr>
                <w:rFonts w:ascii="Times New Roman" w:hAnsi="Times New Roman" w:cs="Times New Roman"/>
              </w:rPr>
              <w:t>ствующих лицензий.</w:t>
            </w:r>
          </w:p>
          <w:p w14:paraId="2229E053"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2018 году на оказание услуг по пр</w:t>
            </w:r>
            <w:r w:rsidRPr="0079101B">
              <w:rPr>
                <w:rFonts w:ascii="Times New Roman" w:hAnsi="Times New Roman" w:cs="Times New Roman"/>
              </w:rPr>
              <w:t>о</w:t>
            </w:r>
            <w:r w:rsidRPr="0079101B">
              <w:rPr>
                <w:rFonts w:ascii="Times New Roman" w:hAnsi="Times New Roman" w:cs="Times New Roman"/>
              </w:rPr>
              <w:t>ведению краевых мероприятий и пр</w:t>
            </w:r>
            <w:r w:rsidRPr="0079101B">
              <w:rPr>
                <w:rFonts w:ascii="Times New Roman" w:hAnsi="Times New Roman" w:cs="Times New Roman"/>
              </w:rPr>
              <w:t>о</w:t>
            </w:r>
            <w:r w:rsidRPr="0079101B">
              <w:rPr>
                <w:rFonts w:ascii="Times New Roman" w:hAnsi="Times New Roman" w:cs="Times New Roman"/>
              </w:rPr>
              <w:t>фильных смен СОНКО направлено 10,4 млн. руб. сре</w:t>
            </w:r>
            <w:proofErr w:type="gramStart"/>
            <w:r w:rsidRPr="0079101B">
              <w:rPr>
                <w:rFonts w:ascii="Times New Roman" w:hAnsi="Times New Roman" w:cs="Times New Roman"/>
              </w:rPr>
              <w:t>дств кр</w:t>
            </w:r>
            <w:proofErr w:type="gramEnd"/>
            <w:r w:rsidRPr="0079101B">
              <w:rPr>
                <w:rFonts w:ascii="Times New Roman" w:hAnsi="Times New Roman" w:cs="Times New Roman"/>
              </w:rPr>
              <w:t>аевого бюдж</w:t>
            </w:r>
            <w:r w:rsidRPr="0079101B">
              <w:rPr>
                <w:rFonts w:ascii="Times New Roman" w:hAnsi="Times New Roman" w:cs="Times New Roman"/>
              </w:rPr>
              <w:t>е</w:t>
            </w:r>
            <w:r w:rsidRPr="0079101B">
              <w:rPr>
                <w:rFonts w:ascii="Times New Roman" w:hAnsi="Times New Roman" w:cs="Times New Roman"/>
              </w:rPr>
              <w:t>та.</w:t>
            </w:r>
          </w:p>
        </w:tc>
        <w:tc>
          <w:tcPr>
            <w:tcW w:w="2551" w:type="dxa"/>
            <w:vMerge w:val="restart"/>
          </w:tcPr>
          <w:p w14:paraId="3B8F9277"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Численность детей и м</w:t>
            </w:r>
            <w:r w:rsidRPr="0079101B">
              <w:rPr>
                <w:rFonts w:ascii="Times New Roman" w:hAnsi="Times New Roman" w:cs="Times New Roman"/>
              </w:rPr>
              <w:t>о</w:t>
            </w:r>
            <w:r w:rsidRPr="0079101B">
              <w:rPr>
                <w:rFonts w:ascii="Times New Roman" w:hAnsi="Times New Roman" w:cs="Times New Roman"/>
              </w:rPr>
              <w:t>лодежи в возрасте от 5 до 18 лет, проживающих на территории Алтайского края и получающих обр</w:t>
            </w:r>
            <w:r w:rsidRPr="0079101B">
              <w:rPr>
                <w:rFonts w:ascii="Times New Roman" w:hAnsi="Times New Roman" w:cs="Times New Roman"/>
              </w:rPr>
              <w:t>а</w:t>
            </w:r>
            <w:r w:rsidRPr="0079101B">
              <w:rPr>
                <w:rFonts w:ascii="Times New Roman" w:hAnsi="Times New Roman" w:cs="Times New Roman"/>
              </w:rPr>
              <w:t>зовательные услуги в сф</w:t>
            </w:r>
            <w:r w:rsidRPr="0079101B">
              <w:rPr>
                <w:rFonts w:ascii="Times New Roman" w:hAnsi="Times New Roman" w:cs="Times New Roman"/>
              </w:rPr>
              <w:t>е</w:t>
            </w:r>
            <w:r w:rsidRPr="0079101B">
              <w:rPr>
                <w:rFonts w:ascii="Times New Roman" w:hAnsi="Times New Roman" w:cs="Times New Roman"/>
              </w:rPr>
              <w:t>ре дополнительного обр</w:t>
            </w:r>
            <w:r w:rsidRPr="0079101B">
              <w:rPr>
                <w:rFonts w:ascii="Times New Roman" w:hAnsi="Times New Roman" w:cs="Times New Roman"/>
              </w:rPr>
              <w:t>а</w:t>
            </w:r>
            <w:r w:rsidRPr="0079101B">
              <w:rPr>
                <w:rFonts w:ascii="Times New Roman" w:hAnsi="Times New Roman" w:cs="Times New Roman"/>
              </w:rPr>
              <w:t>зования в частных орган</w:t>
            </w:r>
            <w:r w:rsidRPr="0079101B">
              <w:rPr>
                <w:rFonts w:ascii="Times New Roman" w:hAnsi="Times New Roman" w:cs="Times New Roman"/>
              </w:rPr>
              <w:t>и</w:t>
            </w:r>
            <w:r w:rsidRPr="0079101B">
              <w:rPr>
                <w:rFonts w:ascii="Times New Roman" w:hAnsi="Times New Roman" w:cs="Times New Roman"/>
              </w:rPr>
              <w:t>зациях, осуществляющих образовательную деятел</w:t>
            </w:r>
            <w:r w:rsidRPr="0079101B">
              <w:rPr>
                <w:rFonts w:ascii="Times New Roman" w:hAnsi="Times New Roman" w:cs="Times New Roman"/>
              </w:rPr>
              <w:t>ь</w:t>
            </w:r>
            <w:r w:rsidRPr="0079101B">
              <w:rPr>
                <w:rFonts w:ascii="Times New Roman" w:hAnsi="Times New Roman" w:cs="Times New Roman"/>
              </w:rPr>
              <w:t>ность по дополнительным общеобразовательным программам, процентов:</w:t>
            </w:r>
          </w:p>
          <w:p w14:paraId="0DF2AF8F" w14:textId="77777777" w:rsidR="009C68D9" w:rsidRPr="0079101B" w:rsidRDefault="009C68D9" w:rsidP="0079101B">
            <w:pPr>
              <w:tabs>
                <w:tab w:val="left" w:pos="2054"/>
              </w:tabs>
              <w:spacing w:after="0" w:line="240" w:lineRule="auto"/>
              <w:rPr>
                <w:rFonts w:ascii="Times New Roman" w:hAnsi="Times New Roman" w:cs="Times New Roman"/>
              </w:rPr>
            </w:pPr>
            <w:r w:rsidRPr="0079101B">
              <w:rPr>
                <w:rFonts w:ascii="Times New Roman" w:hAnsi="Times New Roman" w:cs="Times New Roman"/>
              </w:rPr>
              <w:t>в 2015 году – 0,4;</w:t>
            </w:r>
            <w:r w:rsidRPr="0079101B">
              <w:rPr>
                <w:rFonts w:ascii="Times New Roman" w:hAnsi="Times New Roman" w:cs="Times New Roman"/>
              </w:rPr>
              <w:tab/>
            </w:r>
          </w:p>
          <w:p w14:paraId="3245A9A3"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2016 году – 0,5;</w:t>
            </w:r>
          </w:p>
          <w:p w14:paraId="35899DE5"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0,6;</w:t>
            </w:r>
          </w:p>
          <w:p w14:paraId="7B7B1F32"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в 2018 году – 0,8</w:t>
            </w:r>
          </w:p>
          <w:p w14:paraId="3D68CC88" w14:textId="77777777" w:rsidR="009C68D9" w:rsidRPr="0079101B" w:rsidRDefault="009C68D9" w:rsidP="0079101B">
            <w:pPr>
              <w:pStyle w:val="ConsPlusNormal"/>
              <w:jc w:val="both"/>
              <w:rPr>
                <w:rFonts w:ascii="Times New Roman" w:hAnsi="Times New Roman" w:cs="Times New Roman"/>
                <w:highlight w:val="lightGray"/>
              </w:rPr>
            </w:pPr>
          </w:p>
        </w:tc>
        <w:tc>
          <w:tcPr>
            <w:tcW w:w="1134" w:type="dxa"/>
            <w:vMerge w:val="restart"/>
          </w:tcPr>
          <w:p w14:paraId="787B518C"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0,8</w:t>
            </w:r>
          </w:p>
        </w:tc>
        <w:tc>
          <w:tcPr>
            <w:tcW w:w="1134" w:type="dxa"/>
            <w:vMerge w:val="restart"/>
          </w:tcPr>
          <w:p w14:paraId="2DF46764"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0,8</w:t>
            </w:r>
          </w:p>
        </w:tc>
        <w:tc>
          <w:tcPr>
            <w:tcW w:w="1134" w:type="dxa"/>
            <w:vMerge w:val="restart"/>
          </w:tcPr>
          <w:p w14:paraId="142F20A7"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100,0</w:t>
            </w:r>
          </w:p>
        </w:tc>
        <w:tc>
          <w:tcPr>
            <w:tcW w:w="1843" w:type="dxa"/>
          </w:tcPr>
          <w:p w14:paraId="6F04586B"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Министерство образования и науки Алтайского края</w:t>
            </w:r>
          </w:p>
        </w:tc>
      </w:tr>
      <w:tr w:rsidR="009C68D9" w:rsidRPr="009C5518" w14:paraId="445C3620" w14:textId="77777777" w:rsidTr="00C57FB4">
        <w:trPr>
          <w:jc w:val="center"/>
        </w:trPr>
        <w:tc>
          <w:tcPr>
            <w:tcW w:w="851" w:type="dxa"/>
          </w:tcPr>
          <w:p w14:paraId="49142184"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2.3.2</w:t>
            </w:r>
          </w:p>
        </w:tc>
        <w:tc>
          <w:tcPr>
            <w:tcW w:w="2977" w:type="dxa"/>
          </w:tcPr>
          <w:p w14:paraId="2456918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 xml:space="preserve">Создание современной </w:t>
            </w:r>
            <w:proofErr w:type="gramStart"/>
            <w:r w:rsidRPr="0079101B">
              <w:rPr>
                <w:rFonts w:ascii="Times New Roman" w:hAnsi="Times New Roman" w:cs="Times New Roman"/>
              </w:rPr>
              <w:t>системы непрерывной профессионал</w:t>
            </w:r>
            <w:r w:rsidRPr="0079101B">
              <w:rPr>
                <w:rFonts w:ascii="Times New Roman" w:hAnsi="Times New Roman" w:cs="Times New Roman"/>
              </w:rPr>
              <w:t>ь</w:t>
            </w:r>
            <w:r w:rsidRPr="0079101B">
              <w:rPr>
                <w:rFonts w:ascii="Times New Roman" w:hAnsi="Times New Roman" w:cs="Times New Roman"/>
              </w:rPr>
              <w:t>ной подготовки педагогических кадров рынка дополнительного образования детей</w:t>
            </w:r>
            <w:proofErr w:type="gramEnd"/>
          </w:p>
        </w:tc>
        <w:tc>
          <w:tcPr>
            <w:tcW w:w="3686" w:type="dxa"/>
          </w:tcPr>
          <w:p w14:paraId="2819DA4F"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соответствии с государственным з</w:t>
            </w:r>
            <w:r w:rsidRPr="0079101B">
              <w:rPr>
                <w:rFonts w:ascii="Times New Roman" w:hAnsi="Times New Roman" w:cs="Times New Roman"/>
              </w:rPr>
              <w:t>а</w:t>
            </w:r>
            <w:r w:rsidRPr="0079101B">
              <w:rPr>
                <w:rFonts w:ascii="Times New Roman" w:hAnsi="Times New Roman" w:cs="Times New Roman"/>
              </w:rPr>
              <w:t xml:space="preserve">данием КГБУ ДПО «Алтайский краевой институт повышения квалификации работников образования» в программу подготовки педагогических работников </w:t>
            </w:r>
            <w:r w:rsidRPr="0079101B">
              <w:rPr>
                <w:rFonts w:ascii="Times New Roman" w:hAnsi="Times New Roman" w:cs="Times New Roman"/>
              </w:rPr>
              <w:lastRenderedPageBreak/>
              <w:t>включены темы, связанные с теорией и практикой сопровождения одаренных, талантливых детей. Разработан диста</w:t>
            </w:r>
            <w:r w:rsidRPr="0079101B">
              <w:rPr>
                <w:rFonts w:ascii="Times New Roman" w:hAnsi="Times New Roman" w:cs="Times New Roman"/>
              </w:rPr>
              <w:t>н</w:t>
            </w:r>
            <w:r w:rsidRPr="0079101B">
              <w:rPr>
                <w:rFonts w:ascii="Times New Roman" w:hAnsi="Times New Roman" w:cs="Times New Roman"/>
              </w:rPr>
              <w:t xml:space="preserve">ционный курс с </w:t>
            </w:r>
            <w:proofErr w:type="spellStart"/>
            <w:r w:rsidRPr="0079101B">
              <w:rPr>
                <w:rFonts w:ascii="Times New Roman" w:hAnsi="Times New Roman" w:cs="Times New Roman"/>
              </w:rPr>
              <w:t>видеоинструкциями</w:t>
            </w:r>
            <w:proofErr w:type="spellEnd"/>
            <w:r w:rsidRPr="0079101B">
              <w:rPr>
                <w:rFonts w:ascii="Times New Roman" w:hAnsi="Times New Roman" w:cs="Times New Roman"/>
              </w:rPr>
              <w:t xml:space="preserve"> по образовательной робототехнике.</w:t>
            </w:r>
          </w:p>
          <w:p w14:paraId="02D8E29E"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 xml:space="preserve">На базе Института дополнительного образования ФГБОУ </w:t>
            </w:r>
            <w:proofErr w:type="gramStart"/>
            <w:r w:rsidRPr="0079101B">
              <w:rPr>
                <w:rFonts w:ascii="Times New Roman" w:hAnsi="Times New Roman" w:cs="Times New Roman"/>
              </w:rPr>
              <w:t>ВО</w:t>
            </w:r>
            <w:proofErr w:type="gramEnd"/>
            <w:r w:rsidRPr="0079101B">
              <w:rPr>
                <w:rFonts w:ascii="Times New Roman" w:hAnsi="Times New Roman" w:cs="Times New Roman"/>
              </w:rPr>
              <w:t xml:space="preserve"> «Алтайский государственный педагогический ун</w:t>
            </w:r>
            <w:r w:rsidRPr="0079101B">
              <w:rPr>
                <w:rFonts w:ascii="Times New Roman" w:hAnsi="Times New Roman" w:cs="Times New Roman"/>
              </w:rPr>
              <w:t>и</w:t>
            </w:r>
            <w:r w:rsidRPr="0079101B">
              <w:rPr>
                <w:rFonts w:ascii="Times New Roman" w:hAnsi="Times New Roman" w:cs="Times New Roman"/>
              </w:rPr>
              <w:t>верситет» реализуется магистерская программа в сфере управления допо</w:t>
            </w:r>
            <w:r w:rsidRPr="0079101B">
              <w:rPr>
                <w:rFonts w:ascii="Times New Roman" w:hAnsi="Times New Roman" w:cs="Times New Roman"/>
              </w:rPr>
              <w:t>л</w:t>
            </w:r>
            <w:r w:rsidRPr="0079101B">
              <w:rPr>
                <w:rFonts w:ascii="Times New Roman" w:hAnsi="Times New Roman" w:cs="Times New Roman"/>
              </w:rPr>
              <w:t>нительным образованием. В 2018 году данную программу осваивали 32 рабо</w:t>
            </w:r>
            <w:r w:rsidRPr="0079101B">
              <w:rPr>
                <w:rFonts w:ascii="Times New Roman" w:hAnsi="Times New Roman" w:cs="Times New Roman"/>
              </w:rPr>
              <w:t>т</w:t>
            </w:r>
            <w:r w:rsidRPr="0079101B">
              <w:rPr>
                <w:rFonts w:ascii="Times New Roman" w:hAnsi="Times New Roman" w:cs="Times New Roman"/>
              </w:rPr>
              <w:t>ника сферы дополнительного образов</w:t>
            </w:r>
            <w:r w:rsidRPr="0079101B">
              <w:rPr>
                <w:rFonts w:ascii="Times New Roman" w:hAnsi="Times New Roman" w:cs="Times New Roman"/>
              </w:rPr>
              <w:t>а</w:t>
            </w:r>
            <w:r w:rsidRPr="0079101B">
              <w:rPr>
                <w:rFonts w:ascii="Times New Roman" w:hAnsi="Times New Roman" w:cs="Times New Roman"/>
              </w:rPr>
              <w:t>ния.</w:t>
            </w:r>
          </w:p>
        </w:tc>
        <w:tc>
          <w:tcPr>
            <w:tcW w:w="2551" w:type="dxa"/>
            <w:vMerge/>
          </w:tcPr>
          <w:p w14:paraId="557A79AD" w14:textId="77777777" w:rsidR="009C68D9" w:rsidRPr="0079101B" w:rsidRDefault="009C68D9" w:rsidP="0079101B">
            <w:pPr>
              <w:spacing w:after="0" w:line="240" w:lineRule="auto"/>
              <w:jc w:val="both"/>
              <w:rPr>
                <w:rFonts w:ascii="Times New Roman" w:hAnsi="Times New Roman" w:cs="Times New Roman"/>
                <w:highlight w:val="lightGray"/>
              </w:rPr>
            </w:pPr>
          </w:p>
        </w:tc>
        <w:tc>
          <w:tcPr>
            <w:tcW w:w="1134" w:type="dxa"/>
            <w:vMerge/>
          </w:tcPr>
          <w:p w14:paraId="569AB71E" w14:textId="77777777" w:rsidR="009C68D9" w:rsidRPr="0079101B" w:rsidRDefault="009C68D9" w:rsidP="0079101B">
            <w:pPr>
              <w:spacing w:after="0" w:line="240" w:lineRule="auto"/>
              <w:jc w:val="center"/>
              <w:rPr>
                <w:rFonts w:ascii="Times New Roman" w:hAnsi="Times New Roman" w:cs="Times New Roman"/>
                <w:b/>
                <w:highlight w:val="lightGray"/>
              </w:rPr>
            </w:pPr>
          </w:p>
        </w:tc>
        <w:tc>
          <w:tcPr>
            <w:tcW w:w="1134" w:type="dxa"/>
            <w:vMerge/>
          </w:tcPr>
          <w:p w14:paraId="086FDF81" w14:textId="77777777" w:rsidR="009C68D9" w:rsidRPr="0079101B" w:rsidRDefault="009C68D9" w:rsidP="0079101B">
            <w:pPr>
              <w:spacing w:after="0" w:line="240" w:lineRule="auto"/>
              <w:jc w:val="center"/>
              <w:rPr>
                <w:rFonts w:ascii="Times New Roman" w:hAnsi="Times New Roman" w:cs="Times New Roman"/>
                <w:b/>
                <w:highlight w:val="lightGray"/>
              </w:rPr>
            </w:pPr>
          </w:p>
        </w:tc>
        <w:tc>
          <w:tcPr>
            <w:tcW w:w="1134" w:type="dxa"/>
            <w:vMerge/>
          </w:tcPr>
          <w:p w14:paraId="46DE1707" w14:textId="77777777" w:rsidR="009C68D9" w:rsidRPr="0079101B" w:rsidRDefault="009C68D9" w:rsidP="0079101B">
            <w:pPr>
              <w:spacing w:after="0" w:line="240" w:lineRule="auto"/>
              <w:jc w:val="center"/>
              <w:rPr>
                <w:rFonts w:ascii="Times New Roman" w:hAnsi="Times New Roman" w:cs="Times New Roman"/>
                <w:b/>
                <w:highlight w:val="lightGray"/>
              </w:rPr>
            </w:pPr>
          </w:p>
        </w:tc>
        <w:tc>
          <w:tcPr>
            <w:tcW w:w="1843" w:type="dxa"/>
          </w:tcPr>
          <w:p w14:paraId="5126461A"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Министерство образования и науки Алтайского края</w:t>
            </w:r>
          </w:p>
        </w:tc>
      </w:tr>
      <w:tr w:rsidR="009C68D9" w:rsidRPr="009C5518" w14:paraId="73B31DF3" w14:textId="77777777" w:rsidTr="00C57FB4">
        <w:trPr>
          <w:jc w:val="center"/>
        </w:trPr>
        <w:tc>
          <w:tcPr>
            <w:tcW w:w="851" w:type="dxa"/>
          </w:tcPr>
          <w:p w14:paraId="20954BEF" w14:textId="77777777" w:rsidR="009C68D9" w:rsidRPr="00C12049" w:rsidRDefault="009C68D9" w:rsidP="00C57FB4">
            <w:pPr>
              <w:jc w:val="center"/>
              <w:rPr>
                <w:rFonts w:ascii="Times New Roman" w:hAnsi="Times New Roman" w:cs="Times New Roman"/>
                <w:b/>
              </w:rPr>
            </w:pPr>
            <w:r w:rsidRPr="00D57D95">
              <w:rPr>
                <w:rFonts w:ascii="Times New Roman" w:hAnsi="Times New Roman" w:cs="Times New Roman"/>
                <w:b/>
              </w:rPr>
              <w:lastRenderedPageBreak/>
              <w:t>2</w:t>
            </w:r>
            <w:r w:rsidRPr="00C12049">
              <w:rPr>
                <w:rFonts w:ascii="Times New Roman" w:hAnsi="Times New Roman" w:cs="Times New Roman"/>
                <w:b/>
              </w:rPr>
              <w:t>.</w:t>
            </w:r>
            <w:r w:rsidRPr="00D57D95">
              <w:rPr>
                <w:rFonts w:ascii="Times New Roman" w:hAnsi="Times New Roman" w:cs="Times New Roman"/>
                <w:b/>
              </w:rPr>
              <w:t>4</w:t>
            </w:r>
            <w:r w:rsidRPr="00C12049">
              <w:rPr>
                <w:rFonts w:ascii="Times New Roman" w:hAnsi="Times New Roman" w:cs="Times New Roman"/>
                <w:b/>
              </w:rPr>
              <w:t>.</w:t>
            </w:r>
          </w:p>
        </w:tc>
        <w:tc>
          <w:tcPr>
            <w:tcW w:w="14459" w:type="dxa"/>
            <w:gridSpan w:val="7"/>
          </w:tcPr>
          <w:p w14:paraId="1A8ECF4B" w14:textId="77777777" w:rsidR="009C68D9" w:rsidRPr="0079101B" w:rsidRDefault="009C68D9" w:rsidP="0079101B">
            <w:pPr>
              <w:spacing w:after="0" w:line="240" w:lineRule="auto"/>
              <w:jc w:val="center"/>
              <w:rPr>
                <w:rFonts w:ascii="Times New Roman" w:hAnsi="Times New Roman" w:cs="Times New Roman"/>
                <w:b/>
              </w:rPr>
            </w:pPr>
            <w:r w:rsidRPr="0079101B">
              <w:rPr>
                <w:rFonts w:ascii="Times New Roman" w:hAnsi="Times New Roman" w:cs="Times New Roman"/>
                <w:b/>
              </w:rPr>
              <w:t>Рынок медицинских услуг</w:t>
            </w:r>
          </w:p>
        </w:tc>
      </w:tr>
      <w:tr w:rsidR="009C68D9" w:rsidRPr="009C5518" w14:paraId="71E9FFA1" w14:textId="77777777" w:rsidTr="00C57FB4">
        <w:trPr>
          <w:jc w:val="center"/>
        </w:trPr>
        <w:tc>
          <w:tcPr>
            <w:tcW w:w="851" w:type="dxa"/>
          </w:tcPr>
          <w:p w14:paraId="3990EBD6"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2.4.1</w:t>
            </w:r>
          </w:p>
        </w:tc>
        <w:tc>
          <w:tcPr>
            <w:tcW w:w="2977" w:type="dxa"/>
          </w:tcPr>
          <w:p w14:paraId="07B454A0" w14:textId="77777777" w:rsidR="009C68D9" w:rsidRPr="0079101B" w:rsidRDefault="009C68D9" w:rsidP="0079101B">
            <w:pPr>
              <w:tabs>
                <w:tab w:val="left" w:pos="221"/>
              </w:tabs>
              <w:spacing w:after="0" w:line="240" w:lineRule="auto"/>
              <w:jc w:val="both"/>
              <w:rPr>
                <w:rFonts w:ascii="Times New Roman" w:hAnsi="Times New Roman" w:cs="Times New Roman"/>
              </w:rPr>
            </w:pPr>
            <w:r w:rsidRPr="0079101B">
              <w:rPr>
                <w:rFonts w:ascii="Times New Roman" w:hAnsi="Times New Roman" w:cs="Times New Roman"/>
              </w:rPr>
              <w:t>Проведение ежегодного мон</w:t>
            </w:r>
            <w:r w:rsidRPr="0079101B">
              <w:rPr>
                <w:rFonts w:ascii="Times New Roman" w:hAnsi="Times New Roman" w:cs="Times New Roman"/>
              </w:rPr>
              <w:t>и</w:t>
            </w:r>
            <w:r w:rsidRPr="0079101B">
              <w:rPr>
                <w:rFonts w:ascii="Times New Roman" w:hAnsi="Times New Roman" w:cs="Times New Roman"/>
              </w:rPr>
              <w:t>торинга административных барьеров, возникающих при прохождении процедуры л</w:t>
            </w:r>
            <w:r w:rsidRPr="0079101B">
              <w:rPr>
                <w:rFonts w:ascii="Times New Roman" w:hAnsi="Times New Roman" w:cs="Times New Roman"/>
              </w:rPr>
              <w:t>и</w:t>
            </w:r>
            <w:r w:rsidRPr="0079101B">
              <w:rPr>
                <w:rFonts w:ascii="Times New Roman" w:hAnsi="Times New Roman" w:cs="Times New Roman"/>
              </w:rPr>
              <w:t>цензирования негосударстве</w:t>
            </w:r>
            <w:r w:rsidRPr="0079101B">
              <w:rPr>
                <w:rFonts w:ascii="Times New Roman" w:hAnsi="Times New Roman" w:cs="Times New Roman"/>
              </w:rPr>
              <w:t>н</w:t>
            </w:r>
            <w:r w:rsidRPr="0079101B">
              <w:rPr>
                <w:rFonts w:ascii="Times New Roman" w:hAnsi="Times New Roman" w:cs="Times New Roman"/>
              </w:rPr>
              <w:t>ных (немуниципальных) мед</w:t>
            </w:r>
            <w:r w:rsidRPr="0079101B">
              <w:rPr>
                <w:rFonts w:ascii="Times New Roman" w:hAnsi="Times New Roman" w:cs="Times New Roman"/>
              </w:rPr>
              <w:t>и</w:t>
            </w:r>
            <w:r w:rsidRPr="0079101B">
              <w:rPr>
                <w:rFonts w:ascii="Times New Roman" w:hAnsi="Times New Roman" w:cs="Times New Roman"/>
              </w:rPr>
              <w:t xml:space="preserve">цинских организаций; </w:t>
            </w:r>
          </w:p>
          <w:p w14:paraId="2C1F3679" w14:textId="77777777" w:rsidR="009C68D9" w:rsidRPr="0079101B" w:rsidRDefault="009C68D9" w:rsidP="0079101B">
            <w:pPr>
              <w:tabs>
                <w:tab w:val="left" w:pos="221"/>
              </w:tabs>
              <w:spacing w:after="0" w:line="240" w:lineRule="auto"/>
              <w:jc w:val="both"/>
              <w:rPr>
                <w:rFonts w:ascii="Times New Roman" w:hAnsi="Times New Roman" w:cs="Times New Roman"/>
              </w:rPr>
            </w:pPr>
            <w:r w:rsidRPr="0079101B">
              <w:rPr>
                <w:rFonts w:ascii="Times New Roman" w:hAnsi="Times New Roman" w:cs="Times New Roman"/>
              </w:rPr>
              <w:t>проведение ежегодного мон</w:t>
            </w:r>
            <w:r w:rsidRPr="0079101B">
              <w:rPr>
                <w:rFonts w:ascii="Times New Roman" w:hAnsi="Times New Roman" w:cs="Times New Roman"/>
              </w:rPr>
              <w:t>и</w:t>
            </w:r>
            <w:r w:rsidRPr="0079101B">
              <w:rPr>
                <w:rFonts w:ascii="Times New Roman" w:hAnsi="Times New Roman" w:cs="Times New Roman"/>
              </w:rPr>
              <w:t>торинга административных барьеров, препятствующих включению негосударственных (немуниципальных) медици</w:t>
            </w:r>
            <w:r w:rsidRPr="0079101B">
              <w:rPr>
                <w:rFonts w:ascii="Times New Roman" w:hAnsi="Times New Roman" w:cs="Times New Roman"/>
              </w:rPr>
              <w:t>н</w:t>
            </w:r>
            <w:r w:rsidRPr="0079101B">
              <w:rPr>
                <w:rFonts w:ascii="Times New Roman" w:hAnsi="Times New Roman" w:cs="Times New Roman"/>
              </w:rPr>
              <w:t xml:space="preserve">ских организаций в ТПГГ; </w:t>
            </w:r>
          </w:p>
          <w:p w14:paraId="44798A36" w14:textId="77777777" w:rsidR="009C68D9" w:rsidRPr="0079101B" w:rsidRDefault="009C68D9" w:rsidP="0079101B">
            <w:pPr>
              <w:tabs>
                <w:tab w:val="left" w:pos="221"/>
              </w:tabs>
              <w:spacing w:after="0" w:line="240" w:lineRule="auto"/>
              <w:jc w:val="both"/>
              <w:rPr>
                <w:rFonts w:ascii="Times New Roman" w:hAnsi="Times New Roman" w:cs="Times New Roman"/>
              </w:rPr>
            </w:pPr>
            <w:r w:rsidRPr="0079101B">
              <w:rPr>
                <w:rFonts w:ascii="Times New Roman" w:hAnsi="Times New Roman" w:cs="Times New Roman"/>
              </w:rPr>
              <w:t>разработка и формирование ежегодных планов ТПГГ с включением в программу нег</w:t>
            </w:r>
            <w:r w:rsidRPr="0079101B">
              <w:rPr>
                <w:rFonts w:ascii="Times New Roman" w:hAnsi="Times New Roman" w:cs="Times New Roman"/>
              </w:rPr>
              <w:t>о</w:t>
            </w:r>
            <w:r w:rsidRPr="0079101B">
              <w:rPr>
                <w:rFonts w:ascii="Times New Roman" w:hAnsi="Times New Roman" w:cs="Times New Roman"/>
              </w:rPr>
              <w:t>сударственных (немуниципал</w:t>
            </w:r>
            <w:r w:rsidRPr="0079101B">
              <w:rPr>
                <w:rFonts w:ascii="Times New Roman" w:hAnsi="Times New Roman" w:cs="Times New Roman"/>
              </w:rPr>
              <w:t>ь</w:t>
            </w:r>
            <w:r w:rsidRPr="0079101B">
              <w:rPr>
                <w:rFonts w:ascii="Times New Roman" w:hAnsi="Times New Roman" w:cs="Times New Roman"/>
              </w:rPr>
              <w:t>ных) медицинских организ</w:t>
            </w:r>
            <w:r w:rsidRPr="0079101B">
              <w:rPr>
                <w:rFonts w:ascii="Times New Roman" w:hAnsi="Times New Roman" w:cs="Times New Roman"/>
              </w:rPr>
              <w:t>а</w:t>
            </w:r>
            <w:r w:rsidRPr="0079101B">
              <w:rPr>
                <w:rFonts w:ascii="Times New Roman" w:hAnsi="Times New Roman" w:cs="Times New Roman"/>
              </w:rPr>
              <w:lastRenderedPageBreak/>
              <w:t>ций, внесенных в реестр мед</w:t>
            </w:r>
            <w:r w:rsidRPr="0079101B">
              <w:rPr>
                <w:rFonts w:ascii="Times New Roman" w:hAnsi="Times New Roman" w:cs="Times New Roman"/>
              </w:rPr>
              <w:t>и</w:t>
            </w:r>
            <w:r w:rsidRPr="0079101B">
              <w:rPr>
                <w:rFonts w:ascii="Times New Roman" w:hAnsi="Times New Roman" w:cs="Times New Roman"/>
              </w:rPr>
              <w:t>цинских организаций для ос</w:t>
            </w:r>
            <w:r w:rsidRPr="0079101B">
              <w:rPr>
                <w:rFonts w:ascii="Times New Roman" w:hAnsi="Times New Roman" w:cs="Times New Roman"/>
              </w:rPr>
              <w:t>у</w:t>
            </w:r>
            <w:r w:rsidRPr="0079101B">
              <w:rPr>
                <w:rFonts w:ascii="Times New Roman" w:hAnsi="Times New Roman" w:cs="Times New Roman"/>
              </w:rPr>
              <w:t>ществления деятельности в сфере обязательного медици</w:t>
            </w:r>
            <w:r w:rsidRPr="0079101B">
              <w:rPr>
                <w:rFonts w:ascii="Times New Roman" w:hAnsi="Times New Roman" w:cs="Times New Roman"/>
              </w:rPr>
              <w:t>н</w:t>
            </w:r>
            <w:r w:rsidRPr="0079101B">
              <w:rPr>
                <w:rFonts w:ascii="Times New Roman" w:hAnsi="Times New Roman" w:cs="Times New Roman"/>
              </w:rPr>
              <w:t>ского страхования в Алтайском крае;</w:t>
            </w:r>
          </w:p>
          <w:p w14:paraId="05B813AF" w14:textId="77777777" w:rsidR="009C68D9" w:rsidRPr="0079101B" w:rsidRDefault="009C68D9" w:rsidP="0079101B">
            <w:pPr>
              <w:tabs>
                <w:tab w:val="left" w:pos="221"/>
              </w:tabs>
              <w:spacing w:after="0" w:line="240" w:lineRule="auto"/>
              <w:jc w:val="both"/>
              <w:rPr>
                <w:rFonts w:ascii="Times New Roman" w:hAnsi="Times New Roman" w:cs="Times New Roman"/>
              </w:rPr>
            </w:pPr>
            <w:r w:rsidRPr="0079101B">
              <w:rPr>
                <w:rFonts w:ascii="Times New Roman" w:hAnsi="Times New Roman" w:cs="Times New Roman"/>
              </w:rPr>
              <w:t>целевое информирование нег</w:t>
            </w:r>
            <w:r w:rsidRPr="0079101B">
              <w:rPr>
                <w:rFonts w:ascii="Times New Roman" w:hAnsi="Times New Roman" w:cs="Times New Roman"/>
              </w:rPr>
              <w:t>о</w:t>
            </w:r>
            <w:r w:rsidRPr="0079101B">
              <w:rPr>
                <w:rFonts w:ascii="Times New Roman" w:hAnsi="Times New Roman" w:cs="Times New Roman"/>
              </w:rPr>
              <w:t>сударственных (немуниципал</w:t>
            </w:r>
            <w:r w:rsidRPr="0079101B">
              <w:rPr>
                <w:rFonts w:ascii="Times New Roman" w:hAnsi="Times New Roman" w:cs="Times New Roman"/>
              </w:rPr>
              <w:t>ь</w:t>
            </w:r>
            <w:r w:rsidRPr="0079101B">
              <w:rPr>
                <w:rFonts w:ascii="Times New Roman" w:hAnsi="Times New Roman" w:cs="Times New Roman"/>
              </w:rPr>
              <w:t>ных) медицинских организаций об условиях участия в ТПГГ;</w:t>
            </w:r>
          </w:p>
          <w:p w14:paraId="01D7E0CB"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оперативная актуализация р</w:t>
            </w:r>
            <w:r w:rsidRPr="0079101B">
              <w:rPr>
                <w:rFonts w:ascii="Times New Roman" w:hAnsi="Times New Roman" w:cs="Times New Roman"/>
              </w:rPr>
              <w:t>е</w:t>
            </w:r>
            <w:r w:rsidRPr="0079101B">
              <w:rPr>
                <w:rFonts w:ascii="Times New Roman" w:hAnsi="Times New Roman" w:cs="Times New Roman"/>
              </w:rPr>
              <w:t>естра организаций, участву</w:t>
            </w:r>
            <w:r w:rsidRPr="0079101B">
              <w:rPr>
                <w:rFonts w:ascii="Times New Roman" w:hAnsi="Times New Roman" w:cs="Times New Roman"/>
              </w:rPr>
              <w:t>ю</w:t>
            </w:r>
            <w:r w:rsidRPr="0079101B">
              <w:rPr>
                <w:rFonts w:ascii="Times New Roman" w:hAnsi="Times New Roman" w:cs="Times New Roman"/>
              </w:rPr>
              <w:t>щих в реализации ТПГГ</w:t>
            </w:r>
          </w:p>
        </w:tc>
        <w:tc>
          <w:tcPr>
            <w:tcW w:w="3686" w:type="dxa"/>
          </w:tcPr>
          <w:p w14:paraId="51D77269"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lastRenderedPageBreak/>
              <w:t>Лицензирование медицинской деятел</w:t>
            </w:r>
            <w:r w:rsidRPr="0079101B">
              <w:rPr>
                <w:rFonts w:ascii="Times New Roman" w:hAnsi="Times New Roman" w:cs="Times New Roman"/>
              </w:rPr>
              <w:t>ь</w:t>
            </w:r>
            <w:r w:rsidRPr="0079101B">
              <w:rPr>
                <w:rFonts w:ascii="Times New Roman" w:hAnsi="Times New Roman" w:cs="Times New Roman"/>
              </w:rPr>
              <w:t>ности является государственной усл</w:t>
            </w:r>
            <w:r w:rsidRPr="0079101B">
              <w:rPr>
                <w:rFonts w:ascii="Times New Roman" w:hAnsi="Times New Roman" w:cs="Times New Roman"/>
              </w:rPr>
              <w:t>у</w:t>
            </w:r>
            <w:r w:rsidRPr="0079101B">
              <w:rPr>
                <w:rFonts w:ascii="Times New Roman" w:hAnsi="Times New Roman" w:cs="Times New Roman"/>
              </w:rPr>
              <w:t>гой, предоставляемой в электронном виде, независимо от формы собственн</w:t>
            </w:r>
            <w:r w:rsidRPr="0079101B">
              <w:rPr>
                <w:rFonts w:ascii="Times New Roman" w:hAnsi="Times New Roman" w:cs="Times New Roman"/>
              </w:rPr>
              <w:t>о</w:t>
            </w:r>
            <w:r w:rsidRPr="0079101B">
              <w:rPr>
                <w:rFonts w:ascii="Times New Roman" w:hAnsi="Times New Roman" w:cs="Times New Roman"/>
              </w:rPr>
              <w:t xml:space="preserve">сти медицинской организации. </w:t>
            </w:r>
          </w:p>
          <w:p w14:paraId="514CF57F"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Ежемесячно проводится мониторинг выполнения медицинскими организац</w:t>
            </w:r>
            <w:r w:rsidRPr="0079101B">
              <w:rPr>
                <w:rFonts w:ascii="Times New Roman" w:hAnsi="Times New Roman" w:cs="Times New Roman"/>
              </w:rPr>
              <w:t>и</w:t>
            </w:r>
            <w:r w:rsidRPr="0079101B">
              <w:rPr>
                <w:rFonts w:ascii="Times New Roman" w:hAnsi="Times New Roman" w:cs="Times New Roman"/>
              </w:rPr>
              <w:t>ями плановых заданий (в том числе м</w:t>
            </w:r>
            <w:r w:rsidRPr="0079101B">
              <w:rPr>
                <w:rFonts w:ascii="Times New Roman" w:hAnsi="Times New Roman" w:cs="Times New Roman"/>
              </w:rPr>
              <w:t>е</w:t>
            </w:r>
            <w:r w:rsidRPr="0079101B">
              <w:rPr>
                <w:rFonts w:ascii="Times New Roman" w:hAnsi="Times New Roman" w:cs="Times New Roman"/>
              </w:rPr>
              <w:t>дицинскими организациями частной формы собственности). Реестры мед</w:t>
            </w:r>
            <w:r w:rsidRPr="0079101B">
              <w:rPr>
                <w:rFonts w:ascii="Times New Roman" w:hAnsi="Times New Roman" w:cs="Times New Roman"/>
              </w:rPr>
              <w:t>и</w:t>
            </w:r>
            <w:r w:rsidRPr="0079101B">
              <w:rPr>
                <w:rFonts w:ascii="Times New Roman" w:hAnsi="Times New Roman" w:cs="Times New Roman"/>
              </w:rPr>
              <w:t>цинских организаций для осуществл</w:t>
            </w:r>
            <w:r w:rsidRPr="0079101B">
              <w:rPr>
                <w:rFonts w:ascii="Times New Roman" w:hAnsi="Times New Roman" w:cs="Times New Roman"/>
              </w:rPr>
              <w:t>е</w:t>
            </w:r>
            <w:r w:rsidRPr="0079101B">
              <w:rPr>
                <w:rFonts w:ascii="Times New Roman" w:hAnsi="Times New Roman" w:cs="Times New Roman"/>
              </w:rPr>
              <w:t>ния деятельности в сфере обязательного медицинского страхования в Алтайском крае в 2018 году находились в откр</w:t>
            </w:r>
            <w:r w:rsidRPr="0079101B">
              <w:rPr>
                <w:rFonts w:ascii="Times New Roman" w:hAnsi="Times New Roman" w:cs="Times New Roman"/>
              </w:rPr>
              <w:t>ы</w:t>
            </w:r>
            <w:r w:rsidRPr="0079101B">
              <w:rPr>
                <w:rFonts w:ascii="Times New Roman" w:hAnsi="Times New Roman" w:cs="Times New Roman"/>
              </w:rPr>
              <w:t>том доступе и размещены на официал</w:t>
            </w:r>
            <w:r w:rsidRPr="0079101B">
              <w:rPr>
                <w:rFonts w:ascii="Times New Roman" w:hAnsi="Times New Roman" w:cs="Times New Roman"/>
              </w:rPr>
              <w:t>ь</w:t>
            </w:r>
            <w:r w:rsidRPr="0079101B">
              <w:rPr>
                <w:rFonts w:ascii="Times New Roman" w:hAnsi="Times New Roman" w:cs="Times New Roman"/>
              </w:rPr>
              <w:t>ном сайте Территориального фонда обязательного медицинского страхов</w:t>
            </w:r>
            <w:r w:rsidRPr="0079101B">
              <w:rPr>
                <w:rFonts w:ascii="Times New Roman" w:hAnsi="Times New Roman" w:cs="Times New Roman"/>
              </w:rPr>
              <w:t>а</w:t>
            </w:r>
            <w:r w:rsidRPr="0079101B">
              <w:rPr>
                <w:rFonts w:ascii="Times New Roman" w:hAnsi="Times New Roman" w:cs="Times New Roman"/>
              </w:rPr>
              <w:t>ния Алтайского края.</w:t>
            </w:r>
          </w:p>
          <w:p w14:paraId="1072E155" w14:textId="77777777" w:rsidR="009C68D9" w:rsidRPr="0079101B" w:rsidRDefault="009C68D9" w:rsidP="0079101B">
            <w:pPr>
              <w:tabs>
                <w:tab w:val="left" w:pos="221"/>
              </w:tabs>
              <w:spacing w:after="0" w:line="240" w:lineRule="auto"/>
              <w:jc w:val="both"/>
              <w:rPr>
                <w:rFonts w:ascii="Times New Roman" w:hAnsi="Times New Roman" w:cs="Times New Roman"/>
                <w:highlight w:val="lightGray"/>
              </w:rPr>
            </w:pPr>
            <w:r w:rsidRPr="0079101B">
              <w:rPr>
                <w:rFonts w:ascii="Times New Roman" w:hAnsi="Times New Roman" w:cs="Times New Roman"/>
              </w:rPr>
              <w:lastRenderedPageBreak/>
              <w:t xml:space="preserve"> </w:t>
            </w:r>
          </w:p>
        </w:tc>
        <w:tc>
          <w:tcPr>
            <w:tcW w:w="2551" w:type="dxa"/>
          </w:tcPr>
          <w:p w14:paraId="223B2557"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lastRenderedPageBreak/>
              <w:t>Доля затрат на медици</w:t>
            </w:r>
            <w:r w:rsidRPr="0079101B">
              <w:rPr>
                <w:rFonts w:ascii="Times New Roman" w:hAnsi="Times New Roman" w:cs="Times New Roman"/>
              </w:rPr>
              <w:t>н</w:t>
            </w:r>
            <w:r w:rsidRPr="0079101B">
              <w:rPr>
                <w:rFonts w:ascii="Times New Roman" w:hAnsi="Times New Roman" w:cs="Times New Roman"/>
              </w:rPr>
              <w:t>скую помощь по обяз</w:t>
            </w:r>
            <w:r w:rsidRPr="0079101B">
              <w:rPr>
                <w:rFonts w:ascii="Times New Roman" w:hAnsi="Times New Roman" w:cs="Times New Roman"/>
              </w:rPr>
              <w:t>а</w:t>
            </w:r>
            <w:r w:rsidRPr="0079101B">
              <w:rPr>
                <w:rFonts w:ascii="Times New Roman" w:hAnsi="Times New Roman" w:cs="Times New Roman"/>
              </w:rPr>
              <w:t>тельному медицинскому страхованию, оказанную негосударственными (н</w:t>
            </w:r>
            <w:r w:rsidRPr="0079101B">
              <w:rPr>
                <w:rFonts w:ascii="Times New Roman" w:hAnsi="Times New Roman" w:cs="Times New Roman"/>
              </w:rPr>
              <w:t>е</w:t>
            </w:r>
            <w:r w:rsidRPr="0079101B">
              <w:rPr>
                <w:rFonts w:ascii="Times New Roman" w:hAnsi="Times New Roman" w:cs="Times New Roman"/>
              </w:rPr>
              <w:t>муниципальными) мед</w:t>
            </w:r>
            <w:r w:rsidRPr="0079101B">
              <w:rPr>
                <w:rFonts w:ascii="Times New Roman" w:hAnsi="Times New Roman" w:cs="Times New Roman"/>
              </w:rPr>
              <w:t>и</w:t>
            </w:r>
            <w:r w:rsidRPr="0079101B">
              <w:rPr>
                <w:rFonts w:ascii="Times New Roman" w:hAnsi="Times New Roman" w:cs="Times New Roman"/>
              </w:rPr>
              <w:t>цинскими организациями, в общих расходах на в</w:t>
            </w:r>
            <w:r w:rsidRPr="0079101B">
              <w:rPr>
                <w:rFonts w:ascii="Times New Roman" w:hAnsi="Times New Roman" w:cs="Times New Roman"/>
              </w:rPr>
              <w:t>ы</w:t>
            </w:r>
            <w:r w:rsidRPr="0079101B">
              <w:rPr>
                <w:rFonts w:ascii="Times New Roman" w:hAnsi="Times New Roman" w:cs="Times New Roman"/>
              </w:rPr>
              <w:t>полнение ТПГГ, проце</w:t>
            </w:r>
            <w:r w:rsidRPr="0079101B">
              <w:rPr>
                <w:rFonts w:ascii="Times New Roman" w:hAnsi="Times New Roman" w:cs="Times New Roman"/>
              </w:rPr>
              <w:t>н</w:t>
            </w:r>
            <w:r w:rsidRPr="0079101B">
              <w:rPr>
                <w:rFonts w:ascii="Times New Roman" w:hAnsi="Times New Roman" w:cs="Times New Roman"/>
              </w:rPr>
              <w:t>тов:</w:t>
            </w:r>
          </w:p>
          <w:p w14:paraId="52143B91"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2014 году – 2,5;</w:t>
            </w:r>
          </w:p>
          <w:p w14:paraId="6D3E1605"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2015 году – 3,7;</w:t>
            </w:r>
          </w:p>
          <w:p w14:paraId="01DFB0B0"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2016 году – 3,7;</w:t>
            </w:r>
          </w:p>
          <w:p w14:paraId="7D89EE94"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4,0;</w:t>
            </w:r>
          </w:p>
          <w:p w14:paraId="2F92AF23"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в 2018 году – 4,2</w:t>
            </w:r>
          </w:p>
          <w:p w14:paraId="2955966D" w14:textId="77777777" w:rsidR="009C68D9" w:rsidRPr="0079101B" w:rsidRDefault="009C68D9" w:rsidP="0079101B">
            <w:pPr>
              <w:spacing w:after="0" w:line="240" w:lineRule="auto"/>
              <w:jc w:val="both"/>
              <w:rPr>
                <w:rFonts w:ascii="Times New Roman" w:hAnsi="Times New Roman" w:cs="Times New Roman"/>
              </w:rPr>
            </w:pPr>
          </w:p>
          <w:p w14:paraId="53789CBA" w14:textId="77777777" w:rsidR="009C68D9" w:rsidRPr="0079101B" w:rsidRDefault="009C68D9" w:rsidP="0079101B">
            <w:pPr>
              <w:pStyle w:val="ConsPlusNormal"/>
              <w:jc w:val="both"/>
              <w:rPr>
                <w:rFonts w:ascii="Times New Roman" w:hAnsi="Times New Roman" w:cs="Times New Roman"/>
                <w:highlight w:val="lightGray"/>
              </w:rPr>
            </w:pPr>
          </w:p>
        </w:tc>
        <w:tc>
          <w:tcPr>
            <w:tcW w:w="1134" w:type="dxa"/>
          </w:tcPr>
          <w:p w14:paraId="55217033"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4,2</w:t>
            </w:r>
          </w:p>
        </w:tc>
        <w:tc>
          <w:tcPr>
            <w:tcW w:w="1134" w:type="dxa"/>
          </w:tcPr>
          <w:p w14:paraId="7EDA2C31"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 xml:space="preserve">4,2 </w:t>
            </w:r>
          </w:p>
          <w:p w14:paraId="12DE4193" w14:textId="77777777" w:rsidR="009C68D9" w:rsidRPr="0079101B" w:rsidRDefault="009C68D9" w:rsidP="0079101B">
            <w:pPr>
              <w:spacing w:after="0" w:line="240" w:lineRule="auto"/>
              <w:jc w:val="center"/>
              <w:rPr>
                <w:rFonts w:ascii="Times New Roman" w:hAnsi="Times New Roman" w:cs="Times New Roman"/>
                <w:highlight w:val="lightGray"/>
              </w:rPr>
            </w:pPr>
          </w:p>
        </w:tc>
        <w:tc>
          <w:tcPr>
            <w:tcW w:w="1134" w:type="dxa"/>
          </w:tcPr>
          <w:p w14:paraId="73865BEC"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100,0</w:t>
            </w:r>
          </w:p>
        </w:tc>
        <w:tc>
          <w:tcPr>
            <w:tcW w:w="1843" w:type="dxa"/>
          </w:tcPr>
          <w:p w14:paraId="04815D6E"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Министерство здравоохранения Алтайского края</w:t>
            </w:r>
          </w:p>
        </w:tc>
      </w:tr>
      <w:tr w:rsidR="009C68D9" w:rsidRPr="009C5518" w14:paraId="36CEFE12" w14:textId="77777777" w:rsidTr="00C57FB4">
        <w:trPr>
          <w:jc w:val="center"/>
        </w:trPr>
        <w:tc>
          <w:tcPr>
            <w:tcW w:w="851" w:type="dxa"/>
          </w:tcPr>
          <w:p w14:paraId="3900A5F2"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lastRenderedPageBreak/>
              <w:t>2.4.2</w:t>
            </w:r>
          </w:p>
        </w:tc>
        <w:tc>
          <w:tcPr>
            <w:tcW w:w="2977" w:type="dxa"/>
          </w:tcPr>
          <w:p w14:paraId="68EB0250" w14:textId="77777777" w:rsidR="009C68D9" w:rsidRPr="0079101B" w:rsidRDefault="009C68D9" w:rsidP="0079101B">
            <w:pPr>
              <w:tabs>
                <w:tab w:val="left" w:pos="221"/>
              </w:tabs>
              <w:spacing w:after="0" w:line="240" w:lineRule="auto"/>
              <w:jc w:val="both"/>
              <w:rPr>
                <w:rFonts w:ascii="Times New Roman" w:hAnsi="Times New Roman" w:cs="Times New Roman"/>
              </w:rPr>
            </w:pPr>
            <w:r w:rsidRPr="0079101B">
              <w:rPr>
                <w:rFonts w:ascii="Times New Roman" w:hAnsi="Times New Roman" w:cs="Times New Roman"/>
              </w:rPr>
              <w:t>Проведение ежегодного мон</w:t>
            </w:r>
            <w:r w:rsidRPr="0079101B">
              <w:rPr>
                <w:rFonts w:ascii="Times New Roman" w:hAnsi="Times New Roman" w:cs="Times New Roman"/>
              </w:rPr>
              <w:t>и</w:t>
            </w:r>
            <w:r w:rsidRPr="0079101B">
              <w:rPr>
                <w:rFonts w:ascii="Times New Roman" w:hAnsi="Times New Roman" w:cs="Times New Roman"/>
              </w:rPr>
              <w:t>торинга качества услуг, оказ</w:t>
            </w:r>
            <w:r w:rsidRPr="0079101B">
              <w:rPr>
                <w:rFonts w:ascii="Times New Roman" w:hAnsi="Times New Roman" w:cs="Times New Roman"/>
              </w:rPr>
              <w:t>ы</w:t>
            </w:r>
            <w:r w:rsidRPr="0079101B">
              <w:rPr>
                <w:rFonts w:ascii="Times New Roman" w:hAnsi="Times New Roman" w:cs="Times New Roman"/>
              </w:rPr>
              <w:t xml:space="preserve">ваемых подведомственными медицинскими организациями; </w:t>
            </w:r>
          </w:p>
          <w:p w14:paraId="1AC4A941" w14:textId="77777777" w:rsidR="009C68D9" w:rsidRPr="0079101B" w:rsidRDefault="009C68D9" w:rsidP="0079101B">
            <w:pPr>
              <w:tabs>
                <w:tab w:val="left" w:pos="221"/>
              </w:tabs>
              <w:spacing w:after="0" w:line="240" w:lineRule="auto"/>
              <w:jc w:val="both"/>
              <w:rPr>
                <w:rFonts w:ascii="Times New Roman" w:hAnsi="Times New Roman" w:cs="Times New Roman"/>
              </w:rPr>
            </w:pPr>
            <w:r w:rsidRPr="0079101B">
              <w:rPr>
                <w:rFonts w:ascii="Times New Roman" w:hAnsi="Times New Roman" w:cs="Times New Roman"/>
              </w:rPr>
              <w:t>составление единого рейтинга результативности деятельности подведомственных медици</w:t>
            </w:r>
            <w:r w:rsidRPr="0079101B">
              <w:rPr>
                <w:rFonts w:ascii="Times New Roman" w:hAnsi="Times New Roman" w:cs="Times New Roman"/>
              </w:rPr>
              <w:t>н</w:t>
            </w:r>
            <w:r w:rsidRPr="0079101B">
              <w:rPr>
                <w:rFonts w:ascii="Times New Roman" w:hAnsi="Times New Roman" w:cs="Times New Roman"/>
              </w:rPr>
              <w:t>ских организаций с его посл</w:t>
            </w:r>
            <w:r w:rsidRPr="0079101B">
              <w:rPr>
                <w:rFonts w:ascii="Times New Roman" w:hAnsi="Times New Roman" w:cs="Times New Roman"/>
              </w:rPr>
              <w:t>е</w:t>
            </w:r>
            <w:r w:rsidRPr="0079101B">
              <w:rPr>
                <w:rFonts w:ascii="Times New Roman" w:hAnsi="Times New Roman" w:cs="Times New Roman"/>
              </w:rPr>
              <w:t>дующей публикацией в сре</w:t>
            </w:r>
            <w:r w:rsidRPr="0079101B">
              <w:rPr>
                <w:rFonts w:ascii="Times New Roman" w:hAnsi="Times New Roman" w:cs="Times New Roman"/>
              </w:rPr>
              <w:t>д</w:t>
            </w:r>
            <w:r w:rsidRPr="0079101B">
              <w:rPr>
                <w:rFonts w:ascii="Times New Roman" w:hAnsi="Times New Roman" w:cs="Times New Roman"/>
              </w:rPr>
              <w:t>ствах массовой информации, в том числе с использованием информационно-телеком-</w:t>
            </w:r>
            <w:proofErr w:type="spellStart"/>
            <w:r w:rsidRPr="0079101B">
              <w:rPr>
                <w:rFonts w:ascii="Times New Roman" w:hAnsi="Times New Roman" w:cs="Times New Roman"/>
              </w:rPr>
              <w:t>муникационной</w:t>
            </w:r>
            <w:proofErr w:type="spellEnd"/>
            <w:r w:rsidRPr="0079101B">
              <w:rPr>
                <w:rFonts w:ascii="Times New Roman" w:hAnsi="Times New Roman" w:cs="Times New Roman"/>
              </w:rPr>
              <w:t xml:space="preserve"> сети «Инте</w:t>
            </w:r>
            <w:r w:rsidRPr="0079101B">
              <w:rPr>
                <w:rFonts w:ascii="Times New Roman" w:hAnsi="Times New Roman" w:cs="Times New Roman"/>
              </w:rPr>
              <w:t>р</w:t>
            </w:r>
            <w:r w:rsidRPr="0079101B">
              <w:rPr>
                <w:rFonts w:ascii="Times New Roman" w:hAnsi="Times New Roman" w:cs="Times New Roman"/>
              </w:rPr>
              <w:t>нет»;</w:t>
            </w:r>
          </w:p>
          <w:p w14:paraId="059DF590" w14:textId="77777777" w:rsidR="009C68D9" w:rsidRPr="0079101B" w:rsidRDefault="009C68D9" w:rsidP="0079101B">
            <w:pPr>
              <w:tabs>
                <w:tab w:val="left" w:pos="221"/>
              </w:tabs>
              <w:spacing w:after="0" w:line="240" w:lineRule="auto"/>
              <w:jc w:val="both"/>
              <w:rPr>
                <w:rFonts w:ascii="Times New Roman" w:hAnsi="Times New Roman" w:cs="Times New Roman"/>
              </w:rPr>
            </w:pPr>
            <w:r w:rsidRPr="0079101B">
              <w:rPr>
                <w:rFonts w:ascii="Times New Roman" w:hAnsi="Times New Roman" w:cs="Times New Roman"/>
              </w:rPr>
              <w:t>разработка и утверждение еж</w:t>
            </w:r>
            <w:r w:rsidRPr="0079101B">
              <w:rPr>
                <w:rFonts w:ascii="Times New Roman" w:hAnsi="Times New Roman" w:cs="Times New Roman"/>
              </w:rPr>
              <w:t>е</w:t>
            </w:r>
            <w:r w:rsidRPr="0079101B">
              <w:rPr>
                <w:rFonts w:ascii="Times New Roman" w:hAnsi="Times New Roman" w:cs="Times New Roman"/>
              </w:rPr>
              <w:t>годных планов по улучшению качества оказываемых услуг подведомственными медици</w:t>
            </w:r>
            <w:r w:rsidRPr="0079101B">
              <w:rPr>
                <w:rFonts w:ascii="Times New Roman" w:hAnsi="Times New Roman" w:cs="Times New Roman"/>
              </w:rPr>
              <w:t>н</w:t>
            </w:r>
            <w:r w:rsidRPr="0079101B">
              <w:rPr>
                <w:rFonts w:ascii="Times New Roman" w:hAnsi="Times New Roman" w:cs="Times New Roman"/>
              </w:rPr>
              <w:lastRenderedPageBreak/>
              <w:t>скими организациями и мон</w:t>
            </w:r>
            <w:r w:rsidRPr="0079101B">
              <w:rPr>
                <w:rFonts w:ascii="Times New Roman" w:hAnsi="Times New Roman" w:cs="Times New Roman"/>
              </w:rPr>
              <w:t>и</w:t>
            </w:r>
            <w:r w:rsidRPr="0079101B">
              <w:rPr>
                <w:rFonts w:ascii="Times New Roman" w:hAnsi="Times New Roman" w:cs="Times New Roman"/>
              </w:rPr>
              <w:t>торинг эффективности их ре</w:t>
            </w:r>
            <w:r w:rsidRPr="0079101B">
              <w:rPr>
                <w:rFonts w:ascii="Times New Roman" w:hAnsi="Times New Roman" w:cs="Times New Roman"/>
              </w:rPr>
              <w:t>а</w:t>
            </w:r>
            <w:r w:rsidRPr="0079101B">
              <w:rPr>
                <w:rFonts w:ascii="Times New Roman" w:hAnsi="Times New Roman" w:cs="Times New Roman"/>
              </w:rPr>
              <w:t>лизации</w:t>
            </w:r>
          </w:p>
        </w:tc>
        <w:tc>
          <w:tcPr>
            <w:tcW w:w="3686" w:type="dxa"/>
          </w:tcPr>
          <w:p w14:paraId="17E24BB7"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lastRenderedPageBreak/>
              <w:t>Ежегодно проводится оценка результ</w:t>
            </w:r>
            <w:r w:rsidRPr="0079101B">
              <w:rPr>
                <w:rFonts w:ascii="Times New Roman" w:hAnsi="Times New Roman" w:cs="Times New Roman"/>
              </w:rPr>
              <w:t>а</w:t>
            </w:r>
            <w:r w:rsidRPr="0079101B">
              <w:rPr>
                <w:rFonts w:ascii="Times New Roman" w:hAnsi="Times New Roman" w:cs="Times New Roman"/>
              </w:rPr>
              <w:t>тов деятельности подведомственных медицинских организаций края. Акту</w:t>
            </w:r>
            <w:r w:rsidRPr="0079101B">
              <w:rPr>
                <w:rFonts w:ascii="Times New Roman" w:hAnsi="Times New Roman" w:cs="Times New Roman"/>
              </w:rPr>
              <w:t>а</w:t>
            </w:r>
            <w:r w:rsidRPr="0079101B">
              <w:rPr>
                <w:rFonts w:ascii="Times New Roman" w:hAnsi="Times New Roman" w:cs="Times New Roman"/>
              </w:rPr>
              <w:t>лизация критериев эффективности де</w:t>
            </w:r>
            <w:r w:rsidRPr="0079101B">
              <w:rPr>
                <w:rFonts w:ascii="Times New Roman" w:hAnsi="Times New Roman" w:cs="Times New Roman"/>
              </w:rPr>
              <w:t>я</w:t>
            </w:r>
            <w:r w:rsidRPr="0079101B">
              <w:rPr>
                <w:rFonts w:ascii="Times New Roman" w:hAnsi="Times New Roman" w:cs="Times New Roman"/>
              </w:rPr>
              <w:t>тельности медицинских организаций осуществляется ежегодно по каждой службе.</w:t>
            </w:r>
          </w:p>
          <w:p w14:paraId="5F7F5A02"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 xml:space="preserve">Сбор и анализ информации, ежегодное формирование итоговых </w:t>
            </w:r>
            <w:proofErr w:type="gramStart"/>
            <w:r w:rsidRPr="0079101B">
              <w:rPr>
                <w:rFonts w:ascii="Times New Roman" w:hAnsi="Times New Roman" w:cs="Times New Roman"/>
              </w:rPr>
              <w:t>рейтингов р</w:t>
            </w:r>
            <w:r w:rsidRPr="0079101B">
              <w:rPr>
                <w:rFonts w:ascii="Times New Roman" w:hAnsi="Times New Roman" w:cs="Times New Roman"/>
              </w:rPr>
              <w:t>е</w:t>
            </w:r>
            <w:r w:rsidRPr="0079101B">
              <w:rPr>
                <w:rFonts w:ascii="Times New Roman" w:hAnsi="Times New Roman" w:cs="Times New Roman"/>
              </w:rPr>
              <w:t>зультативности деятельности медици</w:t>
            </w:r>
            <w:r w:rsidRPr="0079101B">
              <w:rPr>
                <w:rFonts w:ascii="Times New Roman" w:hAnsi="Times New Roman" w:cs="Times New Roman"/>
              </w:rPr>
              <w:t>н</w:t>
            </w:r>
            <w:r w:rsidRPr="0079101B">
              <w:rPr>
                <w:rFonts w:ascii="Times New Roman" w:hAnsi="Times New Roman" w:cs="Times New Roman"/>
              </w:rPr>
              <w:t>ских учреждений края</w:t>
            </w:r>
            <w:proofErr w:type="gramEnd"/>
            <w:r w:rsidRPr="0079101B">
              <w:rPr>
                <w:rFonts w:ascii="Times New Roman" w:hAnsi="Times New Roman" w:cs="Times New Roman"/>
              </w:rPr>
              <w:t xml:space="preserve"> проводится один раз в год за отчетный период. Итоговые рейтинги публикуются в информацио</w:t>
            </w:r>
            <w:r w:rsidRPr="0079101B">
              <w:rPr>
                <w:rFonts w:ascii="Times New Roman" w:hAnsi="Times New Roman" w:cs="Times New Roman"/>
              </w:rPr>
              <w:t>н</w:t>
            </w:r>
            <w:r w:rsidRPr="0079101B">
              <w:rPr>
                <w:rFonts w:ascii="Times New Roman" w:hAnsi="Times New Roman" w:cs="Times New Roman"/>
              </w:rPr>
              <w:t>но-телекоммуникационной сети «И</w:t>
            </w:r>
            <w:r w:rsidRPr="0079101B">
              <w:rPr>
                <w:rFonts w:ascii="Times New Roman" w:hAnsi="Times New Roman" w:cs="Times New Roman"/>
              </w:rPr>
              <w:t>н</w:t>
            </w:r>
            <w:r w:rsidRPr="0079101B">
              <w:rPr>
                <w:rFonts w:ascii="Times New Roman" w:hAnsi="Times New Roman" w:cs="Times New Roman"/>
              </w:rPr>
              <w:t xml:space="preserve">тернет» в конце отчетного периода (май года, следующего </w:t>
            </w:r>
            <w:proofErr w:type="gramStart"/>
            <w:r w:rsidRPr="0079101B">
              <w:rPr>
                <w:rFonts w:ascii="Times New Roman" w:hAnsi="Times New Roman" w:cs="Times New Roman"/>
              </w:rPr>
              <w:t>за</w:t>
            </w:r>
            <w:proofErr w:type="gramEnd"/>
            <w:r w:rsidRPr="0079101B">
              <w:rPr>
                <w:rFonts w:ascii="Times New Roman" w:hAnsi="Times New Roman" w:cs="Times New Roman"/>
              </w:rPr>
              <w:t xml:space="preserve"> отчетным);</w:t>
            </w:r>
          </w:p>
          <w:p w14:paraId="33ACF736"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 xml:space="preserve">ежегодно, с учетом формирующегося рейтинга и результатов мониторинга </w:t>
            </w:r>
            <w:r w:rsidRPr="0079101B">
              <w:rPr>
                <w:rFonts w:ascii="Times New Roman" w:hAnsi="Times New Roman" w:cs="Times New Roman"/>
              </w:rPr>
              <w:lastRenderedPageBreak/>
              <w:t>качества услуг, подведомственными медицинскими организациями разраб</w:t>
            </w:r>
            <w:r w:rsidRPr="0079101B">
              <w:rPr>
                <w:rFonts w:ascii="Times New Roman" w:hAnsi="Times New Roman" w:cs="Times New Roman"/>
              </w:rPr>
              <w:t>а</w:t>
            </w:r>
            <w:r w:rsidRPr="0079101B">
              <w:rPr>
                <w:rFonts w:ascii="Times New Roman" w:hAnsi="Times New Roman" w:cs="Times New Roman"/>
              </w:rPr>
              <w:t>тываются и утверждаются планы по улучшению качества оказываемых услуг, которые используются для мон</w:t>
            </w:r>
            <w:r w:rsidRPr="0079101B">
              <w:rPr>
                <w:rFonts w:ascii="Times New Roman" w:hAnsi="Times New Roman" w:cs="Times New Roman"/>
              </w:rPr>
              <w:t>и</w:t>
            </w:r>
            <w:r w:rsidRPr="0079101B">
              <w:rPr>
                <w:rFonts w:ascii="Times New Roman" w:hAnsi="Times New Roman" w:cs="Times New Roman"/>
              </w:rPr>
              <w:t>торинга эффективности их реализации.</w:t>
            </w:r>
          </w:p>
        </w:tc>
        <w:tc>
          <w:tcPr>
            <w:tcW w:w="2551" w:type="dxa"/>
          </w:tcPr>
          <w:p w14:paraId="0D94AF75"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lastRenderedPageBreak/>
              <w:t>Доля подведомственных медицинских организаций, улучшивших результати</w:t>
            </w:r>
            <w:r w:rsidRPr="0079101B">
              <w:rPr>
                <w:rFonts w:ascii="Times New Roman" w:hAnsi="Times New Roman" w:cs="Times New Roman"/>
              </w:rPr>
              <w:t>в</w:t>
            </w:r>
            <w:r w:rsidRPr="0079101B">
              <w:rPr>
                <w:rFonts w:ascii="Times New Roman" w:hAnsi="Times New Roman" w:cs="Times New Roman"/>
              </w:rPr>
              <w:t>ность, от общего колич</w:t>
            </w:r>
            <w:r w:rsidRPr="0079101B">
              <w:rPr>
                <w:rFonts w:ascii="Times New Roman" w:hAnsi="Times New Roman" w:cs="Times New Roman"/>
              </w:rPr>
              <w:t>е</w:t>
            </w:r>
            <w:r w:rsidRPr="0079101B">
              <w:rPr>
                <w:rFonts w:ascii="Times New Roman" w:hAnsi="Times New Roman" w:cs="Times New Roman"/>
              </w:rPr>
              <w:t>ства подведомственных медицинских организаций, процентов:</w:t>
            </w:r>
          </w:p>
          <w:p w14:paraId="1C1BD101"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2016 году – 25;</w:t>
            </w:r>
          </w:p>
          <w:p w14:paraId="722DE15C"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30;</w:t>
            </w:r>
          </w:p>
          <w:p w14:paraId="652B89FE"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в 2018 году – 35</w:t>
            </w:r>
          </w:p>
        </w:tc>
        <w:tc>
          <w:tcPr>
            <w:tcW w:w="1134" w:type="dxa"/>
          </w:tcPr>
          <w:p w14:paraId="5259D3FA"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30,0</w:t>
            </w:r>
            <w:r w:rsidRPr="0079101B">
              <w:rPr>
                <w:rStyle w:val="aa"/>
                <w:rFonts w:ascii="Times New Roman" w:hAnsi="Times New Roman" w:cs="Times New Roman"/>
              </w:rPr>
              <w:footnoteReference w:id="9"/>
            </w:r>
          </w:p>
          <w:p w14:paraId="5B25FD94" w14:textId="77777777" w:rsidR="009C68D9" w:rsidRPr="0079101B" w:rsidRDefault="009C68D9" w:rsidP="0079101B">
            <w:pPr>
              <w:spacing w:after="0" w:line="240" w:lineRule="auto"/>
              <w:jc w:val="center"/>
              <w:rPr>
                <w:rFonts w:ascii="Times New Roman" w:hAnsi="Times New Roman" w:cs="Times New Roman"/>
              </w:rPr>
            </w:pPr>
          </w:p>
        </w:tc>
        <w:tc>
          <w:tcPr>
            <w:tcW w:w="1134" w:type="dxa"/>
          </w:tcPr>
          <w:p w14:paraId="5B7DF5D9"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53,3</w:t>
            </w:r>
            <w:r w:rsidRPr="0079101B">
              <w:rPr>
                <w:rFonts w:ascii="Times New Roman" w:hAnsi="Times New Roman" w:cs="Times New Roman"/>
                <w:vertAlign w:val="superscript"/>
              </w:rPr>
              <w:t>1</w:t>
            </w:r>
          </w:p>
          <w:p w14:paraId="0A4D72EE" w14:textId="77777777" w:rsidR="009C68D9" w:rsidRPr="0079101B" w:rsidRDefault="009C68D9" w:rsidP="0079101B">
            <w:pPr>
              <w:spacing w:after="0" w:line="240" w:lineRule="auto"/>
              <w:jc w:val="center"/>
              <w:rPr>
                <w:rFonts w:ascii="Times New Roman" w:hAnsi="Times New Roman" w:cs="Times New Roman"/>
              </w:rPr>
            </w:pPr>
          </w:p>
        </w:tc>
        <w:tc>
          <w:tcPr>
            <w:tcW w:w="1134" w:type="dxa"/>
          </w:tcPr>
          <w:p w14:paraId="583ED9EB"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177,7</w:t>
            </w:r>
          </w:p>
        </w:tc>
        <w:tc>
          <w:tcPr>
            <w:tcW w:w="1843" w:type="dxa"/>
          </w:tcPr>
          <w:p w14:paraId="7E3AF4D1"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Министерство здравоохранения Алтайского края</w:t>
            </w:r>
          </w:p>
        </w:tc>
      </w:tr>
      <w:tr w:rsidR="009C68D9" w:rsidRPr="009C5518" w14:paraId="4D9471A1" w14:textId="77777777" w:rsidTr="00C57FB4">
        <w:trPr>
          <w:jc w:val="center"/>
        </w:trPr>
        <w:tc>
          <w:tcPr>
            <w:tcW w:w="851" w:type="dxa"/>
          </w:tcPr>
          <w:p w14:paraId="3DF5D407" w14:textId="77777777" w:rsidR="009C68D9" w:rsidRPr="00C12049" w:rsidRDefault="009C68D9" w:rsidP="00C57FB4">
            <w:pPr>
              <w:jc w:val="center"/>
              <w:rPr>
                <w:rFonts w:ascii="Times New Roman" w:hAnsi="Times New Roman" w:cs="Times New Roman"/>
                <w:b/>
              </w:rPr>
            </w:pPr>
            <w:r w:rsidRPr="00C12049">
              <w:rPr>
                <w:rFonts w:ascii="Times New Roman" w:hAnsi="Times New Roman" w:cs="Times New Roman"/>
                <w:b/>
                <w:lang w:val="en-US"/>
              </w:rPr>
              <w:lastRenderedPageBreak/>
              <w:t>2</w:t>
            </w:r>
            <w:r w:rsidRPr="00C12049">
              <w:rPr>
                <w:rFonts w:ascii="Times New Roman" w:hAnsi="Times New Roman" w:cs="Times New Roman"/>
                <w:b/>
              </w:rPr>
              <w:t>.</w:t>
            </w:r>
            <w:r w:rsidRPr="00C12049">
              <w:rPr>
                <w:rFonts w:ascii="Times New Roman" w:hAnsi="Times New Roman" w:cs="Times New Roman"/>
                <w:b/>
                <w:lang w:val="en-US"/>
              </w:rPr>
              <w:t>5</w:t>
            </w:r>
            <w:r w:rsidRPr="00C12049">
              <w:rPr>
                <w:rFonts w:ascii="Times New Roman" w:hAnsi="Times New Roman" w:cs="Times New Roman"/>
                <w:b/>
              </w:rPr>
              <w:t>.</w:t>
            </w:r>
          </w:p>
        </w:tc>
        <w:tc>
          <w:tcPr>
            <w:tcW w:w="14459" w:type="dxa"/>
            <w:gridSpan w:val="7"/>
          </w:tcPr>
          <w:p w14:paraId="1AD3E211" w14:textId="77777777" w:rsidR="009C68D9" w:rsidRPr="0079101B" w:rsidRDefault="009C68D9" w:rsidP="0079101B">
            <w:pPr>
              <w:spacing w:after="0" w:line="240" w:lineRule="auto"/>
              <w:jc w:val="center"/>
              <w:rPr>
                <w:rFonts w:ascii="Times New Roman" w:hAnsi="Times New Roman" w:cs="Times New Roman"/>
                <w:b/>
              </w:rPr>
            </w:pPr>
            <w:r w:rsidRPr="0079101B">
              <w:rPr>
                <w:rFonts w:ascii="Times New Roman" w:hAnsi="Times New Roman" w:cs="Times New Roman"/>
                <w:b/>
              </w:rPr>
              <w:t>Рынок услуг психолого-педагогического сопровождения детей с ограниченными возможностями здоровья</w:t>
            </w:r>
          </w:p>
        </w:tc>
      </w:tr>
      <w:tr w:rsidR="009C68D9" w:rsidRPr="009C5518" w14:paraId="00A4D724" w14:textId="77777777" w:rsidTr="00C57FB4">
        <w:trPr>
          <w:jc w:val="center"/>
        </w:trPr>
        <w:tc>
          <w:tcPr>
            <w:tcW w:w="851" w:type="dxa"/>
          </w:tcPr>
          <w:p w14:paraId="52D803F4"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2.5.1</w:t>
            </w:r>
          </w:p>
        </w:tc>
        <w:tc>
          <w:tcPr>
            <w:tcW w:w="2977" w:type="dxa"/>
          </w:tcPr>
          <w:p w14:paraId="441C9902" w14:textId="77777777" w:rsidR="009C68D9" w:rsidRPr="0079101B" w:rsidRDefault="009C68D9" w:rsidP="0079101B">
            <w:pPr>
              <w:tabs>
                <w:tab w:val="left" w:pos="221"/>
              </w:tabs>
              <w:spacing w:after="0" w:line="240" w:lineRule="auto"/>
              <w:jc w:val="both"/>
              <w:rPr>
                <w:rFonts w:ascii="Times New Roman" w:hAnsi="Times New Roman" w:cs="Times New Roman"/>
              </w:rPr>
            </w:pPr>
            <w:r w:rsidRPr="0079101B">
              <w:rPr>
                <w:rFonts w:ascii="Times New Roman" w:hAnsi="Times New Roman" w:cs="Times New Roman"/>
              </w:rPr>
              <w:t>Обеспечение функциониров</w:t>
            </w:r>
            <w:r w:rsidRPr="0079101B">
              <w:rPr>
                <w:rFonts w:ascii="Times New Roman" w:hAnsi="Times New Roman" w:cs="Times New Roman"/>
              </w:rPr>
              <w:t>а</w:t>
            </w:r>
            <w:r w:rsidRPr="0079101B">
              <w:rPr>
                <w:rFonts w:ascii="Times New Roman" w:hAnsi="Times New Roman" w:cs="Times New Roman"/>
              </w:rPr>
              <w:t>ния региональных инновацио</w:t>
            </w:r>
            <w:r w:rsidRPr="0079101B">
              <w:rPr>
                <w:rFonts w:ascii="Times New Roman" w:hAnsi="Times New Roman" w:cs="Times New Roman"/>
              </w:rPr>
              <w:t>н</w:t>
            </w:r>
            <w:r w:rsidRPr="0079101B">
              <w:rPr>
                <w:rFonts w:ascii="Times New Roman" w:hAnsi="Times New Roman" w:cs="Times New Roman"/>
              </w:rPr>
              <w:t>ных площадок на базе краевых отдельных общеобразовател</w:t>
            </w:r>
            <w:r w:rsidRPr="0079101B">
              <w:rPr>
                <w:rFonts w:ascii="Times New Roman" w:hAnsi="Times New Roman" w:cs="Times New Roman"/>
              </w:rPr>
              <w:t>ь</w:t>
            </w:r>
            <w:r w:rsidRPr="0079101B">
              <w:rPr>
                <w:rFonts w:ascii="Times New Roman" w:hAnsi="Times New Roman" w:cs="Times New Roman"/>
              </w:rPr>
              <w:t>ных организаций  для обуча</w:t>
            </w:r>
            <w:r w:rsidRPr="0079101B">
              <w:rPr>
                <w:rFonts w:ascii="Times New Roman" w:hAnsi="Times New Roman" w:cs="Times New Roman"/>
              </w:rPr>
              <w:t>ю</w:t>
            </w:r>
            <w:r w:rsidRPr="0079101B">
              <w:rPr>
                <w:rFonts w:ascii="Times New Roman" w:hAnsi="Times New Roman" w:cs="Times New Roman"/>
              </w:rPr>
              <w:t>щихся, воспитанников с огр</w:t>
            </w:r>
            <w:r w:rsidRPr="0079101B">
              <w:rPr>
                <w:rFonts w:ascii="Times New Roman" w:hAnsi="Times New Roman" w:cs="Times New Roman"/>
              </w:rPr>
              <w:t>а</w:t>
            </w:r>
            <w:r w:rsidRPr="0079101B">
              <w:rPr>
                <w:rFonts w:ascii="Times New Roman" w:hAnsi="Times New Roman" w:cs="Times New Roman"/>
              </w:rPr>
              <w:t>ниченными возможностями здоровья (проведение окру</w:t>
            </w:r>
            <w:r w:rsidRPr="0079101B">
              <w:rPr>
                <w:rFonts w:ascii="Times New Roman" w:hAnsi="Times New Roman" w:cs="Times New Roman"/>
              </w:rPr>
              <w:t>ж</w:t>
            </w:r>
            <w:r w:rsidRPr="0079101B">
              <w:rPr>
                <w:rFonts w:ascii="Times New Roman" w:hAnsi="Times New Roman" w:cs="Times New Roman"/>
              </w:rPr>
              <w:t>ных семинаров-совещаний, в</w:t>
            </w:r>
            <w:r w:rsidRPr="0079101B">
              <w:rPr>
                <w:rFonts w:ascii="Times New Roman" w:hAnsi="Times New Roman" w:cs="Times New Roman"/>
              </w:rPr>
              <w:t>и</w:t>
            </w:r>
            <w:r w:rsidRPr="0079101B">
              <w:rPr>
                <w:rFonts w:ascii="Times New Roman" w:hAnsi="Times New Roman" w:cs="Times New Roman"/>
              </w:rPr>
              <w:t xml:space="preserve">деоконференций, </w:t>
            </w:r>
            <w:proofErr w:type="spellStart"/>
            <w:r w:rsidRPr="0079101B">
              <w:rPr>
                <w:rFonts w:ascii="Times New Roman" w:hAnsi="Times New Roman" w:cs="Times New Roman"/>
              </w:rPr>
              <w:t>вебинаров</w:t>
            </w:r>
            <w:proofErr w:type="spellEnd"/>
            <w:r w:rsidRPr="0079101B">
              <w:rPr>
                <w:rFonts w:ascii="Times New Roman" w:hAnsi="Times New Roman" w:cs="Times New Roman"/>
              </w:rPr>
              <w:t>)</w:t>
            </w:r>
          </w:p>
        </w:tc>
        <w:tc>
          <w:tcPr>
            <w:tcW w:w="3686" w:type="dxa"/>
          </w:tcPr>
          <w:p w14:paraId="1826B4C0"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С целью обеспечения методического сопровождения образования детей-инвалидов и детей с ограниченными возможностями здоровья, обучающихся совместно с детьми, не имеющими нарушений развития (более 50% от о</w:t>
            </w:r>
            <w:r w:rsidRPr="0079101B">
              <w:rPr>
                <w:rFonts w:ascii="Times New Roman" w:hAnsi="Times New Roman" w:cs="Times New Roman"/>
              </w:rPr>
              <w:t>б</w:t>
            </w:r>
            <w:r w:rsidRPr="0079101B">
              <w:rPr>
                <w:rFonts w:ascii="Times New Roman" w:hAnsi="Times New Roman" w:cs="Times New Roman"/>
              </w:rPr>
              <w:t>щего числа школьников с ограниче</w:t>
            </w:r>
            <w:r w:rsidRPr="0079101B">
              <w:rPr>
                <w:rFonts w:ascii="Times New Roman" w:hAnsi="Times New Roman" w:cs="Times New Roman"/>
              </w:rPr>
              <w:t>н</w:t>
            </w:r>
            <w:r w:rsidRPr="0079101B">
              <w:rPr>
                <w:rFonts w:ascii="Times New Roman" w:hAnsi="Times New Roman" w:cs="Times New Roman"/>
              </w:rPr>
              <w:t>ными возможностями здоровья), в кра</w:t>
            </w:r>
            <w:r w:rsidRPr="0079101B">
              <w:rPr>
                <w:rFonts w:ascii="Times New Roman" w:hAnsi="Times New Roman" w:cs="Times New Roman"/>
              </w:rPr>
              <w:t>е</w:t>
            </w:r>
            <w:r w:rsidRPr="0079101B">
              <w:rPr>
                <w:rFonts w:ascii="Times New Roman" w:hAnsi="Times New Roman" w:cs="Times New Roman"/>
              </w:rPr>
              <w:t>вых государственных общеобразов</w:t>
            </w:r>
            <w:r w:rsidRPr="0079101B">
              <w:rPr>
                <w:rFonts w:ascii="Times New Roman" w:hAnsi="Times New Roman" w:cs="Times New Roman"/>
              </w:rPr>
              <w:t>а</w:t>
            </w:r>
            <w:r w:rsidRPr="0079101B">
              <w:rPr>
                <w:rFonts w:ascii="Times New Roman" w:hAnsi="Times New Roman" w:cs="Times New Roman"/>
              </w:rPr>
              <w:t>тельных организациях для обучающи</w:t>
            </w:r>
            <w:r w:rsidRPr="0079101B">
              <w:rPr>
                <w:rFonts w:ascii="Times New Roman" w:hAnsi="Times New Roman" w:cs="Times New Roman"/>
              </w:rPr>
              <w:t>х</w:t>
            </w:r>
            <w:r w:rsidRPr="0079101B">
              <w:rPr>
                <w:rFonts w:ascii="Times New Roman" w:hAnsi="Times New Roman" w:cs="Times New Roman"/>
              </w:rPr>
              <w:t>ся, воспитанников с ограниченными возможностями здоровья, функцион</w:t>
            </w:r>
            <w:r w:rsidRPr="0079101B">
              <w:rPr>
                <w:rFonts w:ascii="Times New Roman" w:hAnsi="Times New Roman" w:cs="Times New Roman"/>
              </w:rPr>
              <w:t>и</w:t>
            </w:r>
            <w:r w:rsidRPr="0079101B">
              <w:rPr>
                <w:rFonts w:ascii="Times New Roman" w:hAnsi="Times New Roman" w:cs="Times New Roman"/>
              </w:rPr>
              <w:t>руют 5 региональных инновационных площадок.</w:t>
            </w:r>
          </w:p>
          <w:p w14:paraId="1FF0E71E"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2018 году в рамках работы указанных площадок более 1000 педагогов пов</w:t>
            </w:r>
            <w:r w:rsidRPr="0079101B">
              <w:rPr>
                <w:rFonts w:ascii="Times New Roman" w:hAnsi="Times New Roman" w:cs="Times New Roman"/>
              </w:rPr>
              <w:t>ы</w:t>
            </w:r>
            <w:r w:rsidRPr="0079101B">
              <w:rPr>
                <w:rFonts w:ascii="Times New Roman" w:hAnsi="Times New Roman" w:cs="Times New Roman"/>
              </w:rPr>
              <w:t>сили свои профессиональные комп</w:t>
            </w:r>
            <w:r w:rsidRPr="0079101B">
              <w:rPr>
                <w:rFonts w:ascii="Times New Roman" w:hAnsi="Times New Roman" w:cs="Times New Roman"/>
              </w:rPr>
              <w:t>е</w:t>
            </w:r>
            <w:r w:rsidRPr="0079101B">
              <w:rPr>
                <w:rFonts w:ascii="Times New Roman" w:hAnsi="Times New Roman" w:cs="Times New Roman"/>
              </w:rPr>
              <w:t xml:space="preserve">тенции.  </w:t>
            </w:r>
          </w:p>
          <w:p w14:paraId="77DF3AAB"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Презентация опыта деятельности рег</w:t>
            </w:r>
            <w:r w:rsidRPr="0079101B">
              <w:rPr>
                <w:rFonts w:ascii="Times New Roman" w:hAnsi="Times New Roman" w:cs="Times New Roman"/>
              </w:rPr>
              <w:t>и</w:t>
            </w:r>
            <w:r w:rsidRPr="0079101B">
              <w:rPr>
                <w:rFonts w:ascii="Times New Roman" w:hAnsi="Times New Roman" w:cs="Times New Roman"/>
              </w:rPr>
              <w:t>ональных инновационных площадок в 2018 году проходила в рамках:</w:t>
            </w:r>
          </w:p>
          <w:p w14:paraId="49DAAAFB"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межрегиональной научно-практической конференции «Позитивная социализ</w:t>
            </w:r>
            <w:r w:rsidRPr="0079101B">
              <w:rPr>
                <w:rFonts w:ascii="Times New Roman" w:hAnsi="Times New Roman" w:cs="Times New Roman"/>
              </w:rPr>
              <w:t>а</w:t>
            </w:r>
            <w:r w:rsidRPr="0079101B">
              <w:rPr>
                <w:rFonts w:ascii="Times New Roman" w:hAnsi="Times New Roman" w:cs="Times New Roman"/>
              </w:rPr>
              <w:t xml:space="preserve">ция детей с особенностями развития, повышение уровня толерантности к </w:t>
            </w:r>
            <w:proofErr w:type="gramStart"/>
            <w:r w:rsidRPr="0079101B">
              <w:rPr>
                <w:rFonts w:ascii="Times New Roman" w:hAnsi="Times New Roman" w:cs="Times New Roman"/>
              </w:rPr>
              <w:t>обучающимся</w:t>
            </w:r>
            <w:proofErr w:type="gramEnd"/>
            <w:r w:rsidRPr="0079101B">
              <w:rPr>
                <w:rFonts w:ascii="Times New Roman" w:hAnsi="Times New Roman" w:cs="Times New Roman"/>
              </w:rPr>
              <w:t xml:space="preserve"> с ограниченными во</w:t>
            </w:r>
            <w:r w:rsidRPr="0079101B">
              <w:rPr>
                <w:rFonts w:ascii="Times New Roman" w:hAnsi="Times New Roman" w:cs="Times New Roman"/>
              </w:rPr>
              <w:t>з</w:t>
            </w:r>
            <w:r w:rsidRPr="0079101B">
              <w:rPr>
                <w:rFonts w:ascii="Times New Roman" w:hAnsi="Times New Roman" w:cs="Times New Roman"/>
              </w:rPr>
              <w:lastRenderedPageBreak/>
              <w:t>можностями здоровья»;</w:t>
            </w:r>
          </w:p>
          <w:p w14:paraId="64DE3892"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IX Всероссийской научно-практической конференции «Модернизация содерж</w:t>
            </w:r>
            <w:r w:rsidRPr="0079101B">
              <w:rPr>
                <w:rFonts w:ascii="Times New Roman" w:hAnsi="Times New Roman" w:cs="Times New Roman"/>
              </w:rPr>
              <w:t>а</w:t>
            </w:r>
            <w:r w:rsidRPr="0079101B">
              <w:rPr>
                <w:rFonts w:ascii="Times New Roman" w:hAnsi="Times New Roman" w:cs="Times New Roman"/>
              </w:rPr>
              <w:t xml:space="preserve">ния общего образования и технологий формирования предметных, </w:t>
            </w:r>
            <w:proofErr w:type="spellStart"/>
            <w:r w:rsidRPr="0079101B">
              <w:rPr>
                <w:rFonts w:ascii="Times New Roman" w:hAnsi="Times New Roman" w:cs="Times New Roman"/>
              </w:rPr>
              <w:t>метапре</w:t>
            </w:r>
            <w:r w:rsidRPr="0079101B">
              <w:rPr>
                <w:rFonts w:ascii="Times New Roman" w:hAnsi="Times New Roman" w:cs="Times New Roman"/>
              </w:rPr>
              <w:t>д</w:t>
            </w:r>
            <w:r w:rsidRPr="0079101B">
              <w:rPr>
                <w:rFonts w:ascii="Times New Roman" w:hAnsi="Times New Roman" w:cs="Times New Roman"/>
              </w:rPr>
              <w:t>метных</w:t>
            </w:r>
            <w:proofErr w:type="spellEnd"/>
            <w:r w:rsidRPr="0079101B">
              <w:rPr>
                <w:rFonts w:ascii="Times New Roman" w:hAnsi="Times New Roman" w:cs="Times New Roman"/>
              </w:rPr>
              <w:t>, личностных результатов в ра</w:t>
            </w:r>
            <w:r w:rsidRPr="0079101B">
              <w:rPr>
                <w:rFonts w:ascii="Times New Roman" w:hAnsi="Times New Roman" w:cs="Times New Roman"/>
              </w:rPr>
              <w:t>м</w:t>
            </w:r>
            <w:r w:rsidRPr="0079101B">
              <w:rPr>
                <w:rFonts w:ascii="Times New Roman" w:hAnsi="Times New Roman" w:cs="Times New Roman"/>
              </w:rPr>
              <w:t>ках профессиональных сообществ»;</w:t>
            </w:r>
          </w:p>
          <w:p w14:paraId="3C2D2DA1"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межрегиональной научно-практической конференции «Здоровое поколение XXI века» и др.</w:t>
            </w:r>
          </w:p>
        </w:tc>
        <w:tc>
          <w:tcPr>
            <w:tcW w:w="2551" w:type="dxa"/>
          </w:tcPr>
          <w:p w14:paraId="2C3C453E"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lastRenderedPageBreak/>
              <w:t>Количество педагогов, повысивших професси</w:t>
            </w:r>
            <w:r w:rsidRPr="0079101B">
              <w:rPr>
                <w:rFonts w:ascii="Times New Roman" w:hAnsi="Times New Roman" w:cs="Times New Roman"/>
              </w:rPr>
              <w:t>о</w:t>
            </w:r>
            <w:r w:rsidRPr="0079101B">
              <w:rPr>
                <w:rFonts w:ascii="Times New Roman" w:hAnsi="Times New Roman" w:cs="Times New Roman"/>
              </w:rPr>
              <w:t>нальные компетенции в рамках проведения мер</w:t>
            </w:r>
            <w:r w:rsidRPr="0079101B">
              <w:rPr>
                <w:rFonts w:ascii="Times New Roman" w:hAnsi="Times New Roman" w:cs="Times New Roman"/>
              </w:rPr>
              <w:t>о</w:t>
            </w:r>
            <w:r w:rsidRPr="0079101B">
              <w:rPr>
                <w:rFonts w:ascii="Times New Roman" w:hAnsi="Times New Roman" w:cs="Times New Roman"/>
              </w:rPr>
              <w:t>приятий (человек):</w:t>
            </w:r>
          </w:p>
          <w:p w14:paraId="1F392781"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2014 году –  не менее 500;</w:t>
            </w:r>
          </w:p>
          <w:p w14:paraId="6EAD3A61"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2015 году – не менее 500;</w:t>
            </w:r>
          </w:p>
          <w:p w14:paraId="06A59620"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2016 году – не менее 1000;</w:t>
            </w:r>
          </w:p>
          <w:p w14:paraId="197CF8E8"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не менее 1000;</w:t>
            </w:r>
          </w:p>
          <w:p w14:paraId="6A65A75B" w14:textId="77777777" w:rsidR="009C68D9" w:rsidRPr="0079101B" w:rsidRDefault="009C68D9" w:rsidP="0079101B">
            <w:pPr>
              <w:tabs>
                <w:tab w:val="left" w:pos="221"/>
              </w:tabs>
              <w:spacing w:after="0" w:line="240" w:lineRule="auto"/>
              <w:rPr>
                <w:rFonts w:ascii="Times New Roman" w:hAnsi="Times New Roman" w:cs="Times New Roman"/>
                <w:highlight w:val="lightGray"/>
              </w:rPr>
            </w:pPr>
            <w:r w:rsidRPr="0079101B">
              <w:rPr>
                <w:rFonts w:ascii="Times New Roman" w:hAnsi="Times New Roman" w:cs="Times New Roman"/>
              </w:rPr>
              <w:t>в 2018 году – не менее 1000</w:t>
            </w:r>
          </w:p>
        </w:tc>
        <w:tc>
          <w:tcPr>
            <w:tcW w:w="1134" w:type="dxa"/>
          </w:tcPr>
          <w:p w14:paraId="58D24E69" w14:textId="77777777" w:rsidR="009C68D9" w:rsidRPr="0079101B" w:rsidRDefault="009C68D9" w:rsidP="0079101B">
            <w:pPr>
              <w:spacing w:after="0" w:line="240" w:lineRule="auto"/>
              <w:jc w:val="center"/>
              <w:rPr>
                <w:rFonts w:ascii="Times New Roman" w:hAnsi="Times New Roman" w:cs="Times New Roman"/>
                <w:b/>
                <w:highlight w:val="lightGray"/>
              </w:rPr>
            </w:pPr>
            <w:r w:rsidRPr="0079101B">
              <w:rPr>
                <w:rFonts w:ascii="Times New Roman" w:hAnsi="Times New Roman" w:cs="Times New Roman"/>
              </w:rPr>
              <w:t>1000</w:t>
            </w:r>
          </w:p>
        </w:tc>
        <w:tc>
          <w:tcPr>
            <w:tcW w:w="1134" w:type="dxa"/>
          </w:tcPr>
          <w:p w14:paraId="1716F1C1"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1000</w:t>
            </w:r>
          </w:p>
        </w:tc>
        <w:tc>
          <w:tcPr>
            <w:tcW w:w="1134" w:type="dxa"/>
          </w:tcPr>
          <w:p w14:paraId="66454A42"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100,0</w:t>
            </w:r>
          </w:p>
        </w:tc>
        <w:tc>
          <w:tcPr>
            <w:tcW w:w="1843" w:type="dxa"/>
          </w:tcPr>
          <w:p w14:paraId="0B3EBB51"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 xml:space="preserve">Министерство образования и науки Алтайского края </w:t>
            </w:r>
          </w:p>
        </w:tc>
      </w:tr>
      <w:tr w:rsidR="009C68D9" w:rsidRPr="009C5518" w14:paraId="7E232E21" w14:textId="77777777" w:rsidTr="00C57FB4">
        <w:trPr>
          <w:jc w:val="center"/>
        </w:trPr>
        <w:tc>
          <w:tcPr>
            <w:tcW w:w="851" w:type="dxa"/>
          </w:tcPr>
          <w:p w14:paraId="4EDE22D8"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lastRenderedPageBreak/>
              <w:t>2.5.2</w:t>
            </w:r>
          </w:p>
        </w:tc>
        <w:tc>
          <w:tcPr>
            <w:tcW w:w="2977" w:type="dxa"/>
          </w:tcPr>
          <w:p w14:paraId="3AEB9D19" w14:textId="77777777" w:rsidR="009C68D9" w:rsidRPr="0079101B" w:rsidRDefault="009C68D9" w:rsidP="0079101B">
            <w:pPr>
              <w:tabs>
                <w:tab w:val="left" w:pos="221"/>
              </w:tabs>
              <w:spacing w:after="0" w:line="240" w:lineRule="auto"/>
              <w:jc w:val="both"/>
              <w:rPr>
                <w:rFonts w:ascii="Times New Roman" w:hAnsi="Times New Roman" w:cs="Times New Roman"/>
              </w:rPr>
            </w:pPr>
            <w:r w:rsidRPr="0079101B">
              <w:rPr>
                <w:rFonts w:ascii="Times New Roman" w:hAnsi="Times New Roman" w:cs="Times New Roman"/>
              </w:rPr>
              <w:t>Проведение ежегодного мон</w:t>
            </w:r>
            <w:r w:rsidRPr="0079101B">
              <w:rPr>
                <w:rFonts w:ascii="Times New Roman" w:hAnsi="Times New Roman" w:cs="Times New Roman"/>
              </w:rPr>
              <w:t>и</w:t>
            </w:r>
            <w:r w:rsidRPr="0079101B">
              <w:rPr>
                <w:rFonts w:ascii="Times New Roman" w:hAnsi="Times New Roman" w:cs="Times New Roman"/>
              </w:rPr>
              <w:t>торинга административных барьеров развития конкурен</w:t>
            </w:r>
            <w:r w:rsidRPr="0079101B">
              <w:rPr>
                <w:rFonts w:ascii="Times New Roman" w:hAnsi="Times New Roman" w:cs="Times New Roman"/>
              </w:rPr>
              <w:t>т</w:t>
            </w:r>
            <w:r w:rsidRPr="0079101B">
              <w:rPr>
                <w:rFonts w:ascii="Times New Roman" w:hAnsi="Times New Roman" w:cs="Times New Roman"/>
              </w:rPr>
              <w:t>ной среды на данном рынке, формирование на его основе предложений по устранению (минимизации) администрати</w:t>
            </w:r>
            <w:r w:rsidRPr="0079101B">
              <w:rPr>
                <w:rFonts w:ascii="Times New Roman" w:hAnsi="Times New Roman" w:cs="Times New Roman"/>
              </w:rPr>
              <w:t>в</w:t>
            </w:r>
            <w:r w:rsidRPr="0079101B">
              <w:rPr>
                <w:rFonts w:ascii="Times New Roman" w:hAnsi="Times New Roman" w:cs="Times New Roman"/>
              </w:rPr>
              <w:t>ных барьеров на федеральном, региональном, местном уровне</w:t>
            </w:r>
          </w:p>
        </w:tc>
        <w:tc>
          <w:tcPr>
            <w:tcW w:w="3686" w:type="dxa"/>
          </w:tcPr>
          <w:p w14:paraId="7BF6AB35"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2018 году проведен краевой семинар «Актуальные вопросы развития негос</w:t>
            </w:r>
            <w:r w:rsidRPr="0079101B">
              <w:rPr>
                <w:rFonts w:ascii="Times New Roman" w:hAnsi="Times New Roman" w:cs="Times New Roman"/>
              </w:rPr>
              <w:t>у</w:t>
            </w:r>
            <w:r w:rsidRPr="0079101B">
              <w:rPr>
                <w:rFonts w:ascii="Times New Roman" w:hAnsi="Times New Roman" w:cs="Times New Roman"/>
              </w:rPr>
              <w:t xml:space="preserve">дарственного сектора дошкольного и общего образования в Алтайском крае», участие в котором приняли 87 СМСП. </w:t>
            </w:r>
          </w:p>
          <w:p w14:paraId="41131C5F" w14:textId="77777777" w:rsidR="009C68D9" w:rsidRPr="0079101B" w:rsidRDefault="009C68D9" w:rsidP="0079101B">
            <w:pPr>
              <w:tabs>
                <w:tab w:val="left" w:pos="221"/>
              </w:tabs>
              <w:spacing w:after="0" w:line="240" w:lineRule="auto"/>
              <w:contextualSpacing/>
              <w:jc w:val="both"/>
              <w:rPr>
                <w:rFonts w:ascii="Times New Roman" w:hAnsi="Times New Roman" w:cs="Times New Roman"/>
              </w:rPr>
            </w:pPr>
            <w:r w:rsidRPr="0079101B">
              <w:rPr>
                <w:rFonts w:ascii="Times New Roman" w:hAnsi="Times New Roman" w:cs="Times New Roman"/>
              </w:rPr>
              <w:t>В ходе мероприятия для предприним</w:t>
            </w:r>
            <w:r w:rsidRPr="0079101B">
              <w:rPr>
                <w:rFonts w:ascii="Times New Roman" w:hAnsi="Times New Roman" w:cs="Times New Roman"/>
              </w:rPr>
              <w:t>а</w:t>
            </w:r>
            <w:r w:rsidRPr="0079101B">
              <w:rPr>
                <w:rFonts w:ascii="Times New Roman" w:hAnsi="Times New Roman" w:cs="Times New Roman"/>
              </w:rPr>
              <w:t xml:space="preserve">телей были организованы: </w:t>
            </w:r>
          </w:p>
          <w:p w14:paraId="1534359E" w14:textId="77777777" w:rsidR="009C68D9" w:rsidRPr="0079101B" w:rsidRDefault="009C68D9" w:rsidP="0079101B">
            <w:pPr>
              <w:tabs>
                <w:tab w:val="left" w:pos="221"/>
              </w:tabs>
              <w:spacing w:after="0" w:line="240" w:lineRule="auto"/>
              <w:contextualSpacing/>
              <w:jc w:val="both"/>
              <w:rPr>
                <w:rFonts w:ascii="Times New Roman" w:hAnsi="Times New Roman" w:cs="Times New Roman"/>
              </w:rPr>
            </w:pPr>
            <w:r w:rsidRPr="0079101B">
              <w:rPr>
                <w:rFonts w:ascii="Times New Roman" w:hAnsi="Times New Roman" w:cs="Times New Roman"/>
              </w:rPr>
              <w:t>тренинг, семинар, мастер-классы и ди</w:t>
            </w:r>
            <w:r w:rsidRPr="0079101B">
              <w:rPr>
                <w:rFonts w:ascii="Times New Roman" w:hAnsi="Times New Roman" w:cs="Times New Roman"/>
              </w:rPr>
              <w:t>с</w:t>
            </w:r>
            <w:r w:rsidRPr="0079101B">
              <w:rPr>
                <w:rFonts w:ascii="Times New Roman" w:hAnsi="Times New Roman" w:cs="Times New Roman"/>
              </w:rPr>
              <w:t>куссионная площадка по актуальным темам предпринимательской деятельн</w:t>
            </w:r>
            <w:r w:rsidRPr="0079101B">
              <w:rPr>
                <w:rFonts w:ascii="Times New Roman" w:hAnsi="Times New Roman" w:cs="Times New Roman"/>
              </w:rPr>
              <w:t>о</w:t>
            </w:r>
            <w:r w:rsidRPr="0079101B">
              <w:rPr>
                <w:rFonts w:ascii="Times New Roman" w:hAnsi="Times New Roman" w:cs="Times New Roman"/>
              </w:rPr>
              <w:t>сти в сфере образования;</w:t>
            </w:r>
          </w:p>
          <w:p w14:paraId="0EF99E5B" w14:textId="77777777" w:rsidR="009C68D9" w:rsidRPr="0079101B" w:rsidRDefault="009C68D9" w:rsidP="0079101B">
            <w:pPr>
              <w:tabs>
                <w:tab w:val="left" w:pos="221"/>
              </w:tabs>
              <w:spacing w:after="0" w:line="240" w:lineRule="auto"/>
              <w:contextualSpacing/>
              <w:jc w:val="both"/>
              <w:rPr>
                <w:rFonts w:ascii="Times New Roman" w:hAnsi="Times New Roman" w:cs="Times New Roman"/>
              </w:rPr>
            </w:pPr>
            <w:r w:rsidRPr="0079101B">
              <w:rPr>
                <w:rFonts w:ascii="Times New Roman" w:hAnsi="Times New Roman" w:cs="Times New Roman"/>
              </w:rPr>
              <w:t>оказание консультативной помощи начинающим СМСП по актуальным вопросам развития негосударственного сектора дошкольного образования, групп по присмотру и уходу за детьми.</w:t>
            </w:r>
          </w:p>
        </w:tc>
        <w:tc>
          <w:tcPr>
            <w:tcW w:w="2551" w:type="dxa"/>
          </w:tcPr>
          <w:p w14:paraId="193CC621"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Доля негосударственных (немуниципальных) орг</w:t>
            </w:r>
            <w:r w:rsidRPr="0079101B">
              <w:rPr>
                <w:rFonts w:ascii="Times New Roman" w:hAnsi="Times New Roman" w:cs="Times New Roman"/>
              </w:rPr>
              <w:t>а</w:t>
            </w:r>
            <w:r w:rsidRPr="0079101B">
              <w:rPr>
                <w:rFonts w:ascii="Times New Roman" w:hAnsi="Times New Roman" w:cs="Times New Roman"/>
              </w:rPr>
              <w:t>низаций, оказывающих услуги дошкольного обр</w:t>
            </w:r>
            <w:r w:rsidRPr="0079101B">
              <w:rPr>
                <w:rFonts w:ascii="Times New Roman" w:hAnsi="Times New Roman" w:cs="Times New Roman"/>
              </w:rPr>
              <w:t>а</w:t>
            </w:r>
            <w:r w:rsidRPr="0079101B">
              <w:rPr>
                <w:rFonts w:ascii="Times New Roman" w:hAnsi="Times New Roman" w:cs="Times New Roman"/>
              </w:rPr>
              <w:t>зования, в том числе детей с ОВЗ (в возрасте до 7 лет), в общем количестве дошкольных образов</w:t>
            </w:r>
            <w:r w:rsidRPr="0079101B">
              <w:rPr>
                <w:rFonts w:ascii="Times New Roman" w:hAnsi="Times New Roman" w:cs="Times New Roman"/>
              </w:rPr>
              <w:t>а</w:t>
            </w:r>
            <w:r w:rsidRPr="0079101B">
              <w:rPr>
                <w:rFonts w:ascii="Times New Roman" w:hAnsi="Times New Roman" w:cs="Times New Roman"/>
              </w:rPr>
              <w:t>тельных организаций, процентов:</w:t>
            </w:r>
          </w:p>
          <w:p w14:paraId="4B8994E3"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2014 году – 1,8;</w:t>
            </w:r>
          </w:p>
          <w:p w14:paraId="7821AB71"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2015 году – 2,0;</w:t>
            </w:r>
          </w:p>
          <w:p w14:paraId="3EBB0C3B"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2016 году – 2,0;</w:t>
            </w:r>
          </w:p>
          <w:p w14:paraId="28D108C7"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2,1;</w:t>
            </w:r>
          </w:p>
          <w:p w14:paraId="764A8FDC" w14:textId="77777777" w:rsidR="009C68D9" w:rsidRPr="0079101B" w:rsidRDefault="009C68D9" w:rsidP="0079101B">
            <w:pPr>
              <w:pStyle w:val="ConsPlusNormal"/>
              <w:jc w:val="both"/>
              <w:rPr>
                <w:rFonts w:ascii="Times New Roman" w:hAnsi="Times New Roman" w:cs="Times New Roman"/>
                <w:highlight w:val="lightGray"/>
              </w:rPr>
            </w:pPr>
            <w:r w:rsidRPr="0079101B">
              <w:rPr>
                <w:rFonts w:ascii="Times New Roman" w:hAnsi="Times New Roman" w:cs="Times New Roman"/>
              </w:rPr>
              <w:t>в 2018 году – 2,2</w:t>
            </w:r>
          </w:p>
        </w:tc>
        <w:tc>
          <w:tcPr>
            <w:tcW w:w="1134" w:type="dxa"/>
          </w:tcPr>
          <w:p w14:paraId="257DD566"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2,2</w:t>
            </w:r>
          </w:p>
        </w:tc>
        <w:tc>
          <w:tcPr>
            <w:tcW w:w="1134" w:type="dxa"/>
          </w:tcPr>
          <w:p w14:paraId="677061E0"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3,6</w:t>
            </w:r>
          </w:p>
        </w:tc>
        <w:tc>
          <w:tcPr>
            <w:tcW w:w="1134" w:type="dxa"/>
          </w:tcPr>
          <w:p w14:paraId="5D67B493"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163,6</w:t>
            </w:r>
          </w:p>
        </w:tc>
        <w:tc>
          <w:tcPr>
            <w:tcW w:w="1843" w:type="dxa"/>
          </w:tcPr>
          <w:p w14:paraId="6E876250"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Министерство образования и науки Алтайского края,</w:t>
            </w:r>
          </w:p>
          <w:p w14:paraId="5AD37B04"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Министерство труда и социал</w:t>
            </w:r>
            <w:r w:rsidRPr="0079101B">
              <w:rPr>
                <w:rFonts w:ascii="Times New Roman" w:hAnsi="Times New Roman" w:cs="Times New Roman"/>
              </w:rPr>
              <w:t>ь</w:t>
            </w:r>
            <w:r w:rsidRPr="0079101B">
              <w:rPr>
                <w:rFonts w:ascii="Times New Roman" w:hAnsi="Times New Roman" w:cs="Times New Roman"/>
              </w:rPr>
              <w:t>ной защиты</w:t>
            </w:r>
          </w:p>
        </w:tc>
      </w:tr>
      <w:tr w:rsidR="009C68D9" w:rsidRPr="009C5518" w14:paraId="1091FF1B" w14:textId="77777777" w:rsidTr="00C57FB4">
        <w:trPr>
          <w:jc w:val="center"/>
        </w:trPr>
        <w:tc>
          <w:tcPr>
            <w:tcW w:w="851" w:type="dxa"/>
          </w:tcPr>
          <w:p w14:paraId="26AD947C" w14:textId="77777777" w:rsidR="009C68D9" w:rsidRPr="00C12049" w:rsidRDefault="009C68D9" w:rsidP="00C57FB4">
            <w:pPr>
              <w:jc w:val="center"/>
              <w:rPr>
                <w:rFonts w:ascii="Times New Roman" w:hAnsi="Times New Roman" w:cs="Times New Roman"/>
                <w:b/>
              </w:rPr>
            </w:pPr>
            <w:r w:rsidRPr="00C12049">
              <w:rPr>
                <w:rFonts w:ascii="Times New Roman" w:hAnsi="Times New Roman" w:cs="Times New Roman"/>
                <w:b/>
                <w:lang w:val="en-US"/>
              </w:rPr>
              <w:t>2</w:t>
            </w:r>
            <w:r w:rsidRPr="00C12049">
              <w:rPr>
                <w:rFonts w:ascii="Times New Roman" w:hAnsi="Times New Roman" w:cs="Times New Roman"/>
                <w:b/>
              </w:rPr>
              <w:t>.</w:t>
            </w:r>
            <w:r w:rsidRPr="00C12049">
              <w:rPr>
                <w:rFonts w:ascii="Times New Roman" w:hAnsi="Times New Roman" w:cs="Times New Roman"/>
                <w:b/>
                <w:lang w:val="en-US"/>
              </w:rPr>
              <w:t>6</w:t>
            </w:r>
            <w:r w:rsidRPr="00C12049">
              <w:rPr>
                <w:rFonts w:ascii="Times New Roman" w:hAnsi="Times New Roman" w:cs="Times New Roman"/>
                <w:b/>
              </w:rPr>
              <w:t>.</w:t>
            </w:r>
          </w:p>
        </w:tc>
        <w:tc>
          <w:tcPr>
            <w:tcW w:w="14459" w:type="dxa"/>
            <w:gridSpan w:val="7"/>
          </w:tcPr>
          <w:p w14:paraId="6C26337C" w14:textId="77777777" w:rsidR="009C68D9" w:rsidRPr="0079101B" w:rsidRDefault="009C68D9" w:rsidP="0079101B">
            <w:pPr>
              <w:spacing w:after="0" w:line="240" w:lineRule="auto"/>
              <w:jc w:val="center"/>
              <w:rPr>
                <w:rFonts w:ascii="Times New Roman" w:hAnsi="Times New Roman" w:cs="Times New Roman"/>
                <w:b/>
              </w:rPr>
            </w:pPr>
            <w:r w:rsidRPr="0079101B">
              <w:rPr>
                <w:rFonts w:ascii="Times New Roman" w:hAnsi="Times New Roman" w:cs="Times New Roman"/>
                <w:b/>
              </w:rPr>
              <w:t>Рынок услуг в сфере культуры</w:t>
            </w:r>
          </w:p>
        </w:tc>
      </w:tr>
      <w:tr w:rsidR="009C68D9" w:rsidRPr="009C5518" w14:paraId="515076FA" w14:textId="77777777" w:rsidTr="00C57FB4">
        <w:trPr>
          <w:jc w:val="center"/>
        </w:trPr>
        <w:tc>
          <w:tcPr>
            <w:tcW w:w="851" w:type="dxa"/>
          </w:tcPr>
          <w:p w14:paraId="4BF4673B"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2.6.1</w:t>
            </w:r>
          </w:p>
        </w:tc>
        <w:tc>
          <w:tcPr>
            <w:tcW w:w="2977" w:type="dxa"/>
          </w:tcPr>
          <w:p w14:paraId="7A2913A7" w14:textId="77777777" w:rsidR="009C68D9" w:rsidRPr="0079101B" w:rsidRDefault="009C68D9" w:rsidP="0079101B">
            <w:pPr>
              <w:tabs>
                <w:tab w:val="left" w:pos="221"/>
              </w:tabs>
              <w:spacing w:after="0" w:line="240" w:lineRule="auto"/>
              <w:jc w:val="both"/>
              <w:rPr>
                <w:rFonts w:ascii="Times New Roman" w:hAnsi="Times New Roman" w:cs="Times New Roman"/>
              </w:rPr>
            </w:pPr>
            <w:r w:rsidRPr="0079101B">
              <w:rPr>
                <w:rFonts w:ascii="Times New Roman" w:hAnsi="Times New Roman" w:cs="Times New Roman"/>
              </w:rPr>
              <w:t>Проведение ежегодного мон</w:t>
            </w:r>
            <w:r w:rsidRPr="0079101B">
              <w:rPr>
                <w:rFonts w:ascii="Times New Roman" w:hAnsi="Times New Roman" w:cs="Times New Roman"/>
              </w:rPr>
              <w:t>и</w:t>
            </w:r>
            <w:r w:rsidRPr="0079101B">
              <w:rPr>
                <w:rFonts w:ascii="Times New Roman" w:hAnsi="Times New Roman" w:cs="Times New Roman"/>
              </w:rPr>
              <w:t>торинга наличия (отсутствия) административных барьеров на рынке услуг в сфере культуры и удовлетворенности населения качеством услуг в данной сфере</w:t>
            </w:r>
          </w:p>
        </w:tc>
        <w:tc>
          <w:tcPr>
            <w:tcW w:w="3686" w:type="dxa"/>
          </w:tcPr>
          <w:p w14:paraId="14E3E9FA" w14:textId="77777777" w:rsidR="009C68D9" w:rsidRPr="0079101B" w:rsidRDefault="009C68D9" w:rsidP="0079101B">
            <w:pPr>
              <w:pStyle w:val="ab"/>
              <w:spacing w:before="0" w:beforeAutospacing="0" w:after="0" w:afterAutospacing="0"/>
              <w:jc w:val="both"/>
              <w:rPr>
                <w:rFonts w:eastAsia="Calibri"/>
                <w:sz w:val="20"/>
                <w:szCs w:val="20"/>
              </w:rPr>
            </w:pPr>
            <w:r w:rsidRPr="0079101B">
              <w:rPr>
                <w:rFonts w:eastAsia="Calibri"/>
                <w:sz w:val="20"/>
                <w:szCs w:val="20"/>
              </w:rPr>
              <w:t>Административным барьером для ра</w:t>
            </w:r>
            <w:r w:rsidRPr="0079101B">
              <w:rPr>
                <w:rFonts w:eastAsia="Calibri"/>
                <w:sz w:val="20"/>
                <w:szCs w:val="20"/>
              </w:rPr>
              <w:t>з</w:t>
            </w:r>
            <w:r w:rsidRPr="0079101B">
              <w:rPr>
                <w:rFonts w:eastAsia="Calibri"/>
                <w:sz w:val="20"/>
                <w:szCs w:val="20"/>
              </w:rPr>
              <w:t>вития конкуренции на рынке услуг в сфере культуры можно назвать закон</w:t>
            </w:r>
            <w:r w:rsidRPr="0079101B">
              <w:rPr>
                <w:rFonts w:eastAsia="Calibri"/>
                <w:sz w:val="20"/>
                <w:szCs w:val="20"/>
              </w:rPr>
              <w:t>о</w:t>
            </w:r>
            <w:r w:rsidRPr="0079101B">
              <w:rPr>
                <w:rFonts w:eastAsia="Calibri"/>
                <w:sz w:val="20"/>
                <w:szCs w:val="20"/>
              </w:rPr>
              <w:t>дательные ограничения в сфере авто</w:t>
            </w:r>
            <w:r w:rsidRPr="0079101B">
              <w:rPr>
                <w:rFonts w:eastAsia="Calibri"/>
                <w:sz w:val="20"/>
                <w:szCs w:val="20"/>
              </w:rPr>
              <w:t>р</w:t>
            </w:r>
            <w:r w:rsidRPr="0079101B">
              <w:rPr>
                <w:rFonts w:eastAsia="Calibri"/>
                <w:sz w:val="20"/>
                <w:szCs w:val="20"/>
              </w:rPr>
              <w:t>ского права. Данное ограничение з</w:t>
            </w:r>
            <w:r w:rsidRPr="0079101B">
              <w:rPr>
                <w:rFonts w:eastAsia="Calibri"/>
                <w:sz w:val="20"/>
                <w:szCs w:val="20"/>
              </w:rPr>
              <w:t>а</w:t>
            </w:r>
            <w:r w:rsidRPr="0079101B">
              <w:rPr>
                <w:rFonts w:eastAsia="Calibri"/>
                <w:sz w:val="20"/>
                <w:szCs w:val="20"/>
              </w:rPr>
              <w:t>трудняет появление на рынке куль</w:t>
            </w:r>
            <w:r w:rsidRPr="0079101B">
              <w:rPr>
                <w:rFonts w:eastAsia="Calibri"/>
                <w:sz w:val="20"/>
                <w:szCs w:val="20"/>
              </w:rPr>
              <w:softHyphen/>
              <w:t xml:space="preserve">туры </w:t>
            </w:r>
            <w:r w:rsidRPr="0079101B">
              <w:rPr>
                <w:rFonts w:eastAsia="Calibri"/>
                <w:sz w:val="20"/>
                <w:szCs w:val="20"/>
              </w:rPr>
              <w:lastRenderedPageBreak/>
              <w:t>новых организаций и, как следствие, ограничивает конку</w:t>
            </w:r>
            <w:r w:rsidRPr="0079101B">
              <w:rPr>
                <w:rFonts w:eastAsia="Calibri"/>
                <w:sz w:val="20"/>
                <w:szCs w:val="20"/>
              </w:rPr>
              <w:softHyphen/>
              <w:t>ренцию.</w:t>
            </w:r>
          </w:p>
          <w:p w14:paraId="0693DC7D"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По результатам проведения опроса к</w:t>
            </w:r>
            <w:r w:rsidRPr="0079101B">
              <w:rPr>
                <w:rFonts w:ascii="Times New Roman" w:hAnsi="Times New Roman" w:cs="Times New Roman"/>
              </w:rPr>
              <w:t>а</w:t>
            </w:r>
            <w:r w:rsidRPr="0079101B">
              <w:rPr>
                <w:rFonts w:ascii="Times New Roman" w:hAnsi="Times New Roman" w:cs="Times New Roman"/>
              </w:rPr>
              <w:t>чеством предоставляемых услуг в сфере культуры удовлетворены  более пол</w:t>
            </w:r>
            <w:r w:rsidRPr="0079101B">
              <w:rPr>
                <w:rFonts w:ascii="Times New Roman" w:hAnsi="Times New Roman" w:cs="Times New Roman"/>
              </w:rPr>
              <w:t>о</w:t>
            </w:r>
            <w:r w:rsidRPr="0079101B">
              <w:rPr>
                <w:rFonts w:ascii="Times New Roman" w:hAnsi="Times New Roman" w:cs="Times New Roman"/>
              </w:rPr>
              <w:t>вины опрошенных респондентов.</w:t>
            </w:r>
          </w:p>
        </w:tc>
        <w:tc>
          <w:tcPr>
            <w:tcW w:w="2551" w:type="dxa"/>
          </w:tcPr>
          <w:p w14:paraId="717E5184"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lastRenderedPageBreak/>
              <w:t>Доля населения, удовл</w:t>
            </w:r>
            <w:r w:rsidRPr="0079101B">
              <w:rPr>
                <w:rFonts w:ascii="Times New Roman" w:hAnsi="Times New Roman" w:cs="Times New Roman"/>
              </w:rPr>
              <w:t>е</w:t>
            </w:r>
            <w:r w:rsidRPr="0079101B">
              <w:rPr>
                <w:rFonts w:ascii="Times New Roman" w:hAnsi="Times New Roman" w:cs="Times New Roman"/>
              </w:rPr>
              <w:t>творенного качеством услуг в сфере культуры по результатам опроса нас</w:t>
            </w:r>
            <w:r w:rsidRPr="0079101B">
              <w:rPr>
                <w:rFonts w:ascii="Times New Roman" w:hAnsi="Times New Roman" w:cs="Times New Roman"/>
              </w:rPr>
              <w:t>е</w:t>
            </w:r>
            <w:r w:rsidRPr="0079101B">
              <w:rPr>
                <w:rFonts w:ascii="Times New Roman" w:hAnsi="Times New Roman" w:cs="Times New Roman"/>
              </w:rPr>
              <w:t>ления, процентов:</w:t>
            </w:r>
          </w:p>
          <w:p w14:paraId="160A384E"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2015 году – 48,4;</w:t>
            </w:r>
          </w:p>
          <w:p w14:paraId="211ECBD9"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lastRenderedPageBreak/>
              <w:t>в 2016 году – 55,0;</w:t>
            </w:r>
          </w:p>
          <w:p w14:paraId="357F108F"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65,0;</w:t>
            </w:r>
          </w:p>
          <w:p w14:paraId="66AB17C9" w14:textId="77777777" w:rsidR="009C68D9" w:rsidRPr="0079101B" w:rsidRDefault="009C68D9" w:rsidP="0079101B">
            <w:pPr>
              <w:pStyle w:val="ConsPlusNormal"/>
              <w:jc w:val="both"/>
              <w:rPr>
                <w:rFonts w:ascii="Times New Roman" w:hAnsi="Times New Roman" w:cs="Times New Roman"/>
                <w:highlight w:val="lightGray"/>
              </w:rPr>
            </w:pPr>
            <w:r w:rsidRPr="0079101B">
              <w:rPr>
                <w:rFonts w:ascii="Times New Roman" w:hAnsi="Times New Roman" w:cs="Times New Roman"/>
              </w:rPr>
              <w:t>в 2018 году – 75,0</w:t>
            </w:r>
          </w:p>
        </w:tc>
        <w:tc>
          <w:tcPr>
            <w:tcW w:w="1134" w:type="dxa"/>
          </w:tcPr>
          <w:p w14:paraId="4CBC720E"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lastRenderedPageBreak/>
              <w:t>75,0</w:t>
            </w:r>
          </w:p>
        </w:tc>
        <w:tc>
          <w:tcPr>
            <w:tcW w:w="1134" w:type="dxa"/>
          </w:tcPr>
          <w:p w14:paraId="74705C79"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59,0</w:t>
            </w:r>
          </w:p>
        </w:tc>
        <w:tc>
          <w:tcPr>
            <w:tcW w:w="1134" w:type="dxa"/>
          </w:tcPr>
          <w:p w14:paraId="1598828C"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78,7</w:t>
            </w:r>
          </w:p>
        </w:tc>
        <w:tc>
          <w:tcPr>
            <w:tcW w:w="1843" w:type="dxa"/>
          </w:tcPr>
          <w:p w14:paraId="16D5009D" w14:textId="77777777" w:rsidR="009C68D9" w:rsidRPr="0079101B" w:rsidRDefault="009C68D9" w:rsidP="0079101B">
            <w:pPr>
              <w:spacing w:after="0" w:line="240" w:lineRule="auto"/>
              <w:jc w:val="both"/>
              <w:rPr>
                <w:rFonts w:ascii="Times New Roman" w:hAnsi="Times New Roman" w:cs="Times New Roman"/>
                <w:strike/>
              </w:rPr>
            </w:pPr>
            <w:r w:rsidRPr="0079101B">
              <w:rPr>
                <w:rFonts w:ascii="Times New Roman" w:hAnsi="Times New Roman" w:cs="Times New Roman"/>
              </w:rPr>
              <w:t>Управление А</w:t>
            </w:r>
            <w:r w:rsidRPr="0079101B">
              <w:rPr>
                <w:rFonts w:ascii="Times New Roman" w:hAnsi="Times New Roman" w:cs="Times New Roman"/>
              </w:rPr>
              <w:t>л</w:t>
            </w:r>
            <w:r w:rsidRPr="0079101B">
              <w:rPr>
                <w:rFonts w:ascii="Times New Roman" w:hAnsi="Times New Roman" w:cs="Times New Roman"/>
              </w:rPr>
              <w:t>тайского края по культуре и архи</w:t>
            </w:r>
            <w:r w:rsidRPr="0079101B">
              <w:rPr>
                <w:rFonts w:ascii="Times New Roman" w:hAnsi="Times New Roman" w:cs="Times New Roman"/>
              </w:rPr>
              <w:t>в</w:t>
            </w:r>
            <w:r w:rsidRPr="0079101B">
              <w:rPr>
                <w:rFonts w:ascii="Times New Roman" w:hAnsi="Times New Roman" w:cs="Times New Roman"/>
              </w:rPr>
              <w:t xml:space="preserve">ному делу, </w:t>
            </w:r>
          </w:p>
          <w:p w14:paraId="04855304"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 xml:space="preserve">Министерство экономического </w:t>
            </w:r>
            <w:r w:rsidRPr="0079101B">
              <w:rPr>
                <w:rFonts w:ascii="Times New Roman" w:hAnsi="Times New Roman" w:cs="Times New Roman"/>
              </w:rPr>
              <w:lastRenderedPageBreak/>
              <w:t>развития Алта</w:t>
            </w:r>
            <w:r w:rsidRPr="0079101B">
              <w:rPr>
                <w:rFonts w:ascii="Times New Roman" w:hAnsi="Times New Roman" w:cs="Times New Roman"/>
              </w:rPr>
              <w:t>й</w:t>
            </w:r>
            <w:r w:rsidRPr="0079101B">
              <w:rPr>
                <w:rFonts w:ascii="Times New Roman" w:hAnsi="Times New Roman" w:cs="Times New Roman"/>
              </w:rPr>
              <w:t>ского края</w:t>
            </w:r>
          </w:p>
          <w:p w14:paraId="09CE7AFA" w14:textId="77777777" w:rsidR="009C68D9" w:rsidRPr="0079101B" w:rsidRDefault="009C68D9" w:rsidP="0079101B">
            <w:pPr>
              <w:spacing w:after="0" w:line="240" w:lineRule="auto"/>
              <w:rPr>
                <w:rFonts w:ascii="Times New Roman" w:hAnsi="Times New Roman" w:cs="Times New Roman"/>
                <w:highlight w:val="lightGray"/>
              </w:rPr>
            </w:pPr>
          </w:p>
        </w:tc>
      </w:tr>
      <w:tr w:rsidR="009C68D9" w:rsidRPr="009C5518" w14:paraId="6654CAB0" w14:textId="77777777" w:rsidTr="00C57FB4">
        <w:trPr>
          <w:jc w:val="center"/>
        </w:trPr>
        <w:tc>
          <w:tcPr>
            <w:tcW w:w="851" w:type="dxa"/>
          </w:tcPr>
          <w:p w14:paraId="16F12A77" w14:textId="77777777" w:rsidR="009C68D9" w:rsidRPr="00C12049" w:rsidRDefault="009C68D9" w:rsidP="00C57FB4">
            <w:pPr>
              <w:jc w:val="center"/>
              <w:rPr>
                <w:rFonts w:ascii="Times New Roman" w:hAnsi="Times New Roman" w:cs="Times New Roman"/>
                <w:b/>
                <w:lang w:val="en-US"/>
              </w:rPr>
            </w:pPr>
            <w:r w:rsidRPr="00C12049">
              <w:rPr>
                <w:rFonts w:ascii="Times New Roman" w:hAnsi="Times New Roman" w:cs="Times New Roman"/>
                <w:b/>
                <w:lang w:val="en-US"/>
              </w:rPr>
              <w:lastRenderedPageBreak/>
              <w:t>2</w:t>
            </w:r>
            <w:r w:rsidRPr="00C12049">
              <w:rPr>
                <w:rFonts w:ascii="Times New Roman" w:hAnsi="Times New Roman" w:cs="Times New Roman"/>
                <w:b/>
              </w:rPr>
              <w:t>.</w:t>
            </w:r>
            <w:r w:rsidRPr="00C12049">
              <w:rPr>
                <w:rFonts w:ascii="Times New Roman" w:hAnsi="Times New Roman" w:cs="Times New Roman"/>
                <w:b/>
                <w:lang w:val="en-US"/>
              </w:rPr>
              <w:t>7</w:t>
            </w:r>
          </w:p>
        </w:tc>
        <w:tc>
          <w:tcPr>
            <w:tcW w:w="14459" w:type="dxa"/>
            <w:gridSpan w:val="7"/>
          </w:tcPr>
          <w:p w14:paraId="3CF6E24F" w14:textId="77777777" w:rsidR="009C68D9" w:rsidRPr="0079101B" w:rsidRDefault="009C68D9" w:rsidP="0079101B">
            <w:pPr>
              <w:spacing w:after="0" w:line="240" w:lineRule="auto"/>
              <w:jc w:val="center"/>
              <w:rPr>
                <w:rFonts w:ascii="Times New Roman" w:hAnsi="Times New Roman" w:cs="Times New Roman"/>
                <w:b/>
              </w:rPr>
            </w:pPr>
            <w:r w:rsidRPr="0079101B">
              <w:rPr>
                <w:rFonts w:ascii="Times New Roman" w:hAnsi="Times New Roman" w:cs="Times New Roman"/>
                <w:b/>
              </w:rPr>
              <w:t>Рынок услуг жилищно-коммунального хозяйства</w:t>
            </w:r>
          </w:p>
        </w:tc>
      </w:tr>
      <w:tr w:rsidR="009C68D9" w:rsidRPr="009C5518" w14:paraId="6FF0744E" w14:textId="77777777" w:rsidTr="00C57FB4">
        <w:trPr>
          <w:jc w:val="center"/>
        </w:trPr>
        <w:tc>
          <w:tcPr>
            <w:tcW w:w="851" w:type="dxa"/>
          </w:tcPr>
          <w:p w14:paraId="5DF0A18B"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2.7.1</w:t>
            </w:r>
          </w:p>
        </w:tc>
        <w:tc>
          <w:tcPr>
            <w:tcW w:w="2977" w:type="dxa"/>
          </w:tcPr>
          <w:p w14:paraId="73724901"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Обеспечение информационной открытости деятельности орг</w:t>
            </w:r>
            <w:r w:rsidRPr="0079101B">
              <w:rPr>
                <w:rFonts w:ascii="Times New Roman" w:hAnsi="Times New Roman" w:cs="Times New Roman"/>
              </w:rPr>
              <w:t>а</w:t>
            </w:r>
            <w:r w:rsidRPr="0079101B">
              <w:rPr>
                <w:rFonts w:ascii="Times New Roman" w:hAnsi="Times New Roman" w:cs="Times New Roman"/>
              </w:rPr>
              <w:t>низаций жилищно-коммунального хозяйства рег</w:t>
            </w:r>
            <w:r w:rsidRPr="0079101B">
              <w:rPr>
                <w:rFonts w:ascii="Times New Roman" w:hAnsi="Times New Roman" w:cs="Times New Roman"/>
              </w:rPr>
              <w:t>и</w:t>
            </w:r>
            <w:r w:rsidRPr="0079101B">
              <w:rPr>
                <w:rFonts w:ascii="Times New Roman" w:hAnsi="Times New Roman" w:cs="Times New Roman"/>
              </w:rPr>
              <w:t>она путем внедрения госуда</w:t>
            </w:r>
            <w:r w:rsidRPr="0079101B">
              <w:rPr>
                <w:rFonts w:ascii="Times New Roman" w:hAnsi="Times New Roman" w:cs="Times New Roman"/>
              </w:rPr>
              <w:t>р</w:t>
            </w:r>
            <w:r w:rsidRPr="0079101B">
              <w:rPr>
                <w:rFonts w:ascii="Times New Roman" w:hAnsi="Times New Roman" w:cs="Times New Roman"/>
              </w:rPr>
              <w:t>ственной информационной с</w:t>
            </w:r>
            <w:r w:rsidRPr="0079101B">
              <w:rPr>
                <w:rFonts w:ascii="Times New Roman" w:hAnsi="Times New Roman" w:cs="Times New Roman"/>
              </w:rPr>
              <w:t>и</w:t>
            </w:r>
            <w:r w:rsidRPr="0079101B">
              <w:rPr>
                <w:rFonts w:ascii="Times New Roman" w:hAnsi="Times New Roman" w:cs="Times New Roman"/>
              </w:rPr>
              <w:t>стемы жилищно-коммунального хозяйства;</w:t>
            </w:r>
          </w:p>
          <w:p w14:paraId="0267A0B4" w14:textId="77777777" w:rsidR="009C68D9" w:rsidRPr="0079101B" w:rsidRDefault="009C68D9" w:rsidP="0079101B">
            <w:pPr>
              <w:tabs>
                <w:tab w:val="left" w:pos="221"/>
              </w:tabs>
              <w:spacing w:after="0" w:line="240" w:lineRule="auto"/>
              <w:jc w:val="both"/>
              <w:rPr>
                <w:rFonts w:ascii="Times New Roman" w:hAnsi="Times New Roman" w:cs="Times New Roman"/>
              </w:rPr>
            </w:pPr>
            <w:r w:rsidRPr="0079101B">
              <w:rPr>
                <w:rFonts w:ascii="Times New Roman" w:hAnsi="Times New Roman" w:cs="Times New Roman"/>
              </w:rPr>
              <w:t>информирование собственн</w:t>
            </w:r>
            <w:r w:rsidRPr="0079101B">
              <w:rPr>
                <w:rFonts w:ascii="Times New Roman" w:hAnsi="Times New Roman" w:cs="Times New Roman"/>
              </w:rPr>
              <w:t>и</w:t>
            </w:r>
            <w:r w:rsidRPr="0079101B">
              <w:rPr>
                <w:rFonts w:ascii="Times New Roman" w:hAnsi="Times New Roman" w:cs="Times New Roman"/>
              </w:rPr>
              <w:t>ков помещений в многоква</w:t>
            </w:r>
            <w:r w:rsidRPr="0079101B">
              <w:rPr>
                <w:rFonts w:ascii="Times New Roman" w:hAnsi="Times New Roman" w:cs="Times New Roman"/>
              </w:rPr>
              <w:t>р</w:t>
            </w:r>
            <w:r w:rsidRPr="0079101B">
              <w:rPr>
                <w:rFonts w:ascii="Times New Roman" w:hAnsi="Times New Roman" w:cs="Times New Roman"/>
              </w:rPr>
              <w:t>тирных домах через официал</w:t>
            </w:r>
            <w:r w:rsidRPr="0079101B">
              <w:rPr>
                <w:rFonts w:ascii="Times New Roman" w:hAnsi="Times New Roman" w:cs="Times New Roman"/>
              </w:rPr>
              <w:t>ь</w:t>
            </w:r>
            <w:r w:rsidRPr="0079101B">
              <w:rPr>
                <w:rFonts w:ascii="Times New Roman" w:hAnsi="Times New Roman" w:cs="Times New Roman"/>
              </w:rPr>
              <w:t>ные сайты органов исполн</w:t>
            </w:r>
            <w:r w:rsidRPr="0079101B">
              <w:rPr>
                <w:rFonts w:ascii="Times New Roman" w:hAnsi="Times New Roman" w:cs="Times New Roman"/>
              </w:rPr>
              <w:t>и</w:t>
            </w:r>
            <w:r w:rsidRPr="0079101B">
              <w:rPr>
                <w:rFonts w:ascii="Times New Roman" w:hAnsi="Times New Roman" w:cs="Times New Roman"/>
              </w:rPr>
              <w:t>тельной власти края об обяза</w:t>
            </w:r>
            <w:r w:rsidRPr="0079101B">
              <w:rPr>
                <w:rFonts w:ascii="Times New Roman" w:hAnsi="Times New Roman" w:cs="Times New Roman"/>
              </w:rPr>
              <w:t>н</w:t>
            </w:r>
            <w:r w:rsidRPr="0079101B">
              <w:rPr>
                <w:rFonts w:ascii="Times New Roman" w:hAnsi="Times New Roman" w:cs="Times New Roman"/>
              </w:rPr>
              <w:t>ностях управляющих организ</w:t>
            </w:r>
            <w:r w:rsidRPr="0079101B">
              <w:rPr>
                <w:rFonts w:ascii="Times New Roman" w:hAnsi="Times New Roman" w:cs="Times New Roman"/>
              </w:rPr>
              <w:t>а</w:t>
            </w:r>
            <w:r w:rsidRPr="0079101B">
              <w:rPr>
                <w:rFonts w:ascii="Times New Roman" w:hAnsi="Times New Roman" w:cs="Times New Roman"/>
              </w:rPr>
              <w:t>ций, правах и обязанностях собственников жилых помещ</w:t>
            </w:r>
            <w:r w:rsidRPr="0079101B">
              <w:rPr>
                <w:rFonts w:ascii="Times New Roman" w:hAnsi="Times New Roman" w:cs="Times New Roman"/>
              </w:rPr>
              <w:t>е</w:t>
            </w:r>
            <w:r w:rsidRPr="0079101B">
              <w:rPr>
                <w:rFonts w:ascii="Times New Roman" w:hAnsi="Times New Roman" w:cs="Times New Roman"/>
              </w:rPr>
              <w:t>ний в многоквартирных домах</w:t>
            </w:r>
          </w:p>
        </w:tc>
        <w:tc>
          <w:tcPr>
            <w:tcW w:w="3686" w:type="dxa"/>
          </w:tcPr>
          <w:p w14:paraId="5C8CDE19"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целях обеспечения информационной открытости отрасли жилищно-коммунального хозяйства проведены мероприятия по внедрению ГИС ЖКХ в Алтайском крае. Работа осуществлялась согласно заключенному соглашению между Министерством связи массовых коммуникаций Российской Федерации, Министерством строительства и ж</w:t>
            </w:r>
            <w:r w:rsidRPr="0079101B">
              <w:rPr>
                <w:rFonts w:ascii="Times New Roman" w:hAnsi="Times New Roman" w:cs="Times New Roman"/>
              </w:rPr>
              <w:t>и</w:t>
            </w:r>
            <w:r w:rsidRPr="0079101B">
              <w:rPr>
                <w:rFonts w:ascii="Times New Roman" w:hAnsi="Times New Roman" w:cs="Times New Roman"/>
              </w:rPr>
              <w:t>лищно-коммунального хозяйства Ро</w:t>
            </w:r>
            <w:r w:rsidRPr="0079101B">
              <w:rPr>
                <w:rFonts w:ascii="Times New Roman" w:hAnsi="Times New Roman" w:cs="Times New Roman"/>
              </w:rPr>
              <w:t>с</w:t>
            </w:r>
            <w:r w:rsidRPr="0079101B">
              <w:rPr>
                <w:rFonts w:ascii="Times New Roman" w:hAnsi="Times New Roman" w:cs="Times New Roman"/>
              </w:rPr>
              <w:t>сийской Федерации, ФГУП «Почта Ро</w:t>
            </w:r>
            <w:r w:rsidRPr="0079101B">
              <w:rPr>
                <w:rFonts w:ascii="Times New Roman" w:hAnsi="Times New Roman" w:cs="Times New Roman"/>
              </w:rPr>
              <w:t>с</w:t>
            </w:r>
            <w:r w:rsidRPr="0079101B">
              <w:rPr>
                <w:rFonts w:ascii="Times New Roman" w:hAnsi="Times New Roman" w:cs="Times New Roman"/>
              </w:rPr>
              <w:t>сии». Проведены мероприятия с целью регистрации поставщиков информации в ГИС ЖКХ. По состоянию на 01.01.2019 зарегистрирована 1901 орг</w:t>
            </w:r>
            <w:r w:rsidRPr="0079101B">
              <w:rPr>
                <w:rFonts w:ascii="Times New Roman" w:hAnsi="Times New Roman" w:cs="Times New Roman"/>
              </w:rPr>
              <w:t>а</w:t>
            </w:r>
            <w:r w:rsidRPr="0079101B">
              <w:rPr>
                <w:rFonts w:ascii="Times New Roman" w:hAnsi="Times New Roman" w:cs="Times New Roman"/>
              </w:rPr>
              <w:t>низация (100%).</w:t>
            </w:r>
          </w:p>
          <w:p w14:paraId="23315494"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Для осуществления процедуры лицен</w:t>
            </w:r>
            <w:r w:rsidRPr="0079101B">
              <w:rPr>
                <w:rFonts w:ascii="Times New Roman" w:hAnsi="Times New Roman" w:cs="Times New Roman"/>
              </w:rPr>
              <w:softHyphen/>
              <w:t>зирования деятельности по управлению многоквартирными домами на террито</w:t>
            </w:r>
            <w:r w:rsidRPr="0079101B">
              <w:rPr>
                <w:rFonts w:ascii="Times New Roman" w:hAnsi="Times New Roman" w:cs="Times New Roman"/>
              </w:rPr>
              <w:softHyphen/>
              <w:t>рии Алтайского края действует Лице</w:t>
            </w:r>
            <w:r w:rsidRPr="0079101B">
              <w:rPr>
                <w:rFonts w:ascii="Times New Roman" w:hAnsi="Times New Roman" w:cs="Times New Roman"/>
              </w:rPr>
              <w:t>н</w:t>
            </w:r>
            <w:r w:rsidRPr="0079101B">
              <w:rPr>
                <w:rFonts w:ascii="Times New Roman" w:hAnsi="Times New Roman" w:cs="Times New Roman"/>
              </w:rPr>
              <w:t>зионная комиссия по ли</w:t>
            </w:r>
            <w:r w:rsidRPr="0079101B">
              <w:rPr>
                <w:rFonts w:ascii="Times New Roman" w:hAnsi="Times New Roman" w:cs="Times New Roman"/>
              </w:rPr>
              <w:softHyphen/>
              <w:t>цензированию деятельности по управ</w:t>
            </w:r>
            <w:r w:rsidRPr="0079101B">
              <w:rPr>
                <w:rFonts w:ascii="Times New Roman" w:hAnsi="Times New Roman" w:cs="Times New Roman"/>
              </w:rPr>
              <w:softHyphen/>
              <w:t>лению мног</w:t>
            </w:r>
            <w:r w:rsidRPr="0079101B">
              <w:rPr>
                <w:rFonts w:ascii="Times New Roman" w:hAnsi="Times New Roman" w:cs="Times New Roman"/>
              </w:rPr>
              <w:t>о</w:t>
            </w:r>
            <w:r w:rsidRPr="0079101B">
              <w:rPr>
                <w:rFonts w:ascii="Times New Roman" w:hAnsi="Times New Roman" w:cs="Times New Roman"/>
              </w:rPr>
              <w:t>квартирными домами. В 2018 году пр</w:t>
            </w:r>
            <w:r w:rsidRPr="0079101B">
              <w:rPr>
                <w:rFonts w:ascii="Times New Roman" w:hAnsi="Times New Roman" w:cs="Times New Roman"/>
              </w:rPr>
              <w:t>о</w:t>
            </w:r>
            <w:r w:rsidRPr="0079101B">
              <w:rPr>
                <w:rFonts w:ascii="Times New Roman" w:hAnsi="Times New Roman" w:cs="Times New Roman"/>
              </w:rPr>
              <w:t>веде</w:t>
            </w:r>
            <w:r w:rsidRPr="0079101B">
              <w:rPr>
                <w:rFonts w:ascii="Times New Roman" w:hAnsi="Times New Roman" w:cs="Times New Roman"/>
              </w:rPr>
              <w:softHyphen/>
              <w:t>но 21 заседание Лицензионной к</w:t>
            </w:r>
            <w:r w:rsidRPr="0079101B">
              <w:rPr>
                <w:rFonts w:ascii="Times New Roman" w:hAnsi="Times New Roman" w:cs="Times New Roman"/>
              </w:rPr>
              <w:t>о</w:t>
            </w:r>
            <w:r w:rsidRPr="0079101B">
              <w:rPr>
                <w:rFonts w:ascii="Times New Roman" w:hAnsi="Times New Roman" w:cs="Times New Roman"/>
              </w:rPr>
              <w:t>мис</w:t>
            </w:r>
            <w:r w:rsidRPr="0079101B">
              <w:rPr>
                <w:rFonts w:ascii="Times New Roman" w:hAnsi="Times New Roman" w:cs="Times New Roman"/>
              </w:rPr>
              <w:softHyphen/>
              <w:t>сии по вопросам сдачи руководит</w:t>
            </w:r>
            <w:r w:rsidRPr="0079101B">
              <w:rPr>
                <w:rFonts w:ascii="Times New Roman" w:hAnsi="Times New Roman" w:cs="Times New Roman"/>
              </w:rPr>
              <w:t>е</w:t>
            </w:r>
            <w:r w:rsidRPr="0079101B">
              <w:rPr>
                <w:rFonts w:ascii="Times New Roman" w:hAnsi="Times New Roman" w:cs="Times New Roman"/>
              </w:rPr>
              <w:t>лями управляю</w:t>
            </w:r>
            <w:r w:rsidRPr="0079101B">
              <w:rPr>
                <w:rFonts w:ascii="Times New Roman" w:hAnsi="Times New Roman" w:cs="Times New Roman"/>
              </w:rPr>
              <w:softHyphen/>
              <w:t>щих организаций квал</w:t>
            </w:r>
            <w:r w:rsidRPr="0079101B">
              <w:rPr>
                <w:rFonts w:ascii="Times New Roman" w:hAnsi="Times New Roman" w:cs="Times New Roman"/>
              </w:rPr>
              <w:t>и</w:t>
            </w:r>
            <w:r w:rsidRPr="0079101B">
              <w:rPr>
                <w:rFonts w:ascii="Times New Roman" w:hAnsi="Times New Roman" w:cs="Times New Roman"/>
              </w:rPr>
              <w:lastRenderedPageBreak/>
              <w:t xml:space="preserve">фикационных экзаменов. </w:t>
            </w:r>
          </w:p>
          <w:p w14:paraId="36868709"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За 2018 год рассмотрено 20 заявлений о получении лицензии на право осу</w:t>
            </w:r>
            <w:r w:rsidRPr="0079101B">
              <w:rPr>
                <w:rFonts w:ascii="Times New Roman" w:hAnsi="Times New Roman" w:cs="Times New Roman"/>
              </w:rPr>
              <w:softHyphen/>
              <w:t>ществления деятельности по управле</w:t>
            </w:r>
            <w:r w:rsidRPr="0079101B">
              <w:rPr>
                <w:rFonts w:ascii="Times New Roman" w:hAnsi="Times New Roman" w:cs="Times New Roman"/>
              </w:rPr>
              <w:softHyphen/>
              <w:t>нию многоквартирными домами. Пр</w:t>
            </w:r>
            <w:r w:rsidRPr="0079101B">
              <w:rPr>
                <w:rFonts w:ascii="Times New Roman" w:hAnsi="Times New Roman" w:cs="Times New Roman"/>
              </w:rPr>
              <w:t>и</w:t>
            </w:r>
            <w:r w:rsidRPr="0079101B">
              <w:rPr>
                <w:rFonts w:ascii="Times New Roman" w:hAnsi="Times New Roman" w:cs="Times New Roman"/>
              </w:rPr>
              <w:t>нято 18 положительных решений о в</w:t>
            </w:r>
            <w:r w:rsidRPr="0079101B">
              <w:rPr>
                <w:rFonts w:ascii="Times New Roman" w:hAnsi="Times New Roman" w:cs="Times New Roman"/>
              </w:rPr>
              <w:t>ы</w:t>
            </w:r>
            <w:r w:rsidRPr="0079101B">
              <w:rPr>
                <w:rFonts w:ascii="Times New Roman" w:hAnsi="Times New Roman" w:cs="Times New Roman"/>
              </w:rPr>
              <w:t>даче лицензий. Всего на территории Алтайского края являются действую</w:t>
            </w:r>
            <w:r w:rsidRPr="0079101B">
              <w:rPr>
                <w:rFonts w:ascii="Times New Roman" w:hAnsi="Times New Roman" w:cs="Times New Roman"/>
              </w:rPr>
              <w:softHyphen/>
              <w:t>щими 216 лицензий, сведения о кото</w:t>
            </w:r>
            <w:r w:rsidRPr="0079101B">
              <w:rPr>
                <w:rFonts w:ascii="Times New Roman" w:hAnsi="Times New Roman" w:cs="Times New Roman"/>
              </w:rPr>
              <w:softHyphen/>
              <w:t>рых включены в реестр лицензий Ал</w:t>
            </w:r>
            <w:r w:rsidRPr="0079101B">
              <w:rPr>
                <w:rFonts w:ascii="Times New Roman" w:hAnsi="Times New Roman" w:cs="Times New Roman"/>
              </w:rPr>
              <w:softHyphen/>
              <w:t>тайского края.</w:t>
            </w:r>
          </w:p>
        </w:tc>
        <w:tc>
          <w:tcPr>
            <w:tcW w:w="2551" w:type="dxa"/>
          </w:tcPr>
          <w:p w14:paraId="61F732DE"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lastRenderedPageBreak/>
              <w:t>Доля управляющих орг</w:t>
            </w:r>
            <w:r w:rsidRPr="0079101B">
              <w:rPr>
                <w:rFonts w:ascii="Times New Roman" w:hAnsi="Times New Roman" w:cs="Times New Roman"/>
              </w:rPr>
              <w:t>а</w:t>
            </w:r>
            <w:r w:rsidRPr="0079101B">
              <w:rPr>
                <w:rFonts w:ascii="Times New Roman" w:hAnsi="Times New Roman" w:cs="Times New Roman"/>
              </w:rPr>
              <w:t>низаций, получивших л</w:t>
            </w:r>
            <w:r w:rsidRPr="0079101B">
              <w:rPr>
                <w:rFonts w:ascii="Times New Roman" w:hAnsi="Times New Roman" w:cs="Times New Roman"/>
              </w:rPr>
              <w:t>и</w:t>
            </w:r>
            <w:r w:rsidRPr="0079101B">
              <w:rPr>
                <w:rFonts w:ascii="Times New Roman" w:hAnsi="Times New Roman" w:cs="Times New Roman"/>
              </w:rPr>
              <w:t>цензии на осуществление деятельности по управл</w:t>
            </w:r>
            <w:r w:rsidRPr="0079101B">
              <w:rPr>
                <w:rFonts w:ascii="Times New Roman" w:hAnsi="Times New Roman" w:cs="Times New Roman"/>
              </w:rPr>
              <w:t>е</w:t>
            </w:r>
            <w:r w:rsidRPr="0079101B">
              <w:rPr>
                <w:rFonts w:ascii="Times New Roman" w:hAnsi="Times New Roman" w:cs="Times New Roman"/>
              </w:rPr>
              <w:t>нию многоквартирными домами, процентов:</w:t>
            </w:r>
          </w:p>
          <w:p w14:paraId="63675D3E"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2016 году – 100,0;</w:t>
            </w:r>
          </w:p>
          <w:p w14:paraId="0F70F143"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100,0;</w:t>
            </w:r>
          </w:p>
          <w:p w14:paraId="7AE453BB"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в 2018 году – 100,0</w:t>
            </w:r>
          </w:p>
          <w:p w14:paraId="246D1636" w14:textId="77777777" w:rsidR="009C68D9" w:rsidRPr="0079101B" w:rsidRDefault="009C68D9" w:rsidP="0079101B">
            <w:pPr>
              <w:pStyle w:val="ConsPlusNormal"/>
              <w:jc w:val="both"/>
              <w:rPr>
                <w:rFonts w:ascii="Times New Roman" w:hAnsi="Times New Roman" w:cs="Times New Roman"/>
                <w:highlight w:val="lightGray"/>
              </w:rPr>
            </w:pPr>
          </w:p>
        </w:tc>
        <w:tc>
          <w:tcPr>
            <w:tcW w:w="1134" w:type="dxa"/>
          </w:tcPr>
          <w:p w14:paraId="07F9D10A"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100</w:t>
            </w:r>
          </w:p>
        </w:tc>
        <w:tc>
          <w:tcPr>
            <w:tcW w:w="1134" w:type="dxa"/>
          </w:tcPr>
          <w:p w14:paraId="15D521AF"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100</w:t>
            </w:r>
          </w:p>
        </w:tc>
        <w:tc>
          <w:tcPr>
            <w:tcW w:w="1134" w:type="dxa"/>
          </w:tcPr>
          <w:p w14:paraId="2C7A0121"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100,0</w:t>
            </w:r>
          </w:p>
        </w:tc>
        <w:tc>
          <w:tcPr>
            <w:tcW w:w="1843" w:type="dxa"/>
          </w:tcPr>
          <w:p w14:paraId="5F8A1E8F"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Министерство строительства, транспорта, ж</w:t>
            </w:r>
            <w:r w:rsidRPr="0079101B">
              <w:rPr>
                <w:rFonts w:ascii="Times New Roman" w:hAnsi="Times New Roman" w:cs="Times New Roman"/>
              </w:rPr>
              <w:t>и</w:t>
            </w:r>
            <w:r w:rsidRPr="0079101B">
              <w:rPr>
                <w:rFonts w:ascii="Times New Roman" w:hAnsi="Times New Roman" w:cs="Times New Roman"/>
              </w:rPr>
              <w:t>лищно-коммунального хозяйства Алта</w:t>
            </w:r>
            <w:r w:rsidRPr="0079101B">
              <w:rPr>
                <w:rFonts w:ascii="Times New Roman" w:hAnsi="Times New Roman" w:cs="Times New Roman"/>
              </w:rPr>
              <w:t>й</w:t>
            </w:r>
            <w:r w:rsidRPr="0079101B">
              <w:rPr>
                <w:rFonts w:ascii="Times New Roman" w:hAnsi="Times New Roman" w:cs="Times New Roman"/>
              </w:rPr>
              <w:t>ского края,</w:t>
            </w:r>
            <w:r w:rsidRPr="0079101B">
              <w:rPr>
                <w:rFonts w:ascii="Times New Roman" w:hAnsi="Times New Roman" w:cs="Times New Roman"/>
              </w:rPr>
              <w:br/>
              <w:t>Государственная инспекция</w:t>
            </w:r>
          </w:p>
          <w:p w14:paraId="50C35068"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Алтайского края</w:t>
            </w:r>
          </w:p>
        </w:tc>
      </w:tr>
      <w:tr w:rsidR="009C68D9" w:rsidRPr="009C5518" w14:paraId="606D019D" w14:textId="77777777" w:rsidTr="00C57FB4">
        <w:trPr>
          <w:jc w:val="center"/>
        </w:trPr>
        <w:tc>
          <w:tcPr>
            <w:tcW w:w="851" w:type="dxa"/>
          </w:tcPr>
          <w:p w14:paraId="76AABBF5"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lastRenderedPageBreak/>
              <w:t>2.7.2</w:t>
            </w:r>
          </w:p>
        </w:tc>
        <w:tc>
          <w:tcPr>
            <w:tcW w:w="2977" w:type="dxa"/>
          </w:tcPr>
          <w:p w14:paraId="0EF9AE4D"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Проведение ежегодного мон</w:t>
            </w:r>
            <w:r w:rsidRPr="0079101B">
              <w:rPr>
                <w:rFonts w:ascii="Times New Roman" w:hAnsi="Times New Roman" w:cs="Times New Roman"/>
              </w:rPr>
              <w:t>и</w:t>
            </w:r>
            <w:r w:rsidRPr="0079101B">
              <w:rPr>
                <w:rFonts w:ascii="Times New Roman" w:hAnsi="Times New Roman" w:cs="Times New Roman"/>
              </w:rPr>
              <w:t>торинга административных барьеров и состояния конк</w:t>
            </w:r>
            <w:r w:rsidRPr="0079101B">
              <w:rPr>
                <w:rFonts w:ascii="Times New Roman" w:hAnsi="Times New Roman" w:cs="Times New Roman"/>
              </w:rPr>
              <w:t>у</w:t>
            </w:r>
            <w:r w:rsidRPr="0079101B">
              <w:rPr>
                <w:rFonts w:ascii="Times New Roman" w:hAnsi="Times New Roman" w:cs="Times New Roman"/>
              </w:rPr>
              <w:t>рентной среды, анализа удовл</w:t>
            </w:r>
            <w:r w:rsidRPr="0079101B">
              <w:rPr>
                <w:rFonts w:ascii="Times New Roman" w:hAnsi="Times New Roman" w:cs="Times New Roman"/>
              </w:rPr>
              <w:t>е</w:t>
            </w:r>
            <w:r w:rsidRPr="0079101B">
              <w:rPr>
                <w:rFonts w:ascii="Times New Roman" w:hAnsi="Times New Roman" w:cs="Times New Roman"/>
              </w:rPr>
              <w:t>творенности потребителей к</w:t>
            </w:r>
            <w:r w:rsidRPr="0079101B">
              <w:rPr>
                <w:rFonts w:ascii="Times New Roman" w:hAnsi="Times New Roman" w:cs="Times New Roman"/>
              </w:rPr>
              <w:t>а</w:t>
            </w:r>
            <w:r w:rsidRPr="0079101B">
              <w:rPr>
                <w:rFonts w:ascii="Times New Roman" w:hAnsi="Times New Roman" w:cs="Times New Roman"/>
              </w:rPr>
              <w:t>чеством услуг на рынке ж</w:t>
            </w:r>
            <w:r w:rsidRPr="0079101B">
              <w:rPr>
                <w:rFonts w:ascii="Times New Roman" w:hAnsi="Times New Roman" w:cs="Times New Roman"/>
              </w:rPr>
              <w:t>и</w:t>
            </w:r>
            <w:r w:rsidRPr="0079101B">
              <w:rPr>
                <w:rFonts w:ascii="Times New Roman" w:hAnsi="Times New Roman" w:cs="Times New Roman"/>
              </w:rPr>
              <w:t>лищно-коммунальных услуг</w:t>
            </w:r>
          </w:p>
        </w:tc>
        <w:tc>
          <w:tcPr>
            <w:tcW w:w="3686" w:type="dxa"/>
          </w:tcPr>
          <w:p w14:paraId="1BA08309" w14:textId="3DA24515" w:rsidR="009C68D9" w:rsidRPr="0079101B" w:rsidRDefault="00FB29F8" w:rsidP="0079101B">
            <w:pPr>
              <w:spacing w:after="0" w:line="240" w:lineRule="auto"/>
              <w:jc w:val="both"/>
              <w:rPr>
                <w:rFonts w:ascii="Times New Roman" w:hAnsi="Times New Roman" w:cs="Times New Roman"/>
              </w:rPr>
            </w:pPr>
            <w:r>
              <w:rPr>
                <w:rFonts w:ascii="Times New Roman" w:hAnsi="Times New Roman" w:cs="Times New Roman"/>
              </w:rPr>
              <w:t>Результаты м</w:t>
            </w:r>
            <w:r w:rsidR="009C68D9" w:rsidRPr="0079101B">
              <w:rPr>
                <w:rFonts w:ascii="Times New Roman" w:hAnsi="Times New Roman" w:cs="Times New Roman"/>
              </w:rPr>
              <w:t>ониторинг</w:t>
            </w:r>
            <w:r>
              <w:rPr>
                <w:rFonts w:ascii="Times New Roman" w:hAnsi="Times New Roman" w:cs="Times New Roman"/>
              </w:rPr>
              <w:t>а</w:t>
            </w:r>
            <w:r w:rsidR="009C68D9" w:rsidRPr="0079101B">
              <w:rPr>
                <w:rFonts w:ascii="Times New Roman" w:hAnsi="Times New Roman" w:cs="Times New Roman"/>
              </w:rPr>
              <w:t xml:space="preserve"> администр</w:t>
            </w:r>
            <w:r w:rsidR="009C68D9" w:rsidRPr="0079101B">
              <w:rPr>
                <w:rFonts w:ascii="Times New Roman" w:hAnsi="Times New Roman" w:cs="Times New Roman"/>
              </w:rPr>
              <w:t>а</w:t>
            </w:r>
            <w:r w:rsidR="009C68D9" w:rsidRPr="0079101B">
              <w:rPr>
                <w:rFonts w:ascii="Times New Roman" w:hAnsi="Times New Roman" w:cs="Times New Roman"/>
              </w:rPr>
              <w:t>тивных барьеров и состояния конк</w:t>
            </w:r>
            <w:r w:rsidR="009C68D9" w:rsidRPr="0079101B">
              <w:rPr>
                <w:rFonts w:ascii="Times New Roman" w:hAnsi="Times New Roman" w:cs="Times New Roman"/>
              </w:rPr>
              <w:t>у</w:t>
            </w:r>
            <w:r w:rsidR="009C68D9" w:rsidRPr="0079101B">
              <w:rPr>
                <w:rFonts w:ascii="Times New Roman" w:hAnsi="Times New Roman" w:cs="Times New Roman"/>
              </w:rPr>
              <w:t>рентной среды, анализа удовлетворе</w:t>
            </w:r>
            <w:r w:rsidR="009C68D9" w:rsidRPr="0079101B">
              <w:rPr>
                <w:rFonts w:ascii="Times New Roman" w:hAnsi="Times New Roman" w:cs="Times New Roman"/>
              </w:rPr>
              <w:t>н</w:t>
            </w:r>
            <w:r w:rsidR="009C68D9" w:rsidRPr="0079101B">
              <w:rPr>
                <w:rFonts w:ascii="Times New Roman" w:hAnsi="Times New Roman" w:cs="Times New Roman"/>
              </w:rPr>
              <w:t>ности потребителей качеством услуг на рынке жилищно-коммунал</w:t>
            </w:r>
            <w:r>
              <w:rPr>
                <w:rFonts w:ascii="Times New Roman" w:hAnsi="Times New Roman" w:cs="Times New Roman"/>
              </w:rPr>
              <w:t>ьных услуг за 2018 год:</w:t>
            </w:r>
          </w:p>
          <w:p w14:paraId="77CFB98C" w14:textId="759D9CCA" w:rsidR="009C68D9" w:rsidRPr="0079101B" w:rsidRDefault="00084AFA" w:rsidP="0079101B">
            <w:pPr>
              <w:spacing w:after="0" w:line="240" w:lineRule="auto"/>
              <w:jc w:val="both"/>
              <w:rPr>
                <w:rFonts w:ascii="Times New Roman" w:hAnsi="Times New Roman" w:cs="Times New Roman"/>
              </w:rPr>
            </w:pPr>
            <w:r>
              <w:rPr>
                <w:rFonts w:ascii="Times New Roman" w:hAnsi="Times New Roman" w:cs="Times New Roman"/>
              </w:rPr>
              <w:t>п</w:t>
            </w:r>
            <w:r w:rsidR="009C68D9" w:rsidRPr="0079101B">
              <w:rPr>
                <w:rFonts w:ascii="Times New Roman" w:hAnsi="Times New Roman" w:cs="Times New Roman"/>
              </w:rPr>
              <w:t>о состоянию на 01.10.2018 на террит</w:t>
            </w:r>
            <w:r w:rsidR="009C68D9" w:rsidRPr="0079101B">
              <w:rPr>
                <w:rFonts w:ascii="Times New Roman" w:hAnsi="Times New Roman" w:cs="Times New Roman"/>
              </w:rPr>
              <w:t>о</w:t>
            </w:r>
            <w:r w:rsidR="009C68D9" w:rsidRPr="0079101B">
              <w:rPr>
                <w:rFonts w:ascii="Times New Roman" w:hAnsi="Times New Roman" w:cs="Times New Roman"/>
              </w:rPr>
              <w:t>рии края осуществляли деятельность 747 предприятий жилищно-коммунального хозяйства всех форм собственности. Доля частных предпр</w:t>
            </w:r>
            <w:r w:rsidR="009C68D9" w:rsidRPr="0079101B">
              <w:rPr>
                <w:rFonts w:ascii="Times New Roman" w:hAnsi="Times New Roman" w:cs="Times New Roman"/>
              </w:rPr>
              <w:t>и</w:t>
            </w:r>
            <w:r w:rsidR="009C68D9" w:rsidRPr="0079101B">
              <w:rPr>
                <w:rFonts w:ascii="Times New Roman" w:hAnsi="Times New Roman" w:cs="Times New Roman"/>
              </w:rPr>
              <w:t>ятий в обще</w:t>
            </w:r>
            <w:r>
              <w:rPr>
                <w:rFonts w:ascii="Times New Roman" w:hAnsi="Times New Roman" w:cs="Times New Roman"/>
              </w:rPr>
              <w:t>м количестве составила 72,8%;</w:t>
            </w:r>
          </w:p>
          <w:p w14:paraId="770E226C" w14:textId="7B75A228" w:rsidR="009C68D9" w:rsidRPr="0079101B" w:rsidRDefault="00084AFA" w:rsidP="0079101B">
            <w:pPr>
              <w:spacing w:after="0" w:line="240" w:lineRule="auto"/>
              <w:jc w:val="both"/>
              <w:rPr>
                <w:rFonts w:ascii="Times New Roman" w:hAnsi="Times New Roman" w:cs="Times New Roman"/>
              </w:rPr>
            </w:pPr>
            <w:r>
              <w:rPr>
                <w:rFonts w:ascii="Times New Roman" w:hAnsi="Times New Roman" w:cs="Times New Roman"/>
              </w:rPr>
              <w:t>в</w:t>
            </w:r>
            <w:r w:rsidR="009C68D9" w:rsidRPr="0079101B">
              <w:rPr>
                <w:rFonts w:ascii="Times New Roman" w:hAnsi="Times New Roman" w:cs="Times New Roman"/>
              </w:rPr>
              <w:t xml:space="preserve"> структуре организаций, оказывающих услуги по управлению многокварти</w:t>
            </w:r>
            <w:r w:rsidR="009C68D9" w:rsidRPr="0079101B">
              <w:rPr>
                <w:rFonts w:ascii="Times New Roman" w:hAnsi="Times New Roman" w:cs="Times New Roman"/>
              </w:rPr>
              <w:t>р</w:t>
            </w:r>
            <w:r w:rsidR="009C68D9" w:rsidRPr="0079101B">
              <w:rPr>
                <w:rFonts w:ascii="Times New Roman" w:hAnsi="Times New Roman" w:cs="Times New Roman"/>
              </w:rPr>
              <w:t>ным фондом, преобладает негосуда</w:t>
            </w:r>
            <w:r w:rsidR="009C68D9" w:rsidRPr="0079101B">
              <w:rPr>
                <w:rFonts w:ascii="Times New Roman" w:hAnsi="Times New Roman" w:cs="Times New Roman"/>
              </w:rPr>
              <w:t>р</w:t>
            </w:r>
            <w:r w:rsidR="009C68D9" w:rsidRPr="0079101B">
              <w:rPr>
                <w:rFonts w:ascii="Times New Roman" w:hAnsi="Times New Roman" w:cs="Times New Roman"/>
              </w:rPr>
              <w:t>ственный сектор: на долю частных о</w:t>
            </w:r>
            <w:r w:rsidR="009C68D9" w:rsidRPr="0079101B">
              <w:rPr>
                <w:rFonts w:ascii="Times New Roman" w:hAnsi="Times New Roman" w:cs="Times New Roman"/>
              </w:rPr>
              <w:t>р</w:t>
            </w:r>
            <w:r w:rsidR="009C68D9" w:rsidRPr="0079101B">
              <w:rPr>
                <w:rFonts w:ascii="Times New Roman" w:hAnsi="Times New Roman" w:cs="Times New Roman"/>
              </w:rPr>
              <w:t xml:space="preserve">ганизаций приходится 99,4% (в </w:t>
            </w:r>
            <w:proofErr w:type="spellStart"/>
            <w:r w:rsidR="009C68D9" w:rsidRPr="0079101B">
              <w:rPr>
                <w:rFonts w:ascii="Times New Roman" w:hAnsi="Times New Roman" w:cs="Times New Roman"/>
              </w:rPr>
              <w:t>т.ч</w:t>
            </w:r>
            <w:proofErr w:type="spellEnd"/>
            <w:r w:rsidR="009C68D9" w:rsidRPr="0079101B">
              <w:rPr>
                <w:rFonts w:ascii="Times New Roman" w:hAnsi="Times New Roman" w:cs="Times New Roman"/>
              </w:rPr>
              <w:t>. ТСЖ - 81,7%),  муниципальных - 0,6%.</w:t>
            </w:r>
          </w:p>
          <w:p w14:paraId="744B7F18" w14:textId="21E00A73"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соответствии с требова</w:t>
            </w:r>
            <w:r w:rsidRPr="0079101B">
              <w:rPr>
                <w:rFonts w:ascii="Times New Roman" w:hAnsi="Times New Roman" w:cs="Times New Roman"/>
              </w:rPr>
              <w:softHyphen/>
              <w:t>ниями Ж</w:t>
            </w:r>
            <w:r w:rsidRPr="0079101B">
              <w:rPr>
                <w:rFonts w:ascii="Times New Roman" w:hAnsi="Times New Roman" w:cs="Times New Roman"/>
              </w:rPr>
              <w:t>и</w:t>
            </w:r>
            <w:r w:rsidRPr="0079101B">
              <w:rPr>
                <w:rFonts w:ascii="Times New Roman" w:hAnsi="Times New Roman" w:cs="Times New Roman"/>
              </w:rPr>
              <w:t>лищного кодекса Российской Федер</w:t>
            </w:r>
            <w:r w:rsidRPr="0079101B">
              <w:rPr>
                <w:rFonts w:ascii="Times New Roman" w:hAnsi="Times New Roman" w:cs="Times New Roman"/>
              </w:rPr>
              <w:t>а</w:t>
            </w:r>
            <w:r w:rsidRPr="0079101B">
              <w:rPr>
                <w:rFonts w:ascii="Times New Roman" w:hAnsi="Times New Roman" w:cs="Times New Roman"/>
              </w:rPr>
              <w:t>ции на юридических лиц, оказывающих жилищно-коммунальные услуги, во</w:t>
            </w:r>
            <w:r w:rsidRPr="0079101B">
              <w:rPr>
                <w:rFonts w:ascii="Times New Roman" w:hAnsi="Times New Roman" w:cs="Times New Roman"/>
              </w:rPr>
              <w:t>з</w:t>
            </w:r>
            <w:r w:rsidR="00084AFA">
              <w:rPr>
                <w:rFonts w:ascii="Times New Roman" w:hAnsi="Times New Roman" w:cs="Times New Roman"/>
              </w:rPr>
              <w:lastRenderedPageBreak/>
              <w:t>ложена обя</w:t>
            </w:r>
            <w:r w:rsidRPr="0079101B">
              <w:rPr>
                <w:rFonts w:ascii="Times New Roman" w:hAnsi="Times New Roman" w:cs="Times New Roman"/>
              </w:rPr>
              <w:t>занность по размещению информации в государственной инфо</w:t>
            </w:r>
            <w:r w:rsidRPr="0079101B">
              <w:rPr>
                <w:rFonts w:ascii="Times New Roman" w:hAnsi="Times New Roman" w:cs="Times New Roman"/>
              </w:rPr>
              <w:t>р</w:t>
            </w:r>
            <w:r w:rsidR="00084AFA">
              <w:rPr>
                <w:rFonts w:ascii="Times New Roman" w:hAnsi="Times New Roman" w:cs="Times New Roman"/>
              </w:rPr>
              <w:t>мационной си</w:t>
            </w:r>
            <w:r w:rsidRPr="0079101B">
              <w:rPr>
                <w:rFonts w:ascii="Times New Roman" w:hAnsi="Times New Roman" w:cs="Times New Roman"/>
              </w:rPr>
              <w:t>ст</w:t>
            </w:r>
            <w:r w:rsidR="00084AFA">
              <w:rPr>
                <w:rFonts w:ascii="Times New Roman" w:hAnsi="Times New Roman" w:cs="Times New Roman"/>
              </w:rPr>
              <w:t>еме жилищно-коммунального хозяй</w:t>
            </w:r>
            <w:r w:rsidRPr="0079101B">
              <w:rPr>
                <w:rFonts w:ascii="Times New Roman" w:hAnsi="Times New Roman" w:cs="Times New Roman"/>
              </w:rPr>
              <w:t xml:space="preserve">ства (далее - ГИС ЖКХ). В 2018 году </w:t>
            </w:r>
            <w:proofErr w:type="spellStart"/>
            <w:r w:rsidRPr="0079101B">
              <w:rPr>
                <w:rFonts w:ascii="Times New Roman" w:hAnsi="Times New Roman" w:cs="Times New Roman"/>
              </w:rPr>
              <w:t>Госинспекцией</w:t>
            </w:r>
            <w:proofErr w:type="spellEnd"/>
            <w:r w:rsidRPr="0079101B">
              <w:rPr>
                <w:rFonts w:ascii="Times New Roman" w:hAnsi="Times New Roman" w:cs="Times New Roman"/>
              </w:rPr>
              <w:t xml:space="preserve"> А</w:t>
            </w:r>
            <w:r w:rsidRPr="0079101B">
              <w:rPr>
                <w:rFonts w:ascii="Times New Roman" w:hAnsi="Times New Roman" w:cs="Times New Roman"/>
              </w:rPr>
              <w:t>л</w:t>
            </w:r>
            <w:r w:rsidR="00084AFA">
              <w:rPr>
                <w:rFonts w:ascii="Times New Roman" w:hAnsi="Times New Roman" w:cs="Times New Roman"/>
              </w:rPr>
              <w:t>тайского края изучены профили 218 </w:t>
            </w:r>
            <w:r w:rsidRPr="0079101B">
              <w:rPr>
                <w:rFonts w:ascii="Times New Roman" w:hAnsi="Times New Roman" w:cs="Times New Roman"/>
              </w:rPr>
              <w:t>действующих управляющих комп</w:t>
            </w:r>
            <w:r w:rsidRPr="0079101B">
              <w:rPr>
                <w:rFonts w:ascii="Times New Roman" w:hAnsi="Times New Roman" w:cs="Times New Roman"/>
              </w:rPr>
              <w:t>а</w:t>
            </w:r>
            <w:r w:rsidR="00084AFA">
              <w:rPr>
                <w:rFonts w:ascii="Times New Roman" w:hAnsi="Times New Roman" w:cs="Times New Roman"/>
              </w:rPr>
              <w:t>ний и 846 това</w:t>
            </w:r>
            <w:r w:rsidRPr="0079101B">
              <w:rPr>
                <w:rFonts w:ascii="Times New Roman" w:hAnsi="Times New Roman" w:cs="Times New Roman"/>
              </w:rPr>
              <w:t>риществ собственников жилья на предмет наличия необходимой инфор</w:t>
            </w:r>
            <w:r w:rsidRPr="0079101B">
              <w:rPr>
                <w:rFonts w:ascii="Times New Roman" w:hAnsi="Times New Roman" w:cs="Times New Roman"/>
              </w:rPr>
              <w:softHyphen/>
              <w:t>мации в ГИС ЖКХ. В адрес управ</w:t>
            </w:r>
            <w:r w:rsidR="00084AFA">
              <w:rPr>
                <w:rFonts w:ascii="Times New Roman" w:hAnsi="Times New Roman" w:cs="Times New Roman"/>
              </w:rPr>
              <w:t>ляющих компаний и това</w:t>
            </w:r>
            <w:r w:rsidRPr="0079101B">
              <w:rPr>
                <w:rFonts w:ascii="Times New Roman" w:hAnsi="Times New Roman" w:cs="Times New Roman"/>
              </w:rPr>
              <w:t>риществ собственников жилья внесено боле</w:t>
            </w:r>
            <w:r w:rsidR="00084AFA">
              <w:rPr>
                <w:rFonts w:ascii="Times New Roman" w:hAnsi="Times New Roman" w:cs="Times New Roman"/>
              </w:rPr>
              <w:t>е 250 предостережений, возбуждено 72 </w:t>
            </w:r>
            <w:r w:rsidRPr="0079101B">
              <w:rPr>
                <w:rFonts w:ascii="Times New Roman" w:hAnsi="Times New Roman" w:cs="Times New Roman"/>
              </w:rPr>
              <w:t>адми</w:t>
            </w:r>
            <w:r w:rsidR="00084AFA">
              <w:rPr>
                <w:rFonts w:ascii="Times New Roman" w:hAnsi="Times New Roman" w:cs="Times New Roman"/>
              </w:rPr>
              <w:t>нистративных дела;</w:t>
            </w:r>
            <w:r w:rsidRPr="0079101B">
              <w:rPr>
                <w:rFonts w:ascii="Times New Roman" w:hAnsi="Times New Roman" w:cs="Times New Roman"/>
              </w:rPr>
              <w:t xml:space="preserve"> </w:t>
            </w:r>
          </w:p>
          <w:p w14:paraId="0F57B149" w14:textId="110E8FF9" w:rsidR="009C68D9" w:rsidRPr="0079101B" w:rsidRDefault="00084AFA" w:rsidP="0079101B">
            <w:pPr>
              <w:spacing w:after="0" w:line="240" w:lineRule="auto"/>
              <w:jc w:val="both"/>
              <w:rPr>
                <w:rFonts w:ascii="Times New Roman" w:hAnsi="Times New Roman" w:cs="Times New Roman"/>
              </w:rPr>
            </w:pPr>
            <w:r>
              <w:rPr>
                <w:rFonts w:ascii="Times New Roman" w:hAnsi="Times New Roman" w:cs="Times New Roman"/>
              </w:rPr>
              <w:t>о</w:t>
            </w:r>
            <w:r w:rsidR="009C68D9" w:rsidRPr="0079101B">
              <w:rPr>
                <w:rFonts w:ascii="Times New Roman" w:hAnsi="Times New Roman" w:cs="Times New Roman"/>
              </w:rPr>
              <w:t>бъем необходимой внесенной инфо</w:t>
            </w:r>
            <w:r w:rsidR="009C68D9" w:rsidRPr="0079101B">
              <w:rPr>
                <w:rFonts w:ascii="Times New Roman" w:hAnsi="Times New Roman" w:cs="Times New Roman"/>
              </w:rPr>
              <w:t>р</w:t>
            </w:r>
            <w:r w:rsidR="009C68D9" w:rsidRPr="0079101B">
              <w:rPr>
                <w:rFonts w:ascii="Times New Roman" w:hAnsi="Times New Roman" w:cs="Times New Roman"/>
              </w:rPr>
              <w:t xml:space="preserve">мации </w:t>
            </w:r>
            <w:proofErr w:type="spellStart"/>
            <w:r w:rsidR="009C68D9" w:rsidRPr="0079101B">
              <w:rPr>
                <w:rFonts w:ascii="Times New Roman" w:hAnsi="Times New Roman" w:cs="Times New Roman"/>
              </w:rPr>
              <w:t>ресурсоснабжающими</w:t>
            </w:r>
            <w:proofErr w:type="spellEnd"/>
            <w:r w:rsidR="009C68D9" w:rsidRPr="0079101B">
              <w:rPr>
                <w:rFonts w:ascii="Times New Roman" w:hAnsi="Times New Roman" w:cs="Times New Roman"/>
              </w:rPr>
              <w:t xml:space="preserve"> органи</w:t>
            </w:r>
            <w:r w:rsidR="009C68D9" w:rsidRPr="0079101B">
              <w:rPr>
                <w:rFonts w:ascii="Times New Roman" w:hAnsi="Times New Roman" w:cs="Times New Roman"/>
              </w:rPr>
              <w:softHyphen/>
              <w:t>зациями составляет 50%. В ад</w:t>
            </w:r>
            <w:r>
              <w:rPr>
                <w:rFonts w:ascii="Times New Roman" w:hAnsi="Times New Roman" w:cs="Times New Roman"/>
              </w:rPr>
              <w:t>рес более 100 РСО внесены предо</w:t>
            </w:r>
            <w:r w:rsidR="009C68D9" w:rsidRPr="0079101B">
              <w:rPr>
                <w:rFonts w:ascii="Times New Roman" w:hAnsi="Times New Roman" w:cs="Times New Roman"/>
              </w:rPr>
              <w:t>сте</w:t>
            </w:r>
            <w:r>
              <w:rPr>
                <w:rFonts w:ascii="Times New Roman" w:hAnsi="Times New Roman" w:cs="Times New Roman"/>
              </w:rPr>
              <w:t>режения об устранении нарушений;</w:t>
            </w:r>
          </w:p>
          <w:p w14:paraId="3238F0D9" w14:textId="3297AB6D" w:rsidR="009C68D9" w:rsidRPr="0079101B" w:rsidRDefault="00084AFA" w:rsidP="0079101B">
            <w:pPr>
              <w:spacing w:after="0" w:line="240" w:lineRule="auto"/>
              <w:jc w:val="both"/>
              <w:rPr>
                <w:rFonts w:ascii="Times New Roman" w:hAnsi="Times New Roman" w:cs="Times New Roman"/>
              </w:rPr>
            </w:pPr>
            <w:r>
              <w:rPr>
                <w:rFonts w:ascii="Times New Roman" w:hAnsi="Times New Roman" w:cs="Times New Roman"/>
              </w:rPr>
              <w:t>о</w:t>
            </w:r>
            <w:r w:rsidR="009C68D9" w:rsidRPr="0079101B">
              <w:rPr>
                <w:rFonts w:ascii="Times New Roman" w:hAnsi="Times New Roman" w:cs="Times New Roman"/>
              </w:rPr>
              <w:t>ценивая качество услуг, оказываемых жилищно-коммунальными компаниями, жители края чаще давали неудовлетв</w:t>
            </w:r>
            <w:r w:rsidR="009C68D9" w:rsidRPr="0079101B">
              <w:rPr>
                <w:rFonts w:ascii="Times New Roman" w:hAnsi="Times New Roman" w:cs="Times New Roman"/>
              </w:rPr>
              <w:t>о</w:t>
            </w:r>
            <w:r w:rsidR="009C68D9" w:rsidRPr="0079101B">
              <w:rPr>
                <w:rFonts w:ascii="Times New Roman" w:hAnsi="Times New Roman" w:cs="Times New Roman"/>
              </w:rPr>
              <w:t>рительные ответы. Доля недовольных качеством услуг в 2 раза превысила д</w:t>
            </w:r>
            <w:r w:rsidR="009C68D9" w:rsidRPr="0079101B">
              <w:rPr>
                <w:rFonts w:ascii="Times New Roman" w:hAnsi="Times New Roman" w:cs="Times New Roman"/>
              </w:rPr>
              <w:t>о</w:t>
            </w:r>
            <w:r w:rsidR="009C68D9" w:rsidRPr="0079101B">
              <w:rPr>
                <w:rFonts w:ascii="Times New Roman" w:hAnsi="Times New Roman" w:cs="Times New Roman"/>
              </w:rPr>
              <w:t>лю тех, кого услуги полностью устра</w:t>
            </w:r>
            <w:r w:rsidR="009C68D9" w:rsidRPr="0079101B">
              <w:rPr>
                <w:rFonts w:ascii="Times New Roman" w:hAnsi="Times New Roman" w:cs="Times New Roman"/>
              </w:rPr>
              <w:t>и</w:t>
            </w:r>
            <w:r>
              <w:rPr>
                <w:rFonts w:ascii="Times New Roman" w:hAnsi="Times New Roman" w:cs="Times New Roman"/>
              </w:rPr>
              <w:t xml:space="preserve">вают (49,8% против 25,5%). </w:t>
            </w:r>
            <w:r w:rsidR="009C68D9" w:rsidRPr="0079101B">
              <w:rPr>
                <w:rFonts w:ascii="Times New Roman" w:hAnsi="Times New Roman" w:cs="Times New Roman"/>
              </w:rPr>
              <w:t xml:space="preserve">Остальные 24,7% респондентов затруднились дать какую-либо оценку качеству жилищно-коммунальных услуг. </w:t>
            </w:r>
          </w:p>
        </w:tc>
        <w:tc>
          <w:tcPr>
            <w:tcW w:w="2551" w:type="dxa"/>
            <w:vMerge w:val="restart"/>
          </w:tcPr>
          <w:p w14:paraId="4D7C7891"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lastRenderedPageBreak/>
              <w:t>Объем информации, ра</w:t>
            </w:r>
            <w:r w:rsidRPr="0079101B">
              <w:rPr>
                <w:rFonts w:ascii="Times New Roman" w:hAnsi="Times New Roman" w:cs="Times New Roman"/>
              </w:rPr>
              <w:t>с</w:t>
            </w:r>
            <w:r w:rsidRPr="0079101B">
              <w:rPr>
                <w:rFonts w:ascii="Times New Roman" w:hAnsi="Times New Roman" w:cs="Times New Roman"/>
              </w:rPr>
              <w:t>крываемой в соответствии с требованиями госуда</w:t>
            </w:r>
            <w:r w:rsidRPr="0079101B">
              <w:rPr>
                <w:rFonts w:ascii="Times New Roman" w:hAnsi="Times New Roman" w:cs="Times New Roman"/>
              </w:rPr>
              <w:t>р</w:t>
            </w:r>
            <w:r w:rsidRPr="0079101B">
              <w:rPr>
                <w:rFonts w:ascii="Times New Roman" w:hAnsi="Times New Roman" w:cs="Times New Roman"/>
              </w:rPr>
              <w:t>ственной информационной системы жилищно-коммунального хозяйства, об отрасли жилищно-коммунального хозяйства, процентов:</w:t>
            </w:r>
          </w:p>
          <w:p w14:paraId="3B2A344F"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2016 году – 100,0;</w:t>
            </w:r>
          </w:p>
          <w:p w14:paraId="5D25882C"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100,0;</w:t>
            </w:r>
          </w:p>
          <w:p w14:paraId="03E5F926"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в 2018 году – 100,0</w:t>
            </w:r>
          </w:p>
          <w:p w14:paraId="2893CF45" w14:textId="77777777" w:rsidR="009C68D9" w:rsidRPr="0079101B" w:rsidRDefault="009C68D9" w:rsidP="0079101B">
            <w:pPr>
              <w:pStyle w:val="ConsPlusNormal"/>
              <w:jc w:val="both"/>
              <w:rPr>
                <w:rFonts w:ascii="Times New Roman" w:hAnsi="Times New Roman" w:cs="Times New Roman"/>
                <w:highlight w:val="lightGray"/>
              </w:rPr>
            </w:pPr>
          </w:p>
        </w:tc>
        <w:tc>
          <w:tcPr>
            <w:tcW w:w="1134" w:type="dxa"/>
            <w:vMerge w:val="restart"/>
          </w:tcPr>
          <w:p w14:paraId="498340D7"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100,0</w:t>
            </w:r>
          </w:p>
        </w:tc>
        <w:tc>
          <w:tcPr>
            <w:tcW w:w="1134" w:type="dxa"/>
            <w:vMerge w:val="restart"/>
          </w:tcPr>
          <w:p w14:paraId="4B5B497A"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68,0</w:t>
            </w:r>
          </w:p>
        </w:tc>
        <w:tc>
          <w:tcPr>
            <w:tcW w:w="1134" w:type="dxa"/>
            <w:vMerge w:val="restart"/>
          </w:tcPr>
          <w:p w14:paraId="081EB134"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68,0</w:t>
            </w:r>
          </w:p>
        </w:tc>
        <w:tc>
          <w:tcPr>
            <w:tcW w:w="1843" w:type="dxa"/>
          </w:tcPr>
          <w:p w14:paraId="1C80D03D"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Министерство строительства, транспорта, ж</w:t>
            </w:r>
            <w:r w:rsidRPr="0079101B">
              <w:rPr>
                <w:rFonts w:ascii="Times New Roman" w:hAnsi="Times New Roman" w:cs="Times New Roman"/>
              </w:rPr>
              <w:t>и</w:t>
            </w:r>
            <w:r w:rsidRPr="0079101B">
              <w:rPr>
                <w:rFonts w:ascii="Times New Roman" w:hAnsi="Times New Roman" w:cs="Times New Roman"/>
              </w:rPr>
              <w:t>лищно-коммунального хозяйства Алта</w:t>
            </w:r>
            <w:r w:rsidRPr="0079101B">
              <w:rPr>
                <w:rFonts w:ascii="Times New Roman" w:hAnsi="Times New Roman" w:cs="Times New Roman"/>
              </w:rPr>
              <w:t>й</w:t>
            </w:r>
            <w:r w:rsidRPr="0079101B">
              <w:rPr>
                <w:rFonts w:ascii="Times New Roman" w:hAnsi="Times New Roman" w:cs="Times New Roman"/>
              </w:rPr>
              <w:t>ского края,</w:t>
            </w:r>
          </w:p>
          <w:p w14:paraId="14C17E6B"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Государственная инспекция</w:t>
            </w:r>
          </w:p>
          <w:p w14:paraId="5E1B8292"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Алтайского края</w:t>
            </w:r>
          </w:p>
        </w:tc>
      </w:tr>
      <w:tr w:rsidR="009C68D9" w:rsidRPr="009C5518" w14:paraId="1A76692B" w14:textId="77777777" w:rsidTr="00C57FB4">
        <w:trPr>
          <w:jc w:val="center"/>
        </w:trPr>
        <w:tc>
          <w:tcPr>
            <w:tcW w:w="851" w:type="dxa"/>
          </w:tcPr>
          <w:p w14:paraId="50E3D76D"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lastRenderedPageBreak/>
              <w:t>2.7.3</w:t>
            </w:r>
          </w:p>
        </w:tc>
        <w:tc>
          <w:tcPr>
            <w:tcW w:w="2977" w:type="dxa"/>
          </w:tcPr>
          <w:p w14:paraId="4FCC3FF2"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Разработка органами местного самоуправления схем тепл</w:t>
            </w:r>
            <w:r w:rsidRPr="0079101B">
              <w:rPr>
                <w:rFonts w:ascii="Times New Roman" w:hAnsi="Times New Roman" w:cs="Times New Roman"/>
              </w:rPr>
              <w:t>о</w:t>
            </w:r>
            <w:r w:rsidRPr="0079101B">
              <w:rPr>
                <w:rFonts w:ascii="Times New Roman" w:hAnsi="Times New Roman" w:cs="Times New Roman"/>
              </w:rPr>
              <w:t>снабжения, водоснабжения и водоотведения</w:t>
            </w:r>
          </w:p>
        </w:tc>
        <w:tc>
          <w:tcPr>
            <w:tcW w:w="3686" w:type="dxa"/>
          </w:tcPr>
          <w:p w14:paraId="69BE0E76"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Схемы теплоснабжения, водоснабжения и водоотведения разработаны и утве</w:t>
            </w:r>
            <w:r w:rsidRPr="0079101B">
              <w:rPr>
                <w:rFonts w:ascii="Times New Roman" w:hAnsi="Times New Roman" w:cs="Times New Roman"/>
              </w:rPr>
              <w:t>р</w:t>
            </w:r>
            <w:r w:rsidRPr="0079101B">
              <w:rPr>
                <w:rFonts w:ascii="Times New Roman" w:hAnsi="Times New Roman" w:cs="Times New Roman"/>
              </w:rPr>
              <w:t>ждены во всех поселениях и городских округах края.</w:t>
            </w:r>
          </w:p>
        </w:tc>
        <w:tc>
          <w:tcPr>
            <w:tcW w:w="2551" w:type="dxa"/>
            <w:vMerge/>
          </w:tcPr>
          <w:p w14:paraId="3B3DC61E" w14:textId="77777777" w:rsidR="009C68D9" w:rsidRPr="0079101B" w:rsidRDefault="009C68D9" w:rsidP="0079101B">
            <w:pPr>
              <w:pStyle w:val="ConsPlusNormal"/>
              <w:jc w:val="both"/>
              <w:rPr>
                <w:rFonts w:ascii="Times New Roman" w:hAnsi="Times New Roman" w:cs="Times New Roman"/>
                <w:highlight w:val="lightGray"/>
              </w:rPr>
            </w:pPr>
          </w:p>
        </w:tc>
        <w:tc>
          <w:tcPr>
            <w:tcW w:w="1134" w:type="dxa"/>
            <w:vMerge/>
          </w:tcPr>
          <w:p w14:paraId="4BE65366" w14:textId="77777777" w:rsidR="009C68D9" w:rsidRPr="0079101B" w:rsidRDefault="009C68D9" w:rsidP="0079101B">
            <w:pPr>
              <w:spacing w:after="0" w:line="240" w:lineRule="auto"/>
              <w:jc w:val="center"/>
              <w:rPr>
                <w:rFonts w:ascii="Times New Roman" w:hAnsi="Times New Roman" w:cs="Times New Roman"/>
                <w:b/>
                <w:highlight w:val="lightGray"/>
              </w:rPr>
            </w:pPr>
          </w:p>
        </w:tc>
        <w:tc>
          <w:tcPr>
            <w:tcW w:w="1134" w:type="dxa"/>
            <w:vMerge/>
          </w:tcPr>
          <w:p w14:paraId="5E1A5C79" w14:textId="77777777" w:rsidR="009C68D9" w:rsidRPr="0079101B" w:rsidRDefault="009C68D9" w:rsidP="0079101B">
            <w:pPr>
              <w:spacing w:after="0" w:line="240" w:lineRule="auto"/>
              <w:jc w:val="center"/>
              <w:rPr>
                <w:rFonts w:ascii="Times New Roman" w:hAnsi="Times New Roman" w:cs="Times New Roman"/>
                <w:b/>
                <w:highlight w:val="lightGray"/>
              </w:rPr>
            </w:pPr>
          </w:p>
        </w:tc>
        <w:tc>
          <w:tcPr>
            <w:tcW w:w="1134" w:type="dxa"/>
            <w:vMerge/>
          </w:tcPr>
          <w:p w14:paraId="345A87CB" w14:textId="77777777" w:rsidR="009C68D9" w:rsidRPr="0079101B" w:rsidRDefault="009C68D9" w:rsidP="0079101B">
            <w:pPr>
              <w:spacing w:after="0" w:line="240" w:lineRule="auto"/>
              <w:jc w:val="center"/>
              <w:rPr>
                <w:rFonts w:ascii="Times New Roman" w:hAnsi="Times New Roman" w:cs="Times New Roman"/>
                <w:b/>
                <w:highlight w:val="lightGray"/>
              </w:rPr>
            </w:pPr>
          </w:p>
        </w:tc>
        <w:tc>
          <w:tcPr>
            <w:tcW w:w="1843" w:type="dxa"/>
          </w:tcPr>
          <w:p w14:paraId="10183790"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ОМСУ (по согл</w:t>
            </w:r>
            <w:r w:rsidRPr="0079101B">
              <w:rPr>
                <w:rFonts w:ascii="Times New Roman" w:hAnsi="Times New Roman" w:cs="Times New Roman"/>
              </w:rPr>
              <w:t>а</w:t>
            </w:r>
            <w:r w:rsidRPr="0079101B">
              <w:rPr>
                <w:rFonts w:ascii="Times New Roman" w:hAnsi="Times New Roman" w:cs="Times New Roman"/>
              </w:rPr>
              <w:t>сованию),</w:t>
            </w:r>
          </w:p>
          <w:p w14:paraId="0C18475D"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Министерство строительства, транспорта, ж</w:t>
            </w:r>
            <w:r w:rsidRPr="0079101B">
              <w:rPr>
                <w:rFonts w:ascii="Times New Roman" w:hAnsi="Times New Roman" w:cs="Times New Roman"/>
              </w:rPr>
              <w:t>и</w:t>
            </w:r>
            <w:r w:rsidRPr="0079101B">
              <w:rPr>
                <w:rFonts w:ascii="Times New Roman" w:hAnsi="Times New Roman" w:cs="Times New Roman"/>
              </w:rPr>
              <w:lastRenderedPageBreak/>
              <w:t>лищно-комму-</w:t>
            </w:r>
            <w:proofErr w:type="spellStart"/>
            <w:r w:rsidRPr="0079101B">
              <w:rPr>
                <w:rFonts w:ascii="Times New Roman" w:hAnsi="Times New Roman" w:cs="Times New Roman"/>
              </w:rPr>
              <w:t>нального</w:t>
            </w:r>
            <w:proofErr w:type="spellEnd"/>
            <w:r w:rsidRPr="0079101B">
              <w:rPr>
                <w:rFonts w:ascii="Times New Roman" w:hAnsi="Times New Roman" w:cs="Times New Roman"/>
              </w:rPr>
              <w:t xml:space="preserve"> хозя</w:t>
            </w:r>
            <w:r w:rsidRPr="0079101B">
              <w:rPr>
                <w:rFonts w:ascii="Times New Roman" w:hAnsi="Times New Roman" w:cs="Times New Roman"/>
              </w:rPr>
              <w:t>й</w:t>
            </w:r>
            <w:r w:rsidRPr="0079101B">
              <w:rPr>
                <w:rFonts w:ascii="Times New Roman" w:hAnsi="Times New Roman" w:cs="Times New Roman"/>
              </w:rPr>
              <w:t>ства Алтайского края</w:t>
            </w:r>
          </w:p>
        </w:tc>
      </w:tr>
      <w:tr w:rsidR="009C68D9" w:rsidRPr="009C5518" w14:paraId="05956D20" w14:textId="77777777" w:rsidTr="00C57FB4">
        <w:trPr>
          <w:jc w:val="center"/>
        </w:trPr>
        <w:tc>
          <w:tcPr>
            <w:tcW w:w="851" w:type="dxa"/>
          </w:tcPr>
          <w:p w14:paraId="4BAD5ACE" w14:textId="77777777" w:rsidR="009C68D9" w:rsidRPr="00C12049" w:rsidRDefault="009C68D9" w:rsidP="00C57FB4">
            <w:pPr>
              <w:jc w:val="center"/>
              <w:rPr>
                <w:rFonts w:ascii="Times New Roman" w:hAnsi="Times New Roman" w:cs="Times New Roman"/>
                <w:b/>
              </w:rPr>
            </w:pPr>
            <w:r w:rsidRPr="00C12049">
              <w:rPr>
                <w:rFonts w:ascii="Times New Roman" w:hAnsi="Times New Roman" w:cs="Times New Roman"/>
                <w:b/>
                <w:lang w:val="en-US"/>
              </w:rPr>
              <w:lastRenderedPageBreak/>
              <w:t>2</w:t>
            </w:r>
            <w:r w:rsidRPr="00C12049">
              <w:rPr>
                <w:rFonts w:ascii="Times New Roman" w:hAnsi="Times New Roman" w:cs="Times New Roman"/>
                <w:b/>
              </w:rPr>
              <w:t>.</w:t>
            </w:r>
            <w:r w:rsidRPr="00C12049">
              <w:rPr>
                <w:rFonts w:ascii="Times New Roman" w:hAnsi="Times New Roman" w:cs="Times New Roman"/>
                <w:b/>
                <w:lang w:val="en-US"/>
              </w:rPr>
              <w:t>8</w:t>
            </w:r>
            <w:r w:rsidRPr="00C12049">
              <w:rPr>
                <w:rFonts w:ascii="Times New Roman" w:hAnsi="Times New Roman" w:cs="Times New Roman"/>
                <w:b/>
              </w:rPr>
              <w:t>.</w:t>
            </w:r>
          </w:p>
        </w:tc>
        <w:tc>
          <w:tcPr>
            <w:tcW w:w="14459" w:type="dxa"/>
            <w:gridSpan w:val="7"/>
          </w:tcPr>
          <w:p w14:paraId="548175EA" w14:textId="77777777" w:rsidR="009C68D9" w:rsidRPr="0079101B" w:rsidRDefault="009C68D9" w:rsidP="0079101B">
            <w:pPr>
              <w:spacing w:after="0" w:line="240" w:lineRule="auto"/>
              <w:jc w:val="center"/>
              <w:rPr>
                <w:rFonts w:ascii="Times New Roman" w:hAnsi="Times New Roman" w:cs="Times New Roman"/>
                <w:b/>
              </w:rPr>
            </w:pPr>
            <w:r w:rsidRPr="0079101B">
              <w:rPr>
                <w:rFonts w:ascii="Times New Roman" w:hAnsi="Times New Roman" w:cs="Times New Roman"/>
                <w:b/>
              </w:rPr>
              <w:t>Рынок розничной торговли</w:t>
            </w:r>
          </w:p>
        </w:tc>
      </w:tr>
      <w:tr w:rsidR="009C68D9" w:rsidRPr="009C5518" w14:paraId="7A20EBA8" w14:textId="77777777" w:rsidTr="00C57FB4">
        <w:trPr>
          <w:jc w:val="center"/>
        </w:trPr>
        <w:tc>
          <w:tcPr>
            <w:tcW w:w="851" w:type="dxa"/>
          </w:tcPr>
          <w:p w14:paraId="5088134E"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2.8.1</w:t>
            </w:r>
          </w:p>
        </w:tc>
        <w:tc>
          <w:tcPr>
            <w:tcW w:w="2977" w:type="dxa"/>
          </w:tcPr>
          <w:p w14:paraId="0F597766"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Расширение ярмарочной то</w:t>
            </w:r>
            <w:r w:rsidRPr="0079101B">
              <w:rPr>
                <w:rFonts w:ascii="Times New Roman" w:hAnsi="Times New Roman" w:cs="Times New Roman"/>
              </w:rPr>
              <w:t>р</w:t>
            </w:r>
            <w:r w:rsidRPr="0079101B">
              <w:rPr>
                <w:rFonts w:ascii="Times New Roman" w:hAnsi="Times New Roman" w:cs="Times New Roman"/>
              </w:rPr>
              <w:t>говли в муниципальных обр</w:t>
            </w:r>
            <w:r w:rsidRPr="0079101B">
              <w:rPr>
                <w:rFonts w:ascii="Times New Roman" w:hAnsi="Times New Roman" w:cs="Times New Roman"/>
              </w:rPr>
              <w:t>а</w:t>
            </w:r>
            <w:r w:rsidRPr="0079101B">
              <w:rPr>
                <w:rFonts w:ascii="Times New Roman" w:hAnsi="Times New Roman" w:cs="Times New Roman"/>
              </w:rPr>
              <w:t xml:space="preserve">зованиях края с привлечением местных товаропроизводителей </w:t>
            </w:r>
          </w:p>
          <w:p w14:paraId="76463248" w14:textId="77777777" w:rsidR="009C68D9" w:rsidRPr="0079101B" w:rsidRDefault="009C68D9" w:rsidP="0079101B">
            <w:pPr>
              <w:spacing w:after="0" w:line="240" w:lineRule="auto"/>
              <w:jc w:val="both"/>
              <w:rPr>
                <w:rFonts w:ascii="Times New Roman" w:hAnsi="Times New Roman" w:cs="Times New Roman"/>
              </w:rPr>
            </w:pPr>
          </w:p>
        </w:tc>
        <w:tc>
          <w:tcPr>
            <w:tcW w:w="3686" w:type="dxa"/>
          </w:tcPr>
          <w:p w14:paraId="7E03F721"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2018 году органами местного сам</w:t>
            </w:r>
            <w:r w:rsidRPr="0079101B">
              <w:rPr>
                <w:rFonts w:ascii="Times New Roman" w:hAnsi="Times New Roman" w:cs="Times New Roman"/>
              </w:rPr>
              <w:t>о</w:t>
            </w:r>
            <w:r w:rsidRPr="0079101B">
              <w:rPr>
                <w:rFonts w:ascii="Times New Roman" w:hAnsi="Times New Roman" w:cs="Times New Roman"/>
              </w:rPr>
              <w:t>управления продолжена работа по пр</w:t>
            </w:r>
            <w:r w:rsidRPr="0079101B">
              <w:rPr>
                <w:rFonts w:ascii="Times New Roman" w:hAnsi="Times New Roman" w:cs="Times New Roman"/>
              </w:rPr>
              <w:t>о</w:t>
            </w:r>
            <w:r w:rsidRPr="0079101B">
              <w:rPr>
                <w:rFonts w:ascii="Times New Roman" w:hAnsi="Times New Roman" w:cs="Times New Roman"/>
              </w:rPr>
              <w:t>ведению ярмарок выходного дня с пр</w:t>
            </w:r>
            <w:r w:rsidRPr="0079101B">
              <w:rPr>
                <w:rFonts w:ascii="Times New Roman" w:hAnsi="Times New Roman" w:cs="Times New Roman"/>
              </w:rPr>
              <w:t>и</w:t>
            </w:r>
            <w:r w:rsidRPr="0079101B">
              <w:rPr>
                <w:rFonts w:ascii="Times New Roman" w:hAnsi="Times New Roman" w:cs="Times New Roman"/>
              </w:rPr>
              <w:t>влечением максимально возможного количества товаропроизводителей, представителей крестьянских и ферме</w:t>
            </w:r>
            <w:r w:rsidRPr="0079101B">
              <w:rPr>
                <w:rFonts w:ascii="Times New Roman" w:hAnsi="Times New Roman" w:cs="Times New Roman"/>
              </w:rPr>
              <w:t>р</w:t>
            </w:r>
            <w:r w:rsidRPr="0079101B">
              <w:rPr>
                <w:rFonts w:ascii="Times New Roman" w:hAnsi="Times New Roman" w:cs="Times New Roman"/>
              </w:rPr>
              <w:t>ских хозяйств. По итогам 2018 года о</w:t>
            </w:r>
            <w:r w:rsidRPr="0079101B">
              <w:rPr>
                <w:rFonts w:ascii="Times New Roman" w:hAnsi="Times New Roman" w:cs="Times New Roman"/>
              </w:rPr>
              <w:t>р</w:t>
            </w:r>
            <w:r w:rsidRPr="0079101B">
              <w:rPr>
                <w:rFonts w:ascii="Times New Roman" w:hAnsi="Times New Roman" w:cs="Times New Roman"/>
              </w:rPr>
              <w:t>ганизовано на 4% больше ярмарок, чем в 2017 году.</w:t>
            </w:r>
          </w:p>
        </w:tc>
        <w:tc>
          <w:tcPr>
            <w:tcW w:w="2551" w:type="dxa"/>
          </w:tcPr>
          <w:p w14:paraId="792C9A4E"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Количество ярмарок в</w:t>
            </w:r>
            <w:r w:rsidRPr="0079101B">
              <w:rPr>
                <w:rFonts w:ascii="Times New Roman" w:hAnsi="Times New Roman" w:cs="Times New Roman"/>
              </w:rPr>
              <w:t>ы</w:t>
            </w:r>
            <w:r w:rsidRPr="0079101B">
              <w:rPr>
                <w:rFonts w:ascii="Times New Roman" w:hAnsi="Times New Roman" w:cs="Times New Roman"/>
              </w:rPr>
              <w:t>ходного дня, организова</w:t>
            </w:r>
            <w:r w:rsidRPr="0079101B">
              <w:rPr>
                <w:rFonts w:ascii="Times New Roman" w:hAnsi="Times New Roman" w:cs="Times New Roman"/>
              </w:rPr>
              <w:t>н</w:t>
            </w:r>
            <w:r w:rsidRPr="0079101B">
              <w:rPr>
                <w:rFonts w:ascii="Times New Roman" w:hAnsi="Times New Roman" w:cs="Times New Roman"/>
              </w:rPr>
              <w:t>ных в муниципальных о</w:t>
            </w:r>
            <w:r w:rsidRPr="0079101B">
              <w:rPr>
                <w:rFonts w:ascii="Times New Roman" w:hAnsi="Times New Roman" w:cs="Times New Roman"/>
              </w:rPr>
              <w:t>б</w:t>
            </w:r>
            <w:r w:rsidRPr="0079101B">
              <w:rPr>
                <w:rFonts w:ascii="Times New Roman" w:hAnsi="Times New Roman" w:cs="Times New Roman"/>
              </w:rPr>
              <w:t>разованиях края, единиц:</w:t>
            </w:r>
          </w:p>
          <w:p w14:paraId="3F28A323"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2014 году – 1767;</w:t>
            </w:r>
          </w:p>
          <w:p w14:paraId="150758D9"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2015 году – 1899;</w:t>
            </w:r>
          </w:p>
          <w:p w14:paraId="55E83C38"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2016 году – 1970;</w:t>
            </w:r>
          </w:p>
          <w:p w14:paraId="495B23CF"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2030;</w:t>
            </w:r>
          </w:p>
          <w:p w14:paraId="48799284" w14:textId="77777777" w:rsidR="009C68D9" w:rsidRPr="0079101B" w:rsidRDefault="009C68D9" w:rsidP="0079101B">
            <w:pPr>
              <w:pStyle w:val="ConsPlusNormal"/>
              <w:jc w:val="both"/>
              <w:rPr>
                <w:rFonts w:ascii="Times New Roman" w:hAnsi="Times New Roman" w:cs="Times New Roman"/>
                <w:highlight w:val="lightGray"/>
              </w:rPr>
            </w:pPr>
            <w:r w:rsidRPr="0079101B">
              <w:rPr>
                <w:rFonts w:ascii="Times New Roman" w:hAnsi="Times New Roman" w:cs="Times New Roman"/>
              </w:rPr>
              <w:t>в 2018 году – 2090</w:t>
            </w:r>
          </w:p>
        </w:tc>
        <w:tc>
          <w:tcPr>
            <w:tcW w:w="1134" w:type="dxa"/>
          </w:tcPr>
          <w:p w14:paraId="7AF6B561"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2090</w:t>
            </w:r>
          </w:p>
        </w:tc>
        <w:tc>
          <w:tcPr>
            <w:tcW w:w="1134" w:type="dxa"/>
          </w:tcPr>
          <w:p w14:paraId="65994BDD"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2119</w:t>
            </w:r>
          </w:p>
        </w:tc>
        <w:tc>
          <w:tcPr>
            <w:tcW w:w="1134" w:type="dxa"/>
          </w:tcPr>
          <w:p w14:paraId="45004044"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101,4</w:t>
            </w:r>
          </w:p>
        </w:tc>
        <w:tc>
          <w:tcPr>
            <w:tcW w:w="1843" w:type="dxa"/>
          </w:tcPr>
          <w:p w14:paraId="35AE4885"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Управление А</w:t>
            </w:r>
            <w:r w:rsidRPr="0079101B">
              <w:rPr>
                <w:rFonts w:ascii="Times New Roman" w:hAnsi="Times New Roman" w:cs="Times New Roman"/>
              </w:rPr>
              <w:t>л</w:t>
            </w:r>
            <w:r w:rsidRPr="0079101B">
              <w:rPr>
                <w:rFonts w:ascii="Times New Roman" w:hAnsi="Times New Roman" w:cs="Times New Roman"/>
              </w:rPr>
              <w:t>тайского края по развитию пре</w:t>
            </w:r>
            <w:r w:rsidRPr="0079101B">
              <w:rPr>
                <w:rFonts w:ascii="Times New Roman" w:hAnsi="Times New Roman" w:cs="Times New Roman"/>
              </w:rPr>
              <w:t>д</w:t>
            </w:r>
            <w:r w:rsidRPr="0079101B">
              <w:rPr>
                <w:rFonts w:ascii="Times New Roman" w:hAnsi="Times New Roman" w:cs="Times New Roman"/>
              </w:rPr>
              <w:t>принимательства и рыночной и</w:t>
            </w:r>
            <w:r w:rsidRPr="0079101B">
              <w:rPr>
                <w:rFonts w:ascii="Times New Roman" w:hAnsi="Times New Roman" w:cs="Times New Roman"/>
              </w:rPr>
              <w:t>н</w:t>
            </w:r>
            <w:r w:rsidRPr="0079101B">
              <w:rPr>
                <w:rFonts w:ascii="Times New Roman" w:hAnsi="Times New Roman" w:cs="Times New Roman"/>
              </w:rPr>
              <w:t>фраструктуры, ОМСУ (по согл</w:t>
            </w:r>
            <w:r w:rsidRPr="0079101B">
              <w:rPr>
                <w:rFonts w:ascii="Times New Roman" w:hAnsi="Times New Roman" w:cs="Times New Roman"/>
              </w:rPr>
              <w:t>а</w:t>
            </w:r>
            <w:r w:rsidRPr="0079101B">
              <w:rPr>
                <w:rFonts w:ascii="Times New Roman" w:hAnsi="Times New Roman" w:cs="Times New Roman"/>
              </w:rPr>
              <w:t>сованию)</w:t>
            </w:r>
          </w:p>
        </w:tc>
      </w:tr>
      <w:tr w:rsidR="009C68D9" w:rsidRPr="009C5518" w14:paraId="10AE1E9B" w14:textId="77777777" w:rsidTr="00C57FB4">
        <w:trPr>
          <w:jc w:val="center"/>
        </w:trPr>
        <w:tc>
          <w:tcPr>
            <w:tcW w:w="851" w:type="dxa"/>
          </w:tcPr>
          <w:p w14:paraId="5BFD87F6"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2.8.2</w:t>
            </w:r>
          </w:p>
        </w:tc>
        <w:tc>
          <w:tcPr>
            <w:tcW w:w="2977" w:type="dxa"/>
          </w:tcPr>
          <w:p w14:paraId="2855D2D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Проведение ежегодного мон</w:t>
            </w:r>
            <w:r w:rsidRPr="0079101B">
              <w:rPr>
                <w:rFonts w:ascii="Times New Roman" w:hAnsi="Times New Roman" w:cs="Times New Roman"/>
              </w:rPr>
              <w:t>и</w:t>
            </w:r>
            <w:r w:rsidRPr="0079101B">
              <w:rPr>
                <w:rFonts w:ascii="Times New Roman" w:hAnsi="Times New Roman" w:cs="Times New Roman"/>
              </w:rPr>
              <w:t>торинга административных барьеров на рынке розничной торговли фармацевтической продукцией, формирование на его основе предложений по устранению (минимизации) административных барьеров;</w:t>
            </w:r>
          </w:p>
          <w:p w14:paraId="7F866036"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развитие нормативной прав</w:t>
            </w:r>
            <w:r w:rsidRPr="0079101B">
              <w:rPr>
                <w:rFonts w:ascii="Times New Roman" w:hAnsi="Times New Roman" w:cs="Times New Roman"/>
              </w:rPr>
              <w:t>о</w:t>
            </w:r>
            <w:r w:rsidRPr="0079101B">
              <w:rPr>
                <w:rFonts w:ascii="Times New Roman" w:hAnsi="Times New Roman" w:cs="Times New Roman"/>
              </w:rPr>
              <w:t>вой базы в сфере лекарственн</w:t>
            </w:r>
            <w:r w:rsidRPr="0079101B">
              <w:rPr>
                <w:rFonts w:ascii="Times New Roman" w:hAnsi="Times New Roman" w:cs="Times New Roman"/>
              </w:rPr>
              <w:t>о</w:t>
            </w:r>
            <w:r w:rsidRPr="0079101B">
              <w:rPr>
                <w:rFonts w:ascii="Times New Roman" w:hAnsi="Times New Roman" w:cs="Times New Roman"/>
              </w:rPr>
              <w:t xml:space="preserve">го обеспечения; </w:t>
            </w:r>
          </w:p>
          <w:p w14:paraId="6125FD36"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лицензирование обособленных подразделений краевых мед</w:t>
            </w:r>
            <w:r w:rsidRPr="0079101B">
              <w:rPr>
                <w:rFonts w:ascii="Times New Roman" w:hAnsi="Times New Roman" w:cs="Times New Roman"/>
              </w:rPr>
              <w:t>и</w:t>
            </w:r>
            <w:r w:rsidRPr="0079101B">
              <w:rPr>
                <w:rFonts w:ascii="Times New Roman" w:hAnsi="Times New Roman" w:cs="Times New Roman"/>
              </w:rPr>
              <w:t>цинских организаций (</w:t>
            </w:r>
            <w:proofErr w:type="spellStart"/>
            <w:r w:rsidRPr="0079101B">
              <w:rPr>
                <w:rFonts w:ascii="Times New Roman" w:hAnsi="Times New Roman" w:cs="Times New Roman"/>
              </w:rPr>
              <w:t>ФАПов</w:t>
            </w:r>
            <w:proofErr w:type="spellEnd"/>
            <w:r w:rsidRPr="0079101B">
              <w:rPr>
                <w:rFonts w:ascii="Times New Roman" w:hAnsi="Times New Roman" w:cs="Times New Roman"/>
              </w:rPr>
              <w:t>, врачебных амбулаторий) в ч</w:t>
            </w:r>
            <w:r w:rsidRPr="0079101B">
              <w:rPr>
                <w:rFonts w:ascii="Times New Roman" w:hAnsi="Times New Roman" w:cs="Times New Roman"/>
              </w:rPr>
              <w:t>а</w:t>
            </w:r>
            <w:r w:rsidRPr="0079101B">
              <w:rPr>
                <w:rFonts w:ascii="Times New Roman" w:hAnsi="Times New Roman" w:cs="Times New Roman"/>
              </w:rPr>
              <w:t>сти реализации лекарственного обеспечения</w:t>
            </w:r>
          </w:p>
        </w:tc>
        <w:tc>
          <w:tcPr>
            <w:tcW w:w="3686" w:type="dxa"/>
          </w:tcPr>
          <w:p w14:paraId="096FFBBA"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 xml:space="preserve">865 </w:t>
            </w:r>
            <w:proofErr w:type="spellStart"/>
            <w:r w:rsidRPr="0079101B">
              <w:rPr>
                <w:rFonts w:ascii="Times New Roman" w:hAnsi="Times New Roman" w:cs="Times New Roman"/>
              </w:rPr>
              <w:t>ФАПов</w:t>
            </w:r>
            <w:proofErr w:type="spellEnd"/>
            <w:r w:rsidRPr="0079101B">
              <w:rPr>
                <w:rFonts w:ascii="Times New Roman" w:hAnsi="Times New Roman" w:cs="Times New Roman"/>
              </w:rPr>
              <w:t xml:space="preserve"> и врачебных амбулаторий из 946 имеют лицензию на фармацевт</w:t>
            </w:r>
            <w:r w:rsidRPr="0079101B">
              <w:rPr>
                <w:rFonts w:ascii="Times New Roman" w:hAnsi="Times New Roman" w:cs="Times New Roman"/>
              </w:rPr>
              <w:t>и</w:t>
            </w:r>
            <w:r w:rsidRPr="0079101B">
              <w:rPr>
                <w:rFonts w:ascii="Times New Roman" w:hAnsi="Times New Roman" w:cs="Times New Roman"/>
              </w:rPr>
              <w:t>ческую деятельность.</w:t>
            </w:r>
          </w:p>
          <w:p w14:paraId="2818D2C2"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Вхождение на рынок розничной то</w:t>
            </w:r>
            <w:r w:rsidRPr="0079101B">
              <w:rPr>
                <w:rFonts w:ascii="Times New Roman" w:hAnsi="Times New Roman" w:cs="Times New Roman"/>
              </w:rPr>
              <w:t>р</w:t>
            </w:r>
            <w:r w:rsidRPr="0079101B">
              <w:rPr>
                <w:rFonts w:ascii="Times New Roman" w:hAnsi="Times New Roman" w:cs="Times New Roman"/>
              </w:rPr>
              <w:t>говли фармацевтической продукцией характеризуется наличием оправданных административных барьеров, в том чи</w:t>
            </w:r>
            <w:r w:rsidRPr="0079101B">
              <w:rPr>
                <w:rFonts w:ascii="Times New Roman" w:hAnsi="Times New Roman" w:cs="Times New Roman"/>
              </w:rPr>
              <w:t>с</w:t>
            </w:r>
            <w:r w:rsidRPr="0079101B">
              <w:rPr>
                <w:rFonts w:ascii="Times New Roman" w:hAnsi="Times New Roman" w:cs="Times New Roman"/>
              </w:rPr>
              <w:t>ле необходимостью получения лице</w:t>
            </w:r>
            <w:r w:rsidRPr="0079101B">
              <w:rPr>
                <w:rFonts w:ascii="Times New Roman" w:hAnsi="Times New Roman" w:cs="Times New Roman"/>
              </w:rPr>
              <w:t>н</w:t>
            </w:r>
            <w:r w:rsidRPr="0079101B">
              <w:rPr>
                <w:rFonts w:ascii="Times New Roman" w:hAnsi="Times New Roman" w:cs="Times New Roman"/>
              </w:rPr>
              <w:t>зии до начала предпринимательской деятельности, требованием к персоналу (обязательное наличие медицинского образования) и условиям хранения и отпуска товара. В этой связи городской рынок реализации лекарственных пр</w:t>
            </w:r>
            <w:r w:rsidRPr="0079101B">
              <w:rPr>
                <w:rFonts w:ascii="Times New Roman" w:hAnsi="Times New Roman" w:cs="Times New Roman"/>
              </w:rPr>
              <w:t>е</w:t>
            </w:r>
            <w:r w:rsidRPr="0079101B">
              <w:rPr>
                <w:rFonts w:ascii="Times New Roman" w:hAnsi="Times New Roman" w:cs="Times New Roman"/>
              </w:rPr>
              <w:t>паратов остается наиболее привлек</w:t>
            </w:r>
            <w:r w:rsidRPr="0079101B">
              <w:rPr>
                <w:rFonts w:ascii="Times New Roman" w:hAnsi="Times New Roman" w:cs="Times New Roman"/>
              </w:rPr>
              <w:t>а</w:t>
            </w:r>
            <w:r w:rsidRPr="0079101B">
              <w:rPr>
                <w:rFonts w:ascii="Times New Roman" w:hAnsi="Times New Roman" w:cs="Times New Roman"/>
              </w:rPr>
              <w:t>тельным для хозяйствующих субъектов, как с точки зрения доступа предприн</w:t>
            </w:r>
            <w:r w:rsidRPr="0079101B">
              <w:rPr>
                <w:rFonts w:ascii="Times New Roman" w:hAnsi="Times New Roman" w:cs="Times New Roman"/>
              </w:rPr>
              <w:t>и</w:t>
            </w:r>
            <w:r w:rsidRPr="0079101B">
              <w:rPr>
                <w:rFonts w:ascii="Times New Roman" w:hAnsi="Times New Roman" w:cs="Times New Roman"/>
              </w:rPr>
              <w:t>мателей к необходимым ресурсам (ка</w:t>
            </w:r>
            <w:r w:rsidRPr="0079101B">
              <w:rPr>
                <w:rFonts w:ascii="Times New Roman" w:hAnsi="Times New Roman" w:cs="Times New Roman"/>
              </w:rPr>
              <w:t>д</w:t>
            </w:r>
            <w:r w:rsidRPr="0079101B">
              <w:rPr>
                <w:rFonts w:ascii="Times New Roman" w:hAnsi="Times New Roman" w:cs="Times New Roman"/>
              </w:rPr>
              <w:t xml:space="preserve">рам, оборудованию), так и с позиции </w:t>
            </w:r>
            <w:r w:rsidRPr="0079101B">
              <w:rPr>
                <w:rFonts w:ascii="Times New Roman" w:hAnsi="Times New Roman" w:cs="Times New Roman"/>
              </w:rPr>
              <w:lastRenderedPageBreak/>
              <w:t xml:space="preserve">сроков окупаемости инвестиций. </w:t>
            </w:r>
          </w:p>
          <w:p w14:paraId="5B5A1B31"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Постановлением Российской Федер</w:t>
            </w:r>
            <w:r w:rsidRPr="0079101B">
              <w:rPr>
                <w:rFonts w:ascii="Times New Roman" w:hAnsi="Times New Roman" w:cs="Times New Roman"/>
              </w:rPr>
              <w:t>а</w:t>
            </w:r>
            <w:r w:rsidRPr="0079101B">
              <w:rPr>
                <w:rFonts w:ascii="Times New Roman" w:hAnsi="Times New Roman" w:cs="Times New Roman"/>
              </w:rPr>
              <w:t>ции от 22.12.2011 № 1081 «О лиценз</w:t>
            </w:r>
            <w:r w:rsidRPr="0079101B">
              <w:rPr>
                <w:rFonts w:ascii="Times New Roman" w:hAnsi="Times New Roman" w:cs="Times New Roman"/>
              </w:rPr>
              <w:t>и</w:t>
            </w:r>
            <w:r w:rsidRPr="0079101B">
              <w:rPr>
                <w:rFonts w:ascii="Times New Roman" w:hAnsi="Times New Roman" w:cs="Times New Roman"/>
              </w:rPr>
              <w:t>ровании фармацевтической деятельн</w:t>
            </w:r>
            <w:r w:rsidRPr="0079101B">
              <w:rPr>
                <w:rFonts w:ascii="Times New Roman" w:hAnsi="Times New Roman" w:cs="Times New Roman"/>
              </w:rPr>
              <w:t>о</w:t>
            </w:r>
            <w:r w:rsidRPr="0079101B">
              <w:rPr>
                <w:rFonts w:ascii="Times New Roman" w:hAnsi="Times New Roman" w:cs="Times New Roman"/>
              </w:rPr>
              <w:t xml:space="preserve">сти» запрещается лицензировать </w:t>
            </w:r>
            <w:proofErr w:type="spellStart"/>
            <w:r w:rsidRPr="0079101B">
              <w:rPr>
                <w:rFonts w:ascii="Times New Roman" w:hAnsi="Times New Roman" w:cs="Times New Roman"/>
              </w:rPr>
              <w:t>ФАПы</w:t>
            </w:r>
            <w:proofErr w:type="spellEnd"/>
            <w:r w:rsidRPr="0079101B">
              <w:rPr>
                <w:rFonts w:ascii="Times New Roman" w:hAnsi="Times New Roman" w:cs="Times New Roman"/>
              </w:rPr>
              <w:t xml:space="preserve"> при наличии в населенном пункте а</w:t>
            </w:r>
            <w:r w:rsidRPr="0079101B">
              <w:rPr>
                <w:rFonts w:ascii="Times New Roman" w:hAnsi="Times New Roman" w:cs="Times New Roman"/>
              </w:rPr>
              <w:t>п</w:t>
            </w:r>
            <w:r w:rsidRPr="0079101B">
              <w:rPr>
                <w:rFonts w:ascii="Times New Roman" w:hAnsi="Times New Roman" w:cs="Times New Roman"/>
              </w:rPr>
              <w:t>течной организации, имеющей лице</w:t>
            </w:r>
            <w:r w:rsidRPr="0079101B">
              <w:rPr>
                <w:rFonts w:ascii="Times New Roman" w:hAnsi="Times New Roman" w:cs="Times New Roman"/>
              </w:rPr>
              <w:t>н</w:t>
            </w:r>
            <w:r w:rsidRPr="0079101B">
              <w:rPr>
                <w:rFonts w:ascii="Times New Roman" w:hAnsi="Times New Roman" w:cs="Times New Roman"/>
              </w:rPr>
              <w:t>зию, что является административным барьером и ведет к отсутствию конк</w:t>
            </w:r>
            <w:r w:rsidRPr="0079101B">
              <w:rPr>
                <w:rFonts w:ascii="Times New Roman" w:hAnsi="Times New Roman" w:cs="Times New Roman"/>
              </w:rPr>
              <w:t>у</w:t>
            </w:r>
            <w:r w:rsidRPr="0079101B">
              <w:rPr>
                <w:rFonts w:ascii="Times New Roman" w:hAnsi="Times New Roman" w:cs="Times New Roman"/>
              </w:rPr>
              <w:t xml:space="preserve">ренции в сельских населенных пунктах. </w:t>
            </w:r>
          </w:p>
        </w:tc>
        <w:tc>
          <w:tcPr>
            <w:tcW w:w="2551" w:type="dxa"/>
            <w:vMerge w:val="restart"/>
          </w:tcPr>
          <w:p w14:paraId="2AD201EA" w14:textId="77777777" w:rsidR="009C68D9" w:rsidRPr="0079101B" w:rsidRDefault="009C68D9" w:rsidP="0079101B">
            <w:pPr>
              <w:pStyle w:val="a6"/>
              <w:spacing w:after="0" w:line="240" w:lineRule="auto"/>
              <w:ind w:left="-57"/>
              <w:jc w:val="both"/>
              <w:rPr>
                <w:rFonts w:ascii="Times New Roman" w:hAnsi="Times New Roman" w:cs="Times New Roman"/>
              </w:rPr>
            </w:pPr>
            <w:r w:rsidRPr="0079101B">
              <w:rPr>
                <w:rFonts w:ascii="Times New Roman" w:hAnsi="Times New Roman" w:cs="Times New Roman"/>
              </w:rPr>
              <w:lastRenderedPageBreak/>
              <w:t>Количество населения на одну аптеку (аптечный пункт) в сельской местн</w:t>
            </w:r>
            <w:r w:rsidRPr="0079101B">
              <w:rPr>
                <w:rFonts w:ascii="Times New Roman" w:hAnsi="Times New Roman" w:cs="Times New Roman"/>
              </w:rPr>
              <w:t>о</w:t>
            </w:r>
            <w:r w:rsidRPr="0079101B">
              <w:rPr>
                <w:rFonts w:ascii="Times New Roman" w:hAnsi="Times New Roman" w:cs="Times New Roman"/>
              </w:rPr>
              <w:t>сти, в том числе в структ</w:t>
            </w:r>
            <w:r w:rsidRPr="0079101B">
              <w:rPr>
                <w:rFonts w:ascii="Times New Roman" w:hAnsi="Times New Roman" w:cs="Times New Roman"/>
              </w:rPr>
              <w:t>у</w:t>
            </w:r>
            <w:r w:rsidRPr="0079101B">
              <w:rPr>
                <w:rFonts w:ascii="Times New Roman" w:hAnsi="Times New Roman" w:cs="Times New Roman"/>
              </w:rPr>
              <w:t>ре обособленных подразд</w:t>
            </w:r>
            <w:r w:rsidRPr="0079101B">
              <w:rPr>
                <w:rFonts w:ascii="Times New Roman" w:hAnsi="Times New Roman" w:cs="Times New Roman"/>
              </w:rPr>
              <w:t>е</w:t>
            </w:r>
            <w:r w:rsidRPr="0079101B">
              <w:rPr>
                <w:rFonts w:ascii="Times New Roman" w:hAnsi="Times New Roman" w:cs="Times New Roman"/>
              </w:rPr>
              <w:t>лений, человек:</w:t>
            </w:r>
          </w:p>
          <w:p w14:paraId="55A0430D"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2015 году – 2007;</w:t>
            </w:r>
          </w:p>
          <w:p w14:paraId="003929C9"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2016 году – 1957;</w:t>
            </w:r>
          </w:p>
          <w:p w14:paraId="2C04B240"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1907;</w:t>
            </w:r>
          </w:p>
          <w:p w14:paraId="4B371DDD"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в 2018 году – 1850;</w:t>
            </w:r>
          </w:p>
          <w:p w14:paraId="1C817CA2"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 xml:space="preserve">доля лицензированных </w:t>
            </w:r>
            <w:proofErr w:type="spellStart"/>
            <w:r w:rsidRPr="0079101B">
              <w:rPr>
                <w:rFonts w:ascii="Times New Roman" w:hAnsi="Times New Roman" w:cs="Times New Roman"/>
              </w:rPr>
              <w:t>ФАПов</w:t>
            </w:r>
            <w:proofErr w:type="spellEnd"/>
            <w:r w:rsidRPr="0079101B">
              <w:rPr>
                <w:rFonts w:ascii="Times New Roman" w:hAnsi="Times New Roman" w:cs="Times New Roman"/>
              </w:rPr>
              <w:t xml:space="preserve"> и врачебных амб</w:t>
            </w:r>
            <w:r w:rsidRPr="0079101B">
              <w:rPr>
                <w:rFonts w:ascii="Times New Roman" w:hAnsi="Times New Roman" w:cs="Times New Roman"/>
              </w:rPr>
              <w:t>у</w:t>
            </w:r>
            <w:r w:rsidRPr="0079101B">
              <w:rPr>
                <w:rFonts w:ascii="Times New Roman" w:hAnsi="Times New Roman" w:cs="Times New Roman"/>
              </w:rPr>
              <w:t>латорий, имеющих право на реализацию лека</w:t>
            </w:r>
            <w:r w:rsidRPr="0079101B">
              <w:rPr>
                <w:rFonts w:ascii="Times New Roman" w:hAnsi="Times New Roman" w:cs="Times New Roman"/>
              </w:rPr>
              <w:t>р</w:t>
            </w:r>
            <w:r w:rsidRPr="0079101B">
              <w:rPr>
                <w:rFonts w:ascii="Times New Roman" w:hAnsi="Times New Roman" w:cs="Times New Roman"/>
              </w:rPr>
              <w:t>ственных препаратов, от их общего количества, процентов:</w:t>
            </w:r>
          </w:p>
          <w:p w14:paraId="2E97020F"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2015 году – 74,5;</w:t>
            </w:r>
          </w:p>
          <w:p w14:paraId="7236BD8E"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2016 году – 75,5;</w:t>
            </w:r>
          </w:p>
          <w:p w14:paraId="3912F50F"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lastRenderedPageBreak/>
              <w:t>в 2017 году – 76,5;</w:t>
            </w:r>
          </w:p>
          <w:p w14:paraId="27501FAF"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в 2018 году – 77,5;</w:t>
            </w:r>
          </w:p>
          <w:p w14:paraId="47DC513E"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доля негосударственных аптечных организаций, осуществляющих розни</w:t>
            </w:r>
            <w:r w:rsidRPr="0079101B">
              <w:rPr>
                <w:rFonts w:ascii="Times New Roman" w:hAnsi="Times New Roman" w:cs="Times New Roman"/>
              </w:rPr>
              <w:t>ч</w:t>
            </w:r>
            <w:r w:rsidRPr="0079101B">
              <w:rPr>
                <w:rFonts w:ascii="Times New Roman" w:hAnsi="Times New Roman" w:cs="Times New Roman"/>
              </w:rPr>
              <w:t>ную торговлю фармаце</w:t>
            </w:r>
            <w:r w:rsidRPr="0079101B">
              <w:rPr>
                <w:rFonts w:ascii="Times New Roman" w:hAnsi="Times New Roman" w:cs="Times New Roman"/>
              </w:rPr>
              <w:t>в</w:t>
            </w:r>
            <w:r w:rsidRPr="0079101B">
              <w:rPr>
                <w:rFonts w:ascii="Times New Roman" w:hAnsi="Times New Roman" w:cs="Times New Roman"/>
              </w:rPr>
              <w:t>тической продукцией, в общем количестве апте</w:t>
            </w:r>
            <w:r w:rsidRPr="0079101B">
              <w:rPr>
                <w:rFonts w:ascii="Times New Roman" w:hAnsi="Times New Roman" w:cs="Times New Roman"/>
              </w:rPr>
              <w:t>ч</w:t>
            </w:r>
            <w:r w:rsidRPr="0079101B">
              <w:rPr>
                <w:rFonts w:ascii="Times New Roman" w:hAnsi="Times New Roman" w:cs="Times New Roman"/>
              </w:rPr>
              <w:t>ных организаций, ос</w:t>
            </w:r>
            <w:r w:rsidRPr="0079101B">
              <w:rPr>
                <w:rFonts w:ascii="Times New Roman" w:hAnsi="Times New Roman" w:cs="Times New Roman"/>
              </w:rPr>
              <w:t>у</w:t>
            </w:r>
            <w:r w:rsidRPr="0079101B">
              <w:rPr>
                <w:rFonts w:ascii="Times New Roman" w:hAnsi="Times New Roman" w:cs="Times New Roman"/>
              </w:rPr>
              <w:t>ществляющих розничную торговлю фармацевтич</w:t>
            </w:r>
            <w:r w:rsidRPr="0079101B">
              <w:rPr>
                <w:rFonts w:ascii="Times New Roman" w:hAnsi="Times New Roman" w:cs="Times New Roman"/>
              </w:rPr>
              <w:t>е</w:t>
            </w:r>
            <w:r w:rsidRPr="0079101B">
              <w:rPr>
                <w:rFonts w:ascii="Times New Roman" w:hAnsi="Times New Roman" w:cs="Times New Roman"/>
              </w:rPr>
              <w:t>ской продукцией, проце</w:t>
            </w:r>
            <w:r w:rsidRPr="0079101B">
              <w:rPr>
                <w:rFonts w:ascii="Times New Roman" w:hAnsi="Times New Roman" w:cs="Times New Roman"/>
              </w:rPr>
              <w:t>н</w:t>
            </w:r>
            <w:r w:rsidRPr="0079101B">
              <w:rPr>
                <w:rFonts w:ascii="Times New Roman" w:hAnsi="Times New Roman" w:cs="Times New Roman"/>
              </w:rPr>
              <w:t>тов:</w:t>
            </w:r>
          </w:p>
          <w:p w14:paraId="6A259B1A"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2015 году – 67,9;</w:t>
            </w:r>
          </w:p>
          <w:p w14:paraId="3FBC1DA5"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2016 году – 70,0;</w:t>
            </w:r>
          </w:p>
          <w:p w14:paraId="2ECA1DAE"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72,0;</w:t>
            </w:r>
          </w:p>
          <w:p w14:paraId="1AE174C7" w14:textId="77777777" w:rsidR="009C68D9" w:rsidRPr="0079101B" w:rsidRDefault="009C68D9" w:rsidP="0079101B">
            <w:pPr>
              <w:pStyle w:val="ConsPlusNormal"/>
              <w:jc w:val="both"/>
              <w:rPr>
                <w:rFonts w:ascii="Times New Roman" w:hAnsi="Times New Roman" w:cs="Times New Roman"/>
                <w:highlight w:val="lightGray"/>
              </w:rPr>
            </w:pPr>
            <w:r w:rsidRPr="0079101B">
              <w:rPr>
                <w:rFonts w:ascii="Times New Roman" w:hAnsi="Times New Roman" w:cs="Times New Roman"/>
              </w:rPr>
              <w:t>в 2018 году – 75,0</w:t>
            </w:r>
          </w:p>
        </w:tc>
        <w:tc>
          <w:tcPr>
            <w:tcW w:w="1134" w:type="dxa"/>
            <w:vMerge w:val="restart"/>
          </w:tcPr>
          <w:p w14:paraId="5649C498"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lastRenderedPageBreak/>
              <w:t>1850</w:t>
            </w:r>
          </w:p>
          <w:p w14:paraId="6707CDF0" w14:textId="77777777" w:rsidR="009C68D9" w:rsidRPr="0079101B" w:rsidRDefault="009C68D9" w:rsidP="0079101B">
            <w:pPr>
              <w:spacing w:after="0" w:line="240" w:lineRule="auto"/>
              <w:jc w:val="center"/>
              <w:rPr>
                <w:rFonts w:ascii="Times New Roman" w:hAnsi="Times New Roman" w:cs="Times New Roman"/>
                <w:highlight w:val="lightGray"/>
              </w:rPr>
            </w:pPr>
          </w:p>
          <w:p w14:paraId="31745E69" w14:textId="77777777" w:rsidR="009C68D9" w:rsidRPr="0079101B" w:rsidRDefault="009C68D9" w:rsidP="0079101B">
            <w:pPr>
              <w:spacing w:after="0" w:line="240" w:lineRule="auto"/>
              <w:jc w:val="center"/>
              <w:rPr>
                <w:rFonts w:ascii="Times New Roman" w:hAnsi="Times New Roman" w:cs="Times New Roman"/>
                <w:highlight w:val="lightGray"/>
              </w:rPr>
            </w:pPr>
          </w:p>
          <w:p w14:paraId="58569D09" w14:textId="77777777" w:rsidR="009C68D9" w:rsidRPr="0079101B" w:rsidRDefault="009C68D9" w:rsidP="0079101B">
            <w:pPr>
              <w:spacing w:after="0" w:line="240" w:lineRule="auto"/>
              <w:jc w:val="center"/>
              <w:rPr>
                <w:rFonts w:ascii="Times New Roman" w:hAnsi="Times New Roman" w:cs="Times New Roman"/>
                <w:highlight w:val="lightGray"/>
              </w:rPr>
            </w:pPr>
          </w:p>
          <w:p w14:paraId="0DD359A2" w14:textId="77777777" w:rsidR="009C68D9" w:rsidRPr="0079101B" w:rsidRDefault="009C68D9" w:rsidP="0079101B">
            <w:pPr>
              <w:spacing w:after="0" w:line="240" w:lineRule="auto"/>
              <w:jc w:val="center"/>
              <w:rPr>
                <w:rFonts w:ascii="Times New Roman" w:hAnsi="Times New Roman" w:cs="Times New Roman"/>
                <w:highlight w:val="lightGray"/>
              </w:rPr>
            </w:pPr>
          </w:p>
          <w:p w14:paraId="00225CE5" w14:textId="77777777" w:rsidR="009C68D9" w:rsidRPr="0079101B" w:rsidRDefault="009C68D9" w:rsidP="0079101B">
            <w:pPr>
              <w:spacing w:after="0" w:line="240" w:lineRule="auto"/>
              <w:jc w:val="center"/>
              <w:rPr>
                <w:rFonts w:ascii="Times New Roman" w:hAnsi="Times New Roman" w:cs="Times New Roman"/>
                <w:highlight w:val="lightGray"/>
              </w:rPr>
            </w:pPr>
          </w:p>
          <w:p w14:paraId="415263C8" w14:textId="77777777" w:rsidR="009C68D9" w:rsidRPr="0079101B" w:rsidRDefault="009C68D9" w:rsidP="0079101B">
            <w:pPr>
              <w:spacing w:after="0" w:line="240" w:lineRule="auto"/>
              <w:jc w:val="center"/>
              <w:rPr>
                <w:rFonts w:ascii="Times New Roman" w:hAnsi="Times New Roman" w:cs="Times New Roman"/>
                <w:highlight w:val="lightGray"/>
              </w:rPr>
            </w:pPr>
          </w:p>
          <w:p w14:paraId="10CAB80B" w14:textId="77777777" w:rsidR="009C68D9" w:rsidRPr="0079101B" w:rsidRDefault="009C68D9" w:rsidP="0079101B">
            <w:pPr>
              <w:spacing w:after="0" w:line="240" w:lineRule="auto"/>
              <w:jc w:val="center"/>
              <w:rPr>
                <w:rFonts w:ascii="Times New Roman" w:hAnsi="Times New Roman" w:cs="Times New Roman"/>
                <w:highlight w:val="lightGray"/>
              </w:rPr>
            </w:pPr>
          </w:p>
          <w:p w14:paraId="4C032B54" w14:textId="77777777" w:rsidR="009C68D9" w:rsidRPr="0079101B" w:rsidRDefault="009C68D9" w:rsidP="0079101B">
            <w:pPr>
              <w:spacing w:after="0" w:line="240" w:lineRule="auto"/>
              <w:jc w:val="center"/>
              <w:rPr>
                <w:rFonts w:ascii="Times New Roman" w:hAnsi="Times New Roman" w:cs="Times New Roman"/>
                <w:highlight w:val="lightGray"/>
              </w:rPr>
            </w:pPr>
          </w:p>
          <w:p w14:paraId="30A20B3C" w14:textId="77777777" w:rsidR="009C68D9" w:rsidRPr="0079101B" w:rsidRDefault="009C68D9" w:rsidP="0079101B">
            <w:pPr>
              <w:spacing w:after="0" w:line="240" w:lineRule="auto"/>
              <w:jc w:val="center"/>
              <w:rPr>
                <w:rFonts w:ascii="Times New Roman" w:hAnsi="Times New Roman" w:cs="Times New Roman"/>
                <w:highlight w:val="lightGray"/>
              </w:rPr>
            </w:pPr>
          </w:p>
          <w:p w14:paraId="5395CED8"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77,5</w:t>
            </w:r>
          </w:p>
          <w:p w14:paraId="352D0A56" w14:textId="77777777" w:rsidR="009C68D9" w:rsidRPr="0079101B" w:rsidRDefault="009C68D9" w:rsidP="0079101B">
            <w:pPr>
              <w:spacing w:after="0" w:line="240" w:lineRule="auto"/>
              <w:jc w:val="center"/>
              <w:rPr>
                <w:rFonts w:ascii="Times New Roman" w:hAnsi="Times New Roman" w:cs="Times New Roman"/>
                <w:highlight w:val="lightGray"/>
              </w:rPr>
            </w:pPr>
          </w:p>
          <w:p w14:paraId="1BF2653A" w14:textId="77777777" w:rsidR="009C68D9" w:rsidRPr="0079101B" w:rsidRDefault="009C68D9" w:rsidP="0079101B">
            <w:pPr>
              <w:spacing w:after="0" w:line="240" w:lineRule="auto"/>
              <w:jc w:val="center"/>
              <w:rPr>
                <w:rFonts w:ascii="Times New Roman" w:hAnsi="Times New Roman" w:cs="Times New Roman"/>
                <w:highlight w:val="lightGray"/>
              </w:rPr>
            </w:pPr>
          </w:p>
          <w:p w14:paraId="3D222FB2" w14:textId="77777777" w:rsidR="009C68D9" w:rsidRPr="0079101B" w:rsidRDefault="009C68D9" w:rsidP="0079101B">
            <w:pPr>
              <w:spacing w:after="0" w:line="240" w:lineRule="auto"/>
              <w:jc w:val="center"/>
              <w:rPr>
                <w:rFonts w:ascii="Times New Roman" w:hAnsi="Times New Roman" w:cs="Times New Roman"/>
                <w:highlight w:val="lightGray"/>
              </w:rPr>
            </w:pPr>
          </w:p>
          <w:p w14:paraId="638CA065" w14:textId="77777777" w:rsidR="009C68D9" w:rsidRPr="0079101B" w:rsidRDefault="009C68D9" w:rsidP="0079101B">
            <w:pPr>
              <w:spacing w:after="0" w:line="240" w:lineRule="auto"/>
              <w:jc w:val="center"/>
              <w:rPr>
                <w:rFonts w:ascii="Times New Roman" w:hAnsi="Times New Roman" w:cs="Times New Roman"/>
                <w:highlight w:val="lightGray"/>
              </w:rPr>
            </w:pPr>
          </w:p>
          <w:p w14:paraId="24F22FA4" w14:textId="77777777" w:rsidR="009C68D9" w:rsidRPr="0079101B" w:rsidRDefault="009C68D9" w:rsidP="0079101B">
            <w:pPr>
              <w:spacing w:after="0" w:line="240" w:lineRule="auto"/>
              <w:jc w:val="center"/>
              <w:rPr>
                <w:rFonts w:ascii="Times New Roman" w:hAnsi="Times New Roman" w:cs="Times New Roman"/>
                <w:highlight w:val="lightGray"/>
              </w:rPr>
            </w:pPr>
          </w:p>
          <w:p w14:paraId="7A1A5E19" w14:textId="77777777" w:rsidR="009C68D9" w:rsidRPr="0079101B" w:rsidRDefault="009C68D9" w:rsidP="0079101B">
            <w:pPr>
              <w:spacing w:after="0" w:line="240" w:lineRule="auto"/>
              <w:jc w:val="center"/>
              <w:rPr>
                <w:rFonts w:ascii="Times New Roman" w:hAnsi="Times New Roman" w:cs="Times New Roman"/>
                <w:highlight w:val="lightGray"/>
              </w:rPr>
            </w:pPr>
          </w:p>
          <w:p w14:paraId="6098D5C6" w14:textId="77777777" w:rsidR="009C68D9" w:rsidRPr="0079101B" w:rsidRDefault="009C68D9" w:rsidP="0079101B">
            <w:pPr>
              <w:spacing w:after="0" w:line="240" w:lineRule="auto"/>
              <w:jc w:val="center"/>
              <w:rPr>
                <w:rFonts w:ascii="Times New Roman" w:hAnsi="Times New Roman" w:cs="Times New Roman"/>
                <w:highlight w:val="lightGray"/>
              </w:rPr>
            </w:pPr>
          </w:p>
          <w:p w14:paraId="624DEDF6" w14:textId="77777777" w:rsidR="009C68D9" w:rsidRPr="0079101B" w:rsidRDefault="009C68D9" w:rsidP="0079101B">
            <w:pPr>
              <w:spacing w:after="0" w:line="240" w:lineRule="auto"/>
              <w:jc w:val="center"/>
              <w:rPr>
                <w:rFonts w:ascii="Times New Roman" w:hAnsi="Times New Roman" w:cs="Times New Roman"/>
                <w:highlight w:val="lightGray"/>
              </w:rPr>
            </w:pPr>
          </w:p>
          <w:p w14:paraId="62AED8D2" w14:textId="77777777" w:rsidR="009C68D9" w:rsidRPr="0079101B" w:rsidRDefault="009C68D9" w:rsidP="0079101B">
            <w:pPr>
              <w:spacing w:after="0" w:line="240" w:lineRule="auto"/>
              <w:jc w:val="center"/>
              <w:rPr>
                <w:rFonts w:ascii="Times New Roman" w:hAnsi="Times New Roman" w:cs="Times New Roman"/>
                <w:highlight w:val="lightGray"/>
              </w:rPr>
            </w:pPr>
          </w:p>
          <w:p w14:paraId="68C0E40D" w14:textId="77777777" w:rsidR="009C68D9" w:rsidRPr="0079101B" w:rsidRDefault="009C68D9" w:rsidP="0079101B">
            <w:pPr>
              <w:spacing w:after="0" w:line="240" w:lineRule="auto"/>
              <w:jc w:val="center"/>
              <w:rPr>
                <w:rFonts w:ascii="Times New Roman" w:hAnsi="Times New Roman" w:cs="Times New Roman"/>
                <w:highlight w:val="lightGray"/>
              </w:rPr>
            </w:pPr>
          </w:p>
          <w:p w14:paraId="4AF9B8EA"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75,0</w:t>
            </w:r>
          </w:p>
        </w:tc>
        <w:tc>
          <w:tcPr>
            <w:tcW w:w="1134" w:type="dxa"/>
            <w:vMerge w:val="restart"/>
          </w:tcPr>
          <w:p w14:paraId="6937BBF4"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lastRenderedPageBreak/>
              <w:t>1815</w:t>
            </w:r>
          </w:p>
          <w:p w14:paraId="1A325C68" w14:textId="77777777" w:rsidR="009C68D9" w:rsidRPr="0079101B" w:rsidRDefault="009C68D9" w:rsidP="0079101B">
            <w:pPr>
              <w:spacing w:after="0" w:line="240" w:lineRule="auto"/>
              <w:jc w:val="center"/>
              <w:rPr>
                <w:rFonts w:ascii="Times New Roman" w:hAnsi="Times New Roman" w:cs="Times New Roman"/>
                <w:highlight w:val="lightGray"/>
              </w:rPr>
            </w:pPr>
          </w:p>
          <w:p w14:paraId="190FB050" w14:textId="77777777" w:rsidR="009C68D9" w:rsidRPr="0079101B" w:rsidRDefault="009C68D9" w:rsidP="0079101B">
            <w:pPr>
              <w:spacing w:after="0" w:line="240" w:lineRule="auto"/>
              <w:jc w:val="center"/>
              <w:rPr>
                <w:rFonts w:ascii="Times New Roman" w:hAnsi="Times New Roman" w:cs="Times New Roman"/>
                <w:highlight w:val="lightGray"/>
              </w:rPr>
            </w:pPr>
          </w:p>
          <w:p w14:paraId="09EBBF30" w14:textId="77777777" w:rsidR="009C68D9" w:rsidRPr="0079101B" w:rsidRDefault="009C68D9" w:rsidP="0079101B">
            <w:pPr>
              <w:spacing w:after="0" w:line="240" w:lineRule="auto"/>
              <w:jc w:val="center"/>
              <w:rPr>
                <w:rFonts w:ascii="Times New Roman" w:hAnsi="Times New Roman" w:cs="Times New Roman"/>
                <w:highlight w:val="lightGray"/>
              </w:rPr>
            </w:pPr>
          </w:p>
          <w:p w14:paraId="34124AE9" w14:textId="77777777" w:rsidR="009C68D9" w:rsidRPr="0079101B" w:rsidRDefault="009C68D9" w:rsidP="0079101B">
            <w:pPr>
              <w:spacing w:after="0" w:line="240" w:lineRule="auto"/>
              <w:jc w:val="center"/>
              <w:rPr>
                <w:rFonts w:ascii="Times New Roman" w:hAnsi="Times New Roman" w:cs="Times New Roman"/>
                <w:highlight w:val="lightGray"/>
              </w:rPr>
            </w:pPr>
          </w:p>
          <w:p w14:paraId="3CD0A882" w14:textId="77777777" w:rsidR="009C68D9" w:rsidRPr="0079101B" w:rsidRDefault="009C68D9" w:rsidP="0079101B">
            <w:pPr>
              <w:spacing w:after="0" w:line="240" w:lineRule="auto"/>
              <w:jc w:val="center"/>
              <w:rPr>
                <w:rFonts w:ascii="Times New Roman" w:hAnsi="Times New Roman" w:cs="Times New Roman"/>
                <w:highlight w:val="lightGray"/>
              </w:rPr>
            </w:pPr>
          </w:p>
          <w:p w14:paraId="2BDD513A" w14:textId="77777777" w:rsidR="009C68D9" w:rsidRPr="0079101B" w:rsidRDefault="009C68D9" w:rsidP="0079101B">
            <w:pPr>
              <w:spacing w:after="0" w:line="240" w:lineRule="auto"/>
              <w:jc w:val="center"/>
              <w:rPr>
                <w:rFonts w:ascii="Times New Roman" w:hAnsi="Times New Roman" w:cs="Times New Roman"/>
                <w:highlight w:val="lightGray"/>
              </w:rPr>
            </w:pPr>
          </w:p>
          <w:p w14:paraId="6481FB47" w14:textId="77777777" w:rsidR="009C68D9" w:rsidRPr="0079101B" w:rsidRDefault="009C68D9" w:rsidP="0079101B">
            <w:pPr>
              <w:spacing w:after="0" w:line="240" w:lineRule="auto"/>
              <w:jc w:val="center"/>
              <w:rPr>
                <w:rFonts w:ascii="Times New Roman" w:hAnsi="Times New Roman" w:cs="Times New Roman"/>
                <w:highlight w:val="lightGray"/>
              </w:rPr>
            </w:pPr>
          </w:p>
          <w:p w14:paraId="6991D17F" w14:textId="77777777" w:rsidR="009C68D9" w:rsidRPr="0079101B" w:rsidRDefault="009C68D9" w:rsidP="0079101B">
            <w:pPr>
              <w:spacing w:after="0" w:line="240" w:lineRule="auto"/>
              <w:jc w:val="center"/>
              <w:rPr>
                <w:rFonts w:ascii="Times New Roman" w:hAnsi="Times New Roman" w:cs="Times New Roman"/>
                <w:highlight w:val="lightGray"/>
              </w:rPr>
            </w:pPr>
          </w:p>
          <w:p w14:paraId="1A1ED4E6" w14:textId="77777777" w:rsidR="009C68D9" w:rsidRPr="0079101B" w:rsidRDefault="009C68D9" w:rsidP="0079101B">
            <w:pPr>
              <w:spacing w:after="0" w:line="240" w:lineRule="auto"/>
              <w:jc w:val="center"/>
              <w:rPr>
                <w:rFonts w:ascii="Times New Roman" w:hAnsi="Times New Roman" w:cs="Times New Roman"/>
                <w:highlight w:val="lightGray"/>
              </w:rPr>
            </w:pPr>
          </w:p>
          <w:p w14:paraId="2BDA3447"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91,4</w:t>
            </w:r>
          </w:p>
          <w:p w14:paraId="6D144E86" w14:textId="77777777" w:rsidR="009C68D9" w:rsidRPr="0079101B" w:rsidRDefault="009C68D9" w:rsidP="0079101B">
            <w:pPr>
              <w:spacing w:after="0" w:line="240" w:lineRule="auto"/>
              <w:jc w:val="center"/>
              <w:rPr>
                <w:rFonts w:ascii="Times New Roman" w:hAnsi="Times New Roman" w:cs="Times New Roman"/>
                <w:highlight w:val="lightGray"/>
              </w:rPr>
            </w:pPr>
          </w:p>
          <w:p w14:paraId="3F155680" w14:textId="77777777" w:rsidR="009C68D9" w:rsidRPr="0079101B" w:rsidRDefault="009C68D9" w:rsidP="0079101B">
            <w:pPr>
              <w:spacing w:after="0" w:line="240" w:lineRule="auto"/>
              <w:jc w:val="center"/>
              <w:rPr>
                <w:rFonts w:ascii="Times New Roman" w:hAnsi="Times New Roman" w:cs="Times New Roman"/>
                <w:highlight w:val="lightGray"/>
              </w:rPr>
            </w:pPr>
          </w:p>
          <w:p w14:paraId="30A45507" w14:textId="77777777" w:rsidR="009C68D9" w:rsidRPr="0079101B" w:rsidRDefault="009C68D9" w:rsidP="0079101B">
            <w:pPr>
              <w:spacing w:after="0" w:line="240" w:lineRule="auto"/>
              <w:jc w:val="center"/>
              <w:rPr>
                <w:rFonts w:ascii="Times New Roman" w:hAnsi="Times New Roman" w:cs="Times New Roman"/>
                <w:highlight w:val="lightGray"/>
              </w:rPr>
            </w:pPr>
          </w:p>
          <w:p w14:paraId="2B5EAFEE" w14:textId="77777777" w:rsidR="009C68D9" w:rsidRPr="0079101B" w:rsidRDefault="009C68D9" w:rsidP="0079101B">
            <w:pPr>
              <w:spacing w:after="0" w:line="240" w:lineRule="auto"/>
              <w:jc w:val="center"/>
              <w:rPr>
                <w:rFonts w:ascii="Times New Roman" w:hAnsi="Times New Roman" w:cs="Times New Roman"/>
                <w:highlight w:val="lightGray"/>
              </w:rPr>
            </w:pPr>
          </w:p>
          <w:p w14:paraId="6A9014C0" w14:textId="77777777" w:rsidR="009C68D9" w:rsidRPr="0079101B" w:rsidRDefault="009C68D9" w:rsidP="0079101B">
            <w:pPr>
              <w:spacing w:after="0" w:line="240" w:lineRule="auto"/>
              <w:jc w:val="center"/>
              <w:rPr>
                <w:rFonts w:ascii="Times New Roman" w:hAnsi="Times New Roman" w:cs="Times New Roman"/>
                <w:highlight w:val="lightGray"/>
              </w:rPr>
            </w:pPr>
          </w:p>
          <w:p w14:paraId="3478FB0B" w14:textId="77777777" w:rsidR="009C68D9" w:rsidRPr="0079101B" w:rsidRDefault="009C68D9" w:rsidP="0079101B">
            <w:pPr>
              <w:spacing w:after="0" w:line="240" w:lineRule="auto"/>
              <w:jc w:val="center"/>
              <w:rPr>
                <w:rFonts w:ascii="Times New Roman" w:hAnsi="Times New Roman" w:cs="Times New Roman"/>
                <w:highlight w:val="lightGray"/>
              </w:rPr>
            </w:pPr>
          </w:p>
          <w:p w14:paraId="2043A10D" w14:textId="77777777" w:rsidR="009C68D9" w:rsidRPr="0079101B" w:rsidRDefault="009C68D9" w:rsidP="0079101B">
            <w:pPr>
              <w:spacing w:after="0" w:line="240" w:lineRule="auto"/>
              <w:jc w:val="center"/>
              <w:rPr>
                <w:rFonts w:ascii="Times New Roman" w:hAnsi="Times New Roman" w:cs="Times New Roman"/>
                <w:highlight w:val="lightGray"/>
              </w:rPr>
            </w:pPr>
          </w:p>
          <w:p w14:paraId="5D863135" w14:textId="77777777" w:rsidR="009C68D9" w:rsidRPr="0079101B" w:rsidRDefault="009C68D9" w:rsidP="0079101B">
            <w:pPr>
              <w:spacing w:after="0" w:line="240" w:lineRule="auto"/>
              <w:jc w:val="center"/>
              <w:rPr>
                <w:rFonts w:ascii="Times New Roman" w:hAnsi="Times New Roman" w:cs="Times New Roman"/>
                <w:highlight w:val="lightGray"/>
              </w:rPr>
            </w:pPr>
          </w:p>
          <w:p w14:paraId="001AB505" w14:textId="77777777" w:rsidR="009C68D9" w:rsidRPr="0079101B" w:rsidRDefault="009C68D9" w:rsidP="0079101B">
            <w:pPr>
              <w:spacing w:after="0" w:line="240" w:lineRule="auto"/>
              <w:jc w:val="center"/>
              <w:rPr>
                <w:rFonts w:ascii="Times New Roman" w:hAnsi="Times New Roman" w:cs="Times New Roman"/>
                <w:highlight w:val="lightGray"/>
              </w:rPr>
            </w:pPr>
          </w:p>
          <w:p w14:paraId="1B9F3079" w14:textId="77777777" w:rsidR="009C68D9" w:rsidRPr="0079101B" w:rsidRDefault="009C68D9" w:rsidP="0079101B">
            <w:pPr>
              <w:spacing w:after="0" w:line="240" w:lineRule="auto"/>
              <w:jc w:val="center"/>
              <w:rPr>
                <w:rFonts w:ascii="Times New Roman" w:hAnsi="Times New Roman" w:cs="Times New Roman"/>
                <w:highlight w:val="lightGray"/>
              </w:rPr>
            </w:pPr>
          </w:p>
          <w:p w14:paraId="45135984"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94,5</w:t>
            </w:r>
          </w:p>
        </w:tc>
        <w:tc>
          <w:tcPr>
            <w:tcW w:w="1134" w:type="dxa"/>
            <w:vMerge w:val="restart"/>
          </w:tcPr>
          <w:p w14:paraId="125DF0BA"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lastRenderedPageBreak/>
              <w:t>101,9</w:t>
            </w:r>
          </w:p>
          <w:p w14:paraId="38E8C5E5" w14:textId="77777777" w:rsidR="009C68D9" w:rsidRPr="0079101B" w:rsidRDefault="009C68D9" w:rsidP="0079101B">
            <w:pPr>
              <w:spacing w:after="0" w:line="240" w:lineRule="auto"/>
              <w:jc w:val="center"/>
              <w:rPr>
                <w:rFonts w:ascii="Times New Roman" w:hAnsi="Times New Roman" w:cs="Times New Roman"/>
                <w:highlight w:val="lightGray"/>
              </w:rPr>
            </w:pPr>
          </w:p>
          <w:p w14:paraId="54FCB01E" w14:textId="77777777" w:rsidR="009C68D9" w:rsidRPr="0079101B" w:rsidRDefault="009C68D9" w:rsidP="0079101B">
            <w:pPr>
              <w:spacing w:after="0" w:line="240" w:lineRule="auto"/>
              <w:jc w:val="center"/>
              <w:rPr>
                <w:rFonts w:ascii="Times New Roman" w:hAnsi="Times New Roman" w:cs="Times New Roman"/>
                <w:highlight w:val="lightGray"/>
              </w:rPr>
            </w:pPr>
          </w:p>
          <w:p w14:paraId="7CFD4523" w14:textId="77777777" w:rsidR="009C68D9" w:rsidRPr="0079101B" w:rsidRDefault="009C68D9" w:rsidP="0079101B">
            <w:pPr>
              <w:spacing w:after="0" w:line="240" w:lineRule="auto"/>
              <w:jc w:val="center"/>
              <w:rPr>
                <w:rFonts w:ascii="Times New Roman" w:hAnsi="Times New Roman" w:cs="Times New Roman"/>
                <w:highlight w:val="lightGray"/>
              </w:rPr>
            </w:pPr>
          </w:p>
          <w:p w14:paraId="1B52528B" w14:textId="77777777" w:rsidR="009C68D9" w:rsidRPr="0079101B" w:rsidRDefault="009C68D9" w:rsidP="0079101B">
            <w:pPr>
              <w:spacing w:after="0" w:line="240" w:lineRule="auto"/>
              <w:jc w:val="center"/>
              <w:rPr>
                <w:rFonts w:ascii="Times New Roman" w:hAnsi="Times New Roman" w:cs="Times New Roman"/>
                <w:highlight w:val="lightGray"/>
              </w:rPr>
            </w:pPr>
          </w:p>
          <w:p w14:paraId="40355784" w14:textId="77777777" w:rsidR="009C68D9" w:rsidRPr="0079101B" w:rsidRDefault="009C68D9" w:rsidP="0079101B">
            <w:pPr>
              <w:spacing w:after="0" w:line="240" w:lineRule="auto"/>
              <w:jc w:val="center"/>
              <w:rPr>
                <w:rFonts w:ascii="Times New Roman" w:hAnsi="Times New Roman" w:cs="Times New Roman"/>
                <w:highlight w:val="lightGray"/>
              </w:rPr>
            </w:pPr>
          </w:p>
          <w:p w14:paraId="596B458F" w14:textId="77777777" w:rsidR="009C68D9" w:rsidRPr="0079101B" w:rsidRDefault="009C68D9" w:rsidP="0079101B">
            <w:pPr>
              <w:spacing w:after="0" w:line="240" w:lineRule="auto"/>
              <w:jc w:val="center"/>
              <w:rPr>
                <w:rFonts w:ascii="Times New Roman" w:hAnsi="Times New Roman" w:cs="Times New Roman"/>
                <w:highlight w:val="lightGray"/>
              </w:rPr>
            </w:pPr>
          </w:p>
          <w:p w14:paraId="03585A4A" w14:textId="77777777" w:rsidR="009C68D9" w:rsidRPr="0079101B" w:rsidRDefault="009C68D9" w:rsidP="0079101B">
            <w:pPr>
              <w:spacing w:after="0" w:line="240" w:lineRule="auto"/>
              <w:jc w:val="center"/>
              <w:rPr>
                <w:rFonts w:ascii="Times New Roman" w:hAnsi="Times New Roman" w:cs="Times New Roman"/>
                <w:highlight w:val="lightGray"/>
              </w:rPr>
            </w:pPr>
          </w:p>
          <w:p w14:paraId="6F8C8C77" w14:textId="77777777" w:rsidR="009C68D9" w:rsidRPr="0079101B" w:rsidRDefault="009C68D9" w:rsidP="0079101B">
            <w:pPr>
              <w:spacing w:after="0" w:line="240" w:lineRule="auto"/>
              <w:jc w:val="center"/>
              <w:rPr>
                <w:rFonts w:ascii="Times New Roman" w:hAnsi="Times New Roman" w:cs="Times New Roman"/>
                <w:highlight w:val="lightGray"/>
              </w:rPr>
            </w:pPr>
          </w:p>
          <w:p w14:paraId="7DF5AB49" w14:textId="77777777" w:rsidR="009C68D9" w:rsidRPr="0079101B" w:rsidRDefault="009C68D9" w:rsidP="0079101B">
            <w:pPr>
              <w:spacing w:after="0" w:line="240" w:lineRule="auto"/>
              <w:jc w:val="center"/>
              <w:rPr>
                <w:rFonts w:ascii="Times New Roman" w:hAnsi="Times New Roman" w:cs="Times New Roman"/>
                <w:highlight w:val="lightGray"/>
              </w:rPr>
            </w:pPr>
          </w:p>
          <w:p w14:paraId="54B90BAD"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117,9</w:t>
            </w:r>
          </w:p>
          <w:p w14:paraId="5A01C4F0" w14:textId="77777777" w:rsidR="009C68D9" w:rsidRPr="0079101B" w:rsidRDefault="009C68D9" w:rsidP="0079101B">
            <w:pPr>
              <w:spacing w:after="0" w:line="240" w:lineRule="auto"/>
              <w:jc w:val="center"/>
              <w:rPr>
                <w:rFonts w:ascii="Times New Roman" w:hAnsi="Times New Roman" w:cs="Times New Roman"/>
                <w:highlight w:val="lightGray"/>
              </w:rPr>
            </w:pPr>
          </w:p>
          <w:p w14:paraId="10ED03E8" w14:textId="77777777" w:rsidR="009C68D9" w:rsidRPr="0079101B" w:rsidRDefault="009C68D9" w:rsidP="0079101B">
            <w:pPr>
              <w:spacing w:after="0" w:line="240" w:lineRule="auto"/>
              <w:jc w:val="center"/>
              <w:rPr>
                <w:rFonts w:ascii="Times New Roman" w:hAnsi="Times New Roman" w:cs="Times New Roman"/>
                <w:highlight w:val="lightGray"/>
              </w:rPr>
            </w:pPr>
          </w:p>
          <w:p w14:paraId="6FBB9127" w14:textId="77777777" w:rsidR="009C68D9" w:rsidRPr="0079101B" w:rsidRDefault="009C68D9" w:rsidP="0079101B">
            <w:pPr>
              <w:spacing w:after="0" w:line="240" w:lineRule="auto"/>
              <w:jc w:val="center"/>
              <w:rPr>
                <w:rFonts w:ascii="Times New Roman" w:hAnsi="Times New Roman" w:cs="Times New Roman"/>
                <w:highlight w:val="lightGray"/>
              </w:rPr>
            </w:pPr>
          </w:p>
          <w:p w14:paraId="09BC7603" w14:textId="77777777" w:rsidR="009C68D9" w:rsidRPr="0079101B" w:rsidRDefault="009C68D9" w:rsidP="0079101B">
            <w:pPr>
              <w:spacing w:after="0" w:line="240" w:lineRule="auto"/>
              <w:jc w:val="center"/>
              <w:rPr>
                <w:rFonts w:ascii="Times New Roman" w:hAnsi="Times New Roman" w:cs="Times New Roman"/>
                <w:highlight w:val="lightGray"/>
              </w:rPr>
            </w:pPr>
          </w:p>
          <w:p w14:paraId="1E0819B3" w14:textId="77777777" w:rsidR="009C68D9" w:rsidRPr="0079101B" w:rsidRDefault="009C68D9" w:rsidP="0079101B">
            <w:pPr>
              <w:spacing w:after="0" w:line="240" w:lineRule="auto"/>
              <w:jc w:val="center"/>
              <w:rPr>
                <w:rFonts w:ascii="Times New Roman" w:hAnsi="Times New Roman" w:cs="Times New Roman"/>
                <w:highlight w:val="lightGray"/>
              </w:rPr>
            </w:pPr>
          </w:p>
          <w:p w14:paraId="37CE9BE1" w14:textId="77777777" w:rsidR="009C68D9" w:rsidRPr="0079101B" w:rsidRDefault="009C68D9" w:rsidP="0079101B">
            <w:pPr>
              <w:spacing w:after="0" w:line="240" w:lineRule="auto"/>
              <w:jc w:val="center"/>
              <w:rPr>
                <w:rFonts w:ascii="Times New Roman" w:hAnsi="Times New Roman" w:cs="Times New Roman"/>
                <w:highlight w:val="lightGray"/>
              </w:rPr>
            </w:pPr>
          </w:p>
          <w:p w14:paraId="0C3ED4E4" w14:textId="77777777" w:rsidR="009C68D9" w:rsidRPr="0079101B" w:rsidRDefault="009C68D9" w:rsidP="0079101B">
            <w:pPr>
              <w:spacing w:after="0" w:line="240" w:lineRule="auto"/>
              <w:jc w:val="center"/>
              <w:rPr>
                <w:rFonts w:ascii="Times New Roman" w:hAnsi="Times New Roman" w:cs="Times New Roman"/>
                <w:highlight w:val="lightGray"/>
              </w:rPr>
            </w:pPr>
          </w:p>
          <w:p w14:paraId="6179F39C" w14:textId="77777777" w:rsidR="009C68D9" w:rsidRPr="0079101B" w:rsidRDefault="009C68D9" w:rsidP="0079101B">
            <w:pPr>
              <w:spacing w:after="0" w:line="240" w:lineRule="auto"/>
              <w:jc w:val="center"/>
              <w:rPr>
                <w:rFonts w:ascii="Times New Roman" w:hAnsi="Times New Roman" w:cs="Times New Roman"/>
                <w:highlight w:val="lightGray"/>
              </w:rPr>
            </w:pPr>
          </w:p>
          <w:p w14:paraId="1E839E23" w14:textId="77777777" w:rsidR="009C68D9" w:rsidRPr="0079101B" w:rsidRDefault="009C68D9" w:rsidP="0079101B">
            <w:pPr>
              <w:spacing w:after="0" w:line="240" w:lineRule="auto"/>
              <w:jc w:val="center"/>
              <w:rPr>
                <w:rFonts w:ascii="Times New Roman" w:hAnsi="Times New Roman" w:cs="Times New Roman"/>
                <w:highlight w:val="lightGray"/>
              </w:rPr>
            </w:pPr>
          </w:p>
          <w:p w14:paraId="3A565EDC" w14:textId="77777777" w:rsidR="009C68D9" w:rsidRPr="0079101B" w:rsidRDefault="009C68D9" w:rsidP="0079101B">
            <w:pPr>
              <w:spacing w:after="0" w:line="240" w:lineRule="auto"/>
              <w:jc w:val="center"/>
              <w:rPr>
                <w:rFonts w:ascii="Times New Roman" w:hAnsi="Times New Roman" w:cs="Times New Roman"/>
                <w:highlight w:val="lightGray"/>
              </w:rPr>
            </w:pPr>
          </w:p>
          <w:p w14:paraId="1E81F5F7"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126,0</w:t>
            </w:r>
          </w:p>
        </w:tc>
        <w:tc>
          <w:tcPr>
            <w:tcW w:w="1843" w:type="dxa"/>
          </w:tcPr>
          <w:p w14:paraId="7AC5C89D"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lastRenderedPageBreak/>
              <w:t>Министерство здравоохранения Алтайского края, ОМСУ (по согл</w:t>
            </w:r>
            <w:r w:rsidRPr="0079101B">
              <w:rPr>
                <w:rFonts w:ascii="Times New Roman" w:hAnsi="Times New Roman" w:cs="Times New Roman"/>
              </w:rPr>
              <w:t>а</w:t>
            </w:r>
            <w:r w:rsidRPr="0079101B">
              <w:rPr>
                <w:rFonts w:ascii="Times New Roman" w:hAnsi="Times New Roman" w:cs="Times New Roman"/>
              </w:rPr>
              <w:t>сованию)</w:t>
            </w:r>
          </w:p>
        </w:tc>
      </w:tr>
      <w:tr w:rsidR="009C68D9" w:rsidRPr="009C5518" w14:paraId="1BFA6DFF" w14:textId="77777777" w:rsidTr="00C57FB4">
        <w:trPr>
          <w:jc w:val="center"/>
        </w:trPr>
        <w:tc>
          <w:tcPr>
            <w:tcW w:w="851" w:type="dxa"/>
          </w:tcPr>
          <w:p w14:paraId="02D8E59F"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lastRenderedPageBreak/>
              <w:t>2.8.3</w:t>
            </w:r>
          </w:p>
        </w:tc>
        <w:tc>
          <w:tcPr>
            <w:tcW w:w="2977" w:type="dxa"/>
          </w:tcPr>
          <w:p w14:paraId="55EDB8E9"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Создание условий для входа на рынок негосударственных (н</w:t>
            </w:r>
            <w:r w:rsidRPr="0079101B">
              <w:rPr>
                <w:rFonts w:ascii="Times New Roman" w:hAnsi="Times New Roman" w:cs="Times New Roman"/>
              </w:rPr>
              <w:t>е</w:t>
            </w:r>
            <w:r w:rsidRPr="0079101B">
              <w:rPr>
                <w:rFonts w:ascii="Times New Roman" w:hAnsi="Times New Roman" w:cs="Times New Roman"/>
              </w:rPr>
              <w:t>муниципальных) аптечных учреждений в сельской местн</w:t>
            </w:r>
            <w:r w:rsidRPr="0079101B">
              <w:rPr>
                <w:rFonts w:ascii="Times New Roman" w:hAnsi="Times New Roman" w:cs="Times New Roman"/>
              </w:rPr>
              <w:t>о</w:t>
            </w:r>
            <w:r w:rsidRPr="0079101B">
              <w:rPr>
                <w:rFonts w:ascii="Times New Roman" w:hAnsi="Times New Roman" w:cs="Times New Roman"/>
              </w:rPr>
              <w:t>сти, в том числе посредством предоставления в аренду либо в безвозмездное пользование (ч</w:t>
            </w:r>
            <w:r w:rsidRPr="0079101B">
              <w:rPr>
                <w:rFonts w:ascii="Times New Roman" w:hAnsi="Times New Roman" w:cs="Times New Roman"/>
              </w:rPr>
              <w:t>е</w:t>
            </w:r>
            <w:r w:rsidRPr="0079101B">
              <w:rPr>
                <w:rFonts w:ascii="Times New Roman" w:hAnsi="Times New Roman" w:cs="Times New Roman"/>
              </w:rPr>
              <w:t>рез систему преференций) п</w:t>
            </w:r>
            <w:r w:rsidRPr="0079101B">
              <w:rPr>
                <w:rFonts w:ascii="Times New Roman" w:hAnsi="Times New Roman" w:cs="Times New Roman"/>
              </w:rPr>
              <w:t>о</w:t>
            </w:r>
            <w:r w:rsidRPr="0079101B">
              <w:rPr>
                <w:rFonts w:ascii="Times New Roman" w:hAnsi="Times New Roman" w:cs="Times New Roman"/>
              </w:rPr>
              <w:t>мещений под аптечные пункты, предоставление льгот по арен</w:t>
            </w:r>
            <w:r w:rsidRPr="0079101B">
              <w:rPr>
                <w:rFonts w:ascii="Times New Roman" w:hAnsi="Times New Roman" w:cs="Times New Roman"/>
              </w:rPr>
              <w:t>д</w:t>
            </w:r>
            <w:r w:rsidRPr="0079101B">
              <w:rPr>
                <w:rFonts w:ascii="Times New Roman" w:hAnsi="Times New Roman" w:cs="Times New Roman"/>
              </w:rPr>
              <w:t>ной плате</w:t>
            </w:r>
          </w:p>
        </w:tc>
        <w:tc>
          <w:tcPr>
            <w:tcW w:w="3686" w:type="dxa"/>
          </w:tcPr>
          <w:p w14:paraId="1BDBACAC" w14:textId="68B538BB" w:rsidR="009C68D9" w:rsidRPr="0079101B" w:rsidRDefault="009C68D9" w:rsidP="00FB29F8">
            <w:pPr>
              <w:spacing w:after="0" w:line="240" w:lineRule="auto"/>
              <w:jc w:val="both"/>
              <w:rPr>
                <w:rFonts w:ascii="Times New Roman" w:hAnsi="Times New Roman" w:cs="Times New Roman"/>
              </w:rPr>
            </w:pPr>
            <w:r w:rsidRPr="0079101B">
              <w:rPr>
                <w:rFonts w:ascii="Times New Roman" w:hAnsi="Times New Roman" w:cs="Times New Roman"/>
              </w:rPr>
              <w:t>Доля и число частных аптечных орган</w:t>
            </w:r>
            <w:r w:rsidRPr="0079101B">
              <w:rPr>
                <w:rFonts w:ascii="Times New Roman" w:hAnsi="Times New Roman" w:cs="Times New Roman"/>
              </w:rPr>
              <w:t>и</w:t>
            </w:r>
            <w:r w:rsidRPr="0079101B">
              <w:rPr>
                <w:rFonts w:ascii="Times New Roman" w:hAnsi="Times New Roman" w:cs="Times New Roman"/>
              </w:rPr>
              <w:t>заций в общем числе аптечных орган</w:t>
            </w:r>
            <w:r w:rsidRPr="0079101B">
              <w:rPr>
                <w:rFonts w:ascii="Times New Roman" w:hAnsi="Times New Roman" w:cs="Times New Roman"/>
              </w:rPr>
              <w:t>и</w:t>
            </w:r>
            <w:r w:rsidRPr="0079101B">
              <w:rPr>
                <w:rFonts w:ascii="Times New Roman" w:hAnsi="Times New Roman" w:cs="Times New Roman"/>
              </w:rPr>
              <w:t>з</w:t>
            </w:r>
            <w:r w:rsidR="00FB29F8">
              <w:rPr>
                <w:rFonts w:ascii="Times New Roman" w:hAnsi="Times New Roman" w:cs="Times New Roman"/>
              </w:rPr>
              <w:t>ация края составляет 94,5 %</w:t>
            </w:r>
            <w:r w:rsidRPr="0079101B">
              <w:rPr>
                <w:rFonts w:ascii="Times New Roman" w:hAnsi="Times New Roman" w:cs="Times New Roman"/>
              </w:rPr>
              <w:t xml:space="preserve">. </w:t>
            </w:r>
            <w:r w:rsidR="00FB29F8">
              <w:rPr>
                <w:rFonts w:ascii="Times New Roman" w:hAnsi="Times New Roman" w:cs="Times New Roman"/>
              </w:rPr>
              <w:t>Сдерж</w:t>
            </w:r>
            <w:r w:rsidR="00FB29F8">
              <w:rPr>
                <w:rFonts w:ascii="Times New Roman" w:hAnsi="Times New Roman" w:cs="Times New Roman"/>
              </w:rPr>
              <w:t>и</w:t>
            </w:r>
            <w:r w:rsidR="00FB29F8">
              <w:rPr>
                <w:rFonts w:ascii="Times New Roman" w:hAnsi="Times New Roman" w:cs="Times New Roman"/>
              </w:rPr>
              <w:t>вающим фактором для оказания шир</w:t>
            </w:r>
            <w:r w:rsidR="00FB29F8">
              <w:rPr>
                <w:rFonts w:ascii="Times New Roman" w:hAnsi="Times New Roman" w:cs="Times New Roman"/>
              </w:rPr>
              <w:t>о</w:t>
            </w:r>
            <w:r w:rsidR="00FB29F8">
              <w:rPr>
                <w:rFonts w:ascii="Times New Roman" w:hAnsi="Times New Roman" w:cs="Times New Roman"/>
              </w:rPr>
              <w:t>кого спектра услуг частными аптечн</w:t>
            </w:r>
            <w:r w:rsidR="00FB29F8">
              <w:rPr>
                <w:rFonts w:ascii="Times New Roman" w:hAnsi="Times New Roman" w:cs="Times New Roman"/>
              </w:rPr>
              <w:t>ы</w:t>
            </w:r>
            <w:r w:rsidR="00FB29F8">
              <w:rPr>
                <w:rFonts w:ascii="Times New Roman" w:hAnsi="Times New Roman" w:cs="Times New Roman"/>
              </w:rPr>
              <w:t>ми организациями является огранич</w:t>
            </w:r>
            <w:r w:rsidR="00FB29F8">
              <w:rPr>
                <w:rFonts w:ascii="Times New Roman" w:hAnsi="Times New Roman" w:cs="Times New Roman"/>
              </w:rPr>
              <w:t>е</w:t>
            </w:r>
            <w:r w:rsidR="00FB29F8">
              <w:rPr>
                <w:rFonts w:ascii="Times New Roman" w:hAnsi="Times New Roman" w:cs="Times New Roman"/>
              </w:rPr>
              <w:t>ние на лицензирование их деятельности по обороту наркотических и псих</w:t>
            </w:r>
            <w:r w:rsidR="00FB29F8">
              <w:rPr>
                <w:rFonts w:ascii="Times New Roman" w:hAnsi="Times New Roman" w:cs="Times New Roman"/>
              </w:rPr>
              <w:t>о</w:t>
            </w:r>
            <w:r w:rsidR="00FB29F8">
              <w:rPr>
                <w:rFonts w:ascii="Times New Roman" w:hAnsi="Times New Roman" w:cs="Times New Roman"/>
              </w:rPr>
              <w:t>тропных лекарственных препаратов.</w:t>
            </w:r>
          </w:p>
        </w:tc>
        <w:tc>
          <w:tcPr>
            <w:tcW w:w="2551" w:type="dxa"/>
            <w:vMerge/>
          </w:tcPr>
          <w:p w14:paraId="557C0DC9" w14:textId="77777777" w:rsidR="009C68D9" w:rsidRPr="0079101B" w:rsidRDefault="009C68D9" w:rsidP="0079101B">
            <w:pPr>
              <w:pStyle w:val="ConsPlusNormal"/>
              <w:jc w:val="both"/>
              <w:rPr>
                <w:rFonts w:ascii="Times New Roman" w:hAnsi="Times New Roman" w:cs="Times New Roman"/>
                <w:highlight w:val="lightGray"/>
              </w:rPr>
            </w:pPr>
          </w:p>
        </w:tc>
        <w:tc>
          <w:tcPr>
            <w:tcW w:w="1134" w:type="dxa"/>
            <w:vMerge/>
          </w:tcPr>
          <w:p w14:paraId="1329C6EB" w14:textId="77777777" w:rsidR="009C68D9" w:rsidRPr="0079101B" w:rsidRDefault="009C68D9" w:rsidP="0079101B">
            <w:pPr>
              <w:spacing w:after="0" w:line="240" w:lineRule="auto"/>
              <w:jc w:val="center"/>
              <w:rPr>
                <w:rFonts w:ascii="Times New Roman" w:hAnsi="Times New Roman" w:cs="Times New Roman"/>
                <w:b/>
                <w:highlight w:val="lightGray"/>
              </w:rPr>
            </w:pPr>
          </w:p>
        </w:tc>
        <w:tc>
          <w:tcPr>
            <w:tcW w:w="1134" w:type="dxa"/>
            <w:vMerge/>
          </w:tcPr>
          <w:p w14:paraId="44C0D241" w14:textId="77777777" w:rsidR="009C68D9" w:rsidRPr="0079101B" w:rsidRDefault="009C68D9" w:rsidP="0079101B">
            <w:pPr>
              <w:spacing w:after="0" w:line="240" w:lineRule="auto"/>
              <w:jc w:val="center"/>
              <w:rPr>
                <w:rFonts w:ascii="Times New Roman" w:hAnsi="Times New Roman" w:cs="Times New Roman"/>
                <w:b/>
                <w:highlight w:val="lightGray"/>
              </w:rPr>
            </w:pPr>
          </w:p>
        </w:tc>
        <w:tc>
          <w:tcPr>
            <w:tcW w:w="1134" w:type="dxa"/>
            <w:vMerge/>
          </w:tcPr>
          <w:p w14:paraId="344ED9E3" w14:textId="77777777" w:rsidR="009C68D9" w:rsidRPr="0079101B" w:rsidRDefault="009C68D9" w:rsidP="0079101B">
            <w:pPr>
              <w:spacing w:after="0" w:line="240" w:lineRule="auto"/>
              <w:jc w:val="center"/>
              <w:rPr>
                <w:rFonts w:ascii="Times New Roman" w:hAnsi="Times New Roman" w:cs="Times New Roman"/>
                <w:b/>
                <w:highlight w:val="lightGray"/>
              </w:rPr>
            </w:pPr>
          </w:p>
        </w:tc>
        <w:tc>
          <w:tcPr>
            <w:tcW w:w="1843" w:type="dxa"/>
          </w:tcPr>
          <w:p w14:paraId="50099DE0"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ОМСУ (по согл</w:t>
            </w:r>
            <w:r w:rsidRPr="0079101B">
              <w:rPr>
                <w:rFonts w:ascii="Times New Roman" w:hAnsi="Times New Roman" w:cs="Times New Roman"/>
              </w:rPr>
              <w:t>а</w:t>
            </w:r>
            <w:r w:rsidRPr="0079101B">
              <w:rPr>
                <w:rFonts w:ascii="Times New Roman" w:hAnsi="Times New Roman" w:cs="Times New Roman"/>
              </w:rPr>
              <w:t>сованию)</w:t>
            </w:r>
          </w:p>
        </w:tc>
      </w:tr>
      <w:tr w:rsidR="009C68D9" w:rsidRPr="009C5518" w14:paraId="587377D8" w14:textId="77777777" w:rsidTr="00C57FB4">
        <w:trPr>
          <w:jc w:val="center"/>
        </w:trPr>
        <w:tc>
          <w:tcPr>
            <w:tcW w:w="851" w:type="dxa"/>
            <w:shd w:val="clear" w:color="auto" w:fill="auto"/>
          </w:tcPr>
          <w:p w14:paraId="715A9E62" w14:textId="77777777" w:rsidR="009C68D9" w:rsidRPr="00C12049" w:rsidRDefault="009C68D9" w:rsidP="00C57FB4">
            <w:pPr>
              <w:jc w:val="center"/>
              <w:rPr>
                <w:rFonts w:ascii="Times New Roman" w:hAnsi="Times New Roman" w:cs="Times New Roman"/>
                <w:b/>
              </w:rPr>
            </w:pPr>
            <w:r w:rsidRPr="00C12049">
              <w:rPr>
                <w:rFonts w:ascii="Times New Roman" w:hAnsi="Times New Roman" w:cs="Times New Roman"/>
                <w:b/>
                <w:lang w:val="en-US"/>
              </w:rPr>
              <w:t>2</w:t>
            </w:r>
            <w:r w:rsidRPr="00C12049">
              <w:rPr>
                <w:rFonts w:ascii="Times New Roman" w:hAnsi="Times New Roman" w:cs="Times New Roman"/>
                <w:b/>
              </w:rPr>
              <w:t>.</w:t>
            </w:r>
            <w:r w:rsidRPr="00C12049">
              <w:rPr>
                <w:rFonts w:ascii="Times New Roman" w:hAnsi="Times New Roman" w:cs="Times New Roman"/>
                <w:b/>
                <w:lang w:val="en-US"/>
              </w:rPr>
              <w:t>9</w:t>
            </w:r>
            <w:r w:rsidRPr="00C12049">
              <w:rPr>
                <w:rFonts w:ascii="Times New Roman" w:hAnsi="Times New Roman" w:cs="Times New Roman"/>
                <w:b/>
              </w:rPr>
              <w:t>.</w:t>
            </w:r>
          </w:p>
        </w:tc>
        <w:tc>
          <w:tcPr>
            <w:tcW w:w="14459" w:type="dxa"/>
            <w:gridSpan w:val="7"/>
            <w:shd w:val="clear" w:color="auto" w:fill="auto"/>
          </w:tcPr>
          <w:p w14:paraId="3C7B1222" w14:textId="77777777" w:rsidR="009C68D9" w:rsidRPr="0079101B" w:rsidRDefault="009C68D9" w:rsidP="0079101B">
            <w:pPr>
              <w:spacing w:after="0" w:line="240" w:lineRule="auto"/>
              <w:jc w:val="center"/>
              <w:rPr>
                <w:rFonts w:ascii="Times New Roman" w:hAnsi="Times New Roman" w:cs="Times New Roman"/>
                <w:b/>
              </w:rPr>
            </w:pPr>
            <w:r w:rsidRPr="0079101B">
              <w:rPr>
                <w:rFonts w:ascii="Times New Roman" w:hAnsi="Times New Roman" w:cs="Times New Roman"/>
                <w:b/>
              </w:rPr>
              <w:t>Рынок услуг перевозок пассажиров наземным транспортом</w:t>
            </w:r>
          </w:p>
        </w:tc>
      </w:tr>
      <w:tr w:rsidR="009C68D9" w:rsidRPr="009C5518" w14:paraId="453CB65A" w14:textId="77777777" w:rsidTr="00C57FB4">
        <w:trPr>
          <w:jc w:val="center"/>
        </w:trPr>
        <w:tc>
          <w:tcPr>
            <w:tcW w:w="851" w:type="dxa"/>
          </w:tcPr>
          <w:p w14:paraId="60C97CF9"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2.9.1</w:t>
            </w:r>
          </w:p>
        </w:tc>
        <w:tc>
          <w:tcPr>
            <w:tcW w:w="2977" w:type="dxa"/>
          </w:tcPr>
          <w:p w14:paraId="2CCC3EB1" w14:textId="77777777" w:rsidR="009C68D9" w:rsidRPr="0079101B" w:rsidRDefault="009C68D9" w:rsidP="0079101B">
            <w:pPr>
              <w:spacing w:after="0" w:line="240" w:lineRule="auto"/>
              <w:jc w:val="both"/>
              <w:rPr>
                <w:rFonts w:ascii="Times New Roman" w:hAnsi="Times New Roman" w:cs="Times New Roman"/>
                <w:strike/>
              </w:rPr>
            </w:pPr>
            <w:r w:rsidRPr="0079101B">
              <w:rPr>
                <w:rFonts w:ascii="Times New Roman" w:hAnsi="Times New Roman" w:cs="Times New Roman"/>
              </w:rPr>
              <w:t>Проведение открытого конку</w:t>
            </w:r>
            <w:r w:rsidRPr="0079101B">
              <w:rPr>
                <w:rFonts w:ascii="Times New Roman" w:hAnsi="Times New Roman" w:cs="Times New Roman"/>
              </w:rPr>
              <w:t>р</w:t>
            </w:r>
            <w:r w:rsidRPr="0079101B">
              <w:rPr>
                <w:rFonts w:ascii="Times New Roman" w:hAnsi="Times New Roman" w:cs="Times New Roman"/>
              </w:rPr>
              <w:t>са на право осуществления п</w:t>
            </w:r>
            <w:r w:rsidRPr="0079101B">
              <w:rPr>
                <w:rFonts w:ascii="Times New Roman" w:hAnsi="Times New Roman" w:cs="Times New Roman"/>
              </w:rPr>
              <w:t>е</w:t>
            </w:r>
            <w:r w:rsidRPr="0079101B">
              <w:rPr>
                <w:rFonts w:ascii="Times New Roman" w:hAnsi="Times New Roman" w:cs="Times New Roman"/>
              </w:rPr>
              <w:t>ревозок по межмуниципальным маршрутам регулярных перев</w:t>
            </w:r>
            <w:r w:rsidRPr="0079101B">
              <w:rPr>
                <w:rFonts w:ascii="Times New Roman" w:hAnsi="Times New Roman" w:cs="Times New Roman"/>
              </w:rPr>
              <w:t>о</w:t>
            </w:r>
            <w:r w:rsidRPr="0079101B">
              <w:rPr>
                <w:rFonts w:ascii="Times New Roman" w:hAnsi="Times New Roman" w:cs="Times New Roman"/>
              </w:rPr>
              <w:t>зок на территории региона</w:t>
            </w:r>
          </w:p>
          <w:p w14:paraId="328DC4CC" w14:textId="77777777" w:rsidR="009C68D9" w:rsidRPr="0079101B" w:rsidRDefault="009C68D9" w:rsidP="0079101B">
            <w:pPr>
              <w:spacing w:after="0" w:line="240" w:lineRule="auto"/>
              <w:jc w:val="both"/>
              <w:rPr>
                <w:rFonts w:ascii="Times New Roman" w:hAnsi="Times New Roman" w:cs="Times New Roman"/>
              </w:rPr>
            </w:pPr>
          </w:p>
        </w:tc>
        <w:tc>
          <w:tcPr>
            <w:tcW w:w="3686" w:type="dxa"/>
          </w:tcPr>
          <w:p w14:paraId="03C39E4E" w14:textId="0B9E8CF9"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Услуги по перевозке пассажиров авт</w:t>
            </w:r>
            <w:r w:rsidRPr="0079101B">
              <w:rPr>
                <w:rFonts w:ascii="Times New Roman" w:hAnsi="Times New Roman" w:cs="Times New Roman"/>
              </w:rPr>
              <w:t>о</w:t>
            </w:r>
            <w:r w:rsidRPr="0079101B">
              <w:rPr>
                <w:rFonts w:ascii="Times New Roman" w:hAnsi="Times New Roman" w:cs="Times New Roman"/>
              </w:rPr>
              <w:t>мобильным транспортом общего пол</w:t>
            </w:r>
            <w:r w:rsidRPr="0079101B">
              <w:rPr>
                <w:rFonts w:ascii="Times New Roman" w:hAnsi="Times New Roman" w:cs="Times New Roman"/>
              </w:rPr>
              <w:t>ь</w:t>
            </w:r>
            <w:r w:rsidRPr="0079101B">
              <w:rPr>
                <w:rFonts w:ascii="Times New Roman" w:hAnsi="Times New Roman" w:cs="Times New Roman"/>
              </w:rPr>
              <w:t>зования на межмуниципальных мар</w:t>
            </w:r>
            <w:r w:rsidRPr="0079101B">
              <w:rPr>
                <w:rFonts w:ascii="Times New Roman" w:hAnsi="Times New Roman" w:cs="Times New Roman"/>
              </w:rPr>
              <w:t>ш</w:t>
            </w:r>
            <w:r w:rsidRPr="0079101B">
              <w:rPr>
                <w:rFonts w:ascii="Times New Roman" w:hAnsi="Times New Roman" w:cs="Times New Roman"/>
              </w:rPr>
              <w:t>рутах регулярных перевозок оказыв</w:t>
            </w:r>
            <w:r w:rsidRPr="0079101B">
              <w:rPr>
                <w:rFonts w:ascii="Times New Roman" w:hAnsi="Times New Roman" w:cs="Times New Roman"/>
              </w:rPr>
              <w:t>а</w:t>
            </w:r>
            <w:r w:rsidR="004E5589">
              <w:rPr>
                <w:rFonts w:ascii="Times New Roman" w:hAnsi="Times New Roman" w:cs="Times New Roman"/>
              </w:rPr>
              <w:t>ются 115 автоперевозчиками</w:t>
            </w:r>
            <w:r w:rsidRPr="0079101B">
              <w:rPr>
                <w:rFonts w:ascii="Times New Roman" w:hAnsi="Times New Roman" w:cs="Times New Roman"/>
              </w:rPr>
              <w:t xml:space="preserve"> (автопре</w:t>
            </w:r>
            <w:r w:rsidRPr="0079101B">
              <w:rPr>
                <w:rFonts w:ascii="Times New Roman" w:hAnsi="Times New Roman" w:cs="Times New Roman"/>
              </w:rPr>
              <w:t>д</w:t>
            </w:r>
            <w:r w:rsidRPr="0079101B">
              <w:rPr>
                <w:rFonts w:ascii="Times New Roman" w:hAnsi="Times New Roman" w:cs="Times New Roman"/>
              </w:rPr>
              <w:t>при</w:t>
            </w:r>
            <w:r w:rsidR="004E5589">
              <w:rPr>
                <w:rFonts w:ascii="Times New Roman" w:hAnsi="Times New Roman" w:cs="Times New Roman"/>
              </w:rPr>
              <w:t>ятиями</w:t>
            </w:r>
            <w:r w:rsidRPr="0079101B">
              <w:rPr>
                <w:rFonts w:ascii="Times New Roman" w:hAnsi="Times New Roman" w:cs="Times New Roman"/>
              </w:rPr>
              <w:t>), из них 10 являются мун</w:t>
            </w:r>
            <w:r w:rsidRPr="0079101B">
              <w:rPr>
                <w:rFonts w:ascii="Times New Roman" w:hAnsi="Times New Roman" w:cs="Times New Roman"/>
              </w:rPr>
              <w:t>и</w:t>
            </w:r>
            <w:r w:rsidRPr="0079101B">
              <w:rPr>
                <w:rFonts w:ascii="Times New Roman" w:hAnsi="Times New Roman" w:cs="Times New Roman"/>
              </w:rPr>
              <w:t>ципальными.</w:t>
            </w:r>
          </w:p>
          <w:p w14:paraId="029CC1CC"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Общее количество межмуниципальных маршрутов регулярных перевозок на территории Алтайского края составл</w:t>
            </w:r>
            <w:r w:rsidRPr="0079101B">
              <w:rPr>
                <w:rFonts w:ascii="Times New Roman" w:hAnsi="Times New Roman" w:cs="Times New Roman"/>
              </w:rPr>
              <w:t>я</w:t>
            </w:r>
            <w:r w:rsidRPr="0079101B">
              <w:rPr>
                <w:rFonts w:ascii="Times New Roman" w:hAnsi="Times New Roman" w:cs="Times New Roman"/>
              </w:rPr>
              <w:t>ет 214 маршрутов, из них 25 обслуж</w:t>
            </w:r>
            <w:r w:rsidRPr="0079101B">
              <w:rPr>
                <w:rFonts w:ascii="Times New Roman" w:hAnsi="Times New Roman" w:cs="Times New Roman"/>
              </w:rPr>
              <w:t>и</w:t>
            </w:r>
            <w:r w:rsidRPr="0079101B">
              <w:rPr>
                <w:rFonts w:ascii="Times New Roman" w:hAnsi="Times New Roman" w:cs="Times New Roman"/>
              </w:rPr>
              <w:lastRenderedPageBreak/>
              <w:t>вают муниципальные автопредприятия.</w:t>
            </w:r>
          </w:p>
          <w:p w14:paraId="52C37012" w14:textId="77777777" w:rsidR="009C68D9" w:rsidRPr="0079101B" w:rsidRDefault="009C68D9" w:rsidP="0079101B">
            <w:pPr>
              <w:spacing w:after="0" w:line="240" w:lineRule="auto"/>
              <w:jc w:val="both"/>
              <w:rPr>
                <w:rFonts w:ascii="Times New Roman" w:hAnsi="Times New Roman" w:cs="Times New Roman"/>
              </w:rPr>
            </w:pPr>
          </w:p>
          <w:p w14:paraId="2EAF4EE4" w14:textId="77777777" w:rsidR="009C68D9" w:rsidRPr="0079101B" w:rsidRDefault="009C68D9" w:rsidP="0079101B">
            <w:pPr>
              <w:spacing w:after="0" w:line="240" w:lineRule="auto"/>
              <w:jc w:val="both"/>
              <w:rPr>
                <w:rFonts w:ascii="Times New Roman" w:hAnsi="Times New Roman" w:cs="Times New Roman"/>
                <w:highlight w:val="lightGray"/>
              </w:rPr>
            </w:pPr>
          </w:p>
        </w:tc>
        <w:tc>
          <w:tcPr>
            <w:tcW w:w="2551" w:type="dxa"/>
          </w:tcPr>
          <w:p w14:paraId="16723DF9"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lastRenderedPageBreak/>
              <w:t>доля негосударственных (немуниципальных) пер</w:t>
            </w:r>
            <w:r w:rsidRPr="0079101B">
              <w:rPr>
                <w:rFonts w:ascii="Times New Roman" w:hAnsi="Times New Roman" w:cs="Times New Roman"/>
              </w:rPr>
              <w:t>е</w:t>
            </w:r>
            <w:r w:rsidRPr="0079101B">
              <w:rPr>
                <w:rFonts w:ascii="Times New Roman" w:hAnsi="Times New Roman" w:cs="Times New Roman"/>
              </w:rPr>
              <w:t>возчиков на межмуниц</w:t>
            </w:r>
            <w:r w:rsidRPr="0079101B">
              <w:rPr>
                <w:rFonts w:ascii="Times New Roman" w:hAnsi="Times New Roman" w:cs="Times New Roman"/>
              </w:rPr>
              <w:t>и</w:t>
            </w:r>
            <w:r w:rsidRPr="0079101B">
              <w:rPr>
                <w:rFonts w:ascii="Times New Roman" w:hAnsi="Times New Roman" w:cs="Times New Roman"/>
              </w:rPr>
              <w:t>пальных маршрутах рег</w:t>
            </w:r>
            <w:r w:rsidRPr="0079101B">
              <w:rPr>
                <w:rFonts w:ascii="Times New Roman" w:hAnsi="Times New Roman" w:cs="Times New Roman"/>
              </w:rPr>
              <w:t>у</w:t>
            </w:r>
            <w:r w:rsidRPr="0079101B">
              <w:rPr>
                <w:rFonts w:ascii="Times New Roman" w:hAnsi="Times New Roman" w:cs="Times New Roman"/>
              </w:rPr>
              <w:t>лярных перевозок пасс</w:t>
            </w:r>
            <w:r w:rsidRPr="0079101B">
              <w:rPr>
                <w:rFonts w:ascii="Times New Roman" w:hAnsi="Times New Roman" w:cs="Times New Roman"/>
              </w:rPr>
              <w:t>а</w:t>
            </w:r>
            <w:r w:rsidRPr="0079101B">
              <w:rPr>
                <w:rFonts w:ascii="Times New Roman" w:hAnsi="Times New Roman" w:cs="Times New Roman"/>
              </w:rPr>
              <w:t>жиров наземным тран</w:t>
            </w:r>
            <w:r w:rsidRPr="0079101B">
              <w:rPr>
                <w:rFonts w:ascii="Times New Roman" w:hAnsi="Times New Roman" w:cs="Times New Roman"/>
              </w:rPr>
              <w:t>с</w:t>
            </w:r>
            <w:r w:rsidRPr="0079101B">
              <w:rPr>
                <w:rFonts w:ascii="Times New Roman" w:hAnsi="Times New Roman" w:cs="Times New Roman"/>
              </w:rPr>
              <w:t>портом в общем колич</w:t>
            </w:r>
            <w:r w:rsidRPr="0079101B">
              <w:rPr>
                <w:rFonts w:ascii="Times New Roman" w:hAnsi="Times New Roman" w:cs="Times New Roman"/>
              </w:rPr>
              <w:t>е</w:t>
            </w:r>
            <w:r w:rsidRPr="0079101B">
              <w:rPr>
                <w:rFonts w:ascii="Times New Roman" w:hAnsi="Times New Roman" w:cs="Times New Roman"/>
              </w:rPr>
              <w:t xml:space="preserve">стве перевозчиков на межмуниципальных маршрутах регулярных перевозок пассажиров </w:t>
            </w:r>
            <w:r w:rsidRPr="0079101B">
              <w:rPr>
                <w:rFonts w:ascii="Times New Roman" w:hAnsi="Times New Roman" w:cs="Times New Roman"/>
              </w:rPr>
              <w:lastRenderedPageBreak/>
              <w:t>наземным транспортом в Алтайском крае, проце</w:t>
            </w:r>
            <w:r w:rsidRPr="0079101B">
              <w:rPr>
                <w:rFonts w:ascii="Times New Roman" w:hAnsi="Times New Roman" w:cs="Times New Roman"/>
              </w:rPr>
              <w:t>н</w:t>
            </w:r>
            <w:r w:rsidRPr="0079101B">
              <w:rPr>
                <w:rFonts w:ascii="Times New Roman" w:hAnsi="Times New Roman" w:cs="Times New Roman"/>
              </w:rPr>
              <w:t>тов:</w:t>
            </w:r>
          </w:p>
          <w:p w14:paraId="37C03553"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2014 году – 88;</w:t>
            </w:r>
          </w:p>
          <w:p w14:paraId="63CA9002"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2015 году – 89;</w:t>
            </w:r>
          </w:p>
          <w:p w14:paraId="6D039B47"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2016 году – 91;</w:t>
            </w:r>
          </w:p>
          <w:p w14:paraId="3E68EAFA"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91;</w:t>
            </w:r>
          </w:p>
          <w:p w14:paraId="5A0B6025"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в 2018 году – 91;</w:t>
            </w:r>
          </w:p>
          <w:p w14:paraId="017457CB"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доля межмуниципальных маршрутов регулярных перевозок пассажиров наземным транспортом, на которых осуществляются перевозки пассажиров н</w:t>
            </w:r>
            <w:r w:rsidRPr="0079101B">
              <w:rPr>
                <w:rFonts w:ascii="Times New Roman" w:hAnsi="Times New Roman" w:cs="Times New Roman"/>
              </w:rPr>
              <w:t>е</w:t>
            </w:r>
            <w:r w:rsidRPr="0079101B">
              <w:rPr>
                <w:rFonts w:ascii="Times New Roman" w:hAnsi="Times New Roman" w:cs="Times New Roman"/>
              </w:rPr>
              <w:t>государственными (нем</w:t>
            </w:r>
            <w:r w:rsidRPr="0079101B">
              <w:rPr>
                <w:rFonts w:ascii="Times New Roman" w:hAnsi="Times New Roman" w:cs="Times New Roman"/>
              </w:rPr>
              <w:t>у</w:t>
            </w:r>
            <w:r w:rsidRPr="0079101B">
              <w:rPr>
                <w:rFonts w:ascii="Times New Roman" w:hAnsi="Times New Roman" w:cs="Times New Roman"/>
              </w:rPr>
              <w:t>ниципальными) перево</w:t>
            </w:r>
            <w:r w:rsidRPr="0079101B">
              <w:rPr>
                <w:rFonts w:ascii="Times New Roman" w:hAnsi="Times New Roman" w:cs="Times New Roman"/>
              </w:rPr>
              <w:t>з</w:t>
            </w:r>
            <w:r w:rsidRPr="0079101B">
              <w:rPr>
                <w:rFonts w:ascii="Times New Roman" w:hAnsi="Times New Roman" w:cs="Times New Roman"/>
              </w:rPr>
              <w:t>чиками, в общем колич</w:t>
            </w:r>
            <w:r w:rsidRPr="0079101B">
              <w:rPr>
                <w:rFonts w:ascii="Times New Roman" w:hAnsi="Times New Roman" w:cs="Times New Roman"/>
              </w:rPr>
              <w:t>е</w:t>
            </w:r>
            <w:r w:rsidRPr="0079101B">
              <w:rPr>
                <w:rFonts w:ascii="Times New Roman" w:hAnsi="Times New Roman" w:cs="Times New Roman"/>
              </w:rPr>
              <w:t>стве межмуниципальных маршрутов регулярных перевозок пассажиров наземным транспортом в Алтайском крае, проце</w:t>
            </w:r>
            <w:r w:rsidRPr="0079101B">
              <w:rPr>
                <w:rFonts w:ascii="Times New Roman" w:hAnsi="Times New Roman" w:cs="Times New Roman"/>
              </w:rPr>
              <w:t>н</w:t>
            </w:r>
            <w:r w:rsidRPr="0079101B">
              <w:rPr>
                <w:rFonts w:ascii="Times New Roman" w:hAnsi="Times New Roman" w:cs="Times New Roman"/>
              </w:rPr>
              <w:t>тов:</w:t>
            </w:r>
          </w:p>
          <w:p w14:paraId="6758ACE2"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2014 году – 86;</w:t>
            </w:r>
          </w:p>
          <w:p w14:paraId="4FED4566"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2015 году – 87;</w:t>
            </w:r>
          </w:p>
          <w:p w14:paraId="5C8C438D"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2016 году – 88;</w:t>
            </w:r>
          </w:p>
          <w:p w14:paraId="0C086ED6"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88;</w:t>
            </w:r>
          </w:p>
          <w:p w14:paraId="3A90CFD3"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в 2018 году – 88;</w:t>
            </w:r>
          </w:p>
          <w:p w14:paraId="6081A173"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доля рейсов по межмун</w:t>
            </w:r>
            <w:r w:rsidRPr="0079101B">
              <w:rPr>
                <w:rFonts w:ascii="Times New Roman" w:hAnsi="Times New Roman" w:cs="Times New Roman"/>
              </w:rPr>
              <w:t>и</w:t>
            </w:r>
            <w:r w:rsidRPr="0079101B">
              <w:rPr>
                <w:rFonts w:ascii="Times New Roman" w:hAnsi="Times New Roman" w:cs="Times New Roman"/>
              </w:rPr>
              <w:t>ципальным маршрутам регулярных перевозок па</w:t>
            </w:r>
            <w:r w:rsidRPr="0079101B">
              <w:rPr>
                <w:rFonts w:ascii="Times New Roman" w:hAnsi="Times New Roman" w:cs="Times New Roman"/>
              </w:rPr>
              <w:t>с</w:t>
            </w:r>
            <w:r w:rsidRPr="0079101B">
              <w:rPr>
                <w:rFonts w:ascii="Times New Roman" w:hAnsi="Times New Roman" w:cs="Times New Roman"/>
              </w:rPr>
              <w:t>сажиров наземным тран</w:t>
            </w:r>
            <w:r w:rsidRPr="0079101B">
              <w:rPr>
                <w:rFonts w:ascii="Times New Roman" w:hAnsi="Times New Roman" w:cs="Times New Roman"/>
              </w:rPr>
              <w:t>с</w:t>
            </w:r>
            <w:r w:rsidRPr="0079101B">
              <w:rPr>
                <w:rFonts w:ascii="Times New Roman" w:hAnsi="Times New Roman" w:cs="Times New Roman"/>
              </w:rPr>
              <w:t>портом, осуществляемых негосударственными (н</w:t>
            </w:r>
            <w:r w:rsidRPr="0079101B">
              <w:rPr>
                <w:rFonts w:ascii="Times New Roman" w:hAnsi="Times New Roman" w:cs="Times New Roman"/>
              </w:rPr>
              <w:t>е</w:t>
            </w:r>
            <w:r w:rsidRPr="0079101B">
              <w:rPr>
                <w:rFonts w:ascii="Times New Roman" w:hAnsi="Times New Roman" w:cs="Times New Roman"/>
              </w:rPr>
              <w:lastRenderedPageBreak/>
              <w:t>муниципальными) пер</w:t>
            </w:r>
            <w:r w:rsidRPr="0079101B">
              <w:rPr>
                <w:rFonts w:ascii="Times New Roman" w:hAnsi="Times New Roman" w:cs="Times New Roman"/>
              </w:rPr>
              <w:t>е</w:t>
            </w:r>
            <w:r w:rsidRPr="0079101B">
              <w:rPr>
                <w:rFonts w:ascii="Times New Roman" w:hAnsi="Times New Roman" w:cs="Times New Roman"/>
              </w:rPr>
              <w:t>возчиками, в общем кол</w:t>
            </w:r>
            <w:r w:rsidRPr="0079101B">
              <w:rPr>
                <w:rFonts w:ascii="Times New Roman" w:hAnsi="Times New Roman" w:cs="Times New Roman"/>
              </w:rPr>
              <w:t>и</w:t>
            </w:r>
            <w:r w:rsidRPr="0079101B">
              <w:rPr>
                <w:rFonts w:ascii="Times New Roman" w:hAnsi="Times New Roman" w:cs="Times New Roman"/>
              </w:rPr>
              <w:t>честве рейсов по межм</w:t>
            </w:r>
            <w:r w:rsidRPr="0079101B">
              <w:rPr>
                <w:rFonts w:ascii="Times New Roman" w:hAnsi="Times New Roman" w:cs="Times New Roman"/>
              </w:rPr>
              <w:t>у</w:t>
            </w:r>
            <w:r w:rsidRPr="0079101B">
              <w:rPr>
                <w:rFonts w:ascii="Times New Roman" w:hAnsi="Times New Roman" w:cs="Times New Roman"/>
              </w:rPr>
              <w:t>ниципальным маршрутам регулярных перевозок па</w:t>
            </w:r>
            <w:r w:rsidRPr="0079101B">
              <w:rPr>
                <w:rFonts w:ascii="Times New Roman" w:hAnsi="Times New Roman" w:cs="Times New Roman"/>
              </w:rPr>
              <w:t>с</w:t>
            </w:r>
            <w:r w:rsidRPr="0079101B">
              <w:rPr>
                <w:rFonts w:ascii="Times New Roman" w:hAnsi="Times New Roman" w:cs="Times New Roman"/>
              </w:rPr>
              <w:t>сажиров наземным тран</w:t>
            </w:r>
            <w:r w:rsidRPr="0079101B">
              <w:rPr>
                <w:rFonts w:ascii="Times New Roman" w:hAnsi="Times New Roman" w:cs="Times New Roman"/>
              </w:rPr>
              <w:t>с</w:t>
            </w:r>
            <w:r w:rsidRPr="0079101B">
              <w:rPr>
                <w:rFonts w:ascii="Times New Roman" w:hAnsi="Times New Roman" w:cs="Times New Roman"/>
              </w:rPr>
              <w:t>портом в Алтайском крае, процентов:</w:t>
            </w:r>
          </w:p>
          <w:p w14:paraId="681BA3C6"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2014 году – 92;</w:t>
            </w:r>
          </w:p>
          <w:p w14:paraId="0766CB75"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2015 году – 93;</w:t>
            </w:r>
          </w:p>
          <w:p w14:paraId="0D9809E5"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2016 году – 94;</w:t>
            </w:r>
          </w:p>
          <w:p w14:paraId="1CC0471F"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94;</w:t>
            </w:r>
          </w:p>
          <w:p w14:paraId="17753B31" w14:textId="77777777" w:rsidR="009C68D9" w:rsidRPr="0079101B" w:rsidRDefault="009C68D9" w:rsidP="0079101B">
            <w:pPr>
              <w:pStyle w:val="ConsPlusNormal"/>
              <w:jc w:val="both"/>
              <w:rPr>
                <w:rFonts w:ascii="Times New Roman" w:hAnsi="Times New Roman" w:cs="Times New Roman"/>
                <w:highlight w:val="lightGray"/>
              </w:rPr>
            </w:pPr>
            <w:r w:rsidRPr="0079101B">
              <w:rPr>
                <w:rFonts w:ascii="Times New Roman" w:hAnsi="Times New Roman" w:cs="Times New Roman"/>
              </w:rPr>
              <w:t>в 2018 году – 94</w:t>
            </w:r>
          </w:p>
        </w:tc>
        <w:tc>
          <w:tcPr>
            <w:tcW w:w="1134" w:type="dxa"/>
          </w:tcPr>
          <w:p w14:paraId="076C92DB"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lastRenderedPageBreak/>
              <w:t>91,0</w:t>
            </w:r>
          </w:p>
          <w:p w14:paraId="6B4A9D0B" w14:textId="77777777" w:rsidR="009C68D9" w:rsidRPr="0079101B" w:rsidRDefault="009C68D9" w:rsidP="0079101B">
            <w:pPr>
              <w:spacing w:after="0" w:line="240" w:lineRule="auto"/>
              <w:jc w:val="center"/>
              <w:rPr>
                <w:rFonts w:ascii="Times New Roman" w:hAnsi="Times New Roman" w:cs="Times New Roman"/>
                <w:highlight w:val="lightGray"/>
              </w:rPr>
            </w:pPr>
          </w:p>
          <w:p w14:paraId="2877A5C2" w14:textId="77777777" w:rsidR="009C68D9" w:rsidRPr="0079101B" w:rsidRDefault="009C68D9" w:rsidP="0079101B">
            <w:pPr>
              <w:spacing w:after="0" w:line="240" w:lineRule="auto"/>
              <w:jc w:val="center"/>
              <w:rPr>
                <w:rFonts w:ascii="Times New Roman" w:hAnsi="Times New Roman" w:cs="Times New Roman"/>
                <w:highlight w:val="lightGray"/>
              </w:rPr>
            </w:pPr>
          </w:p>
          <w:p w14:paraId="111ED993" w14:textId="77777777" w:rsidR="009C68D9" w:rsidRPr="0079101B" w:rsidRDefault="009C68D9" w:rsidP="0079101B">
            <w:pPr>
              <w:spacing w:after="0" w:line="240" w:lineRule="auto"/>
              <w:jc w:val="center"/>
              <w:rPr>
                <w:rFonts w:ascii="Times New Roman" w:hAnsi="Times New Roman" w:cs="Times New Roman"/>
                <w:highlight w:val="lightGray"/>
              </w:rPr>
            </w:pPr>
          </w:p>
          <w:p w14:paraId="678D8490" w14:textId="77777777" w:rsidR="009C68D9" w:rsidRPr="0079101B" w:rsidRDefault="009C68D9" w:rsidP="0079101B">
            <w:pPr>
              <w:spacing w:after="0" w:line="240" w:lineRule="auto"/>
              <w:jc w:val="center"/>
              <w:rPr>
                <w:rFonts w:ascii="Times New Roman" w:hAnsi="Times New Roman" w:cs="Times New Roman"/>
                <w:highlight w:val="lightGray"/>
              </w:rPr>
            </w:pPr>
          </w:p>
          <w:p w14:paraId="3B236FF0" w14:textId="77777777" w:rsidR="009C68D9" w:rsidRPr="0079101B" w:rsidRDefault="009C68D9" w:rsidP="0079101B">
            <w:pPr>
              <w:spacing w:after="0" w:line="240" w:lineRule="auto"/>
              <w:jc w:val="center"/>
              <w:rPr>
                <w:rFonts w:ascii="Times New Roman" w:hAnsi="Times New Roman" w:cs="Times New Roman"/>
                <w:highlight w:val="lightGray"/>
              </w:rPr>
            </w:pPr>
          </w:p>
          <w:p w14:paraId="598A2C0B" w14:textId="77777777" w:rsidR="009C68D9" w:rsidRPr="0079101B" w:rsidRDefault="009C68D9" w:rsidP="0079101B">
            <w:pPr>
              <w:spacing w:after="0" w:line="240" w:lineRule="auto"/>
              <w:jc w:val="center"/>
              <w:rPr>
                <w:rFonts w:ascii="Times New Roman" w:hAnsi="Times New Roman" w:cs="Times New Roman"/>
                <w:highlight w:val="lightGray"/>
              </w:rPr>
            </w:pPr>
          </w:p>
          <w:p w14:paraId="24C88461" w14:textId="77777777" w:rsidR="009C68D9" w:rsidRPr="0079101B" w:rsidRDefault="009C68D9" w:rsidP="0079101B">
            <w:pPr>
              <w:spacing w:after="0" w:line="240" w:lineRule="auto"/>
              <w:jc w:val="center"/>
              <w:rPr>
                <w:rFonts w:ascii="Times New Roman" w:hAnsi="Times New Roman" w:cs="Times New Roman"/>
                <w:highlight w:val="lightGray"/>
              </w:rPr>
            </w:pPr>
          </w:p>
          <w:p w14:paraId="3B8B43AC" w14:textId="77777777" w:rsidR="009C68D9" w:rsidRPr="0079101B" w:rsidRDefault="009C68D9" w:rsidP="0079101B">
            <w:pPr>
              <w:spacing w:after="0" w:line="240" w:lineRule="auto"/>
              <w:jc w:val="center"/>
              <w:rPr>
                <w:rFonts w:ascii="Times New Roman" w:hAnsi="Times New Roman" w:cs="Times New Roman"/>
                <w:highlight w:val="lightGray"/>
              </w:rPr>
            </w:pPr>
          </w:p>
          <w:p w14:paraId="68AFED6E" w14:textId="77777777" w:rsidR="009C68D9" w:rsidRPr="0079101B" w:rsidRDefault="009C68D9" w:rsidP="0079101B">
            <w:pPr>
              <w:spacing w:after="0" w:line="240" w:lineRule="auto"/>
              <w:jc w:val="center"/>
              <w:rPr>
                <w:rFonts w:ascii="Times New Roman" w:hAnsi="Times New Roman" w:cs="Times New Roman"/>
                <w:highlight w:val="lightGray"/>
              </w:rPr>
            </w:pPr>
          </w:p>
          <w:p w14:paraId="40348DE5" w14:textId="77777777" w:rsidR="009C68D9" w:rsidRPr="0079101B" w:rsidRDefault="009C68D9" w:rsidP="0079101B">
            <w:pPr>
              <w:spacing w:after="0" w:line="240" w:lineRule="auto"/>
              <w:jc w:val="center"/>
              <w:rPr>
                <w:rFonts w:ascii="Times New Roman" w:hAnsi="Times New Roman" w:cs="Times New Roman"/>
                <w:highlight w:val="lightGray"/>
              </w:rPr>
            </w:pPr>
          </w:p>
          <w:p w14:paraId="3B346A7A" w14:textId="77777777" w:rsidR="009C68D9" w:rsidRPr="0079101B" w:rsidRDefault="009C68D9" w:rsidP="0079101B">
            <w:pPr>
              <w:spacing w:after="0" w:line="240" w:lineRule="auto"/>
              <w:jc w:val="center"/>
              <w:rPr>
                <w:rFonts w:ascii="Times New Roman" w:hAnsi="Times New Roman" w:cs="Times New Roman"/>
                <w:highlight w:val="lightGray"/>
              </w:rPr>
            </w:pPr>
          </w:p>
          <w:p w14:paraId="64E58D74" w14:textId="77777777" w:rsidR="009C68D9" w:rsidRPr="0079101B" w:rsidRDefault="009C68D9" w:rsidP="0079101B">
            <w:pPr>
              <w:spacing w:after="0" w:line="240" w:lineRule="auto"/>
              <w:jc w:val="center"/>
              <w:rPr>
                <w:rFonts w:ascii="Times New Roman" w:hAnsi="Times New Roman" w:cs="Times New Roman"/>
                <w:highlight w:val="lightGray"/>
              </w:rPr>
            </w:pPr>
          </w:p>
          <w:p w14:paraId="557091C0" w14:textId="77777777" w:rsidR="009C68D9" w:rsidRPr="0079101B" w:rsidRDefault="009C68D9" w:rsidP="0079101B">
            <w:pPr>
              <w:spacing w:after="0" w:line="240" w:lineRule="auto"/>
              <w:jc w:val="center"/>
              <w:rPr>
                <w:rFonts w:ascii="Times New Roman" w:hAnsi="Times New Roman" w:cs="Times New Roman"/>
                <w:highlight w:val="lightGray"/>
              </w:rPr>
            </w:pPr>
          </w:p>
          <w:p w14:paraId="5A946131" w14:textId="77777777" w:rsidR="009C68D9" w:rsidRPr="0079101B" w:rsidRDefault="009C68D9" w:rsidP="0079101B">
            <w:pPr>
              <w:spacing w:after="0" w:line="240" w:lineRule="auto"/>
              <w:jc w:val="center"/>
              <w:rPr>
                <w:rFonts w:ascii="Times New Roman" w:hAnsi="Times New Roman" w:cs="Times New Roman"/>
                <w:highlight w:val="lightGray"/>
              </w:rPr>
            </w:pPr>
          </w:p>
          <w:p w14:paraId="09618AF7" w14:textId="77777777" w:rsidR="009C68D9" w:rsidRPr="0079101B" w:rsidRDefault="009C68D9" w:rsidP="0079101B">
            <w:pPr>
              <w:spacing w:after="0" w:line="240" w:lineRule="auto"/>
              <w:jc w:val="center"/>
              <w:rPr>
                <w:rFonts w:ascii="Times New Roman" w:hAnsi="Times New Roman" w:cs="Times New Roman"/>
                <w:highlight w:val="lightGray"/>
              </w:rPr>
            </w:pPr>
          </w:p>
          <w:p w14:paraId="7E1CEA5C" w14:textId="77777777" w:rsidR="009C68D9" w:rsidRPr="0079101B" w:rsidRDefault="009C68D9" w:rsidP="0079101B">
            <w:pPr>
              <w:spacing w:after="0" w:line="240" w:lineRule="auto"/>
              <w:jc w:val="center"/>
              <w:rPr>
                <w:rFonts w:ascii="Times New Roman" w:hAnsi="Times New Roman" w:cs="Times New Roman"/>
                <w:highlight w:val="lightGray"/>
              </w:rPr>
            </w:pPr>
          </w:p>
          <w:p w14:paraId="3657DA50" w14:textId="77777777" w:rsidR="009C68D9" w:rsidRPr="0079101B" w:rsidRDefault="009C68D9" w:rsidP="0079101B">
            <w:pPr>
              <w:spacing w:after="0" w:line="240" w:lineRule="auto"/>
              <w:jc w:val="center"/>
              <w:rPr>
                <w:rFonts w:ascii="Times New Roman" w:hAnsi="Times New Roman" w:cs="Times New Roman"/>
                <w:highlight w:val="lightGray"/>
              </w:rPr>
            </w:pPr>
          </w:p>
          <w:p w14:paraId="635EF186" w14:textId="77777777" w:rsidR="009C68D9" w:rsidRPr="0079101B" w:rsidRDefault="009C68D9" w:rsidP="0079101B">
            <w:pPr>
              <w:spacing w:after="0" w:line="240" w:lineRule="auto"/>
              <w:rPr>
                <w:rFonts w:ascii="Times New Roman" w:hAnsi="Times New Roman" w:cs="Times New Roman"/>
                <w:highlight w:val="lightGray"/>
              </w:rPr>
            </w:pPr>
          </w:p>
          <w:p w14:paraId="4C647FF0"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88,0</w:t>
            </w:r>
          </w:p>
          <w:p w14:paraId="468D075C" w14:textId="77777777" w:rsidR="009C68D9" w:rsidRPr="0079101B" w:rsidRDefault="009C68D9" w:rsidP="0079101B">
            <w:pPr>
              <w:spacing w:after="0" w:line="240" w:lineRule="auto"/>
              <w:jc w:val="center"/>
              <w:rPr>
                <w:rFonts w:ascii="Times New Roman" w:hAnsi="Times New Roman" w:cs="Times New Roman"/>
                <w:highlight w:val="lightGray"/>
              </w:rPr>
            </w:pPr>
          </w:p>
          <w:p w14:paraId="2B6020DA" w14:textId="77777777" w:rsidR="009C68D9" w:rsidRPr="0079101B" w:rsidRDefault="009C68D9" w:rsidP="0079101B">
            <w:pPr>
              <w:spacing w:after="0" w:line="240" w:lineRule="auto"/>
              <w:jc w:val="center"/>
              <w:rPr>
                <w:rFonts w:ascii="Times New Roman" w:hAnsi="Times New Roman" w:cs="Times New Roman"/>
                <w:highlight w:val="lightGray"/>
              </w:rPr>
            </w:pPr>
          </w:p>
          <w:p w14:paraId="21D9092A" w14:textId="77777777" w:rsidR="009C68D9" w:rsidRPr="0079101B" w:rsidRDefault="009C68D9" w:rsidP="0079101B">
            <w:pPr>
              <w:spacing w:after="0" w:line="240" w:lineRule="auto"/>
              <w:jc w:val="center"/>
              <w:rPr>
                <w:rFonts w:ascii="Times New Roman" w:hAnsi="Times New Roman" w:cs="Times New Roman"/>
                <w:highlight w:val="lightGray"/>
              </w:rPr>
            </w:pPr>
          </w:p>
          <w:p w14:paraId="1E414C0E" w14:textId="77777777" w:rsidR="009C68D9" w:rsidRPr="0079101B" w:rsidRDefault="009C68D9" w:rsidP="0079101B">
            <w:pPr>
              <w:spacing w:after="0" w:line="240" w:lineRule="auto"/>
              <w:jc w:val="center"/>
              <w:rPr>
                <w:rFonts w:ascii="Times New Roman" w:hAnsi="Times New Roman" w:cs="Times New Roman"/>
                <w:highlight w:val="lightGray"/>
              </w:rPr>
            </w:pPr>
          </w:p>
          <w:p w14:paraId="4A0F669D" w14:textId="77777777" w:rsidR="009C68D9" w:rsidRPr="0079101B" w:rsidRDefault="009C68D9" w:rsidP="0079101B">
            <w:pPr>
              <w:spacing w:after="0" w:line="240" w:lineRule="auto"/>
              <w:jc w:val="center"/>
              <w:rPr>
                <w:rFonts w:ascii="Times New Roman" w:hAnsi="Times New Roman" w:cs="Times New Roman"/>
                <w:highlight w:val="lightGray"/>
              </w:rPr>
            </w:pPr>
          </w:p>
          <w:p w14:paraId="4BE07159" w14:textId="77777777" w:rsidR="009C68D9" w:rsidRPr="0079101B" w:rsidRDefault="009C68D9" w:rsidP="0079101B">
            <w:pPr>
              <w:spacing w:after="0" w:line="240" w:lineRule="auto"/>
              <w:jc w:val="center"/>
              <w:rPr>
                <w:rFonts w:ascii="Times New Roman" w:hAnsi="Times New Roman" w:cs="Times New Roman"/>
                <w:highlight w:val="lightGray"/>
              </w:rPr>
            </w:pPr>
          </w:p>
          <w:p w14:paraId="7C6934C7" w14:textId="77777777" w:rsidR="009C68D9" w:rsidRPr="0079101B" w:rsidRDefault="009C68D9" w:rsidP="0079101B">
            <w:pPr>
              <w:spacing w:after="0" w:line="240" w:lineRule="auto"/>
              <w:jc w:val="center"/>
              <w:rPr>
                <w:rFonts w:ascii="Times New Roman" w:hAnsi="Times New Roman" w:cs="Times New Roman"/>
                <w:highlight w:val="lightGray"/>
              </w:rPr>
            </w:pPr>
          </w:p>
          <w:p w14:paraId="6B1AA123" w14:textId="77777777" w:rsidR="009C68D9" w:rsidRPr="0079101B" w:rsidRDefault="009C68D9" w:rsidP="0079101B">
            <w:pPr>
              <w:spacing w:after="0" w:line="240" w:lineRule="auto"/>
              <w:jc w:val="center"/>
              <w:rPr>
                <w:rFonts w:ascii="Times New Roman" w:hAnsi="Times New Roman" w:cs="Times New Roman"/>
                <w:highlight w:val="lightGray"/>
              </w:rPr>
            </w:pPr>
          </w:p>
          <w:p w14:paraId="77A4BCAA" w14:textId="77777777" w:rsidR="009C68D9" w:rsidRPr="0079101B" w:rsidRDefault="009C68D9" w:rsidP="0079101B">
            <w:pPr>
              <w:spacing w:after="0" w:line="240" w:lineRule="auto"/>
              <w:jc w:val="center"/>
              <w:rPr>
                <w:rFonts w:ascii="Times New Roman" w:hAnsi="Times New Roman" w:cs="Times New Roman"/>
                <w:highlight w:val="lightGray"/>
              </w:rPr>
            </w:pPr>
          </w:p>
          <w:p w14:paraId="05E6B6D4" w14:textId="77777777" w:rsidR="009C68D9" w:rsidRPr="0079101B" w:rsidRDefault="009C68D9" w:rsidP="0079101B">
            <w:pPr>
              <w:spacing w:after="0" w:line="240" w:lineRule="auto"/>
              <w:jc w:val="center"/>
              <w:rPr>
                <w:rFonts w:ascii="Times New Roman" w:hAnsi="Times New Roman" w:cs="Times New Roman"/>
                <w:highlight w:val="lightGray"/>
              </w:rPr>
            </w:pPr>
          </w:p>
          <w:p w14:paraId="7F009A3C" w14:textId="77777777" w:rsidR="009C68D9" w:rsidRPr="0079101B" w:rsidRDefault="009C68D9" w:rsidP="0079101B">
            <w:pPr>
              <w:spacing w:after="0" w:line="240" w:lineRule="auto"/>
              <w:jc w:val="center"/>
              <w:rPr>
                <w:rFonts w:ascii="Times New Roman" w:hAnsi="Times New Roman" w:cs="Times New Roman"/>
                <w:highlight w:val="lightGray"/>
              </w:rPr>
            </w:pPr>
          </w:p>
          <w:p w14:paraId="5529EAFA" w14:textId="77777777" w:rsidR="009C68D9" w:rsidRPr="0079101B" w:rsidRDefault="009C68D9" w:rsidP="0079101B">
            <w:pPr>
              <w:spacing w:after="0" w:line="240" w:lineRule="auto"/>
              <w:jc w:val="center"/>
              <w:rPr>
                <w:rFonts w:ascii="Times New Roman" w:hAnsi="Times New Roman" w:cs="Times New Roman"/>
                <w:highlight w:val="lightGray"/>
              </w:rPr>
            </w:pPr>
          </w:p>
          <w:p w14:paraId="44286A56" w14:textId="77777777" w:rsidR="009C68D9" w:rsidRPr="0079101B" w:rsidRDefault="009C68D9" w:rsidP="0079101B">
            <w:pPr>
              <w:spacing w:after="0" w:line="240" w:lineRule="auto"/>
              <w:jc w:val="center"/>
              <w:rPr>
                <w:rFonts w:ascii="Times New Roman" w:hAnsi="Times New Roman" w:cs="Times New Roman"/>
                <w:highlight w:val="lightGray"/>
              </w:rPr>
            </w:pPr>
          </w:p>
          <w:p w14:paraId="5D844633" w14:textId="77777777" w:rsidR="009C68D9" w:rsidRPr="0079101B" w:rsidRDefault="009C68D9" w:rsidP="0079101B">
            <w:pPr>
              <w:spacing w:after="0" w:line="240" w:lineRule="auto"/>
              <w:jc w:val="center"/>
              <w:rPr>
                <w:rFonts w:ascii="Times New Roman" w:hAnsi="Times New Roman" w:cs="Times New Roman"/>
                <w:highlight w:val="lightGray"/>
              </w:rPr>
            </w:pPr>
          </w:p>
          <w:p w14:paraId="3685EE04" w14:textId="77777777" w:rsidR="009C68D9" w:rsidRPr="0079101B" w:rsidRDefault="009C68D9" w:rsidP="0079101B">
            <w:pPr>
              <w:spacing w:after="0" w:line="240" w:lineRule="auto"/>
              <w:jc w:val="center"/>
              <w:rPr>
                <w:rFonts w:ascii="Times New Roman" w:hAnsi="Times New Roman" w:cs="Times New Roman"/>
                <w:highlight w:val="lightGray"/>
              </w:rPr>
            </w:pPr>
          </w:p>
          <w:p w14:paraId="4B08E0FA" w14:textId="77777777" w:rsidR="009C68D9" w:rsidRPr="0079101B" w:rsidRDefault="009C68D9" w:rsidP="0079101B">
            <w:pPr>
              <w:spacing w:after="0" w:line="240" w:lineRule="auto"/>
              <w:jc w:val="center"/>
              <w:rPr>
                <w:rFonts w:ascii="Times New Roman" w:hAnsi="Times New Roman" w:cs="Times New Roman"/>
                <w:highlight w:val="lightGray"/>
              </w:rPr>
            </w:pPr>
          </w:p>
          <w:p w14:paraId="2EABA246" w14:textId="77777777" w:rsidR="009C68D9" w:rsidRPr="0079101B" w:rsidRDefault="009C68D9" w:rsidP="0079101B">
            <w:pPr>
              <w:spacing w:after="0" w:line="240" w:lineRule="auto"/>
              <w:jc w:val="center"/>
              <w:rPr>
                <w:rFonts w:ascii="Times New Roman" w:hAnsi="Times New Roman" w:cs="Times New Roman"/>
                <w:highlight w:val="lightGray"/>
              </w:rPr>
            </w:pPr>
          </w:p>
          <w:p w14:paraId="097D2DE7" w14:textId="77777777" w:rsidR="009C68D9" w:rsidRPr="0079101B" w:rsidRDefault="009C68D9" w:rsidP="0079101B">
            <w:pPr>
              <w:spacing w:after="0" w:line="240" w:lineRule="auto"/>
              <w:jc w:val="center"/>
              <w:rPr>
                <w:rFonts w:ascii="Times New Roman" w:hAnsi="Times New Roman" w:cs="Times New Roman"/>
                <w:highlight w:val="lightGray"/>
              </w:rPr>
            </w:pPr>
          </w:p>
          <w:p w14:paraId="22569B8F" w14:textId="77777777" w:rsidR="009C68D9" w:rsidRPr="0079101B" w:rsidRDefault="009C68D9" w:rsidP="0079101B">
            <w:pPr>
              <w:spacing w:after="0" w:line="240" w:lineRule="auto"/>
              <w:jc w:val="center"/>
              <w:rPr>
                <w:rFonts w:ascii="Times New Roman" w:hAnsi="Times New Roman" w:cs="Times New Roman"/>
                <w:highlight w:val="lightGray"/>
              </w:rPr>
            </w:pPr>
          </w:p>
          <w:p w14:paraId="6F9A8FF8"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94,0</w:t>
            </w:r>
          </w:p>
        </w:tc>
        <w:tc>
          <w:tcPr>
            <w:tcW w:w="1134" w:type="dxa"/>
          </w:tcPr>
          <w:p w14:paraId="179200D3"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lastRenderedPageBreak/>
              <w:t>91,0</w:t>
            </w:r>
          </w:p>
          <w:p w14:paraId="57366F80" w14:textId="77777777" w:rsidR="009C68D9" w:rsidRPr="0079101B" w:rsidRDefault="009C68D9" w:rsidP="0079101B">
            <w:pPr>
              <w:spacing w:after="0" w:line="240" w:lineRule="auto"/>
              <w:jc w:val="center"/>
              <w:rPr>
                <w:rFonts w:ascii="Times New Roman" w:hAnsi="Times New Roman" w:cs="Times New Roman"/>
                <w:highlight w:val="lightGray"/>
              </w:rPr>
            </w:pPr>
          </w:p>
          <w:p w14:paraId="5E605AF6" w14:textId="77777777" w:rsidR="009C68D9" w:rsidRPr="0079101B" w:rsidRDefault="009C68D9" w:rsidP="0079101B">
            <w:pPr>
              <w:spacing w:after="0" w:line="240" w:lineRule="auto"/>
              <w:jc w:val="center"/>
              <w:rPr>
                <w:rFonts w:ascii="Times New Roman" w:hAnsi="Times New Roman" w:cs="Times New Roman"/>
                <w:highlight w:val="lightGray"/>
              </w:rPr>
            </w:pPr>
          </w:p>
          <w:p w14:paraId="318E8AED" w14:textId="77777777" w:rsidR="009C68D9" w:rsidRPr="0079101B" w:rsidRDefault="009C68D9" w:rsidP="0079101B">
            <w:pPr>
              <w:spacing w:after="0" w:line="240" w:lineRule="auto"/>
              <w:jc w:val="center"/>
              <w:rPr>
                <w:rFonts w:ascii="Times New Roman" w:hAnsi="Times New Roman" w:cs="Times New Roman"/>
                <w:highlight w:val="lightGray"/>
              </w:rPr>
            </w:pPr>
          </w:p>
          <w:p w14:paraId="44746DBB" w14:textId="77777777" w:rsidR="009C68D9" w:rsidRPr="0079101B" w:rsidRDefault="009C68D9" w:rsidP="0079101B">
            <w:pPr>
              <w:spacing w:after="0" w:line="240" w:lineRule="auto"/>
              <w:jc w:val="center"/>
              <w:rPr>
                <w:rFonts w:ascii="Times New Roman" w:hAnsi="Times New Roman" w:cs="Times New Roman"/>
                <w:highlight w:val="lightGray"/>
              </w:rPr>
            </w:pPr>
          </w:p>
          <w:p w14:paraId="41A26B49" w14:textId="77777777" w:rsidR="009C68D9" w:rsidRPr="0079101B" w:rsidRDefault="009C68D9" w:rsidP="0079101B">
            <w:pPr>
              <w:spacing w:after="0" w:line="240" w:lineRule="auto"/>
              <w:jc w:val="center"/>
              <w:rPr>
                <w:rFonts w:ascii="Times New Roman" w:hAnsi="Times New Roman" w:cs="Times New Roman"/>
                <w:highlight w:val="lightGray"/>
              </w:rPr>
            </w:pPr>
          </w:p>
          <w:p w14:paraId="0EFAACE2" w14:textId="77777777" w:rsidR="009C68D9" w:rsidRPr="0079101B" w:rsidRDefault="009C68D9" w:rsidP="0079101B">
            <w:pPr>
              <w:spacing w:after="0" w:line="240" w:lineRule="auto"/>
              <w:jc w:val="center"/>
              <w:rPr>
                <w:rFonts w:ascii="Times New Roman" w:hAnsi="Times New Roman" w:cs="Times New Roman"/>
                <w:highlight w:val="lightGray"/>
              </w:rPr>
            </w:pPr>
          </w:p>
          <w:p w14:paraId="41C71A04" w14:textId="77777777" w:rsidR="009C68D9" w:rsidRPr="0079101B" w:rsidRDefault="009C68D9" w:rsidP="0079101B">
            <w:pPr>
              <w:spacing w:after="0" w:line="240" w:lineRule="auto"/>
              <w:jc w:val="center"/>
              <w:rPr>
                <w:rFonts w:ascii="Times New Roman" w:hAnsi="Times New Roman" w:cs="Times New Roman"/>
                <w:highlight w:val="lightGray"/>
              </w:rPr>
            </w:pPr>
          </w:p>
          <w:p w14:paraId="0E3DE2F9" w14:textId="77777777" w:rsidR="009C68D9" w:rsidRPr="0079101B" w:rsidRDefault="009C68D9" w:rsidP="0079101B">
            <w:pPr>
              <w:spacing w:after="0" w:line="240" w:lineRule="auto"/>
              <w:jc w:val="center"/>
              <w:rPr>
                <w:rFonts w:ascii="Times New Roman" w:hAnsi="Times New Roman" w:cs="Times New Roman"/>
                <w:highlight w:val="lightGray"/>
              </w:rPr>
            </w:pPr>
          </w:p>
          <w:p w14:paraId="773923ED" w14:textId="77777777" w:rsidR="009C68D9" w:rsidRPr="0079101B" w:rsidRDefault="009C68D9" w:rsidP="0079101B">
            <w:pPr>
              <w:spacing w:after="0" w:line="240" w:lineRule="auto"/>
              <w:jc w:val="center"/>
              <w:rPr>
                <w:rFonts w:ascii="Times New Roman" w:hAnsi="Times New Roman" w:cs="Times New Roman"/>
                <w:highlight w:val="lightGray"/>
              </w:rPr>
            </w:pPr>
          </w:p>
          <w:p w14:paraId="66242126" w14:textId="77777777" w:rsidR="009C68D9" w:rsidRPr="0079101B" w:rsidRDefault="009C68D9" w:rsidP="0079101B">
            <w:pPr>
              <w:spacing w:after="0" w:line="240" w:lineRule="auto"/>
              <w:jc w:val="center"/>
              <w:rPr>
                <w:rFonts w:ascii="Times New Roman" w:hAnsi="Times New Roman" w:cs="Times New Roman"/>
                <w:highlight w:val="lightGray"/>
              </w:rPr>
            </w:pPr>
          </w:p>
          <w:p w14:paraId="131897C8" w14:textId="77777777" w:rsidR="009C68D9" w:rsidRPr="0079101B" w:rsidRDefault="009C68D9" w:rsidP="0079101B">
            <w:pPr>
              <w:spacing w:after="0" w:line="240" w:lineRule="auto"/>
              <w:jc w:val="center"/>
              <w:rPr>
                <w:rFonts w:ascii="Times New Roman" w:hAnsi="Times New Roman" w:cs="Times New Roman"/>
                <w:highlight w:val="lightGray"/>
              </w:rPr>
            </w:pPr>
          </w:p>
          <w:p w14:paraId="3183997E" w14:textId="77777777" w:rsidR="009C68D9" w:rsidRPr="0079101B" w:rsidRDefault="009C68D9" w:rsidP="0079101B">
            <w:pPr>
              <w:spacing w:after="0" w:line="240" w:lineRule="auto"/>
              <w:jc w:val="center"/>
              <w:rPr>
                <w:rFonts w:ascii="Times New Roman" w:hAnsi="Times New Roman" w:cs="Times New Roman"/>
                <w:highlight w:val="lightGray"/>
              </w:rPr>
            </w:pPr>
          </w:p>
          <w:p w14:paraId="20A43557" w14:textId="77777777" w:rsidR="009C68D9" w:rsidRPr="0079101B" w:rsidRDefault="009C68D9" w:rsidP="0079101B">
            <w:pPr>
              <w:spacing w:after="0" w:line="240" w:lineRule="auto"/>
              <w:jc w:val="center"/>
              <w:rPr>
                <w:rFonts w:ascii="Times New Roman" w:hAnsi="Times New Roman" w:cs="Times New Roman"/>
                <w:highlight w:val="lightGray"/>
              </w:rPr>
            </w:pPr>
          </w:p>
          <w:p w14:paraId="569F17C8" w14:textId="77777777" w:rsidR="009C68D9" w:rsidRPr="0079101B" w:rsidRDefault="009C68D9" w:rsidP="0079101B">
            <w:pPr>
              <w:spacing w:after="0" w:line="240" w:lineRule="auto"/>
              <w:jc w:val="center"/>
              <w:rPr>
                <w:rFonts w:ascii="Times New Roman" w:hAnsi="Times New Roman" w:cs="Times New Roman"/>
                <w:highlight w:val="lightGray"/>
              </w:rPr>
            </w:pPr>
          </w:p>
          <w:p w14:paraId="306030F1" w14:textId="77777777" w:rsidR="009C68D9" w:rsidRPr="0079101B" w:rsidRDefault="009C68D9" w:rsidP="0079101B">
            <w:pPr>
              <w:spacing w:after="0" w:line="240" w:lineRule="auto"/>
              <w:jc w:val="center"/>
              <w:rPr>
                <w:rFonts w:ascii="Times New Roman" w:hAnsi="Times New Roman" w:cs="Times New Roman"/>
                <w:highlight w:val="lightGray"/>
              </w:rPr>
            </w:pPr>
          </w:p>
          <w:p w14:paraId="75426CDB" w14:textId="77777777" w:rsidR="009C68D9" w:rsidRPr="0079101B" w:rsidRDefault="009C68D9" w:rsidP="0079101B">
            <w:pPr>
              <w:spacing w:after="0" w:line="240" w:lineRule="auto"/>
              <w:jc w:val="center"/>
              <w:rPr>
                <w:rFonts w:ascii="Times New Roman" w:hAnsi="Times New Roman" w:cs="Times New Roman"/>
                <w:highlight w:val="lightGray"/>
              </w:rPr>
            </w:pPr>
          </w:p>
          <w:p w14:paraId="10570F90" w14:textId="77777777" w:rsidR="009C68D9" w:rsidRPr="0079101B" w:rsidRDefault="009C68D9" w:rsidP="0079101B">
            <w:pPr>
              <w:spacing w:after="0" w:line="240" w:lineRule="auto"/>
              <w:jc w:val="center"/>
              <w:rPr>
                <w:rFonts w:ascii="Times New Roman" w:hAnsi="Times New Roman" w:cs="Times New Roman"/>
                <w:highlight w:val="lightGray"/>
              </w:rPr>
            </w:pPr>
          </w:p>
          <w:p w14:paraId="76FCC07B" w14:textId="77777777" w:rsidR="009C68D9" w:rsidRPr="0079101B" w:rsidRDefault="009C68D9" w:rsidP="0079101B">
            <w:pPr>
              <w:spacing w:after="0" w:line="240" w:lineRule="auto"/>
              <w:jc w:val="center"/>
              <w:rPr>
                <w:rFonts w:ascii="Times New Roman" w:hAnsi="Times New Roman" w:cs="Times New Roman"/>
                <w:highlight w:val="lightGray"/>
              </w:rPr>
            </w:pPr>
          </w:p>
          <w:p w14:paraId="59711F3A"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88,0</w:t>
            </w:r>
          </w:p>
          <w:p w14:paraId="63C7C72A" w14:textId="77777777" w:rsidR="009C68D9" w:rsidRPr="0079101B" w:rsidRDefault="009C68D9" w:rsidP="0079101B">
            <w:pPr>
              <w:spacing w:after="0" w:line="240" w:lineRule="auto"/>
              <w:jc w:val="center"/>
              <w:rPr>
                <w:rFonts w:ascii="Times New Roman" w:hAnsi="Times New Roman" w:cs="Times New Roman"/>
                <w:highlight w:val="lightGray"/>
              </w:rPr>
            </w:pPr>
          </w:p>
          <w:p w14:paraId="023080F6" w14:textId="77777777" w:rsidR="009C68D9" w:rsidRPr="0079101B" w:rsidRDefault="009C68D9" w:rsidP="0079101B">
            <w:pPr>
              <w:spacing w:after="0" w:line="240" w:lineRule="auto"/>
              <w:jc w:val="center"/>
              <w:rPr>
                <w:rFonts w:ascii="Times New Roman" w:hAnsi="Times New Roman" w:cs="Times New Roman"/>
                <w:highlight w:val="lightGray"/>
              </w:rPr>
            </w:pPr>
          </w:p>
          <w:p w14:paraId="19D003A9" w14:textId="77777777" w:rsidR="009C68D9" w:rsidRPr="0079101B" w:rsidRDefault="009C68D9" w:rsidP="0079101B">
            <w:pPr>
              <w:spacing w:after="0" w:line="240" w:lineRule="auto"/>
              <w:jc w:val="center"/>
              <w:rPr>
                <w:rFonts w:ascii="Times New Roman" w:hAnsi="Times New Roman" w:cs="Times New Roman"/>
                <w:highlight w:val="lightGray"/>
              </w:rPr>
            </w:pPr>
          </w:p>
          <w:p w14:paraId="5C2916E7" w14:textId="77777777" w:rsidR="009C68D9" w:rsidRPr="0079101B" w:rsidRDefault="009C68D9" w:rsidP="0079101B">
            <w:pPr>
              <w:spacing w:after="0" w:line="240" w:lineRule="auto"/>
              <w:jc w:val="center"/>
              <w:rPr>
                <w:rFonts w:ascii="Times New Roman" w:hAnsi="Times New Roman" w:cs="Times New Roman"/>
                <w:highlight w:val="lightGray"/>
              </w:rPr>
            </w:pPr>
          </w:p>
          <w:p w14:paraId="2F6088B7" w14:textId="77777777" w:rsidR="009C68D9" w:rsidRPr="0079101B" w:rsidRDefault="009C68D9" w:rsidP="0079101B">
            <w:pPr>
              <w:spacing w:after="0" w:line="240" w:lineRule="auto"/>
              <w:jc w:val="center"/>
              <w:rPr>
                <w:rFonts w:ascii="Times New Roman" w:hAnsi="Times New Roman" w:cs="Times New Roman"/>
                <w:highlight w:val="lightGray"/>
              </w:rPr>
            </w:pPr>
          </w:p>
          <w:p w14:paraId="2569A46E" w14:textId="77777777" w:rsidR="009C68D9" w:rsidRPr="0079101B" w:rsidRDefault="009C68D9" w:rsidP="0079101B">
            <w:pPr>
              <w:spacing w:after="0" w:line="240" w:lineRule="auto"/>
              <w:jc w:val="center"/>
              <w:rPr>
                <w:rFonts w:ascii="Times New Roman" w:hAnsi="Times New Roman" w:cs="Times New Roman"/>
                <w:highlight w:val="lightGray"/>
              </w:rPr>
            </w:pPr>
          </w:p>
          <w:p w14:paraId="60D5E288" w14:textId="77777777" w:rsidR="009C68D9" w:rsidRPr="0079101B" w:rsidRDefault="009C68D9" w:rsidP="0079101B">
            <w:pPr>
              <w:spacing w:after="0" w:line="240" w:lineRule="auto"/>
              <w:jc w:val="center"/>
              <w:rPr>
                <w:rFonts w:ascii="Times New Roman" w:hAnsi="Times New Roman" w:cs="Times New Roman"/>
                <w:highlight w:val="lightGray"/>
              </w:rPr>
            </w:pPr>
          </w:p>
          <w:p w14:paraId="08605BB1" w14:textId="77777777" w:rsidR="009C68D9" w:rsidRPr="0079101B" w:rsidRDefault="009C68D9" w:rsidP="0079101B">
            <w:pPr>
              <w:spacing w:after="0" w:line="240" w:lineRule="auto"/>
              <w:jc w:val="center"/>
              <w:rPr>
                <w:rFonts w:ascii="Times New Roman" w:hAnsi="Times New Roman" w:cs="Times New Roman"/>
                <w:highlight w:val="lightGray"/>
              </w:rPr>
            </w:pPr>
          </w:p>
          <w:p w14:paraId="73AA586F" w14:textId="77777777" w:rsidR="009C68D9" w:rsidRPr="0079101B" w:rsidRDefault="009C68D9" w:rsidP="0079101B">
            <w:pPr>
              <w:spacing w:after="0" w:line="240" w:lineRule="auto"/>
              <w:jc w:val="center"/>
              <w:rPr>
                <w:rFonts w:ascii="Times New Roman" w:hAnsi="Times New Roman" w:cs="Times New Roman"/>
                <w:highlight w:val="lightGray"/>
              </w:rPr>
            </w:pPr>
          </w:p>
          <w:p w14:paraId="690F90EF" w14:textId="77777777" w:rsidR="009C68D9" w:rsidRPr="0079101B" w:rsidRDefault="009C68D9" w:rsidP="0079101B">
            <w:pPr>
              <w:spacing w:after="0" w:line="240" w:lineRule="auto"/>
              <w:jc w:val="center"/>
              <w:rPr>
                <w:rFonts w:ascii="Times New Roman" w:hAnsi="Times New Roman" w:cs="Times New Roman"/>
                <w:highlight w:val="lightGray"/>
              </w:rPr>
            </w:pPr>
          </w:p>
          <w:p w14:paraId="15380F59" w14:textId="77777777" w:rsidR="009C68D9" w:rsidRPr="0079101B" w:rsidRDefault="009C68D9" w:rsidP="0079101B">
            <w:pPr>
              <w:spacing w:after="0" w:line="240" w:lineRule="auto"/>
              <w:jc w:val="center"/>
              <w:rPr>
                <w:rFonts w:ascii="Times New Roman" w:hAnsi="Times New Roman" w:cs="Times New Roman"/>
                <w:highlight w:val="lightGray"/>
              </w:rPr>
            </w:pPr>
          </w:p>
          <w:p w14:paraId="22B179BD" w14:textId="77777777" w:rsidR="009C68D9" w:rsidRPr="0079101B" w:rsidRDefault="009C68D9" w:rsidP="0079101B">
            <w:pPr>
              <w:spacing w:after="0" w:line="240" w:lineRule="auto"/>
              <w:jc w:val="center"/>
              <w:rPr>
                <w:rFonts w:ascii="Times New Roman" w:hAnsi="Times New Roman" w:cs="Times New Roman"/>
                <w:highlight w:val="lightGray"/>
              </w:rPr>
            </w:pPr>
          </w:p>
          <w:p w14:paraId="0D98082D" w14:textId="77777777" w:rsidR="009C68D9" w:rsidRPr="0079101B" w:rsidRDefault="009C68D9" w:rsidP="0079101B">
            <w:pPr>
              <w:spacing w:after="0" w:line="240" w:lineRule="auto"/>
              <w:jc w:val="center"/>
              <w:rPr>
                <w:rFonts w:ascii="Times New Roman" w:hAnsi="Times New Roman" w:cs="Times New Roman"/>
                <w:highlight w:val="lightGray"/>
              </w:rPr>
            </w:pPr>
          </w:p>
          <w:p w14:paraId="1C7E68E3" w14:textId="77777777" w:rsidR="009C68D9" w:rsidRPr="0079101B" w:rsidRDefault="009C68D9" w:rsidP="0079101B">
            <w:pPr>
              <w:spacing w:after="0" w:line="240" w:lineRule="auto"/>
              <w:jc w:val="center"/>
              <w:rPr>
                <w:rFonts w:ascii="Times New Roman" w:hAnsi="Times New Roman" w:cs="Times New Roman"/>
                <w:highlight w:val="lightGray"/>
              </w:rPr>
            </w:pPr>
          </w:p>
          <w:p w14:paraId="388A8B55" w14:textId="77777777" w:rsidR="009C68D9" w:rsidRPr="0079101B" w:rsidRDefault="009C68D9" w:rsidP="0079101B">
            <w:pPr>
              <w:spacing w:after="0" w:line="240" w:lineRule="auto"/>
              <w:jc w:val="center"/>
              <w:rPr>
                <w:rFonts w:ascii="Times New Roman" w:hAnsi="Times New Roman" w:cs="Times New Roman"/>
                <w:highlight w:val="lightGray"/>
              </w:rPr>
            </w:pPr>
          </w:p>
          <w:p w14:paraId="360FFE91" w14:textId="77777777" w:rsidR="009C68D9" w:rsidRPr="0079101B" w:rsidRDefault="009C68D9" w:rsidP="0079101B">
            <w:pPr>
              <w:spacing w:after="0" w:line="240" w:lineRule="auto"/>
              <w:jc w:val="center"/>
              <w:rPr>
                <w:rFonts w:ascii="Times New Roman" w:hAnsi="Times New Roman" w:cs="Times New Roman"/>
                <w:highlight w:val="lightGray"/>
              </w:rPr>
            </w:pPr>
          </w:p>
          <w:p w14:paraId="1EA5CD7B" w14:textId="77777777" w:rsidR="009C68D9" w:rsidRPr="0079101B" w:rsidRDefault="009C68D9" w:rsidP="0079101B">
            <w:pPr>
              <w:spacing w:after="0" w:line="240" w:lineRule="auto"/>
              <w:jc w:val="center"/>
              <w:rPr>
                <w:rFonts w:ascii="Times New Roman" w:hAnsi="Times New Roman" w:cs="Times New Roman"/>
                <w:highlight w:val="lightGray"/>
              </w:rPr>
            </w:pPr>
          </w:p>
          <w:p w14:paraId="59C8A220" w14:textId="77777777" w:rsidR="009C68D9" w:rsidRPr="0079101B" w:rsidRDefault="009C68D9" w:rsidP="0079101B">
            <w:pPr>
              <w:spacing w:after="0" w:line="240" w:lineRule="auto"/>
              <w:jc w:val="center"/>
              <w:rPr>
                <w:rFonts w:ascii="Times New Roman" w:hAnsi="Times New Roman" w:cs="Times New Roman"/>
                <w:highlight w:val="lightGray"/>
              </w:rPr>
            </w:pPr>
          </w:p>
          <w:p w14:paraId="0100998B" w14:textId="77777777" w:rsidR="009C68D9" w:rsidRPr="0079101B" w:rsidRDefault="009C68D9" w:rsidP="0079101B">
            <w:pPr>
              <w:spacing w:after="0" w:line="240" w:lineRule="auto"/>
              <w:jc w:val="center"/>
              <w:rPr>
                <w:rFonts w:ascii="Times New Roman" w:hAnsi="Times New Roman" w:cs="Times New Roman"/>
                <w:highlight w:val="lightGray"/>
              </w:rPr>
            </w:pPr>
          </w:p>
          <w:p w14:paraId="0F0F1CE6"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94,0</w:t>
            </w:r>
          </w:p>
        </w:tc>
        <w:tc>
          <w:tcPr>
            <w:tcW w:w="1134" w:type="dxa"/>
          </w:tcPr>
          <w:p w14:paraId="51D46E42"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lastRenderedPageBreak/>
              <w:t>100,0</w:t>
            </w:r>
          </w:p>
          <w:p w14:paraId="5D96C2FD" w14:textId="77777777" w:rsidR="009C68D9" w:rsidRPr="0079101B" w:rsidRDefault="009C68D9" w:rsidP="0079101B">
            <w:pPr>
              <w:spacing w:after="0" w:line="240" w:lineRule="auto"/>
              <w:jc w:val="center"/>
              <w:rPr>
                <w:rFonts w:ascii="Times New Roman" w:hAnsi="Times New Roman" w:cs="Times New Roman"/>
                <w:highlight w:val="lightGray"/>
              </w:rPr>
            </w:pPr>
          </w:p>
          <w:p w14:paraId="7BC34071" w14:textId="77777777" w:rsidR="009C68D9" w:rsidRPr="0079101B" w:rsidRDefault="009C68D9" w:rsidP="0079101B">
            <w:pPr>
              <w:spacing w:after="0" w:line="240" w:lineRule="auto"/>
              <w:jc w:val="center"/>
              <w:rPr>
                <w:rFonts w:ascii="Times New Roman" w:hAnsi="Times New Roman" w:cs="Times New Roman"/>
                <w:highlight w:val="lightGray"/>
              </w:rPr>
            </w:pPr>
          </w:p>
          <w:p w14:paraId="0C8C3BC5" w14:textId="77777777" w:rsidR="009C68D9" w:rsidRPr="0079101B" w:rsidRDefault="009C68D9" w:rsidP="0079101B">
            <w:pPr>
              <w:spacing w:after="0" w:line="240" w:lineRule="auto"/>
              <w:jc w:val="center"/>
              <w:rPr>
                <w:rFonts w:ascii="Times New Roman" w:hAnsi="Times New Roman" w:cs="Times New Roman"/>
                <w:highlight w:val="lightGray"/>
              </w:rPr>
            </w:pPr>
          </w:p>
          <w:p w14:paraId="7ADDACAF" w14:textId="77777777" w:rsidR="009C68D9" w:rsidRPr="0079101B" w:rsidRDefault="009C68D9" w:rsidP="0079101B">
            <w:pPr>
              <w:spacing w:after="0" w:line="240" w:lineRule="auto"/>
              <w:jc w:val="center"/>
              <w:rPr>
                <w:rFonts w:ascii="Times New Roman" w:hAnsi="Times New Roman" w:cs="Times New Roman"/>
                <w:highlight w:val="lightGray"/>
              </w:rPr>
            </w:pPr>
          </w:p>
          <w:p w14:paraId="2536B7A7" w14:textId="77777777" w:rsidR="009C68D9" w:rsidRPr="0079101B" w:rsidRDefault="009C68D9" w:rsidP="0079101B">
            <w:pPr>
              <w:spacing w:after="0" w:line="240" w:lineRule="auto"/>
              <w:jc w:val="center"/>
              <w:rPr>
                <w:rFonts w:ascii="Times New Roman" w:hAnsi="Times New Roman" w:cs="Times New Roman"/>
                <w:highlight w:val="lightGray"/>
              </w:rPr>
            </w:pPr>
          </w:p>
          <w:p w14:paraId="3F3041BB" w14:textId="77777777" w:rsidR="009C68D9" w:rsidRPr="0079101B" w:rsidRDefault="009C68D9" w:rsidP="0079101B">
            <w:pPr>
              <w:spacing w:after="0" w:line="240" w:lineRule="auto"/>
              <w:jc w:val="center"/>
              <w:rPr>
                <w:rFonts w:ascii="Times New Roman" w:hAnsi="Times New Roman" w:cs="Times New Roman"/>
                <w:highlight w:val="lightGray"/>
              </w:rPr>
            </w:pPr>
          </w:p>
          <w:p w14:paraId="39568863" w14:textId="77777777" w:rsidR="009C68D9" w:rsidRPr="0079101B" w:rsidRDefault="009C68D9" w:rsidP="0079101B">
            <w:pPr>
              <w:spacing w:after="0" w:line="240" w:lineRule="auto"/>
              <w:jc w:val="center"/>
              <w:rPr>
                <w:rFonts w:ascii="Times New Roman" w:hAnsi="Times New Roman" w:cs="Times New Roman"/>
                <w:highlight w:val="lightGray"/>
              </w:rPr>
            </w:pPr>
          </w:p>
          <w:p w14:paraId="47BB158E" w14:textId="77777777" w:rsidR="009C68D9" w:rsidRPr="0079101B" w:rsidRDefault="009C68D9" w:rsidP="0079101B">
            <w:pPr>
              <w:spacing w:after="0" w:line="240" w:lineRule="auto"/>
              <w:jc w:val="center"/>
              <w:rPr>
                <w:rFonts w:ascii="Times New Roman" w:hAnsi="Times New Roman" w:cs="Times New Roman"/>
                <w:highlight w:val="lightGray"/>
              </w:rPr>
            </w:pPr>
          </w:p>
          <w:p w14:paraId="6F36CF63" w14:textId="77777777" w:rsidR="009C68D9" w:rsidRPr="0079101B" w:rsidRDefault="009C68D9" w:rsidP="0079101B">
            <w:pPr>
              <w:spacing w:after="0" w:line="240" w:lineRule="auto"/>
              <w:jc w:val="center"/>
              <w:rPr>
                <w:rFonts w:ascii="Times New Roman" w:hAnsi="Times New Roman" w:cs="Times New Roman"/>
                <w:highlight w:val="lightGray"/>
              </w:rPr>
            </w:pPr>
          </w:p>
          <w:p w14:paraId="24BEEAE6" w14:textId="77777777" w:rsidR="009C68D9" w:rsidRPr="0079101B" w:rsidRDefault="009C68D9" w:rsidP="0079101B">
            <w:pPr>
              <w:spacing w:after="0" w:line="240" w:lineRule="auto"/>
              <w:jc w:val="center"/>
              <w:rPr>
                <w:rFonts w:ascii="Times New Roman" w:hAnsi="Times New Roman" w:cs="Times New Roman"/>
                <w:highlight w:val="lightGray"/>
              </w:rPr>
            </w:pPr>
          </w:p>
          <w:p w14:paraId="4B463C9D" w14:textId="77777777" w:rsidR="009C68D9" w:rsidRPr="0079101B" w:rsidRDefault="009C68D9" w:rsidP="0079101B">
            <w:pPr>
              <w:spacing w:after="0" w:line="240" w:lineRule="auto"/>
              <w:jc w:val="center"/>
              <w:rPr>
                <w:rFonts w:ascii="Times New Roman" w:hAnsi="Times New Roman" w:cs="Times New Roman"/>
                <w:highlight w:val="lightGray"/>
              </w:rPr>
            </w:pPr>
          </w:p>
          <w:p w14:paraId="609042AD" w14:textId="77777777" w:rsidR="009C68D9" w:rsidRPr="0079101B" w:rsidRDefault="009C68D9" w:rsidP="0079101B">
            <w:pPr>
              <w:spacing w:after="0" w:line="240" w:lineRule="auto"/>
              <w:jc w:val="center"/>
              <w:rPr>
                <w:rFonts w:ascii="Times New Roman" w:hAnsi="Times New Roman" w:cs="Times New Roman"/>
                <w:highlight w:val="lightGray"/>
              </w:rPr>
            </w:pPr>
          </w:p>
          <w:p w14:paraId="195AD96A" w14:textId="77777777" w:rsidR="009C68D9" w:rsidRPr="0079101B" w:rsidRDefault="009C68D9" w:rsidP="0079101B">
            <w:pPr>
              <w:spacing w:after="0" w:line="240" w:lineRule="auto"/>
              <w:jc w:val="center"/>
              <w:rPr>
                <w:rFonts w:ascii="Times New Roman" w:hAnsi="Times New Roman" w:cs="Times New Roman"/>
                <w:highlight w:val="lightGray"/>
              </w:rPr>
            </w:pPr>
          </w:p>
          <w:p w14:paraId="4D5386EE" w14:textId="77777777" w:rsidR="009C68D9" w:rsidRPr="0079101B" w:rsidRDefault="009C68D9" w:rsidP="0079101B">
            <w:pPr>
              <w:spacing w:after="0" w:line="240" w:lineRule="auto"/>
              <w:jc w:val="center"/>
              <w:rPr>
                <w:rFonts w:ascii="Times New Roman" w:hAnsi="Times New Roman" w:cs="Times New Roman"/>
                <w:highlight w:val="lightGray"/>
              </w:rPr>
            </w:pPr>
          </w:p>
          <w:p w14:paraId="186C46FC" w14:textId="77777777" w:rsidR="009C68D9" w:rsidRPr="0079101B" w:rsidRDefault="009C68D9" w:rsidP="0079101B">
            <w:pPr>
              <w:spacing w:after="0" w:line="240" w:lineRule="auto"/>
              <w:jc w:val="center"/>
              <w:rPr>
                <w:rFonts w:ascii="Times New Roman" w:hAnsi="Times New Roman" w:cs="Times New Roman"/>
                <w:highlight w:val="lightGray"/>
              </w:rPr>
            </w:pPr>
          </w:p>
          <w:p w14:paraId="0CEBE1F4" w14:textId="77777777" w:rsidR="009C68D9" w:rsidRPr="0079101B" w:rsidRDefault="009C68D9" w:rsidP="0079101B">
            <w:pPr>
              <w:spacing w:after="0" w:line="240" w:lineRule="auto"/>
              <w:jc w:val="center"/>
              <w:rPr>
                <w:rFonts w:ascii="Times New Roman" w:hAnsi="Times New Roman" w:cs="Times New Roman"/>
                <w:highlight w:val="lightGray"/>
              </w:rPr>
            </w:pPr>
          </w:p>
          <w:p w14:paraId="50480E27" w14:textId="77777777" w:rsidR="009C68D9" w:rsidRPr="0079101B" w:rsidRDefault="009C68D9" w:rsidP="0079101B">
            <w:pPr>
              <w:spacing w:after="0" w:line="240" w:lineRule="auto"/>
              <w:jc w:val="center"/>
              <w:rPr>
                <w:rFonts w:ascii="Times New Roman" w:hAnsi="Times New Roman" w:cs="Times New Roman"/>
                <w:highlight w:val="lightGray"/>
              </w:rPr>
            </w:pPr>
          </w:p>
          <w:p w14:paraId="7753D711" w14:textId="77777777" w:rsidR="009C68D9" w:rsidRPr="0079101B" w:rsidRDefault="009C68D9" w:rsidP="0079101B">
            <w:pPr>
              <w:spacing w:after="0" w:line="240" w:lineRule="auto"/>
              <w:jc w:val="center"/>
              <w:rPr>
                <w:rFonts w:ascii="Times New Roman" w:hAnsi="Times New Roman" w:cs="Times New Roman"/>
                <w:highlight w:val="lightGray"/>
              </w:rPr>
            </w:pPr>
          </w:p>
          <w:p w14:paraId="666E8C67"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100,0</w:t>
            </w:r>
          </w:p>
          <w:p w14:paraId="3A0D348B" w14:textId="77777777" w:rsidR="009C68D9" w:rsidRPr="0079101B" w:rsidRDefault="009C68D9" w:rsidP="0079101B">
            <w:pPr>
              <w:spacing w:after="0" w:line="240" w:lineRule="auto"/>
              <w:jc w:val="center"/>
              <w:rPr>
                <w:rFonts w:ascii="Times New Roman" w:hAnsi="Times New Roman" w:cs="Times New Roman"/>
                <w:highlight w:val="lightGray"/>
              </w:rPr>
            </w:pPr>
          </w:p>
          <w:p w14:paraId="27A58C45" w14:textId="77777777" w:rsidR="009C68D9" w:rsidRPr="0079101B" w:rsidRDefault="009C68D9" w:rsidP="0079101B">
            <w:pPr>
              <w:spacing w:after="0" w:line="240" w:lineRule="auto"/>
              <w:jc w:val="center"/>
              <w:rPr>
                <w:rFonts w:ascii="Times New Roman" w:hAnsi="Times New Roman" w:cs="Times New Roman"/>
                <w:highlight w:val="lightGray"/>
              </w:rPr>
            </w:pPr>
          </w:p>
          <w:p w14:paraId="1502E964" w14:textId="77777777" w:rsidR="009C68D9" w:rsidRPr="0079101B" w:rsidRDefault="009C68D9" w:rsidP="0079101B">
            <w:pPr>
              <w:spacing w:after="0" w:line="240" w:lineRule="auto"/>
              <w:jc w:val="center"/>
              <w:rPr>
                <w:rFonts w:ascii="Times New Roman" w:hAnsi="Times New Roman" w:cs="Times New Roman"/>
                <w:highlight w:val="lightGray"/>
              </w:rPr>
            </w:pPr>
          </w:p>
          <w:p w14:paraId="2BC06F41" w14:textId="77777777" w:rsidR="009C68D9" w:rsidRPr="0079101B" w:rsidRDefault="009C68D9" w:rsidP="0079101B">
            <w:pPr>
              <w:spacing w:after="0" w:line="240" w:lineRule="auto"/>
              <w:jc w:val="center"/>
              <w:rPr>
                <w:rFonts w:ascii="Times New Roman" w:hAnsi="Times New Roman" w:cs="Times New Roman"/>
                <w:highlight w:val="lightGray"/>
              </w:rPr>
            </w:pPr>
          </w:p>
          <w:p w14:paraId="1078E6DC" w14:textId="77777777" w:rsidR="009C68D9" w:rsidRPr="0079101B" w:rsidRDefault="009C68D9" w:rsidP="0079101B">
            <w:pPr>
              <w:spacing w:after="0" w:line="240" w:lineRule="auto"/>
              <w:jc w:val="center"/>
              <w:rPr>
                <w:rFonts w:ascii="Times New Roman" w:hAnsi="Times New Roman" w:cs="Times New Roman"/>
                <w:highlight w:val="lightGray"/>
              </w:rPr>
            </w:pPr>
          </w:p>
          <w:p w14:paraId="093D3C06" w14:textId="77777777" w:rsidR="009C68D9" w:rsidRPr="0079101B" w:rsidRDefault="009C68D9" w:rsidP="0079101B">
            <w:pPr>
              <w:spacing w:after="0" w:line="240" w:lineRule="auto"/>
              <w:jc w:val="center"/>
              <w:rPr>
                <w:rFonts w:ascii="Times New Roman" w:hAnsi="Times New Roman" w:cs="Times New Roman"/>
                <w:highlight w:val="lightGray"/>
              </w:rPr>
            </w:pPr>
          </w:p>
          <w:p w14:paraId="0D346B34" w14:textId="77777777" w:rsidR="009C68D9" w:rsidRPr="0079101B" w:rsidRDefault="009C68D9" w:rsidP="0079101B">
            <w:pPr>
              <w:spacing w:after="0" w:line="240" w:lineRule="auto"/>
              <w:jc w:val="center"/>
              <w:rPr>
                <w:rFonts w:ascii="Times New Roman" w:hAnsi="Times New Roman" w:cs="Times New Roman"/>
                <w:highlight w:val="lightGray"/>
              </w:rPr>
            </w:pPr>
          </w:p>
          <w:p w14:paraId="2F016622" w14:textId="77777777" w:rsidR="009C68D9" w:rsidRPr="0079101B" w:rsidRDefault="009C68D9" w:rsidP="0079101B">
            <w:pPr>
              <w:spacing w:after="0" w:line="240" w:lineRule="auto"/>
              <w:jc w:val="center"/>
              <w:rPr>
                <w:rFonts w:ascii="Times New Roman" w:hAnsi="Times New Roman" w:cs="Times New Roman"/>
                <w:highlight w:val="lightGray"/>
              </w:rPr>
            </w:pPr>
          </w:p>
          <w:p w14:paraId="63B801B0" w14:textId="77777777" w:rsidR="009C68D9" w:rsidRPr="0079101B" w:rsidRDefault="009C68D9" w:rsidP="0079101B">
            <w:pPr>
              <w:spacing w:after="0" w:line="240" w:lineRule="auto"/>
              <w:jc w:val="center"/>
              <w:rPr>
                <w:rFonts w:ascii="Times New Roman" w:hAnsi="Times New Roman" w:cs="Times New Roman"/>
                <w:highlight w:val="lightGray"/>
              </w:rPr>
            </w:pPr>
          </w:p>
          <w:p w14:paraId="2525A6E3" w14:textId="77777777" w:rsidR="009C68D9" w:rsidRPr="0079101B" w:rsidRDefault="009C68D9" w:rsidP="0079101B">
            <w:pPr>
              <w:spacing w:after="0" w:line="240" w:lineRule="auto"/>
              <w:jc w:val="center"/>
              <w:rPr>
                <w:rFonts w:ascii="Times New Roman" w:hAnsi="Times New Roman" w:cs="Times New Roman"/>
                <w:highlight w:val="lightGray"/>
              </w:rPr>
            </w:pPr>
          </w:p>
          <w:p w14:paraId="30802629" w14:textId="77777777" w:rsidR="009C68D9" w:rsidRPr="0079101B" w:rsidRDefault="009C68D9" w:rsidP="0079101B">
            <w:pPr>
              <w:spacing w:after="0" w:line="240" w:lineRule="auto"/>
              <w:jc w:val="center"/>
              <w:rPr>
                <w:rFonts w:ascii="Times New Roman" w:hAnsi="Times New Roman" w:cs="Times New Roman"/>
                <w:highlight w:val="lightGray"/>
              </w:rPr>
            </w:pPr>
          </w:p>
          <w:p w14:paraId="3F44C89D" w14:textId="77777777" w:rsidR="009C68D9" w:rsidRPr="0079101B" w:rsidRDefault="009C68D9" w:rsidP="0079101B">
            <w:pPr>
              <w:spacing w:after="0" w:line="240" w:lineRule="auto"/>
              <w:jc w:val="center"/>
              <w:rPr>
                <w:rFonts w:ascii="Times New Roman" w:hAnsi="Times New Roman" w:cs="Times New Roman"/>
                <w:highlight w:val="lightGray"/>
              </w:rPr>
            </w:pPr>
          </w:p>
          <w:p w14:paraId="4CD10115" w14:textId="77777777" w:rsidR="009C68D9" w:rsidRPr="0079101B" w:rsidRDefault="009C68D9" w:rsidP="0079101B">
            <w:pPr>
              <w:spacing w:after="0" w:line="240" w:lineRule="auto"/>
              <w:jc w:val="center"/>
              <w:rPr>
                <w:rFonts w:ascii="Times New Roman" w:hAnsi="Times New Roman" w:cs="Times New Roman"/>
                <w:highlight w:val="lightGray"/>
              </w:rPr>
            </w:pPr>
          </w:p>
          <w:p w14:paraId="09235880" w14:textId="77777777" w:rsidR="009C68D9" w:rsidRPr="0079101B" w:rsidRDefault="009C68D9" w:rsidP="0079101B">
            <w:pPr>
              <w:spacing w:after="0" w:line="240" w:lineRule="auto"/>
              <w:jc w:val="center"/>
              <w:rPr>
                <w:rFonts w:ascii="Times New Roman" w:hAnsi="Times New Roman" w:cs="Times New Roman"/>
                <w:highlight w:val="lightGray"/>
              </w:rPr>
            </w:pPr>
          </w:p>
          <w:p w14:paraId="2C06E01F" w14:textId="77777777" w:rsidR="009C68D9" w:rsidRPr="0079101B" w:rsidRDefault="009C68D9" w:rsidP="0079101B">
            <w:pPr>
              <w:spacing w:after="0" w:line="240" w:lineRule="auto"/>
              <w:jc w:val="center"/>
              <w:rPr>
                <w:rFonts w:ascii="Times New Roman" w:hAnsi="Times New Roman" w:cs="Times New Roman"/>
                <w:highlight w:val="lightGray"/>
              </w:rPr>
            </w:pPr>
          </w:p>
          <w:p w14:paraId="1ED0D2E4" w14:textId="77777777" w:rsidR="009C68D9" w:rsidRPr="0079101B" w:rsidRDefault="009C68D9" w:rsidP="0079101B">
            <w:pPr>
              <w:spacing w:after="0" w:line="240" w:lineRule="auto"/>
              <w:jc w:val="center"/>
              <w:rPr>
                <w:rFonts w:ascii="Times New Roman" w:hAnsi="Times New Roman" w:cs="Times New Roman"/>
                <w:highlight w:val="lightGray"/>
              </w:rPr>
            </w:pPr>
          </w:p>
          <w:p w14:paraId="4C372F32" w14:textId="77777777" w:rsidR="009C68D9" w:rsidRPr="0079101B" w:rsidRDefault="009C68D9" w:rsidP="0079101B">
            <w:pPr>
              <w:spacing w:after="0" w:line="240" w:lineRule="auto"/>
              <w:jc w:val="center"/>
              <w:rPr>
                <w:rFonts w:ascii="Times New Roman" w:hAnsi="Times New Roman" w:cs="Times New Roman"/>
                <w:highlight w:val="lightGray"/>
              </w:rPr>
            </w:pPr>
          </w:p>
          <w:p w14:paraId="7C1A7E1B" w14:textId="77777777" w:rsidR="009C68D9" w:rsidRPr="0079101B" w:rsidRDefault="009C68D9" w:rsidP="0079101B">
            <w:pPr>
              <w:spacing w:after="0" w:line="240" w:lineRule="auto"/>
              <w:jc w:val="center"/>
              <w:rPr>
                <w:rFonts w:ascii="Times New Roman" w:hAnsi="Times New Roman" w:cs="Times New Roman"/>
                <w:highlight w:val="lightGray"/>
              </w:rPr>
            </w:pPr>
          </w:p>
          <w:p w14:paraId="1F64D60F" w14:textId="77777777" w:rsidR="009C68D9" w:rsidRPr="0079101B" w:rsidRDefault="009C68D9" w:rsidP="0079101B">
            <w:pPr>
              <w:spacing w:after="0" w:line="240" w:lineRule="auto"/>
              <w:jc w:val="center"/>
              <w:rPr>
                <w:rFonts w:ascii="Times New Roman" w:hAnsi="Times New Roman" w:cs="Times New Roman"/>
                <w:highlight w:val="lightGray"/>
              </w:rPr>
            </w:pPr>
          </w:p>
          <w:p w14:paraId="7A74C7DA"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100,0</w:t>
            </w:r>
          </w:p>
        </w:tc>
        <w:tc>
          <w:tcPr>
            <w:tcW w:w="1843" w:type="dxa"/>
          </w:tcPr>
          <w:p w14:paraId="6D23DE31"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lastRenderedPageBreak/>
              <w:t>ОМСУ (по согл</w:t>
            </w:r>
            <w:r w:rsidRPr="0079101B">
              <w:rPr>
                <w:rFonts w:ascii="Times New Roman" w:hAnsi="Times New Roman" w:cs="Times New Roman"/>
              </w:rPr>
              <w:t>а</w:t>
            </w:r>
            <w:r w:rsidRPr="0079101B">
              <w:rPr>
                <w:rFonts w:ascii="Times New Roman" w:hAnsi="Times New Roman" w:cs="Times New Roman"/>
              </w:rPr>
              <w:t xml:space="preserve">сованию), </w:t>
            </w:r>
          </w:p>
          <w:p w14:paraId="14100280"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Министерство строительства, транспорта, ж</w:t>
            </w:r>
            <w:r w:rsidRPr="0079101B">
              <w:rPr>
                <w:rFonts w:ascii="Times New Roman" w:hAnsi="Times New Roman" w:cs="Times New Roman"/>
              </w:rPr>
              <w:t>и</w:t>
            </w:r>
            <w:r w:rsidRPr="0079101B">
              <w:rPr>
                <w:rFonts w:ascii="Times New Roman" w:hAnsi="Times New Roman" w:cs="Times New Roman"/>
              </w:rPr>
              <w:t>лищно-коммунального хозяйства Алта</w:t>
            </w:r>
            <w:r w:rsidRPr="0079101B">
              <w:rPr>
                <w:rFonts w:ascii="Times New Roman" w:hAnsi="Times New Roman" w:cs="Times New Roman"/>
              </w:rPr>
              <w:t>й</w:t>
            </w:r>
            <w:r w:rsidRPr="0079101B">
              <w:rPr>
                <w:rFonts w:ascii="Times New Roman" w:hAnsi="Times New Roman" w:cs="Times New Roman"/>
              </w:rPr>
              <w:t>ского края</w:t>
            </w:r>
          </w:p>
        </w:tc>
      </w:tr>
      <w:tr w:rsidR="009C68D9" w:rsidRPr="009C5518" w14:paraId="5F6C8126" w14:textId="77777777" w:rsidTr="00C57FB4">
        <w:trPr>
          <w:jc w:val="center"/>
        </w:trPr>
        <w:tc>
          <w:tcPr>
            <w:tcW w:w="851" w:type="dxa"/>
          </w:tcPr>
          <w:p w14:paraId="452C69F8"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lastRenderedPageBreak/>
              <w:t>2.9.2</w:t>
            </w:r>
          </w:p>
        </w:tc>
        <w:tc>
          <w:tcPr>
            <w:tcW w:w="2977" w:type="dxa"/>
          </w:tcPr>
          <w:p w14:paraId="53EA2FAD"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Строительство и реконструкция автомобильных дорог общего пользования регионального значения, в том числе до сел</w:t>
            </w:r>
            <w:r w:rsidRPr="0079101B">
              <w:rPr>
                <w:rFonts w:ascii="Times New Roman" w:hAnsi="Times New Roman" w:cs="Times New Roman"/>
              </w:rPr>
              <w:t>ь</w:t>
            </w:r>
            <w:r w:rsidRPr="0079101B">
              <w:rPr>
                <w:rFonts w:ascii="Times New Roman" w:hAnsi="Times New Roman" w:cs="Times New Roman"/>
              </w:rPr>
              <w:t>ских населенных пунктов</w:t>
            </w:r>
          </w:p>
        </w:tc>
        <w:tc>
          <w:tcPr>
            <w:tcW w:w="3686" w:type="dxa"/>
          </w:tcPr>
          <w:p w14:paraId="5A33DEDB" w14:textId="421468B4"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 xml:space="preserve">В 2018 году построено 24,9 км </w:t>
            </w:r>
            <w:r w:rsidR="008E5F8B">
              <w:rPr>
                <w:rFonts w:ascii="Times New Roman" w:hAnsi="Times New Roman" w:cs="Times New Roman"/>
              </w:rPr>
              <w:br/>
            </w:r>
            <w:r w:rsidRPr="0079101B">
              <w:rPr>
                <w:rFonts w:ascii="Times New Roman" w:hAnsi="Times New Roman" w:cs="Times New Roman"/>
              </w:rPr>
              <w:t xml:space="preserve">дорог </w:t>
            </w:r>
            <w:r w:rsidR="008E5F8B">
              <w:rPr>
                <w:rFonts w:ascii="Times New Roman" w:hAnsi="Times New Roman" w:cs="Times New Roman"/>
              </w:rPr>
              <w:t>регионального значения, 5/320,7 </w:t>
            </w:r>
            <w:proofErr w:type="spellStart"/>
            <w:proofErr w:type="gramStart"/>
            <w:r w:rsidRPr="0079101B">
              <w:rPr>
                <w:rFonts w:ascii="Times New Roman" w:hAnsi="Times New Roman" w:cs="Times New Roman"/>
              </w:rPr>
              <w:t>шт</w:t>
            </w:r>
            <w:proofErr w:type="spellEnd"/>
            <w:proofErr w:type="gramEnd"/>
            <w:r w:rsidRPr="0079101B">
              <w:rPr>
                <w:rFonts w:ascii="Times New Roman" w:hAnsi="Times New Roman" w:cs="Times New Roman"/>
              </w:rPr>
              <w:t>/</w:t>
            </w:r>
            <w:proofErr w:type="spellStart"/>
            <w:r w:rsidRPr="0079101B">
              <w:rPr>
                <w:rFonts w:ascii="Times New Roman" w:hAnsi="Times New Roman" w:cs="Times New Roman"/>
              </w:rPr>
              <w:t>пог.м</w:t>
            </w:r>
            <w:proofErr w:type="spellEnd"/>
            <w:r w:rsidRPr="0079101B">
              <w:rPr>
                <w:rFonts w:ascii="Times New Roman" w:hAnsi="Times New Roman" w:cs="Times New Roman"/>
              </w:rPr>
              <w:t xml:space="preserve"> искусственных соор</w:t>
            </w:r>
            <w:r w:rsidRPr="0079101B">
              <w:rPr>
                <w:rFonts w:ascii="Times New Roman" w:hAnsi="Times New Roman" w:cs="Times New Roman"/>
              </w:rPr>
              <w:t>у</w:t>
            </w:r>
            <w:r w:rsidRPr="0079101B">
              <w:rPr>
                <w:rFonts w:ascii="Times New Roman" w:hAnsi="Times New Roman" w:cs="Times New Roman"/>
              </w:rPr>
              <w:t>жений.</w:t>
            </w:r>
          </w:p>
          <w:p w14:paraId="12F95DB0"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 xml:space="preserve">Причинами </w:t>
            </w:r>
            <w:proofErr w:type="gramStart"/>
            <w:r w:rsidRPr="0079101B">
              <w:rPr>
                <w:rFonts w:ascii="Times New Roman" w:hAnsi="Times New Roman" w:cs="Times New Roman"/>
              </w:rPr>
              <w:t>невыполнения планового показателя доли протяженности авт</w:t>
            </w:r>
            <w:r w:rsidRPr="0079101B">
              <w:rPr>
                <w:rFonts w:ascii="Times New Roman" w:hAnsi="Times New Roman" w:cs="Times New Roman"/>
              </w:rPr>
              <w:t>о</w:t>
            </w:r>
            <w:r w:rsidRPr="0079101B">
              <w:rPr>
                <w:rFonts w:ascii="Times New Roman" w:hAnsi="Times New Roman" w:cs="Times New Roman"/>
              </w:rPr>
              <w:t>мобильных дорог общего пользования регионального</w:t>
            </w:r>
            <w:proofErr w:type="gramEnd"/>
            <w:r w:rsidRPr="0079101B">
              <w:rPr>
                <w:rFonts w:ascii="Times New Roman" w:hAnsi="Times New Roman" w:cs="Times New Roman"/>
              </w:rPr>
              <w:t xml:space="preserve"> значения, отвечающих нормативным требованиям, стали ан</w:t>
            </w:r>
            <w:r w:rsidRPr="0079101B">
              <w:rPr>
                <w:rFonts w:ascii="Times New Roman" w:hAnsi="Times New Roman" w:cs="Times New Roman"/>
              </w:rPr>
              <w:t>о</w:t>
            </w:r>
            <w:r w:rsidRPr="0079101B">
              <w:rPr>
                <w:rFonts w:ascii="Times New Roman" w:hAnsi="Times New Roman" w:cs="Times New Roman"/>
              </w:rPr>
              <w:t>мально низкие температуры в зимний период, отсутствие снежного покрова, повлекшее промерзание грунтов на большую глубину, а также весенний паводок в отдельных территориях края.</w:t>
            </w:r>
            <w:r w:rsidRPr="0079101B">
              <w:rPr>
                <w:rFonts w:ascii="Times New Roman" w:eastAsiaTheme="minorHAnsi" w:hAnsi="Times New Roman" w:cs="Times New Roman"/>
              </w:rPr>
              <w:t xml:space="preserve"> </w:t>
            </w:r>
          </w:p>
        </w:tc>
        <w:tc>
          <w:tcPr>
            <w:tcW w:w="2551" w:type="dxa"/>
          </w:tcPr>
          <w:p w14:paraId="038BF285"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Доля протяженности а</w:t>
            </w:r>
            <w:r w:rsidRPr="0079101B">
              <w:rPr>
                <w:rFonts w:ascii="Times New Roman" w:hAnsi="Times New Roman" w:cs="Times New Roman"/>
              </w:rPr>
              <w:t>в</w:t>
            </w:r>
            <w:r w:rsidRPr="0079101B">
              <w:rPr>
                <w:rFonts w:ascii="Times New Roman" w:hAnsi="Times New Roman" w:cs="Times New Roman"/>
              </w:rPr>
              <w:t>томобильных дорог общ</w:t>
            </w:r>
            <w:r w:rsidRPr="0079101B">
              <w:rPr>
                <w:rFonts w:ascii="Times New Roman" w:hAnsi="Times New Roman" w:cs="Times New Roman"/>
              </w:rPr>
              <w:t>е</w:t>
            </w:r>
            <w:r w:rsidRPr="0079101B">
              <w:rPr>
                <w:rFonts w:ascii="Times New Roman" w:hAnsi="Times New Roman" w:cs="Times New Roman"/>
              </w:rPr>
              <w:t>го пользования регионал</w:t>
            </w:r>
            <w:r w:rsidRPr="0079101B">
              <w:rPr>
                <w:rFonts w:ascii="Times New Roman" w:hAnsi="Times New Roman" w:cs="Times New Roman"/>
              </w:rPr>
              <w:t>ь</w:t>
            </w:r>
            <w:r w:rsidRPr="0079101B">
              <w:rPr>
                <w:rFonts w:ascii="Times New Roman" w:hAnsi="Times New Roman" w:cs="Times New Roman"/>
              </w:rPr>
              <w:t>ного значения, отвеча</w:t>
            </w:r>
            <w:r w:rsidRPr="0079101B">
              <w:rPr>
                <w:rFonts w:ascii="Times New Roman" w:hAnsi="Times New Roman" w:cs="Times New Roman"/>
              </w:rPr>
              <w:t>ю</w:t>
            </w:r>
            <w:r w:rsidRPr="0079101B">
              <w:rPr>
                <w:rFonts w:ascii="Times New Roman" w:hAnsi="Times New Roman" w:cs="Times New Roman"/>
              </w:rPr>
              <w:t>щих нормативным треб</w:t>
            </w:r>
            <w:r w:rsidRPr="0079101B">
              <w:rPr>
                <w:rFonts w:ascii="Times New Roman" w:hAnsi="Times New Roman" w:cs="Times New Roman"/>
              </w:rPr>
              <w:t>о</w:t>
            </w:r>
            <w:r w:rsidRPr="0079101B">
              <w:rPr>
                <w:rFonts w:ascii="Times New Roman" w:hAnsi="Times New Roman" w:cs="Times New Roman"/>
              </w:rPr>
              <w:t>ваниям, в общей прот</w:t>
            </w:r>
            <w:r w:rsidRPr="0079101B">
              <w:rPr>
                <w:rFonts w:ascii="Times New Roman" w:hAnsi="Times New Roman" w:cs="Times New Roman"/>
              </w:rPr>
              <w:t>я</w:t>
            </w:r>
            <w:r w:rsidRPr="0079101B">
              <w:rPr>
                <w:rFonts w:ascii="Times New Roman" w:hAnsi="Times New Roman" w:cs="Times New Roman"/>
              </w:rPr>
              <w:t>женности автомобильных дорог общего пользования регионального значения, процентов:</w:t>
            </w:r>
          </w:p>
          <w:p w14:paraId="2AE39A08"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2014 году – 47,8;</w:t>
            </w:r>
          </w:p>
          <w:p w14:paraId="7898E3D8"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2015 году – 48,3;</w:t>
            </w:r>
          </w:p>
          <w:p w14:paraId="1C69C57D"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2016 году – 48,7;</w:t>
            </w:r>
          </w:p>
          <w:p w14:paraId="20CA152B"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49,2;</w:t>
            </w:r>
          </w:p>
          <w:p w14:paraId="039AD46A" w14:textId="77777777" w:rsidR="009C68D9" w:rsidRPr="0079101B" w:rsidRDefault="009C68D9" w:rsidP="0079101B">
            <w:pPr>
              <w:spacing w:after="0" w:line="240" w:lineRule="auto"/>
              <w:rPr>
                <w:rFonts w:ascii="Times New Roman" w:hAnsi="Times New Roman" w:cs="Times New Roman"/>
                <w:highlight w:val="lightGray"/>
              </w:rPr>
            </w:pPr>
            <w:r w:rsidRPr="0079101B">
              <w:rPr>
                <w:rFonts w:ascii="Times New Roman" w:hAnsi="Times New Roman" w:cs="Times New Roman"/>
              </w:rPr>
              <w:t>в 2018 году – 49,7</w:t>
            </w:r>
          </w:p>
        </w:tc>
        <w:tc>
          <w:tcPr>
            <w:tcW w:w="1134" w:type="dxa"/>
          </w:tcPr>
          <w:p w14:paraId="65D3860D"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49,7</w:t>
            </w:r>
          </w:p>
        </w:tc>
        <w:tc>
          <w:tcPr>
            <w:tcW w:w="1134" w:type="dxa"/>
          </w:tcPr>
          <w:p w14:paraId="7ECA8C9E"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38,0</w:t>
            </w:r>
          </w:p>
        </w:tc>
        <w:tc>
          <w:tcPr>
            <w:tcW w:w="1134" w:type="dxa"/>
          </w:tcPr>
          <w:p w14:paraId="3B8178D1"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76,5</w:t>
            </w:r>
          </w:p>
        </w:tc>
        <w:tc>
          <w:tcPr>
            <w:tcW w:w="1843" w:type="dxa"/>
          </w:tcPr>
          <w:p w14:paraId="7104C7A9"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Министерство строительства, транспорта, ж</w:t>
            </w:r>
            <w:r w:rsidRPr="0079101B">
              <w:rPr>
                <w:rFonts w:ascii="Times New Roman" w:hAnsi="Times New Roman" w:cs="Times New Roman"/>
              </w:rPr>
              <w:t>и</w:t>
            </w:r>
            <w:r w:rsidRPr="0079101B">
              <w:rPr>
                <w:rFonts w:ascii="Times New Roman" w:hAnsi="Times New Roman" w:cs="Times New Roman"/>
              </w:rPr>
              <w:t>лищно-коммунального хозяйства Алта</w:t>
            </w:r>
            <w:r w:rsidRPr="0079101B">
              <w:rPr>
                <w:rFonts w:ascii="Times New Roman" w:hAnsi="Times New Roman" w:cs="Times New Roman"/>
              </w:rPr>
              <w:t>й</w:t>
            </w:r>
            <w:r w:rsidRPr="0079101B">
              <w:rPr>
                <w:rFonts w:ascii="Times New Roman" w:hAnsi="Times New Roman" w:cs="Times New Roman"/>
              </w:rPr>
              <w:t>ского края, КГКУ «Управление а</w:t>
            </w:r>
            <w:r w:rsidRPr="0079101B">
              <w:rPr>
                <w:rFonts w:ascii="Times New Roman" w:hAnsi="Times New Roman" w:cs="Times New Roman"/>
              </w:rPr>
              <w:t>в</w:t>
            </w:r>
            <w:r w:rsidRPr="0079101B">
              <w:rPr>
                <w:rFonts w:ascii="Times New Roman" w:hAnsi="Times New Roman" w:cs="Times New Roman"/>
              </w:rPr>
              <w:t>томобильных д</w:t>
            </w:r>
            <w:r w:rsidRPr="0079101B">
              <w:rPr>
                <w:rFonts w:ascii="Times New Roman" w:hAnsi="Times New Roman" w:cs="Times New Roman"/>
              </w:rPr>
              <w:t>о</w:t>
            </w:r>
            <w:r w:rsidRPr="0079101B">
              <w:rPr>
                <w:rFonts w:ascii="Times New Roman" w:hAnsi="Times New Roman" w:cs="Times New Roman"/>
              </w:rPr>
              <w:t>рог Алтайского края»</w:t>
            </w:r>
          </w:p>
        </w:tc>
      </w:tr>
      <w:tr w:rsidR="009C68D9" w:rsidRPr="009C5518" w14:paraId="6327BCE6" w14:textId="77777777" w:rsidTr="00C57FB4">
        <w:trPr>
          <w:jc w:val="center"/>
        </w:trPr>
        <w:tc>
          <w:tcPr>
            <w:tcW w:w="851" w:type="dxa"/>
          </w:tcPr>
          <w:p w14:paraId="60A37814" w14:textId="77777777" w:rsidR="009C68D9" w:rsidRPr="00C12049" w:rsidRDefault="009C68D9" w:rsidP="00C57FB4">
            <w:pPr>
              <w:jc w:val="center"/>
              <w:rPr>
                <w:rFonts w:ascii="Times New Roman" w:hAnsi="Times New Roman" w:cs="Times New Roman"/>
                <w:b/>
              </w:rPr>
            </w:pPr>
            <w:r w:rsidRPr="00C12049">
              <w:rPr>
                <w:rFonts w:ascii="Times New Roman" w:hAnsi="Times New Roman" w:cs="Times New Roman"/>
                <w:b/>
                <w:lang w:val="en-US"/>
              </w:rPr>
              <w:t>2</w:t>
            </w:r>
            <w:r w:rsidRPr="00C12049">
              <w:rPr>
                <w:rFonts w:ascii="Times New Roman" w:hAnsi="Times New Roman" w:cs="Times New Roman"/>
                <w:b/>
              </w:rPr>
              <w:t>.1</w:t>
            </w:r>
            <w:r w:rsidRPr="00C12049">
              <w:rPr>
                <w:rFonts w:ascii="Times New Roman" w:hAnsi="Times New Roman" w:cs="Times New Roman"/>
                <w:b/>
                <w:lang w:val="en-US"/>
              </w:rPr>
              <w:t>0</w:t>
            </w:r>
          </w:p>
        </w:tc>
        <w:tc>
          <w:tcPr>
            <w:tcW w:w="14459" w:type="dxa"/>
            <w:gridSpan w:val="7"/>
          </w:tcPr>
          <w:p w14:paraId="7A4278F8" w14:textId="77777777" w:rsidR="009C68D9" w:rsidRPr="0079101B" w:rsidRDefault="009C68D9" w:rsidP="0079101B">
            <w:pPr>
              <w:spacing w:after="0" w:line="240" w:lineRule="auto"/>
              <w:jc w:val="center"/>
              <w:rPr>
                <w:rFonts w:ascii="Times New Roman" w:hAnsi="Times New Roman" w:cs="Times New Roman"/>
                <w:b/>
              </w:rPr>
            </w:pPr>
            <w:r w:rsidRPr="0079101B">
              <w:rPr>
                <w:rFonts w:ascii="Times New Roman" w:hAnsi="Times New Roman" w:cs="Times New Roman"/>
                <w:b/>
              </w:rPr>
              <w:t>Рынок услуг связи</w:t>
            </w:r>
          </w:p>
        </w:tc>
      </w:tr>
      <w:tr w:rsidR="009C68D9" w:rsidRPr="009C5518" w14:paraId="265B6C33" w14:textId="77777777" w:rsidTr="00C57FB4">
        <w:trPr>
          <w:jc w:val="center"/>
        </w:trPr>
        <w:tc>
          <w:tcPr>
            <w:tcW w:w="851" w:type="dxa"/>
          </w:tcPr>
          <w:p w14:paraId="0686B8AC"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2.10.1</w:t>
            </w:r>
          </w:p>
        </w:tc>
        <w:tc>
          <w:tcPr>
            <w:tcW w:w="2977" w:type="dxa"/>
          </w:tcPr>
          <w:p w14:paraId="79674E49"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Вынесение вопросов, связа</w:t>
            </w:r>
            <w:r w:rsidRPr="0079101B">
              <w:rPr>
                <w:rFonts w:ascii="Times New Roman" w:hAnsi="Times New Roman" w:cs="Times New Roman"/>
              </w:rPr>
              <w:t>н</w:t>
            </w:r>
            <w:r w:rsidRPr="0079101B">
              <w:rPr>
                <w:rFonts w:ascii="Times New Roman" w:hAnsi="Times New Roman" w:cs="Times New Roman"/>
              </w:rPr>
              <w:t>ных с размещением инфр</w:t>
            </w:r>
            <w:r w:rsidRPr="0079101B">
              <w:rPr>
                <w:rFonts w:ascii="Times New Roman" w:hAnsi="Times New Roman" w:cs="Times New Roman"/>
              </w:rPr>
              <w:t>а</w:t>
            </w:r>
            <w:r w:rsidRPr="0079101B">
              <w:rPr>
                <w:rFonts w:ascii="Times New Roman" w:hAnsi="Times New Roman" w:cs="Times New Roman"/>
              </w:rPr>
              <w:t xml:space="preserve">структуры связи на территории муниципальных районов, на </w:t>
            </w:r>
            <w:r w:rsidRPr="0079101B">
              <w:rPr>
                <w:rFonts w:ascii="Times New Roman" w:hAnsi="Times New Roman" w:cs="Times New Roman"/>
              </w:rPr>
              <w:lastRenderedPageBreak/>
              <w:t>заседание Общественного сов</w:t>
            </w:r>
            <w:r w:rsidRPr="0079101B">
              <w:rPr>
                <w:rFonts w:ascii="Times New Roman" w:hAnsi="Times New Roman" w:cs="Times New Roman"/>
              </w:rPr>
              <w:t>е</w:t>
            </w:r>
            <w:r w:rsidRPr="0079101B">
              <w:rPr>
                <w:rFonts w:ascii="Times New Roman" w:hAnsi="Times New Roman" w:cs="Times New Roman"/>
              </w:rPr>
              <w:t>та при управлении связи и ма</w:t>
            </w:r>
            <w:r w:rsidRPr="0079101B">
              <w:rPr>
                <w:rFonts w:ascii="Times New Roman" w:hAnsi="Times New Roman" w:cs="Times New Roman"/>
              </w:rPr>
              <w:t>с</w:t>
            </w:r>
            <w:r w:rsidRPr="0079101B">
              <w:rPr>
                <w:rFonts w:ascii="Times New Roman" w:hAnsi="Times New Roman" w:cs="Times New Roman"/>
              </w:rPr>
              <w:t>совых коммуникаций Алта</w:t>
            </w:r>
            <w:r w:rsidRPr="0079101B">
              <w:rPr>
                <w:rFonts w:ascii="Times New Roman" w:hAnsi="Times New Roman" w:cs="Times New Roman"/>
              </w:rPr>
              <w:t>й</w:t>
            </w:r>
            <w:r w:rsidRPr="0079101B">
              <w:rPr>
                <w:rFonts w:ascii="Times New Roman" w:hAnsi="Times New Roman" w:cs="Times New Roman"/>
              </w:rPr>
              <w:t>ского края при участии опер</w:t>
            </w:r>
            <w:r w:rsidRPr="0079101B">
              <w:rPr>
                <w:rFonts w:ascii="Times New Roman" w:hAnsi="Times New Roman" w:cs="Times New Roman"/>
              </w:rPr>
              <w:t>а</w:t>
            </w:r>
            <w:r w:rsidRPr="0079101B">
              <w:rPr>
                <w:rFonts w:ascii="Times New Roman" w:hAnsi="Times New Roman" w:cs="Times New Roman"/>
              </w:rPr>
              <w:t xml:space="preserve">торов связи; </w:t>
            </w:r>
          </w:p>
          <w:p w14:paraId="0B334261"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разработка рекомендаций для операторов связи по взаим</w:t>
            </w:r>
            <w:r w:rsidRPr="0079101B">
              <w:rPr>
                <w:rFonts w:ascii="Times New Roman" w:hAnsi="Times New Roman" w:cs="Times New Roman"/>
              </w:rPr>
              <w:t>о</w:t>
            </w:r>
            <w:r w:rsidRPr="0079101B">
              <w:rPr>
                <w:rFonts w:ascii="Times New Roman" w:hAnsi="Times New Roman" w:cs="Times New Roman"/>
              </w:rPr>
              <w:t>действию с органами местного самоуправления и организац</w:t>
            </w:r>
            <w:r w:rsidRPr="0079101B">
              <w:rPr>
                <w:rFonts w:ascii="Times New Roman" w:hAnsi="Times New Roman" w:cs="Times New Roman"/>
              </w:rPr>
              <w:t>и</w:t>
            </w:r>
            <w:r w:rsidRPr="0079101B">
              <w:rPr>
                <w:rFonts w:ascii="Times New Roman" w:hAnsi="Times New Roman" w:cs="Times New Roman"/>
              </w:rPr>
              <w:t>ями жилищно-коммунального хозяйства</w:t>
            </w:r>
          </w:p>
        </w:tc>
        <w:tc>
          <w:tcPr>
            <w:tcW w:w="3686" w:type="dxa"/>
          </w:tcPr>
          <w:p w14:paraId="48864074" w14:textId="77777777" w:rsidR="009C68D9" w:rsidRPr="0079101B" w:rsidRDefault="009C68D9" w:rsidP="0079101B">
            <w:pPr>
              <w:spacing w:after="0" w:line="240" w:lineRule="auto"/>
              <w:jc w:val="both"/>
              <w:rPr>
                <w:rFonts w:ascii="Times New Roman" w:hAnsi="Times New Roman" w:cs="Times New Roman"/>
              </w:rPr>
            </w:pPr>
            <w:proofErr w:type="gramStart"/>
            <w:r w:rsidRPr="0079101B">
              <w:rPr>
                <w:rFonts w:ascii="Times New Roman" w:hAnsi="Times New Roman" w:cs="Times New Roman"/>
              </w:rPr>
              <w:lastRenderedPageBreak/>
              <w:t xml:space="preserve">В 2018 году в целях продвижения услуг связи (в </w:t>
            </w:r>
            <w:proofErr w:type="spellStart"/>
            <w:r w:rsidRPr="0079101B">
              <w:rPr>
                <w:rFonts w:ascii="Times New Roman" w:hAnsi="Times New Roman" w:cs="Times New Roman"/>
              </w:rPr>
              <w:t>т.ч</w:t>
            </w:r>
            <w:proofErr w:type="spellEnd"/>
            <w:r w:rsidRPr="0079101B">
              <w:rPr>
                <w:rFonts w:ascii="Times New Roman" w:hAnsi="Times New Roman" w:cs="Times New Roman"/>
              </w:rPr>
              <w:t>. снижение издержек за аренду земель операторами связи) к</w:t>
            </w:r>
            <w:r w:rsidRPr="0079101B">
              <w:rPr>
                <w:rFonts w:ascii="Times New Roman" w:hAnsi="Times New Roman" w:cs="Times New Roman"/>
              </w:rPr>
              <w:t>о</w:t>
            </w:r>
            <w:r w:rsidRPr="0079101B">
              <w:rPr>
                <w:rFonts w:ascii="Times New Roman" w:hAnsi="Times New Roman" w:cs="Times New Roman"/>
              </w:rPr>
              <w:t xml:space="preserve">миссией Алтайского края по внедрению </w:t>
            </w:r>
            <w:r w:rsidRPr="0079101B">
              <w:rPr>
                <w:rFonts w:ascii="Times New Roman" w:hAnsi="Times New Roman" w:cs="Times New Roman"/>
              </w:rPr>
              <w:lastRenderedPageBreak/>
              <w:t>информационных и телекоммуникац</w:t>
            </w:r>
            <w:r w:rsidRPr="0079101B">
              <w:rPr>
                <w:rFonts w:ascii="Times New Roman" w:hAnsi="Times New Roman" w:cs="Times New Roman"/>
              </w:rPr>
              <w:t>и</w:t>
            </w:r>
            <w:r w:rsidRPr="0079101B">
              <w:rPr>
                <w:rFonts w:ascii="Times New Roman" w:hAnsi="Times New Roman" w:cs="Times New Roman"/>
              </w:rPr>
              <w:t>онных технологий в системе госуда</w:t>
            </w:r>
            <w:r w:rsidRPr="0079101B">
              <w:rPr>
                <w:rFonts w:ascii="Times New Roman" w:hAnsi="Times New Roman" w:cs="Times New Roman"/>
              </w:rPr>
              <w:t>р</w:t>
            </w:r>
            <w:r w:rsidRPr="0079101B">
              <w:rPr>
                <w:rFonts w:ascii="Times New Roman" w:hAnsi="Times New Roman" w:cs="Times New Roman"/>
              </w:rPr>
              <w:t>ственного и муниципального управл</w:t>
            </w:r>
            <w:r w:rsidRPr="0079101B">
              <w:rPr>
                <w:rFonts w:ascii="Times New Roman" w:hAnsi="Times New Roman" w:cs="Times New Roman"/>
              </w:rPr>
              <w:t>е</w:t>
            </w:r>
            <w:r w:rsidRPr="0079101B">
              <w:rPr>
                <w:rFonts w:ascii="Times New Roman" w:hAnsi="Times New Roman" w:cs="Times New Roman"/>
              </w:rPr>
              <w:t>ния рассмотрен вопрос о высоком зн</w:t>
            </w:r>
            <w:r w:rsidRPr="0079101B">
              <w:rPr>
                <w:rFonts w:ascii="Times New Roman" w:hAnsi="Times New Roman" w:cs="Times New Roman"/>
              </w:rPr>
              <w:t>а</w:t>
            </w:r>
            <w:r w:rsidRPr="0079101B">
              <w:rPr>
                <w:rFonts w:ascii="Times New Roman" w:hAnsi="Times New Roman" w:cs="Times New Roman"/>
              </w:rPr>
              <w:t>чении коэффициента при расчете арендной платы за использование з</w:t>
            </w:r>
            <w:r w:rsidRPr="0079101B">
              <w:rPr>
                <w:rFonts w:ascii="Times New Roman" w:hAnsi="Times New Roman" w:cs="Times New Roman"/>
              </w:rPr>
              <w:t>е</w:t>
            </w:r>
            <w:r w:rsidRPr="0079101B">
              <w:rPr>
                <w:rFonts w:ascii="Times New Roman" w:hAnsi="Times New Roman" w:cs="Times New Roman"/>
              </w:rPr>
              <w:t>мельных участков муниципальной со</w:t>
            </w:r>
            <w:r w:rsidRPr="0079101B">
              <w:rPr>
                <w:rFonts w:ascii="Times New Roman" w:hAnsi="Times New Roman" w:cs="Times New Roman"/>
              </w:rPr>
              <w:t>б</w:t>
            </w:r>
            <w:r w:rsidRPr="0079101B">
              <w:rPr>
                <w:rFonts w:ascii="Times New Roman" w:hAnsi="Times New Roman" w:cs="Times New Roman"/>
              </w:rPr>
              <w:t xml:space="preserve">ственности в Первомайском районе. </w:t>
            </w:r>
            <w:proofErr w:type="gramEnd"/>
          </w:p>
          <w:p w14:paraId="61638B57"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целях разработки рекомендаций для операторов связи проведено совещание с представителями администраций К</w:t>
            </w:r>
            <w:r w:rsidRPr="0079101B">
              <w:rPr>
                <w:rFonts w:ascii="Times New Roman" w:hAnsi="Times New Roman" w:cs="Times New Roman"/>
              </w:rPr>
              <w:t>а</w:t>
            </w:r>
            <w:r w:rsidRPr="0079101B">
              <w:rPr>
                <w:rFonts w:ascii="Times New Roman" w:hAnsi="Times New Roman" w:cs="Times New Roman"/>
              </w:rPr>
              <w:t>менского района, гг. Алейска,  Новоа</w:t>
            </w:r>
            <w:r w:rsidRPr="0079101B">
              <w:rPr>
                <w:rFonts w:ascii="Times New Roman" w:hAnsi="Times New Roman" w:cs="Times New Roman"/>
              </w:rPr>
              <w:t>л</w:t>
            </w:r>
            <w:r w:rsidRPr="0079101B">
              <w:rPr>
                <w:rFonts w:ascii="Times New Roman" w:hAnsi="Times New Roman" w:cs="Times New Roman"/>
              </w:rPr>
              <w:t>тайск</w:t>
            </w:r>
            <w:proofErr w:type="gramStart"/>
            <w:r w:rsidRPr="0079101B">
              <w:rPr>
                <w:rFonts w:ascii="Times New Roman" w:hAnsi="Times New Roman" w:cs="Times New Roman"/>
              </w:rPr>
              <w:t>а и ООО</w:t>
            </w:r>
            <w:proofErr w:type="gramEnd"/>
            <w:r w:rsidRPr="0079101B">
              <w:rPr>
                <w:rFonts w:ascii="Times New Roman" w:hAnsi="Times New Roman" w:cs="Times New Roman"/>
              </w:rPr>
              <w:t xml:space="preserve"> «</w:t>
            </w:r>
            <w:proofErr w:type="spellStart"/>
            <w:r w:rsidRPr="0079101B">
              <w:rPr>
                <w:rFonts w:ascii="Times New Roman" w:hAnsi="Times New Roman" w:cs="Times New Roman"/>
              </w:rPr>
              <w:t>Медиалайн</w:t>
            </w:r>
            <w:proofErr w:type="spellEnd"/>
            <w:r w:rsidRPr="0079101B">
              <w:rPr>
                <w:rFonts w:ascii="Times New Roman" w:hAnsi="Times New Roman" w:cs="Times New Roman"/>
              </w:rPr>
              <w:t>» по вопросу оказания жителям районов малоэта</w:t>
            </w:r>
            <w:r w:rsidRPr="0079101B">
              <w:rPr>
                <w:rFonts w:ascii="Times New Roman" w:hAnsi="Times New Roman" w:cs="Times New Roman"/>
              </w:rPr>
              <w:t>ж</w:t>
            </w:r>
            <w:r w:rsidRPr="0079101B">
              <w:rPr>
                <w:rFonts w:ascii="Times New Roman" w:hAnsi="Times New Roman" w:cs="Times New Roman"/>
              </w:rPr>
              <w:t>ной застройки услуг доступа к Инте</w:t>
            </w:r>
            <w:r w:rsidRPr="0079101B">
              <w:rPr>
                <w:rFonts w:ascii="Times New Roman" w:hAnsi="Times New Roman" w:cs="Times New Roman"/>
              </w:rPr>
              <w:t>р</w:t>
            </w:r>
            <w:r w:rsidRPr="0079101B">
              <w:rPr>
                <w:rFonts w:ascii="Times New Roman" w:hAnsi="Times New Roman" w:cs="Times New Roman"/>
              </w:rPr>
              <w:t>нету и телевидения.</w:t>
            </w:r>
          </w:p>
          <w:p w14:paraId="42E5635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целях обеспечения малочисленных, труднодоступных и отдаленных нас</w:t>
            </w:r>
            <w:r w:rsidRPr="0079101B">
              <w:rPr>
                <w:rFonts w:ascii="Times New Roman" w:hAnsi="Times New Roman" w:cs="Times New Roman"/>
              </w:rPr>
              <w:t>е</w:t>
            </w:r>
            <w:r w:rsidRPr="0079101B">
              <w:rPr>
                <w:rFonts w:ascii="Times New Roman" w:hAnsi="Times New Roman" w:cs="Times New Roman"/>
              </w:rPr>
              <w:t>ленных пунктов услугами связи орган</w:t>
            </w:r>
            <w:r w:rsidRPr="0079101B">
              <w:rPr>
                <w:rFonts w:ascii="Times New Roman" w:hAnsi="Times New Roman" w:cs="Times New Roman"/>
              </w:rPr>
              <w:t>и</w:t>
            </w:r>
            <w:r w:rsidRPr="0079101B">
              <w:rPr>
                <w:rFonts w:ascii="Times New Roman" w:hAnsi="Times New Roman" w:cs="Times New Roman"/>
              </w:rPr>
              <w:t xml:space="preserve">зовано взаимодействие </w:t>
            </w:r>
            <w:proofErr w:type="spellStart"/>
            <w:r w:rsidRPr="0079101B">
              <w:rPr>
                <w:rFonts w:ascii="Times New Roman" w:hAnsi="Times New Roman" w:cs="Times New Roman"/>
              </w:rPr>
              <w:t>Алтайкомсвязь</w:t>
            </w:r>
            <w:proofErr w:type="spellEnd"/>
            <w:r w:rsidRPr="0079101B">
              <w:rPr>
                <w:rFonts w:ascii="Times New Roman" w:hAnsi="Times New Roman" w:cs="Times New Roman"/>
              </w:rPr>
              <w:t xml:space="preserve"> с инвестиционными компаниями (ЗАО «Русские башни», АО «КБ «Искра»). </w:t>
            </w:r>
          </w:p>
        </w:tc>
        <w:tc>
          <w:tcPr>
            <w:tcW w:w="2551" w:type="dxa"/>
          </w:tcPr>
          <w:p w14:paraId="7520FF8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lastRenderedPageBreak/>
              <w:t>Доля домохозяйств, им</w:t>
            </w:r>
            <w:r w:rsidRPr="0079101B">
              <w:rPr>
                <w:rFonts w:ascii="Times New Roman" w:hAnsi="Times New Roman" w:cs="Times New Roman"/>
              </w:rPr>
              <w:t>е</w:t>
            </w:r>
            <w:r w:rsidRPr="0079101B">
              <w:rPr>
                <w:rFonts w:ascii="Times New Roman" w:hAnsi="Times New Roman" w:cs="Times New Roman"/>
              </w:rPr>
              <w:t>ющих возможность пол</w:t>
            </w:r>
            <w:r w:rsidRPr="0079101B">
              <w:rPr>
                <w:rFonts w:ascii="Times New Roman" w:hAnsi="Times New Roman" w:cs="Times New Roman"/>
              </w:rPr>
              <w:t>ь</w:t>
            </w:r>
            <w:r w:rsidRPr="0079101B">
              <w:rPr>
                <w:rFonts w:ascii="Times New Roman" w:hAnsi="Times New Roman" w:cs="Times New Roman"/>
              </w:rPr>
              <w:t>зоваться услугами прово</w:t>
            </w:r>
            <w:r w:rsidRPr="0079101B">
              <w:rPr>
                <w:rFonts w:ascii="Times New Roman" w:hAnsi="Times New Roman" w:cs="Times New Roman"/>
              </w:rPr>
              <w:t>д</w:t>
            </w:r>
            <w:r w:rsidRPr="0079101B">
              <w:rPr>
                <w:rFonts w:ascii="Times New Roman" w:hAnsi="Times New Roman" w:cs="Times New Roman"/>
              </w:rPr>
              <w:t xml:space="preserve">ного или мобильного </w:t>
            </w:r>
            <w:r w:rsidRPr="0079101B">
              <w:rPr>
                <w:rFonts w:ascii="Times New Roman" w:hAnsi="Times New Roman" w:cs="Times New Roman"/>
              </w:rPr>
              <w:lastRenderedPageBreak/>
              <w:t>ШПД к информационно-телекоммуникационной сети «Интернет» на скор</w:t>
            </w:r>
            <w:r w:rsidRPr="0079101B">
              <w:rPr>
                <w:rFonts w:ascii="Times New Roman" w:hAnsi="Times New Roman" w:cs="Times New Roman"/>
              </w:rPr>
              <w:t>о</w:t>
            </w:r>
            <w:r w:rsidRPr="0079101B">
              <w:rPr>
                <w:rFonts w:ascii="Times New Roman" w:hAnsi="Times New Roman" w:cs="Times New Roman"/>
              </w:rPr>
              <w:t>сти не менее 1 Мбит/сек., предоставляемыми не м</w:t>
            </w:r>
            <w:r w:rsidRPr="0079101B">
              <w:rPr>
                <w:rFonts w:ascii="Times New Roman" w:hAnsi="Times New Roman" w:cs="Times New Roman"/>
              </w:rPr>
              <w:t>е</w:t>
            </w:r>
            <w:r w:rsidRPr="0079101B">
              <w:rPr>
                <w:rFonts w:ascii="Times New Roman" w:hAnsi="Times New Roman" w:cs="Times New Roman"/>
              </w:rPr>
              <w:t>нее чем 2 операторами связи, процентов:</w:t>
            </w:r>
          </w:p>
          <w:p w14:paraId="0DF7F913"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2016 году – 72,4;</w:t>
            </w:r>
          </w:p>
          <w:p w14:paraId="7D1AFA55"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72,9;</w:t>
            </w:r>
          </w:p>
          <w:p w14:paraId="0F028412"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в 2018 году – 85,0</w:t>
            </w:r>
          </w:p>
        </w:tc>
        <w:tc>
          <w:tcPr>
            <w:tcW w:w="1134" w:type="dxa"/>
          </w:tcPr>
          <w:p w14:paraId="6E915D4F"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lastRenderedPageBreak/>
              <w:t>85,0</w:t>
            </w:r>
          </w:p>
        </w:tc>
        <w:tc>
          <w:tcPr>
            <w:tcW w:w="1134" w:type="dxa"/>
          </w:tcPr>
          <w:p w14:paraId="59B5976F"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85,5</w:t>
            </w:r>
          </w:p>
        </w:tc>
        <w:tc>
          <w:tcPr>
            <w:tcW w:w="1134" w:type="dxa"/>
          </w:tcPr>
          <w:p w14:paraId="267F6135"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100,6</w:t>
            </w:r>
          </w:p>
        </w:tc>
        <w:tc>
          <w:tcPr>
            <w:tcW w:w="1843" w:type="dxa"/>
          </w:tcPr>
          <w:p w14:paraId="7FC0E699"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Управление связи и массовых ко</w:t>
            </w:r>
            <w:r w:rsidRPr="0079101B">
              <w:rPr>
                <w:rFonts w:ascii="Times New Roman" w:hAnsi="Times New Roman" w:cs="Times New Roman"/>
              </w:rPr>
              <w:t>м</w:t>
            </w:r>
            <w:r w:rsidRPr="0079101B">
              <w:rPr>
                <w:rFonts w:ascii="Times New Roman" w:hAnsi="Times New Roman" w:cs="Times New Roman"/>
              </w:rPr>
              <w:t>муникаций Алта</w:t>
            </w:r>
            <w:r w:rsidRPr="0079101B">
              <w:rPr>
                <w:rFonts w:ascii="Times New Roman" w:hAnsi="Times New Roman" w:cs="Times New Roman"/>
              </w:rPr>
              <w:t>й</w:t>
            </w:r>
            <w:r w:rsidRPr="0079101B">
              <w:rPr>
                <w:rFonts w:ascii="Times New Roman" w:hAnsi="Times New Roman" w:cs="Times New Roman"/>
              </w:rPr>
              <w:t xml:space="preserve">ского края, ОМСУ </w:t>
            </w:r>
            <w:r w:rsidRPr="0079101B">
              <w:rPr>
                <w:rFonts w:ascii="Times New Roman" w:hAnsi="Times New Roman" w:cs="Times New Roman"/>
              </w:rPr>
              <w:lastRenderedPageBreak/>
              <w:t>(по согласованию)</w:t>
            </w:r>
          </w:p>
        </w:tc>
      </w:tr>
      <w:tr w:rsidR="009C68D9" w:rsidRPr="00C12049" w14:paraId="323FE4D4" w14:textId="77777777" w:rsidTr="00C57FB4">
        <w:trPr>
          <w:jc w:val="center"/>
        </w:trPr>
        <w:tc>
          <w:tcPr>
            <w:tcW w:w="851" w:type="dxa"/>
          </w:tcPr>
          <w:p w14:paraId="1C52BAAB"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lastRenderedPageBreak/>
              <w:t>2.10.2</w:t>
            </w:r>
          </w:p>
        </w:tc>
        <w:tc>
          <w:tcPr>
            <w:tcW w:w="2977" w:type="dxa"/>
          </w:tcPr>
          <w:p w14:paraId="2CCFF94E"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Развитие нормативной прав</w:t>
            </w:r>
            <w:r w:rsidRPr="0079101B">
              <w:rPr>
                <w:rFonts w:ascii="Times New Roman" w:hAnsi="Times New Roman" w:cs="Times New Roman"/>
              </w:rPr>
              <w:t>о</w:t>
            </w:r>
            <w:r w:rsidRPr="0079101B">
              <w:rPr>
                <w:rFonts w:ascii="Times New Roman" w:hAnsi="Times New Roman" w:cs="Times New Roman"/>
              </w:rPr>
              <w:t>вой базы в сфере информац</w:t>
            </w:r>
            <w:r w:rsidRPr="0079101B">
              <w:rPr>
                <w:rFonts w:ascii="Times New Roman" w:hAnsi="Times New Roman" w:cs="Times New Roman"/>
              </w:rPr>
              <w:t>и</w:t>
            </w:r>
            <w:r w:rsidRPr="0079101B">
              <w:rPr>
                <w:rFonts w:ascii="Times New Roman" w:hAnsi="Times New Roman" w:cs="Times New Roman"/>
              </w:rPr>
              <w:t>онных технологий и связи;</w:t>
            </w:r>
          </w:p>
          <w:p w14:paraId="419BEE3E"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проведение мониторинга адм</w:t>
            </w:r>
            <w:r w:rsidRPr="0079101B">
              <w:rPr>
                <w:rFonts w:ascii="Times New Roman" w:hAnsi="Times New Roman" w:cs="Times New Roman"/>
              </w:rPr>
              <w:t>и</w:t>
            </w:r>
            <w:r w:rsidRPr="0079101B">
              <w:rPr>
                <w:rFonts w:ascii="Times New Roman" w:hAnsi="Times New Roman" w:cs="Times New Roman"/>
              </w:rPr>
              <w:t>нистративных барьеров разв</w:t>
            </w:r>
            <w:r w:rsidRPr="0079101B">
              <w:rPr>
                <w:rFonts w:ascii="Times New Roman" w:hAnsi="Times New Roman" w:cs="Times New Roman"/>
              </w:rPr>
              <w:t>и</w:t>
            </w:r>
            <w:r w:rsidRPr="0079101B">
              <w:rPr>
                <w:rFonts w:ascii="Times New Roman" w:hAnsi="Times New Roman" w:cs="Times New Roman"/>
              </w:rPr>
              <w:t>тия конкурентной среды на рынке услуг по предоставл</w:t>
            </w:r>
            <w:r w:rsidRPr="0079101B">
              <w:rPr>
                <w:rFonts w:ascii="Times New Roman" w:hAnsi="Times New Roman" w:cs="Times New Roman"/>
              </w:rPr>
              <w:t>е</w:t>
            </w:r>
            <w:r w:rsidRPr="0079101B">
              <w:rPr>
                <w:rFonts w:ascii="Times New Roman" w:hAnsi="Times New Roman" w:cs="Times New Roman"/>
              </w:rPr>
              <w:t>нию ШПД и разработка плана мероприятий, способствующих их снижению</w:t>
            </w:r>
          </w:p>
        </w:tc>
        <w:tc>
          <w:tcPr>
            <w:tcW w:w="3686" w:type="dxa"/>
          </w:tcPr>
          <w:p w14:paraId="160F9040"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целях создания высокоэффективной телекоммуникационной инфраструкт</w:t>
            </w:r>
            <w:r w:rsidRPr="0079101B">
              <w:rPr>
                <w:rFonts w:ascii="Times New Roman" w:hAnsi="Times New Roman" w:cs="Times New Roman"/>
              </w:rPr>
              <w:t>у</w:t>
            </w:r>
            <w:r w:rsidRPr="0079101B">
              <w:rPr>
                <w:rFonts w:ascii="Times New Roman" w:hAnsi="Times New Roman" w:cs="Times New Roman"/>
              </w:rPr>
              <w:t>ры, а так же модернизации рынка услуг связи реализуется Концепция развития отрасли связи Алтайского края на 2016 - 2020 годы. В рамках ее реализации ж</w:t>
            </w:r>
            <w:r w:rsidRPr="0079101B">
              <w:rPr>
                <w:rFonts w:ascii="Times New Roman" w:hAnsi="Times New Roman" w:cs="Times New Roman"/>
              </w:rPr>
              <w:t>и</w:t>
            </w:r>
            <w:r w:rsidRPr="0079101B">
              <w:rPr>
                <w:rFonts w:ascii="Times New Roman" w:hAnsi="Times New Roman" w:cs="Times New Roman"/>
              </w:rPr>
              <w:t>телям и организациям в 40 администр</w:t>
            </w:r>
            <w:r w:rsidRPr="0079101B">
              <w:rPr>
                <w:rFonts w:ascii="Times New Roman" w:hAnsi="Times New Roman" w:cs="Times New Roman"/>
              </w:rPr>
              <w:t>а</w:t>
            </w:r>
            <w:r w:rsidRPr="0079101B">
              <w:rPr>
                <w:rFonts w:ascii="Times New Roman" w:hAnsi="Times New Roman" w:cs="Times New Roman"/>
              </w:rPr>
              <w:t>тивных центрах Алтайского края будет обеспечен доступ к беспроводному ш</w:t>
            </w:r>
            <w:r w:rsidRPr="0079101B">
              <w:rPr>
                <w:rFonts w:ascii="Times New Roman" w:hAnsi="Times New Roman" w:cs="Times New Roman"/>
              </w:rPr>
              <w:t>и</w:t>
            </w:r>
            <w:r w:rsidRPr="0079101B">
              <w:rPr>
                <w:rFonts w:ascii="Times New Roman" w:hAnsi="Times New Roman" w:cs="Times New Roman"/>
              </w:rPr>
              <w:t>рокополосному доступу в Интернет. По состоянию на 01.12.2018 к сети Инте</w:t>
            </w:r>
            <w:r w:rsidRPr="0079101B">
              <w:rPr>
                <w:rFonts w:ascii="Times New Roman" w:hAnsi="Times New Roman" w:cs="Times New Roman"/>
              </w:rPr>
              <w:t>р</w:t>
            </w:r>
            <w:r w:rsidRPr="0079101B">
              <w:rPr>
                <w:rFonts w:ascii="Times New Roman" w:hAnsi="Times New Roman" w:cs="Times New Roman"/>
              </w:rPr>
              <w:t>нет подключено более 1000 организ</w:t>
            </w:r>
            <w:r w:rsidRPr="0079101B">
              <w:rPr>
                <w:rFonts w:ascii="Times New Roman" w:hAnsi="Times New Roman" w:cs="Times New Roman"/>
              </w:rPr>
              <w:t>а</w:t>
            </w:r>
            <w:r w:rsidRPr="0079101B">
              <w:rPr>
                <w:rFonts w:ascii="Times New Roman" w:hAnsi="Times New Roman" w:cs="Times New Roman"/>
              </w:rPr>
              <w:lastRenderedPageBreak/>
              <w:t>ций и частных домохозяйств.</w:t>
            </w:r>
          </w:p>
          <w:p w14:paraId="6E1DA4EA"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С целью реализации федерального пр</w:t>
            </w:r>
            <w:r w:rsidRPr="0079101B">
              <w:rPr>
                <w:rFonts w:ascii="Times New Roman" w:hAnsi="Times New Roman" w:cs="Times New Roman"/>
              </w:rPr>
              <w:t>о</w:t>
            </w:r>
            <w:r w:rsidRPr="0079101B">
              <w:rPr>
                <w:rFonts w:ascii="Times New Roman" w:hAnsi="Times New Roman" w:cs="Times New Roman"/>
              </w:rPr>
              <w:t>екта «Устранение цифрового нераве</w:t>
            </w:r>
            <w:r w:rsidRPr="0079101B">
              <w:rPr>
                <w:rFonts w:ascii="Times New Roman" w:hAnsi="Times New Roman" w:cs="Times New Roman"/>
              </w:rPr>
              <w:t>н</w:t>
            </w:r>
            <w:r w:rsidRPr="0079101B">
              <w:rPr>
                <w:rFonts w:ascii="Times New Roman" w:hAnsi="Times New Roman" w:cs="Times New Roman"/>
              </w:rPr>
              <w:t>ства» осуществляется реализация тре</w:t>
            </w:r>
            <w:r w:rsidRPr="0079101B">
              <w:rPr>
                <w:rFonts w:ascii="Times New Roman" w:hAnsi="Times New Roman" w:cs="Times New Roman"/>
              </w:rPr>
              <w:t>х</w:t>
            </w:r>
            <w:r w:rsidRPr="0079101B">
              <w:rPr>
                <w:rFonts w:ascii="Times New Roman" w:hAnsi="Times New Roman" w:cs="Times New Roman"/>
              </w:rPr>
              <w:t xml:space="preserve">стороннего соглашения между </w:t>
            </w:r>
            <w:proofErr w:type="spellStart"/>
            <w:r w:rsidRPr="0079101B">
              <w:rPr>
                <w:rFonts w:ascii="Times New Roman" w:hAnsi="Times New Roman" w:cs="Times New Roman"/>
              </w:rPr>
              <w:t>Минэк</w:t>
            </w:r>
            <w:r w:rsidRPr="0079101B">
              <w:rPr>
                <w:rFonts w:ascii="Times New Roman" w:hAnsi="Times New Roman" w:cs="Times New Roman"/>
              </w:rPr>
              <w:t>о</w:t>
            </w:r>
            <w:r w:rsidRPr="0079101B">
              <w:rPr>
                <w:rFonts w:ascii="Times New Roman" w:hAnsi="Times New Roman" w:cs="Times New Roman"/>
              </w:rPr>
              <w:t>номсвязью</w:t>
            </w:r>
            <w:proofErr w:type="spellEnd"/>
            <w:r w:rsidRPr="0079101B">
              <w:rPr>
                <w:rFonts w:ascii="Times New Roman" w:hAnsi="Times New Roman" w:cs="Times New Roman"/>
              </w:rPr>
              <w:t xml:space="preserve"> России, Правительством Алтайского края и ПАО «Ростелеком». По итогам 2018 года в 117 населенных пунктах организованы точки доступа в Интернет с использованием технологии </w:t>
            </w:r>
            <w:proofErr w:type="spellStart"/>
            <w:r w:rsidRPr="0079101B">
              <w:rPr>
                <w:rFonts w:ascii="Times New Roman" w:hAnsi="Times New Roman" w:cs="Times New Roman"/>
              </w:rPr>
              <w:t>Wi-Fi</w:t>
            </w:r>
            <w:proofErr w:type="spellEnd"/>
            <w:r w:rsidRPr="0079101B">
              <w:rPr>
                <w:rFonts w:ascii="Times New Roman" w:hAnsi="Times New Roman" w:cs="Times New Roman"/>
              </w:rPr>
              <w:t>.</w:t>
            </w:r>
          </w:p>
        </w:tc>
        <w:tc>
          <w:tcPr>
            <w:tcW w:w="2551" w:type="dxa"/>
          </w:tcPr>
          <w:p w14:paraId="024C91A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lastRenderedPageBreak/>
              <w:t>Число абонентов фиксир</w:t>
            </w:r>
            <w:r w:rsidRPr="0079101B">
              <w:rPr>
                <w:rFonts w:ascii="Times New Roman" w:hAnsi="Times New Roman" w:cs="Times New Roman"/>
              </w:rPr>
              <w:t>о</w:t>
            </w:r>
            <w:r w:rsidRPr="0079101B">
              <w:rPr>
                <w:rFonts w:ascii="Times New Roman" w:hAnsi="Times New Roman" w:cs="Times New Roman"/>
              </w:rPr>
              <w:t>ванного ШПД к информ</w:t>
            </w:r>
            <w:r w:rsidRPr="0079101B">
              <w:rPr>
                <w:rFonts w:ascii="Times New Roman" w:hAnsi="Times New Roman" w:cs="Times New Roman"/>
              </w:rPr>
              <w:t>а</w:t>
            </w:r>
            <w:r w:rsidRPr="0079101B">
              <w:rPr>
                <w:rFonts w:ascii="Times New Roman" w:hAnsi="Times New Roman" w:cs="Times New Roman"/>
              </w:rPr>
              <w:t>ционно-телекоммуникационной сети «Интернет» на 100 человек населения, ед</w:t>
            </w:r>
            <w:r w:rsidRPr="0079101B">
              <w:rPr>
                <w:rFonts w:ascii="Times New Roman" w:hAnsi="Times New Roman" w:cs="Times New Roman"/>
              </w:rPr>
              <w:t>и</w:t>
            </w:r>
            <w:r w:rsidRPr="0079101B">
              <w:rPr>
                <w:rFonts w:ascii="Times New Roman" w:hAnsi="Times New Roman" w:cs="Times New Roman"/>
              </w:rPr>
              <w:t>ниц:</w:t>
            </w:r>
          </w:p>
          <w:p w14:paraId="4E7C9C0B"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2016 году – 14,5;</w:t>
            </w:r>
          </w:p>
          <w:p w14:paraId="1D7B2CD0"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2017 году – 14,6;</w:t>
            </w:r>
          </w:p>
          <w:p w14:paraId="1972F7BD"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2018 году – 18,0</w:t>
            </w:r>
          </w:p>
          <w:p w14:paraId="6A96CEC5"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число абонентов мобил</w:t>
            </w:r>
            <w:r w:rsidRPr="0079101B">
              <w:rPr>
                <w:rFonts w:ascii="Times New Roman" w:hAnsi="Times New Roman" w:cs="Times New Roman"/>
              </w:rPr>
              <w:t>ь</w:t>
            </w:r>
            <w:r w:rsidRPr="0079101B">
              <w:rPr>
                <w:rFonts w:ascii="Times New Roman" w:hAnsi="Times New Roman" w:cs="Times New Roman"/>
              </w:rPr>
              <w:t>ного ШПД к информац</w:t>
            </w:r>
            <w:r w:rsidRPr="0079101B">
              <w:rPr>
                <w:rFonts w:ascii="Times New Roman" w:hAnsi="Times New Roman" w:cs="Times New Roman"/>
              </w:rPr>
              <w:t>и</w:t>
            </w:r>
            <w:r w:rsidRPr="0079101B">
              <w:rPr>
                <w:rFonts w:ascii="Times New Roman" w:hAnsi="Times New Roman" w:cs="Times New Roman"/>
              </w:rPr>
              <w:lastRenderedPageBreak/>
              <w:t>онно-</w:t>
            </w:r>
            <w:proofErr w:type="spellStart"/>
            <w:r w:rsidRPr="0079101B">
              <w:rPr>
                <w:rFonts w:ascii="Times New Roman" w:hAnsi="Times New Roman" w:cs="Times New Roman"/>
              </w:rPr>
              <w:t>телекоммуника</w:t>
            </w:r>
            <w:proofErr w:type="spellEnd"/>
            <w:r w:rsidRPr="0079101B">
              <w:rPr>
                <w:rFonts w:ascii="Times New Roman" w:hAnsi="Times New Roman" w:cs="Times New Roman"/>
              </w:rPr>
              <w:t>-</w:t>
            </w:r>
            <w:proofErr w:type="spellStart"/>
            <w:r w:rsidRPr="0079101B">
              <w:rPr>
                <w:rFonts w:ascii="Times New Roman" w:hAnsi="Times New Roman" w:cs="Times New Roman"/>
              </w:rPr>
              <w:t>ционной</w:t>
            </w:r>
            <w:proofErr w:type="spellEnd"/>
            <w:r w:rsidRPr="0079101B">
              <w:rPr>
                <w:rFonts w:ascii="Times New Roman" w:hAnsi="Times New Roman" w:cs="Times New Roman"/>
              </w:rPr>
              <w:t xml:space="preserve"> сети «Интернет» на 100 человек населения, единиц:</w:t>
            </w:r>
          </w:p>
          <w:p w14:paraId="368755DA"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2016 году – 60,8;</w:t>
            </w:r>
          </w:p>
          <w:p w14:paraId="00F55076"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2017 году – 61,0;</w:t>
            </w:r>
          </w:p>
          <w:p w14:paraId="5E1C5E30"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2018 году – 70,0</w:t>
            </w:r>
          </w:p>
          <w:p w14:paraId="01562E6F" w14:textId="77777777" w:rsidR="009C68D9" w:rsidRPr="0079101B" w:rsidRDefault="009C68D9" w:rsidP="0079101B">
            <w:pPr>
              <w:spacing w:after="0" w:line="240" w:lineRule="auto"/>
              <w:jc w:val="both"/>
              <w:rPr>
                <w:rFonts w:ascii="Times New Roman" w:hAnsi="Times New Roman" w:cs="Times New Roman"/>
                <w:highlight w:val="lightGray"/>
              </w:rPr>
            </w:pPr>
          </w:p>
        </w:tc>
        <w:tc>
          <w:tcPr>
            <w:tcW w:w="1134" w:type="dxa"/>
          </w:tcPr>
          <w:p w14:paraId="624012D7"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lastRenderedPageBreak/>
              <w:t>18,0</w:t>
            </w:r>
          </w:p>
          <w:p w14:paraId="4F1FBCFD" w14:textId="77777777" w:rsidR="009C68D9" w:rsidRPr="0079101B" w:rsidRDefault="009C68D9" w:rsidP="0079101B">
            <w:pPr>
              <w:spacing w:after="0" w:line="240" w:lineRule="auto"/>
              <w:jc w:val="center"/>
              <w:rPr>
                <w:rFonts w:ascii="Times New Roman" w:hAnsi="Times New Roman" w:cs="Times New Roman"/>
                <w:highlight w:val="lightGray"/>
              </w:rPr>
            </w:pPr>
          </w:p>
          <w:p w14:paraId="0FA21705" w14:textId="77777777" w:rsidR="009C68D9" w:rsidRPr="0079101B" w:rsidRDefault="009C68D9" w:rsidP="0079101B">
            <w:pPr>
              <w:spacing w:after="0" w:line="240" w:lineRule="auto"/>
              <w:jc w:val="center"/>
              <w:rPr>
                <w:rFonts w:ascii="Times New Roman" w:hAnsi="Times New Roman" w:cs="Times New Roman"/>
                <w:highlight w:val="lightGray"/>
              </w:rPr>
            </w:pPr>
          </w:p>
          <w:p w14:paraId="5859DDE0" w14:textId="77777777" w:rsidR="009C68D9" w:rsidRPr="0079101B" w:rsidRDefault="009C68D9" w:rsidP="0079101B">
            <w:pPr>
              <w:spacing w:after="0" w:line="240" w:lineRule="auto"/>
              <w:jc w:val="center"/>
              <w:rPr>
                <w:rFonts w:ascii="Times New Roman" w:hAnsi="Times New Roman" w:cs="Times New Roman"/>
                <w:highlight w:val="lightGray"/>
              </w:rPr>
            </w:pPr>
          </w:p>
          <w:p w14:paraId="0AA1CA06" w14:textId="77777777" w:rsidR="009C68D9" w:rsidRPr="0079101B" w:rsidRDefault="009C68D9" w:rsidP="0079101B">
            <w:pPr>
              <w:spacing w:after="0" w:line="240" w:lineRule="auto"/>
              <w:jc w:val="center"/>
              <w:rPr>
                <w:rFonts w:ascii="Times New Roman" w:hAnsi="Times New Roman" w:cs="Times New Roman"/>
                <w:highlight w:val="lightGray"/>
              </w:rPr>
            </w:pPr>
          </w:p>
          <w:p w14:paraId="7BCFEE04" w14:textId="77777777" w:rsidR="009C68D9" w:rsidRPr="0079101B" w:rsidRDefault="009C68D9" w:rsidP="0079101B">
            <w:pPr>
              <w:spacing w:after="0" w:line="240" w:lineRule="auto"/>
              <w:jc w:val="center"/>
              <w:rPr>
                <w:rFonts w:ascii="Times New Roman" w:hAnsi="Times New Roman" w:cs="Times New Roman"/>
                <w:highlight w:val="lightGray"/>
              </w:rPr>
            </w:pPr>
          </w:p>
          <w:p w14:paraId="72EB053D" w14:textId="77777777" w:rsidR="009C68D9" w:rsidRPr="0079101B" w:rsidRDefault="009C68D9" w:rsidP="0079101B">
            <w:pPr>
              <w:spacing w:after="0" w:line="240" w:lineRule="auto"/>
              <w:jc w:val="center"/>
              <w:rPr>
                <w:rFonts w:ascii="Times New Roman" w:hAnsi="Times New Roman" w:cs="Times New Roman"/>
                <w:highlight w:val="lightGray"/>
              </w:rPr>
            </w:pPr>
          </w:p>
          <w:p w14:paraId="3D34E3AE" w14:textId="77777777" w:rsidR="009C68D9" w:rsidRPr="0079101B" w:rsidRDefault="009C68D9" w:rsidP="0079101B">
            <w:pPr>
              <w:spacing w:after="0" w:line="240" w:lineRule="auto"/>
              <w:jc w:val="center"/>
              <w:rPr>
                <w:rFonts w:ascii="Times New Roman" w:hAnsi="Times New Roman" w:cs="Times New Roman"/>
                <w:highlight w:val="lightGray"/>
              </w:rPr>
            </w:pPr>
          </w:p>
          <w:p w14:paraId="310F610E" w14:textId="77777777" w:rsidR="009C68D9" w:rsidRPr="0079101B" w:rsidRDefault="009C68D9" w:rsidP="0079101B">
            <w:pPr>
              <w:spacing w:after="0" w:line="240" w:lineRule="auto"/>
              <w:jc w:val="center"/>
              <w:rPr>
                <w:rFonts w:ascii="Times New Roman" w:hAnsi="Times New Roman" w:cs="Times New Roman"/>
                <w:highlight w:val="lightGray"/>
              </w:rPr>
            </w:pPr>
          </w:p>
          <w:p w14:paraId="360B1D92" w14:textId="77777777" w:rsidR="009C68D9" w:rsidRPr="0079101B" w:rsidRDefault="009C68D9" w:rsidP="0079101B">
            <w:pPr>
              <w:spacing w:after="0" w:line="240" w:lineRule="auto"/>
              <w:jc w:val="center"/>
              <w:rPr>
                <w:rFonts w:ascii="Times New Roman" w:hAnsi="Times New Roman" w:cs="Times New Roman"/>
                <w:highlight w:val="lightGray"/>
              </w:rPr>
            </w:pPr>
          </w:p>
          <w:p w14:paraId="637A2874"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70,0</w:t>
            </w:r>
          </w:p>
        </w:tc>
        <w:tc>
          <w:tcPr>
            <w:tcW w:w="1134" w:type="dxa"/>
          </w:tcPr>
          <w:p w14:paraId="606ECFBE"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18,2</w:t>
            </w:r>
          </w:p>
          <w:p w14:paraId="1624918E" w14:textId="77777777" w:rsidR="009C68D9" w:rsidRPr="0079101B" w:rsidRDefault="009C68D9" w:rsidP="0079101B">
            <w:pPr>
              <w:spacing w:after="0" w:line="240" w:lineRule="auto"/>
              <w:jc w:val="center"/>
              <w:rPr>
                <w:rFonts w:ascii="Times New Roman" w:hAnsi="Times New Roman" w:cs="Times New Roman"/>
              </w:rPr>
            </w:pPr>
          </w:p>
          <w:p w14:paraId="13F0ACC9" w14:textId="77777777" w:rsidR="009C68D9" w:rsidRPr="0079101B" w:rsidRDefault="009C68D9" w:rsidP="0079101B">
            <w:pPr>
              <w:spacing w:after="0" w:line="240" w:lineRule="auto"/>
              <w:jc w:val="center"/>
              <w:rPr>
                <w:rFonts w:ascii="Times New Roman" w:hAnsi="Times New Roman" w:cs="Times New Roman"/>
              </w:rPr>
            </w:pPr>
          </w:p>
          <w:p w14:paraId="13215757" w14:textId="77777777" w:rsidR="009C68D9" w:rsidRPr="0079101B" w:rsidRDefault="009C68D9" w:rsidP="0079101B">
            <w:pPr>
              <w:spacing w:after="0" w:line="240" w:lineRule="auto"/>
              <w:jc w:val="center"/>
              <w:rPr>
                <w:rFonts w:ascii="Times New Roman" w:hAnsi="Times New Roman" w:cs="Times New Roman"/>
              </w:rPr>
            </w:pPr>
          </w:p>
          <w:p w14:paraId="0120608D" w14:textId="77777777" w:rsidR="009C68D9" w:rsidRPr="0079101B" w:rsidRDefault="009C68D9" w:rsidP="0079101B">
            <w:pPr>
              <w:spacing w:after="0" w:line="240" w:lineRule="auto"/>
              <w:jc w:val="center"/>
              <w:rPr>
                <w:rFonts w:ascii="Times New Roman" w:hAnsi="Times New Roman" w:cs="Times New Roman"/>
              </w:rPr>
            </w:pPr>
          </w:p>
          <w:p w14:paraId="5224C0B0" w14:textId="77777777" w:rsidR="009C68D9" w:rsidRPr="0079101B" w:rsidRDefault="009C68D9" w:rsidP="0079101B">
            <w:pPr>
              <w:spacing w:after="0" w:line="240" w:lineRule="auto"/>
              <w:jc w:val="center"/>
              <w:rPr>
                <w:rFonts w:ascii="Times New Roman" w:hAnsi="Times New Roman" w:cs="Times New Roman"/>
              </w:rPr>
            </w:pPr>
          </w:p>
          <w:p w14:paraId="6700F402" w14:textId="77777777" w:rsidR="009C68D9" w:rsidRPr="0079101B" w:rsidRDefault="009C68D9" w:rsidP="0079101B">
            <w:pPr>
              <w:spacing w:after="0" w:line="240" w:lineRule="auto"/>
              <w:jc w:val="center"/>
              <w:rPr>
                <w:rFonts w:ascii="Times New Roman" w:hAnsi="Times New Roman" w:cs="Times New Roman"/>
              </w:rPr>
            </w:pPr>
          </w:p>
          <w:p w14:paraId="2A9DCE63" w14:textId="77777777" w:rsidR="009C68D9" w:rsidRPr="0079101B" w:rsidRDefault="009C68D9" w:rsidP="0079101B">
            <w:pPr>
              <w:spacing w:after="0" w:line="240" w:lineRule="auto"/>
              <w:jc w:val="center"/>
              <w:rPr>
                <w:rFonts w:ascii="Times New Roman" w:hAnsi="Times New Roman" w:cs="Times New Roman"/>
              </w:rPr>
            </w:pPr>
          </w:p>
          <w:p w14:paraId="030387C2" w14:textId="77777777" w:rsidR="009C68D9" w:rsidRPr="0079101B" w:rsidRDefault="009C68D9" w:rsidP="0079101B">
            <w:pPr>
              <w:spacing w:after="0" w:line="240" w:lineRule="auto"/>
              <w:jc w:val="center"/>
              <w:rPr>
                <w:rFonts w:ascii="Times New Roman" w:hAnsi="Times New Roman" w:cs="Times New Roman"/>
              </w:rPr>
            </w:pPr>
          </w:p>
          <w:p w14:paraId="397BBE25" w14:textId="77777777" w:rsidR="009C68D9" w:rsidRPr="0079101B" w:rsidRDefault="009C68D9" w:rsidP="0079101B">
            <w:pPr>
              <w:spacing w:after="0" w:line="240" w:lineRule="auto"/>
              <w:jc w:val="center"/>
              <w:rPr>
                <w:rFonts w:ascii="Times New Roman" w:hAnsi="Times New Roman" w:cs="Times New Roman"/>
              </w:rPr>
            </w:pPr>
          </w:p>
          <w:p w14:paraId="5B3A72C6"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71</w:t>
            </w:r>
          </w:p>
        </w:tc>
        <w:tc>
          <w:tcPr>
            <w:tcW w:w="1134" w:type="dxa"/>
          </w:tcPr>
          <w:p w14:paraId="6C5204E5"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101,1</w:t>
            </w:r>
          </w:p>
          <w:p w14:paraId="2192C5C5" w14:textId="77777777" w:rsidR="009C68D9" w:rsidRPr="0079101B" w:rsidRDefault="009C68D9" w:rsidP="0079101B">
            <w:pPr>
              <w:spacing w:after="0" w:line="240" w:lineRule="auto"/>
              <w:jc w:val="center"/>
              <w:rPr>
                <w:rFonts w:ascii="Times New Roman" w:hAnsi="Times New Roman" w:cs="Times New Roman"/>
              </w:rPr>
            </w:pPr>
          </w:p>
          <w:p w14:paraId="16B9E4B8" w14:textId="77777777" w:rsidR="009C68D9" w:rsidRPr="0079101B" w:rsidRDefault="009C68D9" w:rsidP="0079101B">
            <w:pPr>
              <w:spacing w:after="0" w:line="240" w:lineRule="auto"/>
              <w:jc w:val="center"/>
              <w:rPr>
                <w:rFonts w:ascii="Times New Roman" w:hAnsi="Times New Roman" w:cs="Times New Roman"/>
              </w:rPr>
            </w:pPr>
          </w:p>
          <w:p w14:paraId="74882BA0" w14:textId="77777777" w:rsidR="009C68D9" w:rsidRPr="0079101B" w:rsidRDefault="009C68D9" w:rsidP="0079101B">
            <w:pPr>
              <w:spacing w:after="0" w:line="240" w:lineRule="auto"/>
              <w:jc w:val="center"/>
              <w:rPr>
                <w:rFonts w:ascii="Times New Roman" w:hAnsi="Times New Roman" w:cs="Times New Roman"/>
              </w:rPr>
            </w:pPr>
          </w:p>
          <w:p w14:paraId="26FE8F97" w14:textId="77777777" w:rsidR="009C68D9" w:rsidRPr="0079101B" w:rsidRDefault="009C68D9" w:rsidP="0079101B">
            <w:pPr>
              <w:spacing w:after="0" w:line="240" w:lineRule="auto"/>
              <w:jc w:val="center"/>
              <w:rPr>
                <w:rFonts w:ascii="Times New Roman" w:hAnsi="Times New Roman" w:cs="Times New Roman"/>
              </w:rPr>
            </w:pPr>
          </w:p>
          <w:p w14:paraId="0ED74E14" w14:textId="77777777" w:rsidR="009C68D9" w:rsidRPr="0079101B" w:rsidRDefault="009C68D9" w:rsidP="0079101B">
            <w:pPr>
              <w:spacing w:after="0" w:line="240" w:lineRule="auto"/>
              <w:jc w:val="center"/>
              <w:rPr>
                <w:rFonts w:ascii="Times New Roman" w:hAnsi="Times New Roman" w:cs="Times New Roman"/>
              </w:rPr>
            </w:pPr>
          </w:p>
          <w:p w14:paraId="74DB0DE9" w14:textId="77777777" w:rsidR="009C68D9" w:rsidRPr="0079101B" w:rsidRDefault="009C68D9" w:rsidP="0079101B">
            <w:pPr>
              <w:spacing w:after="0" w:line="240" w:lineRule="auto"/>
              <w:jc w:val="center"/>
              <w:rPr>
                <w:rFonts w:ascii="Times New Roman" w:hAnsi="Times New Roman" w:cs="Times New Roman"/>
              </w:rPr>
            </w:pPr>
          </w:p>
          <w:p w14:paraId="12B189C6" w14:textId="77777777" w:rsidR="009C68D9" w:rsidRPr="0079101B" w:rsidRDefault="009C68D9" w:rsidP="0079101B">
            <w:pPr>
              <w:spacing w:after="0" w:line="240" w:lineRule="auto"/>
              <w:jc w:val="center"/>
              <w:rPr>
                <w:rFonts w:ascii="Times New Roman" w:hAnsi="Times New Roman" w:cs="Times New Roman"/>
              </w:rPr>
            </w:pPr>
          </w:p>
          <w:p w14:paraId="3FFF3A96" w14:textId="77777777" w:rsidR="009C68D9" w:rsidRPr="0079101B" w:rsidRDefault="009C68D9" w:rsidP="0079101B">
            <w:pPr>
              <w:spacing w:after="0" w:line="240" w:lineRule="auto"/>
              <w:jc w:val="center"/>
              <w:rPr>
                <w:rFonts w:ascii="Times New Roman" w:hAnsi="Times New Roman" w:cs="Times New Roman"/>
              </w:rPr>
            </w:pPr>
          </w:p>
          <w:p w14:paraId="3D77552C" w14:textId="77777777" w:rsidR="009C68D9" w:rsidRPr="0079101B" w:rsidRDefault="009C68D9" w:rsidP="0079101B">
            <w:pPr>
              <w:spacing w:after="0" w:line="240" w:lineRule="auto"/>
              <w:jc w:val="center"/>
              <w:rPr>
                <w:rFonts w:ascii="Times New Roman" w:hAnsi="Times New Roman" w:cs="Times New Roman"/>
              </w:rPr>
            </w:pPr>
          </w:p>
          <w:p w14:paraId="260B5A2B"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101,4</w:t>
            </w:r>
          </w:p>
        </w:tc>
        <w:tc>
          <w:tcPr>
            <w:tcW w:w="1843" w:type="dxa"/>
          </w:tcPr>
          <w:p w14:paraId="1C8EEDA7"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Управление связи и массовых ко</w:t>
            </w:r>
            <w:r w:rsidRPr="0079101B">
              <w:rPr>
                <w:rFonts w:ascii="Times New Roman" w:hAnsi="Times New Roman" w:cs="Times New Roman"/>
              </w:rPr>
              <w:t>м</w:t>
            </w:r>
            <w:r w:rsidRPr="0079101B">
              <w:rPr>
                <w:rFonts w:ascii="Times New Roman" w:hAnsi="Times New Roman" w:cs="Times New Roman"/>
              </w:rPr>
              <w:t>муникаций Алта</w:t>
            </w:r>
            <w:r w:rsidRPr="0079101B">
              <w:rPr>
                <w:rFonts w:ascii="Times New Roman" w:hAnsi="Times New Roman" w:cs="Times New Roman"/>
              </w:rPr>
              <w:t>й</w:t>
            </w:r>
            <w:r w:rsidRPr="0079101B">
              <w:rPr>
                <w:rFonts w:ascii="Times New Roman" w:hAnsi="Times New Roman" w:cs="Times New Roman"/>
              </w:rPr>
              <w:t>ского края, ОМСУ (по согласованию)</w:t>
            </w:r>
          </w:p>
        </w:tc>
      </w:tr>
      <w:tr w:rsidR="009C68D9" w:rsidRPr="009C5518" w14:paraId="7C3A332C" w14:textId="77777777" w:rsidTr="00C57FB4">
        <w:trPr>
          <w:jc w:val="center"/>
        </w:trPr>
        <w:tc>
          <w:tcPr>
            <w:tcW w:w="851" w:type="dxa"/>
          </w:tcPr>
          <w:p w14:paraId="583A6597" w14:textId="77777777" w:rsidR="009C68D9" w:rsidRPr="00C12049" w:rsidRDefault="009C68D9" w:rsidP="00C57FB4">
            <w:pPr>
              <w:jc w:val="center"/>
              <w:rPr>
                <w:rFonts w:ascii="Times New Roman" w:hAnsi="Times New Roman" w:cs="Times New Roman"/>
                <w:b/>
              </w:rPr>
            </w:pPr>
            <w:r w:rsidRPr="00C12049">
              <w:rPr>
                <w:rFonts w:ascii="Times New Roman" w:hAnsi="Times New Roman" w:cs="Times New Roman"/>
                <w:b/>
                <w:lang w:val="en-US"/>
              </w:rPr>
              <w:lastRenderedPageBreak/>
              <w:t>2</w:t>
            </w:r>
            <w:r w:rsidRPr="00C12049">
              <w:rPr>
                <w:rFonts w:ascii="Times New Roman" w:hAnsi="Times New Roman" w:cs="Times New Roman"/>
                <w:b/>
              </w:rPr>
              <w:t>.1</w:t>
            </w:r>
            <w:r w:rsidRPr="00C12049">
              <w:rPr>
                <w:rFonts w:ascii="Times New Roman" w:hAnsi="Times New Roman" w:cs="Times New Roman"/>
                <w:b/>
                <w:lang w:val="en-US"/>
              </w:rPr>
              <w:t>1</w:t>
            </w:r>
            <w:r w:rsidRPr="00C12049">
              <w:rPr>
                <w:rFonts w:ascii="Times New Roman" w:hAnsi="Times New Roman" w:cs="Times New Roman"/>
                <w:b/>
              </w:rPr>
              <w:t>.</w:t>
            </w:r>
          </w:p>
        </w:tc>
        <w:tc>
          <w:tcPr>
            <w:tcW w:w="14459" w:type="dxa"/>
            <w:gridSpan w:val="7"/>
          </w:tcPr>
          <w:p w14:paraId="5358441F" w14:textId="77777777" w:rsidR="009C68D9" w:rsidRPr="0079101B" w:rsidRDefault="009C68D9" w:rsidP="0079101B">
            <w:pPr>
              <w:spacing w:after="0" w:line="240" w:lineRule="auto"/>
              <w:jc w:val="center"/>
              <w:rPr>
                <w:rFonts w:ascii="Times New Roman" w:hAnsi="Times New Roman" w:cs="Times New Roman"/>
                <w:b/>
              </w:rPr>
            </w:pPr>
            <w:r w:rsidRPr="0079101B">
              <w:rPr>
                <w:rFonts w:ascii="Times New Roman" w:hAnsi="Times New Roman" w:cs="Times New Roman"/>
                <w:b/>
              </w:rPr>
              <w:t>Рынок услуг социального обслуживания населения</w:t>
            </w:r>
          </w:p>
        </w:tc>
      </w:tr>
      <w:tr w:rsidR="009C68D9" w:rsidRPr="009C5518" w14:paraId="70B80516" w14:textId="77777777" w:rsidTr="00C57FB4">
        <w:trPr>
          <w:jc w:val="center"/>
        </w:trPr>
        <w:tc>
          <w:tcPr>
            <w:tcW w:w="851" w:type="dxa"/>
          </w:tcPr>
          <w:p w14:paraId="5FCA1DFC"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2.11.1</w:t>
            </w:r>
          </w:p>
        </w:tc>
        <w:tc>
          <w:tcPr>
            <w:tcW w:w="2977" w:type="dxa"/>
          </w:tcPr>
          <w:p w14:paraId="67ED4840" w14:textId="77777777" w:rsidR="009C68D9" w:rsidRPr="0079101B" w:rsidRDefault="009C68D9" w:rsidP="0079101B">
            <w:pPr>
              <w:spacing w:after="0" w:line="240" w:lineRule="auto"/>
              <w:jc w:val="both"/>
              <w:rPr>
                <w:rFonts w:ascii="Times New Roman" w:eastAsia="Times New Roman" w:hAnsi="Times New Roman" w:cs="Times New Roman"/>
                <w:color w:val="2D2D2D"/>
              </w:rPr>
            </w:pPr>
            <w:r w:rsidRPr="0079101B">
              <w:rPr>
                <w:rFonts w:ascii="Times New Roman" w:eastAsia="Times New Roman" w:hAnsi="Times New Roman" w:cs="Times New Roman"/>
                <w:color w:val="2D2D2D"/>
              </w:rPr>
              <w:t>Включение негосударственных организаций в реестр поста</w:t>
            </w:r>
            <w:r w:rsidRPr="0079101B">
              <w:rPr>
                <w:rFonts w:ascii="Times New Roman" w:eastAsia="Times New Roman" w:hAnsi="Times New Roman" w:cs="Times New Roman"/>
                <w:color w:val="2D2D2D"/>
              </w:rPr>
              <w:t>в</w:t>
            </w:r>
            <w:r w:rsidRPr="0079101B">
              <w:rPr>
                <w:rFonts w:ascii="Times New Roman" w:eastAsia="Times New Roman" w:hAnsi="Times New Roman" w:cs="Times New Roman"/>
                <w:color w:val="2D2D2D"/>
              </w:rPr>
              <w:t xml:space="preserve">щиков социальных услуг; </w:t>
            </w:r>
          </w:p>
          <w:p w14:paraId="14F9BB2F"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eastAsia="Times New Roman" w:hAnsi="Times New Roman" w:cs="Times New Roman"/>
                <w:color w:val="2D2D2D"/>
              </w:rPr>
              <w:t>методическая и организацио</w:t>
            </w:r>
            <w:r w:rsidRPr="0079101B">
              <w:rPr>
                <w:rFonts w:ascii="Times New Roman" w:eastAsia="Times New Roman" w:hAnsi="Times New Roman" w:cs="Times New Roman"/>
                <w:color w:val="2D2D2D"/>
              </w:rPr>
              <w:t>н</w:t>
            </w:r>
            <w:r w:rsidRPr="0079101B">
              <w:rPr>
                <w:rFonts w:ascii="Times New Roman" w:eastAsia="Times New Roman" w:hAnsi="Times New Roman" w:cs="Times New Roman"/>
                <w:color w:val="2D2D2D"/>
              </w:rPr>
              <w:t>ная поддержка негосударстве</w:t>
            </w:r>
            <w:r w:rsidRPr="0079101B">
              <w:rPr>
                <w:rFonts w:ascii="Times New Roman" w:eastAsia="Times New Roman" w:hAnsi="Times New Roman" w:cs="Times New Roman"/>
                <w:color w:val="2D2D2D"/>
              </w:rPr>
              <w:t>н</w:t>
            </w:r>
            <w:r w:rsidRPr="0079101B">
              <w:rPr>
                <w:rFonts w:ascii="Times New Roman" w:eastAsia="Times New Roman" w:hAnsi="Times New Roman" w:cs="Times New Roman"/>
                <w:color w:val="2D2D2D"/>
              </w:rPr>
              <w:t>ных организаций, предоста</w:t>
            </w:r>
            <w:r w:rsidRPr="0079101B">
              <w:rPr>
                <w:rFonts w:ascii="Times New Roman" w:eastAsia="Times New Roman" w:hAnsi="Times New Roman" w:cs="Times New Roman"/>
                <w:color w:val="2D2D2D"/>
              </w:rPr>
              <w:t>в</w:t>
            </w:r>
            <w:r w:rsidRPr="0079101B">
              <w:rPr>
                <w:rFonts w:ascii="Times New Roman" w:eastAsia="Times New Roman" w:hAnsi="Times New Roman" w:cs="Times New Roman"/>
                <w:color w:val="2D2D2D"/>
              </w:rPr>
              <w:t>ляющих социальные услуги</w:t>
            </w:r>
          </w:p>
        </w:tc>
        <w:tc>
          <w:tcPr>
            <w:tcW w:w="3686" w:type="dxa"/>
            <w:vMerge w:val="restart"/>
          </w:tcPr>
          <w:p w14:paraId="4B8EBE2F" w14:textId="77777777" w:rsidR="009C68D9" w:rsidRPr="0079101B" w:rsidRDefault="009C68D9" w:rsidP="0079101B">
            <w:pPr>
              <w:spacing w:after="0" w:line="240" w:lineRule="auto"/>
              <w:jc w:val="both"/>
              <w:rPr>
                <w:rFonts w:ascii="Times New Roman" w:hAnsi="Times New Roman" w:cs="Times New Roman"/>
              </w:rPr>
            </w:pPr>
            <w:proofErr w:type="gramStart"/>
            <w:r w:rsidRPr="0079101B">
              <w:rPr>
                <w:rFonts w:ascii="Times New Roman" w:hAnsi="Times New Roman" w:cs="Times New Roman"/>
              </w:rPr>
              <w:t>В реестр поставщиков социальных услуг включены 17 негосударственных организа</w:t>
            </w:r>
            <w:r w:rsidRPr="0079101B">
              <w:rPr>
                <w:rFonts w:ascii="Times New Roman" w:hAnsi="Times New Roman" w:cs="Times New Roman"/>
              </w:rPr>
              <w:softHyphen/>
              <w:t xml:space="preserve">ций, в </w:t>
            </w:r>
            <w:proofErr w:type="spellStart"/>
            <w:r w:rsidRPr="0079101B">
              <w:rPr>
                <w:rFonts w:ascii="Times New Roman" w:hAnsi="Times New Roman" w:cs="Times New Roman"/>
              </w:rPr>
              <w:t>т.ч</w:t>
            </w:r>
            <w:proofErr w:type="spellEnd"/>
            <w:r w:rsidRPr="0079101B">
              <w:rPr>
                <w:rFonts w:ascii="Times New Roman" w:hAnsi="Times New Roman" w:cs="Times New Roman"/>
              </w:rPr>
              <w:t>. 13 социально орие</w:t>
            </w:r>
            <w:r w:rsidRPr="0079101B">
              <w:rPr>
                <w:rFonts w:ascii="Times New Roman" w:hAnsi="Times New Roman" w:cs="Times New Roman"/>
              </w:rPr>
              <w:t>н</w:t>
            </w:r>
            <w:r w:rsidRPr="0079101B">
              <w:rPr>
                <w:rFonts w:ascii="Times New Roman" w:hAnsi="Times New Roman" w:cs="Times New Roman"/>
              </w:rPr>
              <w:t>тированных некоммерческих организ</w:t>
            </w:r>
            <w:r w:rsidRPr="0079101B">
              <w:rPr>
                <w:rFonts w:ascii="Times New Roman" w:hAnsi="Times New Roman" w:cs="Times New Roman"/>
              </w:rPr>
              <w:t>а</w:t>
            </w:r>
            <w:r w:rsidRPr="0079101B">
              <w:rPr>
                <w:rFonts w:ascii="Times New Roman" w:hAnsi="Times New Roman" w:cs="Times New Roman"/>
              </w:rPr>
              <w:t>ций, осуществляющих свою деятел</w:t>
            </w:r>
            <w:r w:rsidRPr="0079101B">
              <w:rPr>
                <w:rFonts w:ascii="Times New Roman" w:hAnsi="Times New Roman" w:cs="Times New Roman"/>
              </w:rPr>
              <w:t>ь</w:t>
            </w:r>
            <w:r w:rsidRPr="0079101B">
              <w:rPr>
                <w:rFonts w:ascii="Times New Roman" w:hAnsi="Times New Roman" w:cs="Times New Roman"/>
              </w:rPr>
              <w:t>ность в сфере социального обслужи</w:t>
            </w:r>
            <w:r w:rsidRPr="0079101B">
              <w:rPr>
                <w:rFonts w:ascii="Times New Roman" w:hAnsi="Times New Roman" w:cs="Times New Roman"/>
              </w:rPr>
              <w:softHyphen/>
              <w:t xml:space="preserve">вания граждан. </w:t>
            </w:r>
            <w:proofErr w:type="gramEnd"/>
          </w:p>
          <w:p w14:paraId="3E22EF2F" w14:textId="77777777" w:rsidR="009C68D9" w:rsidRPr="0079101B" w:rsidRDefault="009C68D9" w:rsidP="0079101B">
            <w:pPr>
              <w:spacing w:after="0" w:line="240" w:lineRule="auto"/>
              <w:jc w:val="both"/>
              <w:rPr>
                <w:rFonts w:ascii="Times New Roman" w:eastAsia="Times New Roman" w:hAnsi="Times New Roman" w:cs="Times New Roman"/>
                <w:color w:val="2D2D2D"/>
                <w:highlight w:val="lightGray"/>
              </w:rPr>
            </w:pPr>
            <w:r w:rsidRPr="0079101B">
              <w:rPr>
                <w:rFonts w:ascii="Times New Roman" w:hAnsi="Times New Roman" w:cs="Times New Roman"/>
              </w:rPr>
              <w:t>В 2018 году заключено 11 соглашений на предоставление субсидии с целью предоставления гражданам соци</w:t>
            </w:r>
            <w:r w:rsidRPr="0079101B">
              <w:rPr>
                <w:rFonts w:ascii="Times New Roman" w:hAnsi="Times New Roman" w:cs="Times New Roman"/>
              </w:rPr>
              <w:softHyphen/>
              <w:t>альных услуг в форме социального обслужив</w:t>
            </w:r>
            <w:r w:rsidRPr="0079101B">
              <w:rPr>
                <w:rFonts w:ascii="Times New Roman" w:hAnsi="Times New Roman" w:cs="Times New Roman"/>
              </w:rPr>
              <w:t>а</w:t>
            </w:r>
            <w:r w:rsidRPr="0079101B">
              <w:rPr>
                <w:rFonts w:ascii="Times New Roman" w:hAnsi="Times New Roman" w:cs="Times New Roman"/>
              </w:rPr>
              <w:t>ния на дому в 11 муници</w:t>
            </w:r>
            <w:r w:rsidRPr="0079101B">
              <w:rPr>
                <w:rFonts w:ascii="Times New Roman" w:hAnsi="Times New Roman" w:cs="Times New Roman"/>
              </w:rPr>
              <w:softHyphen/>
              <w:t>пальных рай</w:t>
            </w:r>
            <w:r w:rsidRPr="0079101B">
              <w:rPr>
                <w:rFonts w:ascii="Times New Roman" w:hAnsi="Times New Roman" w:cs="Times New Roman"/>
              </w:rPr>
              <w:t>о</w:t>
            </w:r>
            <w:r w:rsidRPr="0079101B">
              <w:rPr>
                <w:rFonts w:ascii="Times New Roman" w:hAnsi="Times New Roman" w:cs="Times New Roman"/>
              </w:rPr>
              <w:t>нах.</w:t>
            </w:r>
          </w:p>
        </w:tc>
        <w:tc>
          <w:tcPr>
            <w:tcW w:w="2551" w:type="dxa"/>
            <w:vMerge w:val="restart"/>
          </w:tcPr>
          <w:p w14:paraId="5D3EBD4E"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Удельный вес организаций социального обслужив</w:t>
            </w:r>
            <w:r w:rsidRPr="0079101B">
              <w:rPr>
                <w:rFonts w:ascii="Times New Roman" w:hAnsi="Times New Roman" w:cs="Times New Roman"/>
              </w:rPr>
              <w:t>а</w:t>
            </w:r>
            <w:r w:rsidRPr="0079101B">
              <w:rPr>
                <w:rFonts w:ascii="Times New Roman" w:hAnsi="Times New Roman" w:cs="Times New Roman"/>
              </w:rPr>
              <w:t>ния, основанных на нег</w:t>
            </w:r>
            <w:r w:rsidRPr="0079101B">
              <w:rPr>
                <w:rFonts w:ascii="Times New Roman" w:hAnsi="Times New Roman" w:cs="Times New Roman"/>
              </w:rPr>
              <w:t>о</w:t>
            </w:r>
            <w:r w:rsidRPr="0079101B">
              <w:rPr>
                <w:rFonts w:ascii="Times New Roman" w:hAnsi="Times New Roman" w:cs="Times New Roman"/>
              </w:rPr>
              <w:t>сударственных формах собственности, в общем количестве организаций социального обслужив</w:t>
            </w:r>
            <w:r w:rsidRPr="0079101B">
              <w:rPr>
                <w:rFonts w:ascii="Times New Roman" w:hAnsi="Times New Roman" w:cs="Times New Roman"/>
              </w:rPr>
              <w:t>а</w:t>
            </w:r>
            <w:r w:rsidRPr="0079101B">
              <w:rPr>
                <w:rFonts w:ascii="Times New Roman" w:hAnsi="Times New Roman" w:cs="Times New Roman"/>
              </w:rPr>
              <w:t>ния всех форм собстве</w:t>
            </w:r>
            <w:r w:rsidRPr="0079101B">
              <w:rPr>
                <w:rFonts w:ascii="Times New Roman" w:hAnsi="Times New Roman" w:cs="Times New Roman"/>
              </w:rPr>
              <w:t>н</w:t>
            </w:r>
            <w:r w:rsidRPr="0079101B">
              <w:rPr>
                <w:rFonts w:ascii="Times New Roman" w:hAnsi="Times New Roman" w:cs="Times New Roman"/>
              </w:rPr>
              <w:t>ности, процентов:</w:t>
            </w:r>
          </w:p>
          <w:p w14:paraId="4AF1545E"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2014 году – 21,0;</w:t>
            </w:r>
          </w:p>
          <w:p w14:paraId="273E7DBB"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2015 году – 19,4;</w:t>
            </w:r>
          </w:p>
          <w:p w14:paraId="236A31C6"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2016 году – 19,5;</w:t>
            </w:r>
          </w:p>
          <w:p w14:paraId="3C042D4E"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2017 году – 19,5;</w:t>
            </w:r>
          </w:p>
          <w:p w14:paraId="074AE1E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2018 году – 19,5</w:t>
            </w:r>
          </w:p>
          <w:p w14:paraId="5EC92937" w14:textId="77777777" w:rsidR="009C68D9" w:rsidRPr="0079101B" w:rsidRDefault="009C68D9" w:rsidP="0079101B">
            <w:pPr>
              <w:pStyle w:val="ConsPlusNormal"/>
              <w:jc w:val="both"/>
              <w:rPr>
                <w:rFonts w:ascii="Times New Roman" w:eastAsia="Calibri" w:hAnsi="Times New Roman" w:cs="Times New Roman"/>
                <w:highlight w:val="lightGray"/>
                <w:lang w:eastAsia="en-US"/>
              </w:rPr>
            </w:pPr>
          </w:p>
        </w:tc>
        <w:tc>
          <w:tcPr>
            <w:tcW w:w="1134" w:type="dxa"/>
            <w:vMerge w:val="restart"/>
          </w:tcPr>
          <w:p w14:paraId="663F1C10"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19,5</w:t>
            </w:r>
          </w:p>
        </w:tc>
        <w:tc>
          <w:tcPr>
            <w:tcW w:w="1134" w:type="dxa"/>
            <w:vMerge w:val="restart"/>
          </w:tcPr>
          <w:p w14:paraId="1E248009"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24,4</w:t>
            </w:r>
          </w:p>
        </w:tc>
        <w:tc>
          <w:tcPr>
            <w:tcW w:w="1134" w:type="dxa"/>
            <w:vMerge w:val="restart"/>
          </w:tcPr>
          <w:p w14:paraId="79509429"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125,1</w:t>
            </w:r>
          </w:p>
        </w:tc>
        <w:tc>
          <w:tcPr>
            <w:tcW w:w="1843" w:type="dxa"/>
            <w:vMerge w:val="restart"/>
          </w:tcPr>
          <w:p w14:paraId="2350E042"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Министерство труда и социал</w:t>
            </w:r>
            <w:r w:rsidRPr="0079101B">
              <w:rPr>
                <w:rFonts w:ascii="Times New Roman" w:hAnsi="Times New Roman" w:cs="Times New Roman"/>
              </w:rPr>
              <w:t>ь</w:t>
            </w:r>
            <w:r w:rsidRPr="0079101B">
              <w:rPr>
                <w:rFonts w:ascii="Times New Roman" w:hAnsi="Times New Roman" w:cs="Times New Roman"/>
              </w:rPr>
              <w:t>ной защиты А</w:t>
            </w:r>
            <w:r w:rsidRPr="0079101B">
              <w:rPr>
                <w:rFonts w:ascii="Times New Roman" w:hAnsi="Times New Roman" w:cs="Times New Roman"/>
              </w:rPr>
              <w:t>л</w:t>
            </w:r>
            <w:r w:rsidRPr="0079101B">
              <w:rPr>
                <w:rFonts w:ascii="Times New Roman" w:hAnsi="Times New Roman" w:cs="Times New Roman"/>
              </w:rPr>
              <w:t>тайского края</w:t>
            </w:r>
          </w:p>
        </w:tc>
      </w:tr>
      <w:tr w:rsidR="009C68D9" w:rsidRPr="009C5518" w14:paraId="37C26F84" w14:textId="77777777" w:rsidTr="00C57FB4">
        <w:trPr>
          <w:jc w:val="center"/>
        </w:trPr>
        <w:tc>
          <w:tcPr>
            <w:tcW w:w="851" w:type="dxa"/>
          </w:tcPr>
          <w:p w14:paraId="5EA81746"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2.11.2</w:t>
            </w:r>
          </w:p>
        </w:tc>
        <w:tc>
          <w:tcPr>
            <w:tcW w:w="2977" w:type="dxa"/>
          </w:tcPr>
          <w:p w14:paraId="7191C30D"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Предоставление из краевого бюджета субсидий социально ориентированным некоммерч</w:t>
            </w:r>
            <w:r w:rsidRPr="0079101B">
              <w:rPr>
                <w:rFonts w:ascii="Times New Roman" w:hAnsi="Times New Roman" w:cs="Times New Roman"/>
              </w:rPr>
              <w:t>е</w:t>
            </w:r>
            <w:r w:rsidRPr="0079101B">
              <w:rPr>
                <w:rFonts w:ascii="Times New Roman" w:hAnsi="Times New Roman" w:cs="Times New Roman"/>
              </w:rPr>
              <w:t>ским организациям на пред</w:t>
            </w:r>
            <w:r w:rsidRPr="0079101B">
              <w:rPr>
                <w:rFonts w:ascii="Times New Roman" w:hAnsi="Times New Roman" w:cs="Times New Roman"/>
              </w:rPr>
              <w:t>о</w:t>
            </w:r>
            <w:r w:rsidRPr="0079101B">
              <w:rPr>
                <w:rFonts w:ascii="Times New Roman" w:hAnsi="Times New Roman" w:cs="Times New Roman"/>
              </w:rPr>
              <w:t>ставление гражданам социал</w:t>
            </w:r>
            <w:r w:rsidRPr="0079101B">
              <w:rPr>
                <w:rFonts w:ascii="Times New Roman" w:hAnsi="Times New Roman" w:cs="Times New Roman"/>
              </w:rPr>
              <w:t>ь</w:t>
            </w:r>
            <w:r w:rsidRPr="0079101B">
              <w:rPr>
                <w:rFonts w:ascii="Times New Roman" w:hAnsi="Times New Roman" w:cs="Times New Roman"/>
              </w:rPr>
              <w:t>ных услуг;</w:t>
            </w:r>
          </w:p>
          <w:p w14:paraId="7FF4B5C4"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выплата компенсации поста</w:t>
            </w:r>
            <w:r w:rsidRPr="0079101B">
              <w:rPr>
                <w:rFonts w:ascii="Times New Roman" w:hAnsi="Times New Roman" w:cs="Times New Roman"/>
              </w:rPr>
              <w:t>в</w:t>
            </w:r>
            <w:r w:rsidRPr="0079101B">
              <w:rPr>
                <w:rFonts w:ascii="Times New Roman" w:hAnsi="Times New Roman" w:cs="Times New Roman"/>
              </w:rPr>
              <w:t>щикам социальных услуг, кот</w:t>
            </w:r>
            <w:r w:rsidRPr="0079101B">
              <w:rPr>
                <w:rFonts w:ascii="Times New Roman" w:hAnsi="Times New Roman" w:cs="Times New Roman"/>
              </w:rPr>
              <w:t>о</w:t>
            </w:r>
            <w:r w:rsidRPr="0079101B">
              <w:rPr>
                <w:rFonts w:ascii="Times New Roman" w:hAnsi="Times New Roman" w:cs="Times New Roman"/>
              </w:rPr>
              <w:t>рые включены в реестр п</w:t>
            </w:r>
            <w:r w:rsidRPr="0079101B">
              <w:rPr>
                <w:rFonts w:ascii="Times New Roman" w:hAnsi="Times New Roman" w:cs="Times New Roman"/>
              </w:rPr>
              <w:t>о</w:t>
            </w:r>
            <w:r w:rsidRPr="0079101B">
              <w:rPr>
                <w:rFonts w:ascii="Times New Roman" w:hAnsi="Times New Roman" w:cs="Times New Roman"/>
              </w:rPr>
              <w:t>ставщиков социальных услуг Алтайского края, но не учас</w:t>
            </w:r>
            <w:r w:rsidRPr="0079101B">
              <w:rPr>
                <w:rFonts w:ascii="Times New Roman" w:hAnsi="Times New Roman" w:cs="Times New Roman"/>
              </w:rPr>
              <w:t>т</w:t>
            </w:r>
            <w:r w:rsidRPr="0079101B">
              <w:rPr>
                <w:rFonts w:ascii="Times New Roman" w:hAnsi="Times New Roman" w:cs="Times New Roman"/>
              </w:rPr>
              <w:t>вуют в выполнении госуда</w:t>
            </w:r>
            <w:r w:rsidRPr="0079101B">
              <w:rPr>
                <w:rFonts w:ascii="Times New Roman" w:hAnsi="Times New Roman" w:cs="Times New Roman"/>
              </w:rPr>
              <w:t>р</w:t>
            </w:r>
            <w:r w:rsidRPr="0079101B">
              <w:rPr>
                <w:rFonts w:ascii="Times New Roman" w:hAnsi="Times New Roman" w:cs="Times New Roman"/>
              </w:rPr>
              <w:t>ственного задания (заказа)</w:t>
            </w:r>
          </w:p>
        </w:tc>
        <w:tc>
          <w:tcPr>
            <w:tcW w:w="3686" w:type="dxa"/>
            <w:vMerge/>
          </w:tcPr>
          <w:p w14:paraId="69EE1D8E" w14:textId="77777777" w:rsidR="009C68D9" w:rsidRPr="0079101B" w:rsidRDefault="009C68D9" w:rsidP="0079101B">
            <w:pPr>
              <w:spacing w:after="0" w:line="240" w:lineRule="auto"/>
              <w:jc w:val="both"/>
              <w:rPr>
                <w:rFonts w:ascii="Times New Roman" w:eastAsia="Times New Roman" w:hAnsi="Times New Roman" w:cs="Times New Roman"/>
                <w:color w:val="2D2D2D"/>
                <w:highlight w:val="lightGray"/>
              </w:rPr>
            </w:pPr>
          </w:p>
        </w:tc>
        <w:tc>
          <w:tcPr>
            <w:tcW w:w="2551" w:type="dxa"/>
            <w:vMerge/>
          </w:tcPr>
          <w:p w14:paraId="6EF0CC71" w14:textId="77777777" w:rsidR="009C68D9" w:rsidRPr="0079101B" w:rsidRDefault="009C68D9" w:rsidP="0079101B">
            <w:pPr>
              <w:pStyle w:val="ConsPlusNormal"/>
              <w:jc w:val="both"/>
              <w:rPr>
                <w:rFonts w:ascii="Times New Roman" w:hAnsi="Times New Roman" w:cs="Times New Roman"/>
                <w:highlight w:val="lightGray"/>
              </w:rPr>
            </w:pPr>
          </w:p>
        </w:tc>
        <w:tc>
          <w:tcPr>
            <w:tcW w:w="1134" w:type="dxa"/>
            <w:vMerge/>
          </w:tcPr>
          <w:p w14:paraId="26DFEE8F" w14:textId="77777777" w:rsidR="009C68D9" w:rsidRPr="0079101B" w:rsidRDefault="009C68D9" w:rsidP="0079101B">
            <w:pPr>
              <w:spacing w:after="0" w:line="240" w:lineRule="auto"/>
              <w:jc w:val="center"/>
              <w:rPr>
                <w:rFonts w:ascii="Times New Roman" w:hAnsi="Times New Roman" w:cs="Times New Roman"/>
                <w:b/>
                <w:highlight w:val="lightGray"/>
              </w:rPr>
            </w:pPr>
          </w:p>
        </w:tc>
        <w:tc>
          <w:tcPr>
            <w:tcW w:w="1134" w:type="dxa"/>
            <w:vMerge/>
          </w:tcPr>
          <w:p w14:paraId="77CF9FD0" w14:textId="77777777" w:rsidR="009C68D9" w:rsidRPr="0079101B" w:rsidRDefault="009C68D9" w:rsidP="0079101B">
            <w:pPr>
              <w:spacing w:after="0" w:line="240" w:lineRule="auto"/>
              <w:jc w:val="center"/>
              <w:rPr>
                <w:rFonts w:ascii="Times New Roman" w:hAnsi="Times New Roman" w:cs="Times New Roman"/>
                <w:b/>
                <w:highlight w:val="lightGray"/>
              </w:rPr>
            </w:pPr>
          </w:p>
        </w:tc>
        <w:tc>
          <w:tcPr>
            <w:tcW w:w="1134" w:type="dxa"/>
            <w:vMerge/>
          </w:tcPr>
          <w:p w14:paraId="7332F3C8" w14:textId="77777777" w:rsidR="009C68D9" w:rsidRPr="0079101B" w:rsidRDefault="009C68D9" w:rsidP="0079101B">
            <w:pPr>
              <w:spacing w:after="0" w:line="240" w:lineRule="auto"/>
              <w:jc w:val="center"/>
              <w:rPr>
                <w:rFonts w:ascii="Times New Roman" w:hAnsi="Times New Roman" w:cs="Times New Roman"/>
                <w:b/>
                <w:highlight w:val="lightGray"/>
              </w:rPr>
            </w:pPr>
          </w:p>
        </w:tc>
        <w:tc>
          <w:tcPr>
            <w:tcW w:w="1843" w:type="dxa"/>
            <w:vMerge/>
          </w:tcPr>
          <w:p w14:paraId="04BF3E37" w14:textId="77777777" w:rsidR="009C68D9" w:rsidRPr="0079101B" w:rsidRDefault="009C68D9" w:rsidP="0079101B">
            <w:pPr>
              <w:spacing w:after="0" w:line="240" w:lineRule="auto"/>
              <w:jc w:val="center"/>
              <w:rPr>
                <w:rFonts w:ascii="Times New Roman" w:hAnsi="Times New Roman" w:cs="Times New Roman"/>
                <w:highlight w:val="lightGray"/>
              </w:rPr>
            </w:pPr>
          </w:p>
        </w:tc>
      </w:tr>
      <w:tr w:rsidR="009C68D9" w:rsidRPr="009C5518" w14:paraId="6FD8E053" w14:textId="77777777" w:rsidTr="00C57FB4">
        <w:trPr>
          <w:jc w:val="center"/>
        </w:trPr>
        <w:tc>
          <w:tcPr>
            <w:tcW w:w="15310" w:type="dxa"/>
            <w:gridSpan w:val="8"/>
          </w:tcPr>
          <w:p w14:paraId="393CE2E3" w14:textId="77777777" w:rsidR="009C68D9" w:rsidRPr="0079101B" w:rsidRDefault="009C68D9" w:rsidP="0079101B">
            <w:pPr>
              <w:pStyle w:val="a6"/>
              <w:numPr>
                <w:ilvl w:val="0"/>
                <w:numId w:val="3"/>
              </w:numPr>
              <w:spacing w:after="0" w:line="240" w:lineRule="auto"/>
              <w:contextualSpacing/>
              <w:jc w:val="center"/>
              <w:rPr>
                <w:rFonts w:ascii="Times New Roman" w:hAnsi="Times New Roman" w:cs="Times New Roman"/>
                <w:b/>
              </w:rPr>
            </w:pPr>
            <w:r w:rsidRPr="0079101B">
              <w:rPr>
                <w:rFonts w:ascii="Times New Roman" w:hAnsi="Times New Roman" w:cs="Times New Roman"/>
                <w:b/>
              </w:rPr>
              <w:t>Системные мероприятия по содействию развитию конкурентной среды в регионе</w:t>
            </w:r>
          </w:p>
        </w:tc>
      </w:tr>
      <w:tr w:rsidR="009C68D9" w:rsidRPr="009C5518" w14:paraId="384CC450" w14:textId="77777777" w:rsidTr="00C57FB4">
        <w:trPr>
          <w:jc w:val="center"/>
        </w:trPr>
        <w:tc>
          <w:tcPr>
            <w:tcW w:w="851" w:type="dxa"/>
          </w:tcPr>
          <w:p w14:paraId="6E22C364" w14:textId="77777777" w:rsidR="009C68D9" w:rsidRPr="00C12049" w:rsidRDefault="009C68D9" w:rsidP="00C57FB4">
            <w:pPr>
              <w:jc w:val="center"/>
              <w:rPr>
                <w:rFonts w:ascii="Times New Roman" w:hAnsi="Times New Roman" w:cs="Times New Roman"/>
                <w:b/>
                <w:lang w:val="en-US"/>
              </w:rPr>
            </w:pPr>
            <w:r w:rsidRPr="00C12049">
              <w:rPr>
                <w:rFonts w:ascii="Times New Roman" w:hAnsi="Times New Roman" w:cs="Times New Roman"/>
                <w:b/>
                <w:lang w:val="en-US"/>
              </w:rPr>
              <w:lastRenderedPageBreak/>
              <w:t>3.1.</w:t>
            </w:r>
          </w:p>
        </w:tc>
        <w:tc>
          <w:tcPr>
            <w:tcW w:w="14459" w:type="dxa"/>
            <w:gridSpan w:val="7"/>
          </w:tcPr>
          <w:p w14:paraId="46AEBB1B" w14:textId="77777777" w:rsidR="009C68D9" w:rsidRPr="0079101B" w:rsidRDefault="009C68D9" w:rsidP="0079101B">
            <w:pPr>
              <w:spacing w:after="0" w:line="240" w:lineRule="auto"/>
              <w:jc w:val="center"/>
              <w:rPr>
                <w:rFonts w:ascii="Times New Roman" w:hAnsi="Times New Roman" w:cs="Times New Roman"/>
                <w:b/>
              </w:rPr>
            </w:pPr>
            <w:r w:rsidRPr="0079101B">
              <w:rPr>
                <w:rFonts w:ascii="Times New Roman" w:hAnsi="Times New Roman" w:cs="Times New Roman"/>
                <w:b/>
              </w:rPr>
              <w:t>Оптимизация процедур государственных и муниципальных закупок</w:t>
            </w:r>
          </w:p>
        </w:tc>
      </w:tr>
      <w:tr w:rsidR="009C68D9" w:rsidRPr="009C5518" w14:paraId="425C6F7B" w14:textId="77777777" w:rsidTr="00C57FB4">
        <w:trPr>
          <w:jc w:val="center"/>
        </w:trPr>
        <w:tc>
          <w:tcPr>
            <w:tcW w:w="851" w:type="dxa"/>
          </w:tcPr>
          <w:p w14:paraId="7414122B"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3.1.1</w:t>
            </w:r>
          </w:p>
        </w:tc>
        <w:tc>
          <w:tcPr>
            <w:tcW w:w="2977" w:type="dxa"/>
          </w:tcPr>
          <w:p w14:paraId="4109E50C"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Осуществление комплекса м</w:t>
            </w:r>
            <w:r w:rsidRPr="0079101B">
              <w:rPr>
                <w:rFonts w:ascii="Times New Roman" w:hAnsi="Times New Roman" w:cs="Times New Roman"/>
              </w:rPr>
              <w:t>е</w:t>
            </w:r>
            <w:r w:rsidRPr="0079101B">
              <w:rPr>
                <w:rFonts w:ascii="Times New Roman" w:hAnsi="Times New Roman" w:cs="Times New Roman"/>
              </w:rPr>
              <w:t>роприятий по обучению пре</w:t>
            </w:r>
            <w:r w:rsidRPr="0079101B">
              <w:rPr>
                <w:rFonts w:ascii="Times New Roman" w:hAnsi="Times New Roman" w:cs="Times New Roman"/>
              </w:rPr>
              <w:t>д</w:t>
            </w:r>
            <w:r w:rsidRPr="0079101B">
              <w:rPr>
                <w:rFonts w:ascii="Times New Roman" w:hAnsi="Times New Roman" w:cs="Times New Roman"/>
              </w:rPr>
              <w:t>ставителей малого и среднего бизнеса;</w:t>
            </w:r>
          </w:p>
          <w:p w14:paraId="33A4C6B7"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разработка региональных пр</w:t>
            </w:r>
            <w:r w:rsidRPr="0079101B">
              <w:rPr>
                <w:rFonts w:ascii="Times New Roman" w:hAnsi="Times New Roman" w:cs="Times New Roman"/>
              </w:rPr>
              <w:t>а</w:t>
            </w:r>
            <w:r w:rsidRPr="0079101B">
              <w:rPr>
                <w:rFonts w:ascii="Times New Roman" w:hAnsi="Times New Roman" w:cs="Times New Roman"/>
              </w:rPr>
              <w:t>вил нормирования закупок;</w:t>
            </w:r>
          </w:p>
          <w:p w14:paraId="53682DA6"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создание каталога товаров, производимых предприятиями Алтайского края;</w:t>
            </w:r>
          </w:p>
          <w:p w14:paraId="5EAC2AF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 xml:space="preserve">осуществление </w:t>
            </w:r>
            <w:proofErr w:type="gramStart"/>
            <w:r w:rsidRPr="0079101B">
              <w:rPr>
                <w:rFonts w:ascii="Times New Roman" w:hAnsi="Times New Roman" w:cs="Times New Roman"/>
              </w:rPr>
              <w:t>оценки соотве</w:t>
            </w:r>
            <w:r w:rsidRPr="0079101B">
              <w:rPr>
                <w:rFonts w:ascii="Times New Roman" w:hAnsi="Times New Roman" w:cs="Times New Roman"/>
              </w:rPr>
              <w:t>т</w:t>
            </w:r>
            <w:r w:rsidRPr="0079101B">
              <w:rPr>
                <w:rFonts w:ascii="Times New Roman" w:hAnsi="Times New Roman" w:cs="Times New Roman"/>
              </w:rPr>
              <w:t>ствия проектов планов закупки</w:t>
            </w:r>
            <w:proofErr w:type="gramEnd"/>
            <w:r w:rsidRPr="0079101B">
              <w:rPr>
                <w:rFonts w:ascii="Times New Roman" w:hAnsi="Times New Roman" w:cs="Times New Roman"/>
              </w:rPr>
              <w:t xml:space="preserve"> товаров, работ, услуг, проектов планов закупки инновационной продукции, высокотехнологи</w:t>
            </w:r>
            <w:r w:rsidRPr="0079101B">
              <w:rPr>
                <w:rFonts w:ascii="Times New Roman" w:hAnsi="Times New Roman" w:cs="Times New Roman"/>
              </w:rPr>
              <w:t>ч</w:t>
            </w:r>
            <w:r w:rsidRPr="0079101B">
              <w:rPr>
                <w:rFonts w:ascii="Times New Roman" w:hAnsi="Times New Roman" w:cs="Times New Roman"/>
              </w:rPr>
              <w:t>ной продукции, лекарственных средств, проектов изменений, вносимых в названные планы, требованиям законодательства Российской Федерации, пред</w:t>
            </w:r>
            <w:r w:rsidRPr="0079101B">
              <w:rPr>
                <w:rFonts w:ascii="Times New Roman" w:hAnsi="Times New Roman" w:cs="Times New Roman"/>
              </w:rPr>
              <w:t>у</w:t>
            </w:r>
            <w:r w:rsidRPr="0079101B">
              <w:rPr>
                <w:rFonts w:ascii="Times New Roman" w:hAnsi="Times New Roman" w:cs="Times New Roman"/>
              </w:rPr>
              <w:t>сматривающим участие субъе</w:t>
            </w:r>
            <w:r w:rsidRPr="0079101B">
              <w:rPr>
                <w:rFonts w:ascii="Times New Roman" w:hAnsi="Times New Roman" w:cs="Times New Roman"/>
              </w:rPr>
              <w:t>к</w:t>
            </w:r>
            <w:r w:rsidRPr="0079101B">
              <w:rPr>
                <w:rFonts w:ascii="Times New Roman" w:hAnsi="Times New Roman" w:cs="Times New Roman"/>
              </w:rPr>
              <w:t>тов малого и среднего пре</w:t>
            </w:r>
            <w:r w:rsidRPr="0079101B">
              <w:rPr>
                <w:rFonts w:ascii="Times New Roman" w:hAnsi="Times New Roman" w:cs="Times New Roman"/>
              </w:rPr>
              <w:t>д</w:t>
            </w:r>
            <w:r w:rsidRPr="0079101B">
              <w:rPr>
                <w:rFonts w:ascii="Times New Roman" w:hAnsi="Times New Roman" w:cs="Times New Roman"/>
              </w:rPr>
              <w:t>принимательства в закупке;</w:t>
            </w:r>
          </w:p>
          <w:p w14:paraId="0DF95AFE"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обеспечение стандартизации закупочной деятельности (и</w:t>
            </w:r>
            <w:r w:rsidRPr="0079101B">
              <w:rPr>
                <w:rFonts w:ascii="Times New Roman" w:hAnsi="Times New Roman" w:cs="Times New Roman"/>
              </w:rPr>
              <w:t>с</w:t>
            </w:r>
            <w:r w:rsidRPr="0079101B">
              <w:rPr>
                <w:rFonts w:ascii="Times New Roman" w:hAnsi="Times New Roman" w:cs="Times New Roman"/>
              </w:rPr>
              <w:t>пользование при осуществл</w:t>
            </w:r>
            <w:r w:rsidRPr="0079101B">
              <w:rPr>
                <w:rFonts w:ascii="Times New Roman" w:hAnsi="Times New Roman" w:cs="Times New Roman"/>
              </w:rPr>
              <w:t>е</w:t>
            </w:r>
            <w:r w:rsidRPr="0079101B">
              <w:rPr>
                <w:rFonts w:ascii="Times New Roman" w:hAnsi="Times New Roman" w:cs="Times New Roman"/>
              </w:rPr>
              <w:t>нии процедур определения п</w:t>
            </w:r>
            <w:r w:rsidRPr="0079101B">
              <w:rPr>
                <w:rFonts w:ascii="Times New Roman" w:hAnsi="Times New Roman" w:cs="Times New Roman"/>
              </w:rPr>
              <w:t>о</w:t>
            </w:r>
            <w:r w:rsidRPr="0079101B">
              <w:rPr>
                <w:rFonts w:ascii="Times New Roman" w:hAnsi="Times New Roman" w:cs="Times New Roman"/>
              </w:rPr>
              <w:t>ставщика типовой закупочной документации, типовых ко</w:t>
            </w:r>
            <w:r w:rsidRPr="0079101B">
              <w:rPr>
                <w:rFonts w:ascii="Times New Roman" w:hAnsi="Times New Roman" w:cs="Times New Roman"/>
              </w:rPr>
              <w:t>н</w:t>
            </w:r>
            <w:r w:rsidRPr="0079101B">
              <w:rPr>
                <w:rFonts w:ascii="Times New Roman" w:hAnsi="Times New Roman" w:cs="Times New Roman"/>
              </w:rPr>
              <w:t>трактов, типовых технических заданий на отдельные виды продукции, внедрение в пра</w:t>
            </w:r>
            <w:r w:rsidRPr="0079101B">
              <w:rPr>
                <w:rFonts w:ascii="Times New Roman" w:hAnsi="Times New Roman" w:cs="Times New Roman"/>
              </w:rPr>
              <w:t>к</w:t>
            </w:r>
            <w:r w:rsidRPr="0079101B">
              <w:rPr>
                <w:rFonts w:ascii="Times New Roman" w:hAnsi="Times New Roman" w:cs="Times New Roman"/>
              </w:rPr>
              <w:t>тику типовых закупок);</w:t>
            </w:r>
          </w:p>
          <w:p w14:paraId="32246F2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lastRenderedPageBreak/>
              <w:t>внедрение и развитие информ</w:t>
            </w:r>
            <w:r w:rsidRPr="0079101B">
              <w:rPr>
                <w:rFonts w:ascii="Times New Roman" w:hAnsi="Times New Roman" w:cs="Times New Roman"/>
              </w:rPr>
              <w:t>а</w:t>
            </w:r>
            <w:r w:rsidRPr="0079101B">
              <w:rPr>
                <w:rFonts w:ascii="Times New Roman" w:hAnsi="Times New Roman" w:cs="Times New Roman"/>
              </w:rPr>
              <w:t>ционной системы «Портал п</w:t>
            </w:r>
            <w:r w:rsidRPr="0079101B">
              <w:rPr>
                <w:rFonts w:ascii="Times New Roman" w:hAnsi="Times New Roman" w:cs="Times New Roman"/>
              </w:rPr>
              <w:t>о</w:t>
            </w:r>
            <w:r w:rsidRPr="0079101B">
              <w:rPr>
                <w:rFonts w:ascii="Times New Roman" w:hAnsi="Times New Roman" w:cs="Times New Roman"/>
              </w:rPr>
              <w:t>ставщиков Алтайского края»</w:t>
            </w:r>
          </w:p>
        </w:tc>
        <w:tc>
          <w:tcPr>
            <w:tcW w:w="3686" w:type="dxa"/>
          </w:tcPr>
          <w:p w14:paraId="3AC923CE"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lastRenderedPageBreak/>
              <w:t>На постоянной основе проводится об</w:t>
            </w:r>
            <w:r w:rsidRPr="0079101B">
              <w:rPr>
                <w:rFonts w:ascii="Times New Roman" w:hAnsi="Times New Roman" w:cs="Times New Roman"/>
              </w:rPr>
              <w:t>у</w:t>
            </w:r>
            <w:r w:rsidRPr="0079101B">
              <w:rPr>
                <w:rFonts w:ascii="Times New Roman" w:hAnsi="Times New Roman" w:cs="Times New Roman"/>
              </w:rPr>
              <w:t>чение представителей малого и средн</w:t>
            </w:r>
            <w:r w:rsidRPr="0079101B">
              <w:rPr>
                <w:rFonts w:ascii="Times New Roman" w:hAnsi="Times New Roman" w:cs="Times New Roman"/>
              </w:rPr>
              <w:t>е</w:t>
            </w:r>
            <w:r w:rsidRPr="0079101B">
              <w:rPr>
                <w:rFonts w:ascii="Times New Roman" w:hAnsi="Times New Roman" w:cs="Times New Roman"/>
              </w:rPr>
              <w:t>го бизнеса региона законодательству о контрактной системе. За 2018 год об</w:t>
            </w:r>
            <w:r w:rsidRPr="0079101B">
              <w:rPr>
                <w:rFonts w:ascii="Times New Roman" w:hAnsi="Times New Roman" w:cs="Times New Roman"/>
              </w:rPr>
              <w:t>у</w:t>
            </w:r>
            <w:r w:rsidRPr="0079101B">
              <w:rPr>
                <w:rFonts w:ascii="Times New Roman" w:hAnsi="Times New Roman" w:cs="Times New Roman"/>
              </w:rPr>
              <w:t>чение прошли 156 предпринимателей.</w:t>
            </w:r>
          </w:p>
          <w:p w14:paraId="516F5A3F"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крае приняты все необходимые но</w:t>
            </w:r>
            <w:r w:rsidRPr="0079101B">
              <w:rPr>
                <w:rFonts w:ascii="Times New Roman" w:hAnsi="Times New Roman" w:cs="Times New Roman"/>
              </w:rPr>
              <w:t>р</w:t>
            </w:r>
            <w:r w:rsidRPr="0079101B">
              <w:rPr>
                <w:rFonts w:ascii="Times New Roman" w:hAnsi="Times New Roman" w:cs="Times New Roman"/>
              </w:rPr>
              <w:t>мативные правовые акты в сфере но</w:t>
            </w:r>
            <w:r w:rsidRPr="0079101B">
              <w:rPr>
                <w:rFonts w:ascii="Times New Roman" w:hAnsi="Times New Roman" w:cs="Times New Roman"/>
              </w:rPr>
              <w:t>р</w:t>
            </w:r>
            <w:r w:rsidRPr="0079101B">
              <w:rPr>
                <w:rFonts w:ascii="Times New Roman" w:hAnsi="Times New Roman" w:cs="Times New Roman"/>
              </w:rPr>
              <w:t xml:space="preserve">мирования закупок. </w:t>
            </w:r>
          </w:p>
          <w:p w14:paraId="37E5F682"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Осуществляется экспертная оценка проектов правовых актов органов гос</w:t>
            </w:r>
            <w:r w:rsidRPr="0079101B">
              <w:rPr>
                <w:rFonts w:ascii="Times New Roman" w:hAnsi="Times New Roman" w:cs="Times New Roman"/>
              </w:rPr>
              <w:t>у</w:t>
            </w:r>
            <w:r w:rsidRPr="0079101B">
              <w:rPr>
                <w:rFonts w:ascii="Times New Roman" w:hAnsi="Times New Roman" w:cs="Times New Roman"/>
              </w:rPr>
              <w:t>дарственной власти о нормировании на соответствие действующему законод</w:t>
            </w:r>
            <w:r w:rsidRPr="0079101B">
              <w:rPr>
                <w:rFonts w:ascii="Times New Roman" w:hAnsi="Times New Roman" w:cs="Times New Roman"/>
              </w:rPr>
              <w:t>а</w:t>
            </w:r>
            <w:r w:rsidRPr="0079101B">
              <w:rPr>
                <w:rFonts w:ascii="Times New Roman" w:hAnsi="Times New Roman" w:cs="Times New Roman"/>
              </w:rPr>
              <w:t>тельству. В 2018 году анализ характ</w:t>
            </w:r>
            <w:r w:rsidRPr="0079101B">
              <w:rPr>
                <w:rFonts w:ascii="Times New Roman" w:hAnsi="Times New Roman" w:cs="Times New Roman"/>
              </w:rPr>
              <w:t>е</w:t>
            </w:r>
            <w:r w:rsidRPr="0079101B">
              <w:rPr>
                <w:rFonts w:ascii="Times New Roman" w:hAnsi="Times New Roman" w:cs="Times New Roman"/>
              </w:rPr>
              <w:t>ристик количественных и качественных показателей закупаемых товаров, работ, услуг прошли 30 проектов локальных актов о нормировании.</w:t>
            </w:r>
          </w:p>
          <w:p w14:paraId="0C2EA7FB"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целях стимулирования спроса на пр</w:t>
            </w:r>
            <w:r w:rsidRPr="0079101B">
              <w:rPr>
                <w:rFonts w:ascii="Times New Roman" w:hAnsi="Times New Roman" w:cs="Times New Roman"/>
              </w:rPr>
              <w:t>о</w:t>
            </w:r>
            <w:r w:rsidRPr="0079101B">
              <w:rPr>
                <w:rFonts w:ascii="Times New Roman" w:hAnsi="Times New Roman" w:cs="Times New Roman"/>
              </w:rPr>
              <w:t>дукцию алтайских товаропроизводит</w:t>
            </w:r>
            <w:r w:rsidRPr="0079101B">
              <w:rPr>
                <w:rFonts w:ascii="Times New Roman" w:hAnsi="Times New Roman" w:cs="Times New Roman"/>
              </w:rPr>
              <w:t>е</w:t>
            </w:r>
            <w:r w:rsidRPr="0079101B">
              <w:rPr>
                <w:rFonts w:ascii="Times New Roman" w:hAnsi="Times New Roman" w:cs="Times New Roman"/>
              </w:rPr>
              <w:t>лей в регионах Сибирского Федерал</w:t>
            </w:r>
            <w:r w:rsidRPr="0079101B">
              <w:rPr>
                <w:rFonts w:ascii="Times New Roman" w:hAnsi="Times New Roman" w:cs="Times New Roman"/>
              </w:rPr>
              <w:t>ь</w:t>
            </w:r>
            <w:r w:rsidRPr="0079101B">
              <w:rPr>
                <w:rFonts w:ascii="Times New Roman" w:hAnsi="Times New Roman" w:cs="Times New Roman"/>
              </w:rPr>
              <w:t xml:space="preserve">ного округа и Российской Федерации опубликован каталог «Алтайский край. Каталог товаров» за 2018 год. </w:t>
            </w:r>
          </w:p>
          <w:p w14:paraId="74EEF7FC"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регионе сформирована система ко</w:t>
            </w:r>
            <w:r w:rsidRPr="0079101B">
              <w:rPr>
                <w:rFonts w:ascii="Times New Roman" w:hAnsi="Times New Roman" w:cs="Times New Roman"/>
              </w:rPr>
              <w:t>н</w:t>
            </w:r>
            <w:r w:rsidRPr="0079101B">
              <w:rPr>
                <w:rFonts w:ascii="Times New Roman" w:hAnsi="Times New Roman" w:cs="Times New Roman"/>
              </w:rPr>
              <w:t>троля в части обеспечения доступа субъектов малого и среднего предпр</w:t>
            </w:r>
            <w:r w:rsidRPr="0079101B">
              <w:rPr>
                <w:rFonts w:ascii="Times New Roman" w:hAnsi="Times New Roman" w:cs="Times New Roman"/>
              </w:rPr>
              <w:t>и</w:t>
            </w:r>
            <w:r w:rsidRPr="0079101B">
              <w:rPr>
                <w:rFonts w:ascii="Times New Roman" w:hAnsi="Times New Roman" w:cs="Times New Roman"/>
              </w:rPr>
              <w:t xml:space="preserve">нимательства к закупкам отдельных видов юридических лиц. </w:t>
            </w:r>
          </w:p>
          <w:p w14:paraId="0EAC7A6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 xml:space="preserve">В 2018 году органом по регулированию контрактной системы проведена оценка соответствия проектов планов закупки товаров, работ, услуг, а также проектов </w:t>
            </w:r>
            <w:r w:rsidRPr="0079101B">
              <w:rPr>
                <w:rFonts w:ascii="Times New Roman" w:hAnsi="Times New Roman" w:cs="Times New Roman"/>
              </w:rPr>
              <w:lastRenderedPageBreak/>
              <w:t>изменений, вносимых в названные пл</w:t>
            </w:r>
            <w:r w:rsidRPr="0079101B">
              <w:rPr>
                <w:rFonts w:ascii="Times New Roman" w:hAnsi="Times New Roman" w:cs="Times New Roman"/>
              </w:rPr>
              <w:t>а</w:t>
            </w:r>
            <w:r w:rsidRPr="0079101B">
              <w:rPr>
                <w:rFonts w:ascii="Times New Roman" w:hAnsi="Times New Roman" w:cs="Times New Roman"/>
              </w:rPr>
              <w:t>ны, требованиям законодательства Ро</w:t>
            </w:r>
            <w:r w:rsidRPr="0079101B">
              <w:rPr>
                <w:rFonts w:ascii="Times New Roman" w:hAnsi="Times New Roman" w:cs="Times New Roman"/>
              </w:rPr>
              <w:t>с</w:t>
            </w:r>
            <w:r w:rsidRPr="0079101B">
              <w:rPr>
                <w:rFonts w:ascii="Times New Roman" w:hAnsi="Times New Roman" w:cs="Times New Roman"/>
              </w:rPr>
              <w:t>сийской Федерации, предусматрива</w:t>
            </w:r>
            <w:r w:rsidRPr="0079101B">
              <w:rPr>
                <w:rFonts w:ascii="Times New Roman" w:hAnsi="Times New Roman" w:cs="Times New Roman"/>
              </w:rPr>
              <w:t>ю</w:t>
            </w:r>
            <w:r w:rsidRPr="0079101B">
              <w:rPr>
                <w:rFonts w:ascii="Times New Roman" w:hAnsi="Times New Roman" w:cs="Times New Roman"/>
              </w:rPr>
              <w:t>щим участие субъектов МСП в закупке</w:t>
            </w:r>
          </w:p>
          <w:p w14:paraId="09E0A500"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 xml:space="preserve">в отношении 6 крупнейших заказчиков. </w:t>
            </w:r>
          </w:p>
          <w:p w14:paraId="0A26B3D7"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Выдано 89 положительных заключений и 7 уведомлений о несоответствии пр</w:t>
            </w:r>
            <w:r w:rsidRPr="0079101B">
              <w:rPr>
                <w:rFonts w:ascii="Times New Roman" w:hAnsi="Times New Roman" w:cs="Times New Roman"/>
              </w:rPr>
              <w:t>о</w:t>
            </w:r>
            <w:r w:rsidRPr="0079101B">
              <w:rPr>
                <w:rFonts w:ascii="Times New Roman" w:hAnsi="Times New Roman" w:cs="Times New Roman"/>
              </w:rPr>
              <w:t>екта изменений в план закупки товаров, работ, услуг, а также 8 заключений о соответствии проекта плана закупки на 2018, 2019 гг. требованиям законод</w:t>
            </w:r>
            <w:r w:rsidRPr="0079101B">
              <w:rPr>
                <w:rFonts w:ascii="Times New Roman" w:hAnsi="Times New Roman" w:cs="Times New Roman"/>
              </w:rPr>
              <w:t>а</w:t>
            </w:r>
            <w:r w:rsidRPr="0079101B">
              <w:rPr>
                <w:rFonts w:ascii="Times New Roman" w:hAnsi="Times New Roman" w:cs="Times New Roman"/>
              </w:rPr>
              <w:t xml:space="preserve">тельства. </w:t>
            </w:r>
          </w:p>
          <w:p w14:paraId="09CDF37C"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Обеспечена стандартизация закупочной деятельности региональных заказчиков, утверждены единые формы протоколов, документации, заявки на определение поставщиков. Разработаны обязател</w:t>
            </w:r>
            <w:r w:rsidRPr="0079101B">
              <w:rPr>
                <w:rFonts w:ascii="Times New Roman" w:hAnsi="Times New Roman" w:cs="Times New Roman"/>
              </w:rPr>
              <w:t>ь</w:t>
            </w:r>
            <w:r w:rsidRPr="0079101B">
              <w:rPr>
                <w:rFonts w:ascii="Times New Roman" w:hAnsi="Times New Roman" w:cs="Times New Roman"/>
              </w:rPr>
              <w:t>ные для применения заказчиками тип</w:t>
            </w:r>
            <w:r w:rsidRPr="0079101B">
              <w:rPr>
                <w:rFonts w:ascii="Times New Roman" w:hAnsi="Times New Roman" w:cs="Times New Roman"/>
              </w:rPr>
              <w:t>о</w:t>
            </w:r>
            <w:r w:rsidRPr="0079101B">
              <w:rPr>
                <w:rFonts w:ascii="Times New Roman" w:hAnsi="Times New Roman" w:cs="Times New Roman"/>
              </w:rPr>
              <w:t xml:space="preserve">вые контракты на поставку товаров, выполнение работ, оказание услуг.  </w:t>
            </w:r>
          </w:p>
          <w:p w14:paraId="3D028E40"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Создана и постоянно пополняется би</w:t>
            </w:r>
            <w:r w:rsidRPr="0079101B">
              <w:rPr>
                <w:rFonts w:ascii="Times New Roman" w:hAnsi="Times New Roman" w:cs="Times New Roman"/>
              </w:rPr>
              <w:t>б</w:t>
            </w:r>
            <w:r w:rsidRPr="0079101B">
              <w:rPr>
                <w:rFonts w:ascii="Times New Roman" w:hAnsi="Times New Roman" w:cs="Times New Roman"/>
              </w:rPr>
              <w:t>лиотека типовых технических заданий на все группы продуктов питания и иные социально значимые, востреб</w:t>
            </w:r>
            <w:r w:rsidRPr="0079101B">
              <w:rPr>
                <w:rFonts w:ascii="Times New Roman" w:hAnsi="Times New Roman" w:cs="Times New Roman"/>
              </w:rPr>
              <w:t>о</w:t>
            </w:r>
            <w:r w:rsidRPr="0079101B">
              <w:rPr>
                <w:rFonts w:ascii="Times New Roman" w:hAnsi="Times New Roman" w:cs="Times New Roman"/>
              </w:rPr>
              <w:t xml:space="preserve">ванные товары, услуги. </w:t>
            </w:r>
          </w:p>
          <w:p w14:paraId="2617FB8D"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Введена в промышленную эксплуат</w:t>
            </w:r>
            <w:r w:rsidRPr="0079101B">
              <w:rPr>
                <w:rFonts w:ascii="Times New Roman" w:hAnsi="Times New Roman" w:cs="Times New Roman"/>
              </w:rPr>
              <w:t>а</w:t>
            </w:r>
            <w:r w:rsidRPr="0079101B">
              <w:rPr>
                <w:rFonts w:ascii="Times New Roman" w:hAnsi="Times New Roman" w:cs="Times New Roman"/>
              </w:rPr>
              <w:t>цию подсистема АИС «Госзаказ» - «Портал поставщиков Алтайского края», которая выступает в качестве электронного магазина для закупок м</w:t>
            </w:r>
            <w:r w:rsidRPr="0079101B">
              <w:rPr>
                <w:rFonts w:ascii="Times New Roman" w:hAnsi="Times New Roman" w:cs="Times New Roman"/>
              </w:rPr>
              <w:t>а</w:t>
            </w:r>
            <w:r w:rsidRPr="0079101B">
              <w:rPr>
                <w:rFonts w:ascii="Times New Roman" w:hAnsi="Times New Roman" w:cs="Times New Roman"/>
              </w:rPr>
              <w:t xml:space="preserve">лого объема. В настоящее время доступ к Порталу открыт для более 4,5 тысяч поставщиков, в системе размещено свыше 1000 оферт на поставку. </w:t>
            </w:r>
          </w:p>
        </w:tc>
        <w:tc>
          <w:tcPr>
            <w:tcW w:w="2551" w:type="dxa"/>
          </w:tcPr>
          <w:p w14:paraId="011A22F3" w14:textId="77777777" w:rsidR="009C68D9" w:rsidRPr="0079101B" w:rsidRDefault="009C68D9" w:rsidP="0079101B">
            <w:pPr>
              <w:spacing w:after="0" w:line="240" w:lineRule="auto"/>
              <w:jc w:val="both"/>
              <w:rPr>
                <w:rFonts w:ascii="Times New Roman" w:hAnsi="Times New Roman" w:cs="Times New Roman"/>
              </w:rPr>
            </w:pPr>
            <w:proofErr w:type="gramStart"/>
            <w:r w:rsidRPr="0079101B">
              <w:rPr>
                <w:rFonts w:ascii="Times New Roman" w:hAnsi="Times New Roman" w:cs="Times New Roman"/>
              </w:rPr>
              <w:lastRenderedPageBreak/>
              <w:t>Доля закупок у субъектов малого и среднего пре</w:t>
            </w:r>
            <w:r w:rsidRPr="0079101B">
              <w:rPr>
                <w:rFonts w:ascii="Times New Roman" w:hAnsi="Times New Roman" w:cs="Times New Roman"/>
              </w:rPr>
              <w:t>д</w:t>
            </w:r>
            <w:r w:rsidRPr="0079101B">
              <w:rPr>
                <w:rFonts w:ascii="Times New Roman" w:hAnsi="Times New Roman" w:cs="Times New Roman"/>
              </w:rPr>
              <w:t>принимательства (включая закупки, участниками к</w:t>
            </w:r>
            <w:r w:rsidRPr="0079101B">
              <w:rPr>
                <w:rFonts w:ascii="Times New Roman" w:hAnsi="Times New Roman" w:cs="Times New Roman"/>
              </w:rPr>
              <w:t>о</w:t>
            </w:r>
            <w:r w:rsidRPr="0079101B">
              <w:rPr>
                <w:rFonts w:ascii="Times New Roman" w:hAnsi="Times New Roman" w:cs="Times New Roman"/>
              </w:rPr>
              <w:t>торых являются любые лица, в том числе субъе</w:t>
            </w:r>
            <w:r w:rsidRPr="0079101B">
              <w:rPr>
                <w:rFonts w:ascii="Times New Roman" w:hAnsi="Times New Roman" w:cs="Times New Roman"/>
              </w:rPr>
              <w:t>к</w:t>
            </w:r>
            <w:r w:rsidRPr="0079101B">
              <w:rPr>
                <w:rFonts w:ascii="Times New Roman" w:hAnsi="Times New Roman" w:cs="Times New Roman"/>
              </w:rPr>
              <w:t>ты малого и среднего предпринимательства, з</w:t>
            </w:r>
            <w:r w:rsidRPr="0079101B">
              <w:rPr>
                <w:rFonts w:ascii="Times New Roman" w:hAnsi="Times New Roman" w:cs="Times New Roman"/>
              </w:rPr>
              <w:t>а</w:t>
            </w:r>
            <w:r w:rsidRPr="0079101B">
              <w:rPr>
                <w:rFonts w:ascii="Times New Roman" w:hAnsi="Times New Roman" w:cs="Times New Roman"/>
              </w:rPr>
              <w:t>купки, участниками кот</w:t>
            </w:r>
            <w:r w:rsidRPr="0079101B">
              <w:rPr>
                <w:rFonts w:ascii="Times New Roman" w:hAnsi="Times New Roman" w:cs="Times New Roman"/>
              </w:rPr>
              <w:t>о</w:t>
            </w:r>
            <w:r w:rsidRPr="0079101B">
              <w:rPr>
                <w:rFonts w:ascii="Times New Roman" w:hAnsi="Times New Roman" w:cs="Times New Roman"/>
              </w:rPr>
              <w:t>рых являются только субъекты малого и средн</w:t>
            </w:r>
            <w:r w:rsidRPr="0079101B">
              <w:rPr>
                <w:rFonts w:ascii="Times New Roman" w:hAnsi="Times New Roman" w:cs="Times New Roman"/>
              </w:rPr>
              <w:t>е</w:t>
            </w:r>
            <w:r w:rsidRPr="0079101B">
              <w:rPr>
                <w:rFonts w:ascii="Times New Roman" w:hAnsi="Times New Roman" w:cs="Times New Roman"/>
              </w:rPr>
              <w:t>го предпринимательства, и закупки, в отношении участников которых зака</w:t>
            </w:r>
            <w:r w:rsidRPr="0079101B">
              <w:rPr>
                <w:rFonts w:ascii="Times New Roman" w:hAnsi="Times New Roman" w:cs="Times New Roman"/>
              </w:rPr>
              <w:t>з</w:t>
            </w:r>
            <w:r w:rsidRPr="0079101B">
              <w:rPr>
                <w:rFonts w:ascii="Times New Roman" w:hAnsi="Times New Roman" w:cs="Times New Roman"/>
              </w:rPr>
              <w:t>чиком устанавливается требование о привлечении к исполнению договора субподрядчиков (соиспо</w:t>
            </w:r>
            <w:r w:rsidRPr="0079101B">
              <w:rPr>
                <w:rFonts w:ascii="Times New Roman" w:hAnsi="Times New Roman" w:cs="Times New Roman"/>
              </w:rPr>
              <w:t>л</w:t>
            </w:r>
            <w:r w:rsidRPr="0079101B">
              <w:rPr>
                <w:rFonts w:ascii="Times New Roman" w:hAnsi="Times New Roman" w:cs="Times New Roman"/>
              </w:rPr>
              <w:t>нителей) из числа субъе</w:t>
            </w:r>
            <w:r w:rsidRPr="0079101B">
              <w:rPr>
                <w:rFonts w:ascii="Times New Roman" w:hAnsi="Times New Roman" w:cs="Times New Roman"/>
              </w:rPr>
              <w:t>к</w:t>
            </w:r>
            <w:r w:rsidRPr="0079101B">
              <w:rPr>
                <w:rFonts w:ascii="Times New Roman" w:hAnsi="Times New Roman" w:cs="Times New Roman"/>
              </w:rPr>
              <w:t>тов малого и среднего предпринимательства) в общем годовом стоимос</w:t>
            </w:r>
            <w:r w:rsidRPr="0079101B">
              <w:rPr>
                <w:rFonts w:ascii="Times New Roman" w:hAnsi="Times New Roman" w:cs="Times New Roman"/>
              </w:rPr>
              <w:t>т</w:t>
            </w:r>
            <w:r w:rsidRPr="0079101B">
              <w:rPr>
                <w:rFonts w:ascii="Times New Roman" w:hAnsi="Times New Roman" w:cs="Times New Roman"/>
              </w:rPr>
              <w:t>ном</w:t>
            </w:r>
            <w:proofErr w:type="gramEnd"/>
            <w:r w:rsidRPr="0079101B">
              <w:rPr>
                <w:rFonts w:ascii="Times New Roman" w:hAnsi="Times New Roman" w:cs="Times New Roman"/>
              </w:rPr>
              <w:t xml:space="preserve"> </w:t>
            </w:r>
            <w:proofErr w:type="gramStart"/>
            <w:r w:rsidRPr="0079101B">
              <w:rPr>
                <w:rFonts w:ascii="Times New Roman" w:hAnsi="Times New Roman" w:cs="Times New Roman"/>
              </w:rPr>
              <w:t>объеме</w:t>
            </w:r>
            <w:proofErr w:type="gramEnd"/>
            <w:r w:rsidRPr="0079101B">
              <w:rPr>
                <w:rFonts w:ascii="Times New Roman" w:hAnsi="Times New Roman" w:cs="Times New Roman"/>
              </w:rPr>
              <w:t xml:space="preserve"> закупок, ос</w:t>
            </w:r>
            <w:r w:rsidRPr="0079101B">
              <w:rPr>
                <w:rFonts w:ascii="Times New Roman" w:hAnsi="Times New Roman" w:cs="Times New Roman"/>
              </w:rPr>
              <w:t>у</w:t>
            </w:r>
            <w:r w:rsidRPr="0079101B">
              <w:rPr>
                <w:rFonts w:ascii="Times New Roman" w:hAnsi="Times New Roman" w:cs="Times New Roman"/>
              </w:rPr>
              <w:t>ществляемых в соотве</w:t>
            </w:r>
            <w:r w:rsidRPr="0079101B">
              <w:rPr>
                <w:rFonts w:ascii="Times New Roman" w:hAnsi="Times New Roman" w:cs="Times New Roman"/>
              </w:rPr>
              <w:t>т</w:t>
            </w:r>
            <w:r w:rsidRPr="0079101B">
              <w:rPr>
                <w:rFonts w:ascii="Times New Roman" w:hAnsi="Times New Roman" w:cs="Times New Roman"/>
              </w:rPr>
              <w:t>ствии с Федеральным з</w:t>
            </w:r>
            <w:r w:rsidRPr="0079101B">
              <w:rPr>
                <w:rFonts w:ascii="Times New Roman" w:hAnsi="Times New Roman" w:cs="Times New Roman"/>
              </w:rPr>
              <w:t>а</w:t>
            </w:r>
            <w:r w:rsidRPr="0079101B">
              <w:rPr>
                <w:rFonts w:ascii="Times New Roman" w:hAnsi="Times New Roman" w:cs="Times New Roman"/>
              </w:rPr>
              <w:t>коном от 18.07.2011 № 223-ФЗ «О закупках товаров, работ, услуг о</w:t>
            </w:r>
            <w:r w:rsidRPr="0079101B">
              <w:rPr>
                <w:rFonts w:ascii="Times New Roman" w:hAnsi="Times New Roman" w:cs="Times New Roman"/>
              </w:rPr>
              <w:t>т</w:t>
            </w:r>
            <w:r w:rsidRPr="0079101B">
              <w:rPr>
                <w:rFonts w:ascii="Times New Roman" w:hAnsi="Times New Roman" w:cs="Times New Roman"/>
              </w:rPr>
              <w:t>дельными видами юрид</w:t>
            </w:r>
            <w:r w:rsidRPr="0079101B">
              <w:rPr>
                <w:rFonts w:ascii="Times New Roman" w:hAnsi="Times New Roman" w:cs="Times New Roman"/>
              </w:rPr>
              <w:t>и</w:t>
            </w:r>
            <w:r w:rsidRPr="0079101B">
              <w:rPr>
                <w:rFonts w:ascii="Times New Roman" w:hAnsi="Times New Roman" w:cs="Times New Roman"/>
              </w:rPr>
              <w:t>ческих лиц», процентов:</w:t>
            </w:r>
          </w:p>
          <w:p w14:paraId="62BB65C5"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2016 году – 18,0;</w:t>
            </w:r>
          </w:p>
          <w:p w14:paraId="4A3C17D3"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2017 году – 18,0;</w:t>
            </w:r>
          </w:p>
          <w:p w14:paraId="7E6AD61C"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lastRenderedPageBreak/>
              <w:t>в 2018 году – 18,0;</w:t>
            </w:r>
          </w:p>
          <w:p w14:paraId="63A4F5EB"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число участников конк</w:t>
            </w:r>
            <w:r w:rsidRPr="0079101B">
              <w:rPr>
                <w:rFonts w:ascii="Times New Roman" w:hAnsi="Times New Roman" w:cs="Times New Roman"/>
              </w:rPr>
              <w:t>у</w:t>
            </w:r>
            <w:r w:rsidRPr="0079101B">
              <w:rPr>
                <w:rFonts w:ascii="Times New Roman" w:hAnsi="Times New Roman" w:cs="Times New Roman"/>
              </w:rPr>
              <w:t>рентных процедур опред</w:t>
            </w:r>
            <w:r w:rsidRPr="0079101B">
              <w:rPr>
                <w:rFonts w:ascii="Times New Roman" w:hAnsi="Times New Roman" w:cs="Times New Roman"/>
              </w:rPr>
              <w:t>е</w:t>
            </w:r>
            <w:r w:rsidRPr="0079101B">
              <w:rPr>
                <w:rFonts w:ascii="Times New Roman" w:hAnsi="Times New Roman" w:cs="Times New Roman"/>
              </w:rPr>
              <w:t>ления поставщиков (по</w:t>
            </w:r>
            <w:r w:rsidRPr="0079101B">
              <w:rPr>
                <w:rFonts w:ascii="Times New Roman" w:hAnsi="Times New Roman" w:cs="Times New Roman"/>
              </w:rPr>
              <w:t>д</w:t>
            </w:r>
            <w:r w:rsidRPr="0079101B">
              <w:rPr>
                <w:rFonts w:ascii="Times New Roman" w:hAnsi="Times New Roman" w:cs="Times New Roman"/>
              </w:rPr>
              <w:t>рядчиков, исполнителей) при осуществлении зак</w:t>
            </w:r>
            <w:r w:rsidRPr="0079101B">
              <w:rPr>
                <w:rFonts w:ascii="Times New Roman" w:hAnsi="Times New Roman" w:cs="Times New Roman"/>
              </w:rPr>
              <w:t>у</w:t>
            </w:r>
            <w:r w:rsidRPr="0079101B">
              <w:rPr>
                <w:rFonts w:ascii="Times New Roman" w:hAnsi="Times New Roman" w:cs="Times New Roman"/>
              </w:rPr>
              <w:t>пок для обеспечения гос</w:t>
            </w:r>
            <w:r w:rsidRPr="0079101B">
              <w:rPr>
                <w:rFonts w:ascii="Times New Roman" w:hAnsi="Times New Roman" w:cs="Times New Roman"/>
              </w:rPr>
              <w:t>у</w:t>
            </w:r>
            <w:r w:rsidRPr="0079101B">
              <w:rPr>
                <w:rFonts w:ascii="Times New Roman" w:hAnsi="Times New Roman" w:cs="Times New Roman"/>
              </w:rPr>
              <w:t>дарственных и муниц</w:t>
            </w:r>
            <w:r w:rsidRPr="0079101B">
              <w:rPr>
                <w:rFonts w:ascii="Times New Roman" w:hAnsi="Times New Roman" w:cs="Times New Roman"/>
              </w:rPr>
              <w:t>и</w:t>
            </w:r>
            <w:r w:rsidRPr="0079101B">
              <w:rPr>
                <w:rFonts w:ascii="Times New Roman" w:hAnsi="Times New Roman" w:cs="Times New Roman"/>
              </w:rPr>
              <w:t>пальных нужд, единиц:</w:t>
            </w:r>
          </w:p>
          <w:p w14:paraId="4A7B1B0D"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2016 году – 3,2;</w:t>
            </w:r>
          </w:p>
          <w:p w14:paraId="6FC9A407"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2017 году – 3,2;</w:t>
            </w:r>
          </w:p>
          <w:p w14:paraId="25A6865F" w14:textId="77777777" w:rsidR="009C68D9" w:rsidRPr="0079101B" w:rsidRDefault="009C68D9" w:rsidP="0079101B">
            <w:pPr>
              <w:pStyle w:val="ConsPlusNormal"/>
              <w:jc w:val="both"/>
              <w:rPr>
                <w:rFonts w:ascii="Times New Roman" w:hAnsi="Times New Roman" w:cs="Times New Roman"/>
                <w:highlight w:val="lightGray"/>
              </w:rPr>
            </w:pPr>
            <w:r w:rsidRPr="0079101B">
              <w:rPr>
                <w:rFonts w:ascii="Times New Roman" w:hAnsi="Times New Roman" w:cs="Times New Roman"/>
              </w:rPr>
              <w:t>в 2018 году – 3,3</w:t>
            </w:r>
          </w:p>
        </w:tc>
        <w:tc>
          <w:tcPr>
            <w:tcW w:w="1134" w:type="dxa"/>
          </w:tcPr>
          <w:p w14:paraId="007DBEA9"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lastRenderedPageBreak/>
              <w:t>18,0</w:t>
            </w:r>
          </w:p>
          <w:p w14:paraId="73080C31" w14:textId="77777777" w:rsidR="009C68D9" w:rsidRPr="0079101B" w:rsidRDefault="009C68D9" w:rsidP="0079101B">
            <w:pPr>
              <w:spacing w:after="0" w:line="240" w:lineRule="auto"/>
              <w:jc w:val="center"/>
              <w:rPr>
                <w:rFonts w:ascii="Times New Roman" w:hAnsi="Times New Roman" w:cs="Times New Roman"/>
                <w:highlight w:val="lightGray"/>
              </w:rPr>
            </w:pPr>
          </w:p>
          <w:p w14:paraId="16C8B9DA" w14:textId="77777777" w:rsidR="009C68D9" w:rsidRPr="0079101B" w:rsidRDefault="009C68D9" w:rsidP="0079101B">
            <w:pPr>
              <w:spacing w:after="0" w:line="240" w:lineRule="auto"/>
              <w:jc w:val="center"/>
              <w:rPr>
                <w:rFonts w:ascii="Times New Roman" w:hAnsi="Times New Roman" w:cs="Times New Roman"/>
                <w:highlight w:val="lightGray"/>
              </w:rPr>
            </w:pPr>
          </w:p>
          <w:p w14:paraId="2D8E9D6A" w14:textId="77777777" w:rsidR="009C68D9" w:rsidRPr="0079101B" w:rsidRDefault="009C68D9" w:rsidP="0079101B">
            <w:pPr>
              <w:spacing w:after="0" w:line="240" w:lineRule="auto"/>
              <w:jc w:val="center"/>
              <w:rPr>
                <w:rFonts w:ascii="Times New Roman" w:hAnsi="Times New Roman" w:cs="Times New Roman"/>
                <w:highlight w:val="lightGray"/>
              </w:rPr>
            </w:pPr>
          </w:p>
          <w:p w14:paraId="5339AE58" w14:textId="77777777" w:rsidR="009C68D9" w:rsidRPr="0079101B" w:rsidRDefault="009C68D9" w:rsidP="0079101B">
            <w:pPr>
              <w:spacing w:after="0" w:line="240" w:lineRule="auto"/>
              <w:jc w:val="center"/>
              <w:rPr>
                <w:rFonts w:ascii="Times New Roman" w:hAnsi="Times New Roman" w:cs="Times New Roman"/>
                <w:highlight w:val="lightGray"/>
              </w:rPr>
            </w:pPr>
          </w:p>
          <w:p w14:paraId="66E240B4" w14:textId="77777777" w:rsidR="009C68D9" w:rsidRPr="0079101B" w:rsidRDefault="009C68D9" w:rsidP="0079101B">
            <w:pPr>
              <w:spacing w:after="0" w:line="240" w:lineRule="auto"/>
              <w:jc w:val="center"/>
              <w:rPr>
                <w:rFonts w:ascii="Times New Roman" w:hAnsi="Times New Roman" w:cs="Times New Roman"/>
                <w:highlight w:val="lightGray"/>
              </w:rPr>
            </w:pPr>
          </w:p>
          <w:p w14:paraId="10D93853" w14:textId="77777777" w:rsidR="009C68D9" w:rsidRPr="0079101B" w:rsidRDefault="009C68D9" w:rsidP="0079101B">
            <w:pPr>
              <w:spacing w:after="0" w:line="240" w:lineRule="auto"/>
              <w:jc w:val="center"/>
              <w:rPr>
                <w:rFonts w:ascii="Times New Roman" w:hAnsi="Times New Roman" w:cs="Times New Roman"/>
                <w:highlight w:val="lightGray"/>
              </w:rPr>
            </w:pPr>
          </w:p>
          <w:p w14:paraId="78527016" w14:textId="77777777" w:rsidR="009C68D9" w:rsidRPr="0079101B" w:rsidRDefault="009C68D9" w:rsidP="0079101B">
            <w:pPr>
              <w:spacing w:after="0" w:line="240" w:lineRule="auto"/>
              <w:jc w:val="center"/>
              <w:rPr>
                <w:rFonts w:ascii="Times New Roman" w:hAnsi="Times New Roman" w:cs="Times New Roman"/>
                <w:highlight w:val="lightGray"/>
              </w:rPr>
            </w:pPr>
          </w:p>
          <w:p w14:paraId="0DA2F514" w14:textId="77777777" w:rsidR="009C68D9" w:rsidRPr="0079101B" w:rsidRDefault="009C68D9" w:rsidP="0079101B">
            <w:pPr>
              <w:spacing w:after="0" w:line="240" w:lineRule="auto"/>
              <w:jc w:val="center"/>
              <w:rPr>
                <w:rFonts w:ascii="Times New Roman" w:hAnsi="Times New Roman" w:cs="Times New Roman"/>
                <w:highlight w:val="lightGray"/>
              </w:rPr>
            </w:pPr>
          </w:p>
          <w:p w14:paraId="3FA0C81F" w14:textId="77777777" w:rsidR="009C68D9" w:rsidRPr="0079101B" w:rsidRDefault="009C68D9" w:rsidP="0079101B">
            <w:pPr>
              <w:spacing w:after="0" w:line="240" w:lineRule="auto"/>
              <w:jc w:val="center"/>
              <w:rPr>
                <w:rFonts w:ascii="Times New Roman" w:hAnsi="Times New Roman" w:cs="Times New Roman"/>
                <w:highlight w:val="lightGray"/>
              </w:rPr>
            </w:pPr>
          </w:p>
          <w:p w14:paraId="162A2E86" w14:textId="77777777" w:rsidR="009C68D9" w:rsidRPr="0079101B" w:rsidRDefault="009C68D9" w:rsidP="0079101B">
            <w:pPr>
              <w:spacing w:after="0" w:line="240" w:lineRule="auto"/>
              <w:jc w:val="center"/>
              <w:rPr>
                <w:rFonts w:ascii="Times New Roman" w:hAnsi="Times New Roman" w:cs="Times New Roman"/>
                <w:highlight w:val="lightGray"/>
              </w:rPr>
            </w:pPr>
          </w:p>
          <w:p w14:paraId="6B477550" w14:textId="77777777" w:rsidR="009C68D9" w:rsidRPr="0079101B" w:rsidRDefault="009C68D9" w:rsidP="0079101B">
            <w:pPr>
              <w:spacing w:after="0" w:line="240" w:lineRule="auto"/>
              <w:jc w:val="center"/>
              <w:rPr>
                <w:rFonts w:ascii="Times New Roman" w:hAnsi="Times New Roman" w:cs="Times New Roman"/>
                <w:highlight w:val="lightGray"/>
              </w:rPr>
            </w:pPr>
          </w:p>
          <w:p w14:paraId="2F6C6577" w14:textId="77777777" w:rsidR="009C68D9" w:rsidRPr="0079101B" w:rsidRDefault="009C68D9" w:rsidP="0079101B">
            <w:pPr>
              <w:spacing w:after="0" w:line="240" w:lineRule="auto"/>
              <w:jc w:val="center"/>
              <w:rPr>
                <w:rFonts w:ascii="Times New Roman" w:hAnsi="Times New Roman" w:cs="Times New Roman"/>
                <w:highlight w:val="lightGray"/>
              </w:rPr>
            </w:pPr>
          </w:p>
          <w:p w14:paraId="6C7D532E" w14:textId="77777777" w:rsidR="009C68D9" w:rsidRPr="0079101B" w:rsidRDefault="009C68D9" w:rsidP="0079101B">
            <w:pPr>
              <w:spacing w:after="0" w:line="240" w:lineRule="auto"/>
              <w:jc w:val="center"/>
              <w:rPr>
                <w:rFonts w:ascii="Times New Roman" w:hAnsi="Times New Roman" w:cs="Times New Roman"/>
                <w:highlight w:val="lightGray"/>
              </w:rPr>
            </w:pPr>
          </w:p>
          <w:p w14:paraId="1EECFA75" w14:textId="77777777" w:rsidR="009C68D9" w:rsidRPr="0079101B" w:rsidRDefault="009C68D9" w:rsidP="0079101B">
            <w:pPr>
              <w:spacing w:after="0" w:line="240" w:lineRule="auto"/>
              <w:jc w:val="center"/>
              <w:rPr>
                <w:rFonts w:ascii="Times New Roman" w:hAnsi="Times New Roman" w:cs="Times New Roman"/>
                <w:highlight w:val="lightGray"/>
              </w:rPr>
            </w:pPr>
          </w:p>
          <w:p w14:paraId="04511FD1" w14:textId="77777777" w:rsidR="009C68D9" w:rsidRPr="0079101B" w:rsidRDefault="009C68D9" w:rsidP="0079101B">
            <w:pPr>
              <w:spacing w:after="0" w:line="240" w:lineRule="auto"/>
              <w:jc w:val="center"/>
              <w:rPr>
                <w:rFonts w:ascii="Times New Roman" w:hAnsi="Times New Roman" w:cs="Times New Roman"/>
                <w:highlight w:val="lightGray"/>
              </w:rPr>
            </w:pPr>
          </w:p>
          <w:p w14:paraId="373E4914" w14:textId="77777777" w:rsidR="009C68D9" w:rsidRPr="0079101B" w:rsidRDefault="009C68D9" w:rsidP="0079101B">
            <w:pPr>
              <w:spacing w:after="0" w:line="240" w:lineRule="auto"/>
              <w:jc w:val="center"/>
              <w:rPr>
                <w:rFonts w:ascii="Times New Roman" w:hAnsi="Times New Roman" w:cs="Times New Roman"/>
                <w:highlight w:val="lightGray"/>
              </w:rPr>
            </w:pPr>
          </w:p>
          <w:p w14:paraId="6B8647EC" w14:textId="77777777" w:rsidR="009C68D9" w:rsidRPr="0079101B" w:rsidRDefault="009C68D9" w:rsidP="0079101B">
            <w:pPr>
              <w:spacing w:after="0" w:line="240" w:lineRule="auto"/>
              <w:jc w:val="center"/>
              <w:rPr>
                <w:rFonts w:ascii="Times New Roman" w:hAnsi="Times New Roman" w:cs="Times New Roman"/>
                <w:highlight w:val="lightGray"/>
              </w:rPr>
            </w:pPr>
          </w:p>
          <w:p w14:paraId="198229C3" w14:textId="77777777" w:rsidR="009C68D9" w:rsidRPr="0079101B" w:rsidRDefault="009C68D9" w:rsidP="0079101B">
            <w:pPr>
              <w:spacing w:after="0" w:line="240" w:lineRule="auto"/>
              <w:jc w:val="center"/>
              <w:rPr>
                <w:rFonts w:ascii="Times New Roman" w:hAnsi="Times New Roman" w:cs="Times New Roman"/>
                <w:highlight w:val="lightGray"/>
              </w:rPr>
            </w:pPr>
          </w:p>
          <w:p w14:paraId="3188EF70" w14:textId="77777777" w:rsidR="009C68D9" w:rsidRPr="0079101B" w:rsidRDefault="009C68D9" w:rsidP="0079101B">
            <w:pPr>
              <w:spacing w:after="0" w:line="240" w:lineRule="auto"/>
              <w:jc w:val="center"/>
              <w:rPr>
                <w:rFonts w:ascii="Times New Roman" w:hAnsi="Times New Roman" w:cs="Times New Roman"/>
                <w:highlight w:val="lightGray"/>
              </w:rPr>
            </w:pPr>
          </w:p>
          <w:p w14:paraId="6D566E1B" w14:textId="77777777" w:rsidR="009C68D9" w:rsidRPr="0079101B" w:rsidRDefault="009C68D9" w:rsidP="0079101B">
            <w:pPr>
              <w:spacing w:after="0" w:line="240" w:lineRule="auto"/>
              <w:jc w:val="center"/>
              <w:rPr>
                <w:rFonts w:ascii="Times New Roman" w:hAnsi="Times New Roman" w:cs="Times New Roman"/>
                <w:highlight w:val="lightGray"/>
              </w:rPr>
            </w:pPr>
          </w:p>
          <w:p w14:paraId="27CAFA85" w14:textId="77777777" w:rsidR="009C68D9" w:rsidRPr="0079101B" w:rsidRDefault="009C68D9" w:rsidP="0079101B">
            <w:pPr>
              <w:spacing w:after="0" w:line="240" w:lineRule="auto"/>
              <w:jc w:val="center"/>
              <w:rPr>
                <w:rFonts w:ascii="Times New Roman" w:hAnsi="Times New Roman" w:cs="Times New Roman"/>
                <w:highlight w:val="lightGray"/>
              </w:rPr>
            </w:pPr>
          </w:p>
          <w:p w14:paraId="30F98BC5" w14:textId="77777777" w:rsidR="009C68D9" w:rsidRPr="0079101B" w:rsidRDefault="009C68D9" w:rsidP="0079101B">
            <w:pPr>
              <w:spacing w:after="0" w:line="240" w:lineRule="auto"/>
              <w:jc w:val="center"/>
              <w:rPr>
                <w:rFonts w:ascii="Times New Roman" w:hAnsi="Times New Roman" w:cs="Times New Roman"/>
                <w:highlight w:val="lightGray"/>
              </w:rPr>
            </w:pPr>
          </w:p>
          <w:p w14:paraId="7073DB08" w14:textId="77777777" w:rsidR="009C68D9" w:rsidRPr="0079101B" w:rsidRDefault="009C68D9" w:rsidP="0079101B">
            <w:pPr>
              <w:spacing w:after="0" w:line="240" w:lineRule="auto"/>
              <w:jc w:val="center"/>
              <w:rPr>
                <w:rFonts w:ascii="Times New Roman" w:hAnsi="Times New Roman" w:cs="Times New Roman"/>
                <w:highlight w:val="lightGray"/>
              </w:rPr>
            </w:pPr>
          </w:p>
          <w:p w14:paraId="27A6B346" w14:textId="77777777" w:rsidR="009C68D9" w:rsidRPr="0079101B" w:rsidRDefault="009C68D9" w:rsidP="0079101B">
            <w:pPr>
              <w:spacing w:after="0" w:line="240" w:lineRule="auto"/>
              <w:jc w:val="center"/>
              <w:rPr>
                <w:rFonts w:ascii="Times New Roman" w:hAnsi="Times New Roman" w:cs="Times New Roman"/>
                <w:highlight w:val="lightGray"/>
              </w:rPr>
            </w:pPr>
          </w:p>
          <w:p w14:paraId="41385787" w14:textId="77777777" w:rsidR="009C68D9" w:rsidRPr="0079101B" w:rsidRDefault="009C68D9" w:rsidP="0079101B">
            <w:pPr>
              <w:spacing w:after="0" w:line="240" w:lineRule="auto"/>
              <w:jc w:val="center"/>
              <w:rPr>
                <w:rFonts w:ascii="Times New Roman" w:hAnsi="Times New Roman" w:cs="Times New Roman"/>
                <w:highlight w:val="lightGray"/>
              </w:rPr>
            </w:pPr>
          </w:p>
          <w:p w14:paraId="29829A61" w14:textId="77777777" w:rsidR="009C68D9" w:rsidRPr="0079101B" w:rsidRDefault="009C68D9" w:rsidP="0079101B">
            <w:pPr>
              <w:spacing w:after="0" w:line="240" w:lineRule="auto"/>
              <w:jc w:val="center"/>
              <w:rPr>
                <w:rFonts w:ascii="Times New Roman" w:hAnsi="Times New Roman" w:cs="Times New Roman"/>
                <w:highlight w:val="lightGray"/>
              </w:rPr>
            </w:pPr>
          </w:p>
          <w:p w14:paraId="126947E5" w14:textId="77777777" w:rsidR="009C68D9" w:rsidRPr="0079101B" w:rsidRDefault="009C68D9" w:rsidP="0079101B">
            <w:pPr>
              <w:spacing w:after="0" w:line="240" w:lineRule="auto"/>
              <w:jc w:val="center"/>
              <w:rPr>
                <w:rFonts w:ascii="Times New Roman" w:hAnsi="Times New Roman" w:cs="Times New Roman"/>
                <w:highlight w:val="lightGray"/>
              </w:rPr>
            </w:pPr>
          </w:p>
          <w:p w14:paraId="6BF7C8B2" w14:textId="77777777" w:rsidR="009C68D9" w:rsidRPr="0079101B" w:rsidRDefault="009C68D9" w:rsidP="0079101B">
            <w:pPr>
              <w:spacing w:after="0" w:line="240" w:lineRule="auto"/>
              <w:jc w:val="center"/>
              <w:rPr>
                <w:rFonts w:ascii="Times New Roman" w:hAnsi="Times New Roman" w:cs="Times New Roman"/>
                <w:highlight w:val="lightGray"/>
              </w:rPr>
            </w:pPr>
          </w:p>
          <w:p w14:paraId="1BDB50D3" w14:textId="77777777" w:rsidR="009C68D9" w:rsidRPr="0079101B" w:rsidRDefault="009C68D9" w:rsidP="0079101B">
            <w:pPr>
              <w:spacing w:after="0" w:line="240" w:lineRule="auto"/>
              <w:jc w:val="center"/>
              <w:rPr>
                <w:rFonts w:ascii="Times New Roman" w:hAnsi="Times New Roman" w:cs="Times New Roman"/>
                <w:highlight w:val="lightGray"/>
              </w:rPr>
            </w:pPr>
          </w:p>
          <w:p w14:paraId="47B86161" w14:textId="77777777" w:rsidR="009C68D9" w:rsidRPr="0079101B" w:rsidRDefault="009C68D9" w:rsidP="0079101B">
            <w:pPr>
              <w:spacing w:after="0" w:line="240" w:lineRule="auto"/>
              <w:jc w:val="center"/>
              <w:rPr>
                <w:rFonts w:ascii="Times New Roman" w:hAnsi="Times New Roman" w:cs="Times New Roman"/>
                <w:highlight w:val="lightGray"/>
              </w:rPr>
            </w:pPr>
          </w:p>
          <w:p w14:paraId="077C9EF5" w14:textId="77777777" w:rsidR="009C68D9" w:rsidRPr="0079101B" w:rsidRDefault="009C68D9" w:rsidP="0079101B">
            <w:pPr>
              <w:spacing w:after="0" w:line="240" w:lineRule="auto"/>
              <w:jc w:val="center"/>
              <w:rPr>
                <w:rFonts w:ascii="Times New Roman" w:hAnsi="Times New Roman" w:cs="Times New Roman"/>
                <w:highlight w:val="lightGray"/>
              </w:rPr>
            </w:pPr>
          </w:p>
          <w:p w14:paraId="52EAD2E0" w14:textId="77777777" w:rsidR="009C68D9" w:rsidRPr="0079101B" w:rsidRDefault="009C68D9" w:rsidP="0079101B">
            <w:pPr>
              <w:spacing w:after="0" w:line="240" w:lineRule="auto"/>
              <w:jc w:val="center"/>
              <w:rPr>
                <w:rFonts w:ascii="Times New Roman" w:hAnsi="Times New Roman" w:cs="Times New Roman"/>
                <w:highlight w:val="lightGray"/>
              </w:rPr>
            </w:pPr>
          </w:p>
          <w:p w14:paraId="15A8CC38"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3,3</w:t>
            </w:r>
          </w:p>
        </w:tc>
        <w:tc>
          <w:tcPr>
            <w:tcW w:w="1134" w:type="dxa"/>
          </w:tcPr>
          <w:p w14:paraId="07AF48F4" w14:textId="0D4C2897" w:rsidR="009C68D9" w:rsidRPr="0079101B" w:rsidRDefault="00500FB0" w:rsidP="0079101B">
            <w:pPr>
              <w:spacing w:after="0" w:line="240" w:lineRule="auto"/>
              <w:jc w:val="center"/>
              <w:rPr>
                <w:rFonts w:ascii="Times New Roman" w:hAnsi="Times New Roman" w:cs="Times New Roman"/>
              </w:rPr>
            </w:pPr>
            <w:r>
              <w:rPr>
                <w:rFonts w:ascii="Times New Roman" w:hAnsi="Times New Roman" w:cs="Times New Roman"/>
              </w:rPr>
              <w:lastRenderedPageBreak/>
              <w:t>78,38</w:t>
            </w:r>
          </w:p>
          <w:p w14:paraId="6A8E6C7D" w14:textId="77777777" w:rsidR="009C68D9" w:rsidRPr="0079101B" w:rsidRDefault="009C68D9" w:rsidP="0079101B">
            <w:pPr>
              <w:spacing w:after="0" w:line="240" w:lineRule="auto"/>
              <w:jc w:val="center"/>
              <w:rPr>
                <w:rFonts w:ascii="Times New Roman" w:hAnsi="Times New Roman" w:cs="Times New Roman"/>
                <w:highlight w:val="lightGray"/>
              </w:rPr>
            </w:pPr>
          </w:p>
          <w:p w14:paraId="74E4EBEC" w14:textId="77777777" w:rsidR="009C68D9" w:rsidRPr="0079101B" w:rsidRDefault="009C68D9" w:rsidP="0079101B">
            <w:pPr>
              <w:spacing w:after="0" w:line="240" w:lineRule="auto"/>
              <w:jc w:val="center"/>
              <w:rPr>
                <w:rFonts w:ascii="Times New Roman" w:hAnsi="Times New Roman" w:cs="Times New Roman"/>
                <w:highlight w:val="lightGray"/>
              </w:rPr>
            </w:pPr>
          </w:p>
          <w:p w14:paraId="0D3BA7E3" w14:textId="77777777" w:rsidR="009C68D9" w:rsidRPr="0079101B" w:rsidRDefault="009C68D9" w:rsidP="0079101B">
            <w:pPr>
              <w:spacing w:after="0" w:line="240" w:lineRule="auto"/>
              <w:jc w:val="center"/>
              <w:rPr>
                <w:rFonts w:ascii="Times New Roman" w:hAnsi="Times New Roman" w:cs="Times New Roman"/>
                <w:highlight w:val="lightGray"/>
              </w:rPr>
            </w:pPr>
          </w:p>
          <w:p w14:paraId="44A45933" w14:textId="77777777" w:rsidR="009C68D9" w:rsidRPr="0079101B" w:rsidRDefault="009C68D9" w:rsidP="0079101B">
            <w:pPr>
              <w:spacing w:after="0" w:line="240" w:lineRule="auto"/>
              <w:jc w:val="center"/>
              <w:rPr>
                <w:rFonts w:ascii="Times New Roman" w:hAnsi="Times New Roman" w:cs="Times New Roman"/>
                <w:highlight w:val="lightGray"/>
              </w:rPr>
            </w:pPr>
          </w:p>
          <w:p w14:paraId="6FFEDA08" w14:textId="77777777" w:rsidR="009C68D9" w:rsidRPr="0079101B" w:rsidRDefault="009C68D9" w:rsidP="0079101B">
            <w:pPr>
              <w:spacing w:after="0" w:line="240" w:lineRule="auto"/>
              <w:jc w:val="center"/>
              <w:rPr>
                <w:rFonts w:ascii="Times New Roman" w:hAnsi="Times New Roman" w:cs="Times New Roman"/>
                <w:highlight w:val="lightGray"/>
              </w:rPr>
            </w:pPr>
          </w:p>
          <w:p w14:paraId="1EFF6350" w14:textId="77777777" w:rsidR="009C68D9" w:rsidRPr="0079101B" w:rsidRDefault="009C68D9" w:rsidP="0079101B">
            <w:pPr>
              <w:spacing w:after="0" w:line="240" w:lineRule="auto"/>
              <w:jc w:val="center"/>
              <w:rPr>
                <w:rFonts w:ascii="Times New Roman" w:hAnsi="Times New Roman" w:cs="Times New Roman"/>
                <w:highlight w:val="lightGray"/>
              </w:rPr>
            </w:pPr>
          </w:p>
          <w:p w14:paraId="4691B806" w14:textId="77777777" w:rsidR="009C68D9" w:rsidRPr="0079101B" w:rsidRDefault="009C68D9" w:rsidP="0079101B">
            <w:pPr>
              <w:spacing w:after="0" w:line="240" w:lineRule="auto"/>
              <w:jc w:val="center"/>
              <w:rPr>
                <w:rFonts w:ascii="Times New Roman" w:hAnsi="Times New Roman" w:cs="Times New Roman"/>
                <w:highlight w:val="lightGray"/>
              </w:rPr>
            </w:pPr>
          </w:p>
          <w:p w14:paraId="5F4D8E5A" w14:textId="77777777" w:rsidR="009C68D9" w:rsidRPr="0079101B" w:rsidRDefault="009C68D9" w:rsidP="0079101B">
            <w:pPr>
              <w:spacing w:after="0" w:line="240" w:lineRule="auto"/>
              <w:jc w:val="center"/>
              <w:rPr>
                <w:rFonts w:ascii="Times New Roman" w:hAnsi="Times New Roman" w:cs="Times New Roman"/>
                <w:highlight w:val="lightGray"/>
              </w:rPr>
            </w:pPr>
          </w:p>
          <w:p w14:paraId="3D5AFA2C" w14:textId="77777777" w:rsidR="009C68D9" w:rsidRPr="0079101B" w:rsidRDefault="009C68D9" w:rsidP="0079101B">
            <w:pPr>
              <w:spacing w:after="0" w:line="240" w:lineRule="auto"/>
              <w:jc w:val="center"/>
              <w:rPr>
                <w:rFonts w:ascii="Times New Roman" w:hAnsi="Times New Roman" w:cs="Times New Roman"/>
                <w:highlight w:val="lightGray"/>
              </w:rPr>
            </w:pPr>
          </w:p>
          <w:p w14:paraId="663C3DE7" w14:textId="77777777" w:rsidR="009C68D9" w:rsidRPr="0079101B" w:rsidRDefault="009C68D9" w:rsidP="0079101B">
            <w:pPr>
              <w:spacing w:after="0" w:line="240" w:lineRule="auto"/>
              <w:jc w:val="center"/>
              <w:rPr>
                <w:rFonts w:ascii="Times New Roman" w:hAnsi="Times New Roman" w:cs="Times New Roman"/>
                <w:highlight w:val="lightGray"/>
              </w:rPr>
            </w:pPr>
          </w:p>
          <w:p w14:paraId="301FB18B" w14:textId="77777777" w:rsidR="009C68D9" w:rsidRPr="0079101B" w:rsidRDefault="009C68D9" w:rsidP="0079101B">
            <w:pPr>
              <w:spacing w:after="0" w:line="240" w:lineRule="auto"/>
              <w:jc w:val="center"/>
              <w:rPr>
                <w:rFonts w:ascii="Times New Roman" w:hAnsi="Times New Roman" w:cs="Times New Roman"/>
                <w:highlight w:val="lightGray"/>
              </w:rPr>
            </w:pPr>
          </w:p>
          <w:p w14:paraId="4AEAE72E" w14:textId="77777777" w:rsidR="009C68D9" w:rsidRPr="0079101B" w:rsidRDefault="009C68D9" w:rsidP="0079101B">
            <w:pPr>
              <w:spacing w:after="0" w:line="240" w:lineRule="auto"/>
              <w:jc w:val="center"/>
              <w:rPr>
                <w:rFonts w:ascii="Times New Roman" w:hAnsi="Times New Roman" w:cs="Times New Roman"/>
                <w:highlight w:val="lightGray"/>
              </w:rPr>
            </w:pPr>
          </w:p>
          <w:p w14:paraId="30B3A6B4" w14:textId="77777777" w:rsidR="009C68D9" w:rsidRPr="0079101B" w:rsidRDefault="009C68D9" w:rsidP="0079101B">
            <w:pPr>
              <w:spacing w:after="0" w:line="240" w:lineRule="auto"/>
              <w:jc w:val="center"/>
              <w:rPr>
                <w:rFonts w:ascii="Times New Roman" w:hAnsi="Times New Roman" w:cs="Times New Roman"/>
                <w:highlight w:val="lightGray"/>
              </w:rPr>
            </w:pPr>
          </w:p>
          <w:p w14:paraId="770F1CCE" w14:textId="77777777" w:rsidR="009C68D9" w:rsidRPr="0079101B" w:rsidRDefault="009C68D9" w:rsidP="0079101B">
            <w:pPr>
              <w:spacing w:after="0" w:line="240" w:lineRule="auto"/>
              <w:jc w:val="center"/>
              <w:rPr>
                <w:rFonts w:ascii="Times New Roman" w:hAnsi="Times New Roman" w:cs="Times New Roman"/>
                <w:highlight w:val="lightGray"/>
              </w:rPr>
            </w:pPr>
          </w:p>
          <w:p w14:paraId="19D10DBD" w14:textId="77777777" w:rsidR="009C68D9" w:rsidRPr="0079101B" w:rsidRDefault="009C68D9" w:rsidP="0079101B">
            <w:pPr>
              <w:spacing w:after="0" w:line="240" w:lineRule="auto"/>
              <w:jc w:val="center"/>
              <w:rPr>
                <w:rFonts w:ascii="Times New Roman" w:hAnsi="Times New Roman" w:cs="Times New Roman"/>
                <w:highlight w:val="lightGray"/>
              </w:rPr>
            </w:pPr>
          </w:p>
          <w:p w14:paraId="0408CBBA" w14:textId="77777777" w:rsidR="009C68D9" w:rsidRPr="0079101B" w:rsidRDefault="009C68D9" w:rsidP="0079101B">
            <w:pPr>
              <w:spacing w:after="0" w:line="240" w:lineRule="auto"/>
              <w:jc w:val="center"/>
              <w:rPr>
                <w:rFonts w:ascii="Times New Roman" w:hAnsi="Times New Roman" w:cs="Times New Roman"/>
                <w:highlight w:val="lightGray"/>
              </w:rPr>
            </w:pPr>
          </w:p>
          <w:p w14:paraId="607C5DA9" w14:textId="77777777" w:rsidR="009C68D9" w:rsidRPr="0079101B" w:rsidRDefault="009C68D9" w:rsidP="0079101B">
            <w:pPr>
              <w:spacing w:after="0" w:line="240" w:lineRule="auto"/>
              <w:jc w:val="center"/>
              <w:rPr>
                <w:rFonts w:ascii="Times New Roman" w:hAnsi="Times New Roman" w:cs="Times New Roman"/>
                <w:highlight w:val="lightGray"/>
              </w:rPr>
            </w:pPr>
          </w:p>
          <w:p w14:paraId="1E21F3FD" w14:textId="77777777" w:rsidR="009C68D9" w:rsidRPr="0079101B" w:rsidRDefault="009C68D9" w:rsidP="0079101B">
            <w:pPr>
              <w:spacing w:after="0" w:line="240" w:lineRule="auto"/>
              <w:jc w:val="center"/>
              <w:rPr>
                <w:rFonts w:ascii="Times New Roman" w:hAnsi="Times New Roman" w:cs="Times New Roman"/>
                <w:highlight w:val="lightGray"/>
              </w:rPr>
            </w:pPr>
          </w:p>
          <w:p w14:paraId="1799F15A" w14:textId="77777777" w:rsidR="009C68D9" w:rsidRPr="0079101B" w:rsidRDefault="009C68D9" w:rsidP="0079101B">
            <w:pPr>
              <w:spacing w:after="0" w:line="240" w:lineRule="auto"/>
              <w:jc w:val="center"/>
              <w:rPr>
                <w:rFonts w:ascii="Times New Roman" w:hAnsi="Times New Roman" w:cs="Times New Roman"/>
                <w:highlight w:val="lightGray"/>
              </w:rPr>
            </w:pPr>
          </w:p>
          <w:p w14:paraId="07CCC544" w14:textId="77777777" w:rsidR="009C68D9" w:rsidRPr="0079101B" w:rsidRDefault="009C68D9" w:rsidP="0079101B">
            <w:pPr>
              <w:spacing w:after="0" w:line="240" w:lineRule="auto"/>
              <w:jc w:val="center"/>
              <w:rPr>
                <w:rFonts w:ascii="Times New Roman" w:hAnsi="Times New Roman" w:cs="Times New Roman"/>
                <w:highlight w:val="lightGray"/>
              </w:rPr>
            </w:pPr>
          </w:p>
          <w:p w14:paraId="55B884B0" w14:textId="77777777" w:rsidR="009C68D9" w:rsidRPr="0079101B" w:rsidRDefault="009C68D9" w:rsidP="0079101B">
            <w:pPr>
              <w:spacing w:after="0" w:line="240" w:lineRule="auto"/>
              <w:jc w:val="center"/>
              <w:rPr>
                <w:rFonts w:ascii="Times New Roman" w:hAnsi="Times New Roman" w:cs="Times New Roman"/>
                <w:highlight w:val="lightGray"/>
              </w:rPr>
            </w:pPr>
          </w:p>
          <w:p w14:paraId="22C73C9D" w14:textId="77777777" w:rsidR="009C68D9" w:rsidRPr="0079101B" w:rsidRDefault="009C68D9" w:rsidP="0079101B">
            <w:pPr>
              <w:spacing w:after="0" w:line="240" w:lineRule="auto"/>
              <w:jc w:val="center"/>
              <w:rPr>
                <w:rFonts w:ascii="Times New Roman" w:hAnsi="Times New Roman" w:cs="Times New Roman"/>
                <w:highlight w:val="lightGray"/>
              </w:rPr>
            </w:pPr>
          </w:p>
          <w:p w14:paraId="506D235C" w14:textId="77777777" w:rsidR="009C68D9" w:rsidRPr="0079101B" w:rsidRDefault="009C68D9" w:rsidP="0079101B">
            <w:pPr>
              <w:spacing w:after="0" w:line="240" w:lineRule="auto"/>
              <w:jc w:val="center"/>
              <w:rPr>
                <w:rFonts w:ascii="Times New Roman" w:hAnsi="Times New Roman" w:cs="Times New Roman"/>
                <w:highlight w:val="lightGray"/>
              </w:rPr>
            </w:pPr>
          </w:p>
          <w:p w14:paraId="05F24F7A" w14:textId="77777777" w:rsidR="009C68D9" w:rsidRPr="0079101B" w:rsidRDefault="009C68D9" w:rsidP="0079101B">
            <w:pPr>
              <w:spacing w:after="0" w:line="240" w:lineRule="auto"/>
              <w:jc w:val="center"/>
              <w:rPr>
                <w:rFonts w:ascii="Times New Roman" w:hAnsi="Times New Roman" w:cs="Times New Roman"/>
                <w:highlight w:val="lightGray"/>
              </w:rPr>
            </w:pPr>
          </w:p>
          <w:p w14:paraId="3BDFA0A3" w14:textId="77777777" w:rsidR="009C68D9" w:rsidRPr="0079101B" w:rsidRDefault="009C68D9" w:rsidP="0079101B">
            <w:pPr>
              <w:spacing w:after="0" w:line="240" w:lineRule="auto"/>
              <w:jc w:val="center"/>
              <w:rPr>
                <w:rFonts w:ascii="Times New Roman" w:hAnsi="Times New Roman" w:cs="Times New Roman"/>
                <w:highlight w:val="lightGray"/>
              </w:rPr>
            </w:pPr>
          </w:p>
          <w:p w14:paraId="0D22523A" w14:textId="77777777" w:rsidR="009C68D9" w:rsidRPr="0079101B" w:rsidRDefault="009C68D9" w:rsidP="0079101B">
            <w:pPr>
              <w:spacing w:after="0" w:line="240" w:lineRule="auto"/>
              <w:jc w:val="center"/>
              <w:rPr>
                <w:rFonts w:ascii="Times New Roman" w:hAnsi="Times New Roman" w:cs="Times New Roman"/>
                <w:highlight w:val="lightGray"/>
              </w:rPr>
            </w:pPr>
          </w:p>
          <w:p w14:paraId="78B939B5" w14:textId="77777777" w:rsidR="009C68D9" w:rsidRPr="0079101B" w:rsidRDefault="009C68D9" w:rsidP="0079101B">
            <w:pPr>
              <w:spacing w:after="0" w:line="240" w:lineRule="auto"/>
              <w:jc w:val="center"/>
              <w:rPr>
                <w:rFonts w:ascii="Times New Roman" w:hAnsi="Times New Roman" w:cs="Times New Roman"/>
                <w:highlight w:val="lightGray"/>
              </w:rPr>
            </w:pPr>
          </w:p>
          <w:p w14:paraId="74E7CF42" w14:textId="77777777" w:rsidR="009C68D9" w:rsidRPr="0079101B" w:rsidRDefault="009C68D9" w:rsidP="0079101B">
            <w:pPr>
              <w:spacing w:after="0" w:line="240" w:lineRule="auto"/>
              <w:jc w:val="center"/>
              <w:rPr>
                <w:rFonts w:ascii="Times New Roman" w:hAnsi="Times New Roman" w:cs="Times New Roman"/>
                <w:highlight w:val="lightGray"/>
              </w:rPr>
            </w:pPr>
          </w:p>
          <w:p w14:paraId="7C071693" w14:textId="77777777" w:rsidR="009C68D9" w:rsidRPr="0079101B" w:rsidRDefault="009C68D9" w:rsidP="0079101B">
            <w:pPr>
              <w:spacing w:after="0" w:line="240" w:lineRule="auto"/>
              <w:jc w:val="center"/>
              <w:rPr>
                <w:rFonts w:ascii="Times New Roman" w:hAnsi="Times New Roman" w:cs="Times New Roman"/>
                <w:highlight w:val="lightGray"/>
              </w:rPr>
            </w:pPr>
          </w:p>
          <w:p w14:paraId="36FA127E" w14:textId="77777777" w:rsidR="009C68D9" w:rsidRPr="0079101B" w:rsidRDefault="009C68D9" w:rsidP="0079101B">
            <w:pPr>
              <w:spacing w:after="0" w:line="240" w:lineRule="auto"/>
              <w:jc w:val="center"/>
              <w:rPr>
                <w:rFonts w:ascii="Times New Roman" w:hAnsi="Times New Roman" w:cs="Times New Roman"/>
                <w:highlight w:val="lightGray"/>
              </w:rPr>
            </w:pPr>
          </w:p>
          <w:p w14:paraId="32A446D0" w14:textId="77777777" w:rsidR="009C68D9" w:rsidRPr="0079101B" w:rsidRDefault="009C68D9" w:rsidP="0079101B">
            <w:pPr>
              <w:spacing w:after="0" w:line="240" w:lineRule="auto"/>
              <w:jc w:val="center"/>
              <w:rPr>
                <w:rFonts w:ascii="Times New Roman" w:hAnsi="Times New Roman" w:cs="Times New Roman"/>
                <w:highlight w:val="lightGray"/>
              </w:rPr>
            </w:pPr>
          </w:p>
          <w:p w14:paraId="633D67A3" w14:textId="77777777" w:rsidR="009C68D9" w:rsidRPr="0079101B" w:rsidRDefault="009C68D9" w:rsidP="0079101B">
            <w:pPr>
              <w:spacing w:after="0" w:line="240" w:lineRule="auto"/>
              <w:jc w:val="center"/>
              <w:rPr>
                <w:rFonts w:ascii="Times New Roman" w:hAnsi="Times New Roman" w:cs="Times New Roman"/>
                <w:highlight w:val="lightGray"/>
              </w:rPr>
            </w:pPr>
          </w:p>
          <w:p w14:paraId="45BDBC65"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3,3</w:t>
            </w:r>
          </w:p>
        </w:tc>
        <w:tc>
          <w:tcPr>
            <w:tcW w:w="1134" w:type="dxa"/>
          </w:tcPr>
          <w:p w14:paraId="1AF142EA"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lastRenderedPageBreak/>
              <w:t>100,0</w:t>
            </w:r>
          </w:p>
          <w:p w14:paraId="34A0C4C7" w14:textId="77777777" w:rsidR="009C68D9" w:rsidRPr="0079101B" w:rsidRDefault="009C68D9" w:rsidP="0079101B">
            <w:pPr>
              <w:spacing w:after="0" w:line="240" w:lineRule="auto"/>
              <w:jc w:val="center"/>
              <w:rPr>
                <w:rFonts w:ascii="Times New Roman" w:hAnsi="Times New Roman" w:cs="Times New Roman"/>
                <w:highlight w:val="lightGray"/>
              </w:rPr>
            </w:pPr>
          </w:p>
          <w:p w14:paraId="16A9E1DC" w14:textId="77777777" w:rsidR="009C68D9" w:rsidRPr="0079101B" w:rsidRDefault="009C68D9" w:rsidP="0079101B">
            <w:pPr>
              <w:spacing w:after="0" w:line="240" w:lineRule="auto"/>
              <w:jc w:val="center"/>
              <w:rPr>
                <w:rFonts w:ascii="Times New Roman" w:hAnsi="Times New Roman" w:cs="Times New Roman"/>
                <w:highlight w:val="lightGray"/>
              </w:rPr>
            </w:pPr>
          </w:p>
          <w:p w14:paraId="0E4A670D" w14:textId="77777777" w:rsidR="009C68D9" w:rsidRPr="0079101B" w:rsidRDefault="009C68D9" w:rsidP="0079101B">
            <w:pPr>
              <w:spacing w:after="0" w:line="240" w:lineRule="auto"/>
              <w:jc w:val="center"/>
              <w:rPr>
                <w:rFonts w:ascii="Times New Roman" w:hAnsi="Times New Roman" w:cs="Times New Roman"/>
                <w:highlight w:val="lightGray"/>
              </w:rPr>
            </w:pPr>
          </w:p>
          <w:p w14:paraId="5760250E" w14:textId="77777777" w:rsidR="009C68D9" w:rsidRPr="0079101B" w:rsidRDefault="009C68D9" w:rsidP="0079101B">
            <w:pPr>
              <w:spacing w:after="0" w:line="240" w:lineRule="auto"/>
              <w:jc w:val="center"/>
              <w:rPr>
                <w:rFonts w:ascii="Times New Roman" w:hAnsi="Times New Roman" w:cs="Times New Roman"/>
                <w:highlight w:val="lightGray"/>
              </w:rPr>
            </w:pPr>
          </w:p>
          <w:p w14:paraId="1E7A60EE" w14:textId="77777777" w:rsidR="009C68D9" w:rsidRPr="0079101B" w:rsidRDefault="009C68D9" w:rsidP="0079101B">
            <w:pPr>
              <w:spacing w:after="0" w:line="240" w:lineRule="auto"/>
              <w:jc w:val="center"/>
              <w:rPr>
                <w:rFonts w:ascii="Times New Roman" w:hAnsi="Times New Roman" w:cs="Times New Roman"/>
                <w:highlight w:val="lightGray"/>
              </w:rPr>
            </w:pPr>
          </w:p>
          <w:p w14:paraId="57E551F1" w14:textId="77777777" w:rsidR="009C68D9" w:rsidRPr="0079101B" w:rsidRDefault="009C68D9" w:rsidP="0079101B">
            <w:pPr>
              <w:spacing w:after="0" w:line="240" w:lineRule="auto"/>
              <w:jc w:val="center"/>
              <w:rPr>
                <w:rFonts w:ascii="Times New Roman" w:hAnsi="Times New Roman" w:cs="Times New Roman"/>
                <w:highlight w:val="lightGray"/>
              </w:rPr>
            </w:pPr>
          </w:p>
          <w:p w14:paraId="13856F55" w14:textId="77777777" w:rsidR="009C68D9" w:rsidRPr="0079101B" w:rsidRDefault="009C68D9" w:rsidP="0079101B">
            <w:pPr>
              <w:spacing w:after="0" w:line="240" w:lineRule="auto"/>
              <w:jc w:val="center"/>
              <w:rPr>
                <w:rFonts w:ascii="Times New Roman" w:hAnsi="Times New Roman" w:cs="Times New Roman"/>
                <w:highlight w:val="lightGray"/>
              </w:rPr>
            </w:pPr>
          </w:p>
          <w:p w14:paraId="010CCF1F" w14:textId="77777777" w:rsidR="009C68D9" w:rsidRPr="0079101B" w:rsidRDefault="009C68D9" w:rsidP="0079101B">
            <w:pPr>
              <w:spacing w:after="0" w:line="240" w:lineRule="auto"/>
              <w:jc w:val="center"/>
              <w:rPr>
                <w:rFonts w:ascii="Times New Roman" w:hAnsi="Times New Roman" w:cs="Times New Roman"/>
                <w:highlight w:val="lightGray"/>
              </w:rPr>
            </w:pPr>
          </w:p>
          <w:p w14:paraId="6372976D" w14:textId="77777777" w:rsidR="009C68D9" w:rsidRPr="0079101B" w:rsidRDefault="009C68D9" w:rsidP="0079101B">
            <w:pPr>
              <w:spacing w:after="0" w:line="240" w:lineRule="auto"/>
              <w:jc w:val="center"/>
              <w:rPr>
                <w:rFonts w:ascii="Times New Roman" w:hAnsi="Times New Roman" w:cs="Times New Roman"/>
                <w:highlight w:val="lightGray"/>
              </w:rPr>
            </w:pPr>
          </w:p>
          <w:p w14:paraId="3E280F29" w14:textId="77777777" w:rsidR="009C68D9" w:rsidRPr="0079101B" w:rsidRDefault="009C68D9" w:rsidP="0079101B">
            <w:pPr>
              <w:spacing w:after="0" w:line="240" w:lineRule="auto"/>
              <w:jc w:val="center"/>
              <w:rPr>
                <w:rFonts w:ascii="Times New Roman" w:hAnsi="Times New Roman" w:cs="Times New Roman"/>
                <w:highlight w:val="lightGray"/>
              </w:rPr>
            </w:pPr>
          </w:p>
          <w:p w14:paraId="21DA5FAE" w14:textId="77777777" w:rsidR="009C68D9" w:rsidRPr="0079101B" w:rsidRDefault="009C68D9" w:rsidP="0079101B">
            <w:pPr>
              <w:spacing w:after="0" w:line="240" w:lineRule="auto"/>
              <w:jc w:val="center"/>
              <w:rPr>
                <w:rFonts w:ascii="Times New Roman" w:hAnsi="Times New Roman" w:cs="Times New Roman"/>
                <w:highlight w:val="lightGray"/>
              </w:rPr>
            </w:pPr>
          </w:p>
          <w:p w14:paraId="51954A23" w14:textId="77777777" w:rsidR="009C68D9" w:rsidRPr="0079101B" w:rsidRDefault="009C68D9" w:rsidP="0079101B">
            <w:pPr>
              <w:spacing w:after="0" w:line="240" w:lineRule="auto"/>
              <w:jc w:val="center"/>
              <w:rPr>
                <w:rFonts w:ascii="Times New Roman" w:hAnsi="Times New Roman" w:cs="Times New Roman"/>
                <w:highlight w:val="lightGray"/>
              </w:rPr>
            </w:pPr>
          </w:p>
          <w:p w14:paraId="6749F5D5" w14:textId="77777777" w:rsidR="009C68D9" w:rsidRPr="0079101B" w:rsidRDefault="009C68D9" w:rsidP="0079101B">
            <w:pPr>
              <w:spacing w:after="0" w:line="240" w:lineRule="auto"/>
              <w:jc w:val="center"/>
              <w:rPr>
                <w:rFonts w:ascii="Times New Roman" w:hAnsi="Times New Roman" w:cs="Times New Roman"/>
                <w:highlight w:val="lightGray"/>
              </w:rPr>
            </w:pPr>
          </w:p>
          <w:p w14:paraId="1B68D368" w14:textId="77777777" w:rsidR="009C68D9" w:rsidRPr="0079101B" w:rsidRDefault="009C68D9" w:rsidP="0079101B">
            <w:pPr>
              <w:spacing w:after="0" w:line="240" w:lineRule="auto"/>
              <w:jc w:val="center"/>
              <w:rPr>
                <w:rFonts w:ascii="Times New Roman" w:hAnsi="Times New Roman" w:cs="Times New Roman"/>
                <w:highlight w:val="lightGray"/>
              </w:rPr>
            </w:pPr>
          </w:p>
          <w:p w14:paraId="1F830D42" w14:textId="77777777" w:rsidR="009C68D9" w:rsidRPr="0079101B" w:rsidRDefault="009C68D9" w:rsidP="0079101B">
            <w:pPr>
              <w:spacing w:after="0" w:line="240" w:lineRule="auto"/>
              <w:jc w:val="center"/>
              <w:rPr>
                <w:rFonts w:ascii="Times New Roman" w:hAnsi="Times New Roman" w:cs="Times New Roman"/>
                <w:highlight w:val="lightGray"/>
              </w:rPr>
            </w:pPr>
          </w:p>
          <w:p w14:paraId="01A0539A" w14:textId="77777777" w:rsidR="009C68D9" w:rsidRPr="0079101B" w:rsidRDefault="009C68D9" w:rsidP="0079101B">
            <w:pPr>
              <w:spacing w:after="0" w:line="240" w:lineRule="auto"/>
              <w:jc w:val="center"/>
              <w:rPr>
                <w:rFonts w:ascii="Times New Roman" w:hAnsi="Times New Roman" w:cs="Times New Roman"/>
                <w:highlight w:val="lightGray"/>
              </w:rPr>
            </w:pPr>
          </w:p>
          <w:p w14:paraId="7EB3FE61" w14:textId="77777777" w:rsidR="009C68D9" w:rsidRPr="0079101B" w:rsidRDefault="009C68D9" w:rsidP="0079101B">
            <w:pPr>
              <w:spacing w:after="0" w:line="240" w:lineRule="auto"/>
              <w:jc w:val="center"/>
              <w:rPr>
                <w:rFonts w:ascii="Times New Roman" w:hAnsi="Times New Roman" w:cs="Times New Roman"/>
                <w:highlight w:val="lightGray"/>
              </w:rPr>
            </w:pPr>
          </w:p>
          <w:p w14:paraId="5A32BB5C" w14:textId="77777777" w:rsidR="009C68D9" w:rsidRPr="0079101B" w:rsidRDefault="009C68D9" w:rsidP="0079101B">
            <w:pPr>
              <w:spacing w:after="0" w:line="240" w:lineRule="auto"/>
              <w:jc w:val="center"/>
              <w:rPr>
                <w:rFonts w:ascii="Times New Roman" w:hAnsi="Times New Roman" w:cs="Times New Roman"/>
                <w:highlight w:val="lightGray"/>
              </w:rPr>
            </w:pPr>
          </w:p>
          <w:p w14:paraId="674AA1D8" w14:textId="77777777" w:rsidR="009C68D9" w:rsidRPr="0079101B" w:rsidRDefault="009C68D9" w:rsidP="0079101B">
            <w:pPr>
              <w:spacing w:after="0" w:line="240" w:lineRule="auto"/>
              <w:jc w:val="center"/>
              <w:rPr>
                <w:rFonts w:ascii="Times New Roman" w:hAnsi="Times New Roman" w:cs="Times New Roman"/>
                <w:highlight w:val="lightGray"/>
              </w:rPr>
            </w:pPr>
          </w:p>
          <w:p w14:paraId="352FCB1D" w14:textId="77777777" w:rsidR="009C68D9" w:rsidRPr="0079101B" w:rsidRDefault="009C68D9" w:rsidP="0079101B">
            <w:pPr>
              <w:spacing w:after="0" w:line="240" w:lineRule="auto"/>
              <w:jc w:val="center"/>
              <w:rPr>
                <w:rFonts w:ascii="Times New Roman" w:hAnsi="Times New Roman" w:cs="Times New Roman"/>
                <w:highlight w:val="lightGray"/>
              </w:rPr>
            </w:pPr>
          </w:p>
          <w:p w14:paraId="058FE3BE" w14:textId="77777777" w:rsidR="009C68D9" w:rsidRPr="0079101B" w:rsidRDefault="009C68D9" w:rsidP="0079101B">
            <w:pPr>
              <w:spacing w:after="0" w:line="240" w:lineRule="auto"/>
              <w:jc w:val="center"/>
              <w:rPr>
                <w:rFonts w:ascii="Times New Roman" w:hAnsi="Times New Roman" w:cs="Times New Roman"/>
                <w:highlight w:val="lightGray"/>
              </w:rPr>
            </w:pPr>
          </w:p>
          <w:p w14:paraId="7C209915" w14:textId="77777777" w:rsidR="009C68D9" w:rsidRPr="0079101B" w:rsidRDefault="009C68D9" w:rsidP="0079101B">
            <w:pPr>
              <w:spacing w:after="0" w:line="240" w:lineRule="auto"/>
              <w:jc w:val="center"/>
              <w:rPr>
                <w:rFonts w:ascii="Times New Roman" w:hAnsi="Times New Roman" w:cs="Times New Roman"/>
                <w:highlight w:val="lightGray"/>
              </w:rPr>
            </w:pPr>
          </w:p>
          <w:p w14:paraId="099DA927" w14:textId="77777777" w:rsidR="009C68D9" w:rsidRPr="0079101B" w:rsidRDefault="009C68D9" w:rsidP="0079101B">
            <w:pPr>
              <w:spacing w:after="0" w:line="240" w:lineRule="auto"/>
              <w:jc w:val="center"/>
              <w:rPr>
                <w:rFonts w:ascii="Times New Roman" w:hAnsi="Times New Roman" w:cs="Times New Roman"/>
                <w:highlight w:val="lightGray"/>
              </w:rPr>
            </w:pPr>
          </w:p>
          <w:p w14:paraId="006EEDA7" w14:textId="77777777" w:rsidR="009C68D9" w:rsidRPr="0079101B" w:rsidRDefault="009C68D9" w:rsidP="0079101B">
            <w:pPr>
              <w:spacing w:after="0" w:line="240" w:lineRule="auto"/>
              <w:jc w:val="center"/>
              <w:rPr>
                <w:rFonts w:ascii="Times New Roman" w:hAnsi="Times New Roman" w:cs="Times New Roman"/>
                <w:highlight w:val="lightGray"/>
              </w:rPr>
            </w:pPr>
          </w:p>
          <w:p w14:paraId="3A9FC0C9" w14:textId="77777777" w:rsidR="009C68D9" w:rsidRPr="0079101B" w:rsidRDefault="009C68D9" w:rsidP="0079101B">
            <w:pPr>
              <w:spacing w:after="0" w:line="240" w:lineRule="auto"/>
              <w:jc w:val="center"/>
              <w:rPr>
                <w:rFonts w:ascii="Times New Roman" w:hAnsi="Times New Roman" w:cs="Times New Roman"/>
                <w:highlight w:val="lightGray"/>
              </w:rPr>
            </w:pPr>
          </w:p>
          <w:p w14:paraId="1DB3C3CD" w14:textId="77777777" w:rsidR="009C68D9" w:rsidRPr="0079101B" w:rsidRDefault="009C68D9" w:rsidP="0079101B">
            <w:pPr>
              <w:spacing w:after="0" w:line="240" w:lineRule="auto"/>
              <w:jc w:val="center"/>
              <w:rPr>
                <w:rFonts w:ascii="Times New Roman" w:hAnsi="Times New Roman" w:cs="Times New Roman"/>
                <w:highlight w:val="lightGray"/>
              </w:rPr>
            </w:pPr>
          </w:p>
          <w:p w14:paraId="146B5A2E" w14:textId="77777777" w:rsidR="009C68D9" w:rsidRPr="0079101B" w:rsidRDefault="009C68D9" w:rsidP="0079101B">
            <w:pPr>
              <w:spacing w:after="0" w:line="240" w:lineRule="auto"/>
              <w:jc w:val="center"/>
              <w:rPr>
                <w:rFonts w:ascii="Times New Roman" w:hAnsi="Times New Roman" w:cs="Times New Roman"/>
                <w:highlight w:val="lightGray"/>
              </w:rPr>
            </w:pPr>
          </w:p>
          <w:p w14:paraId="756F4DDB" w14:textId="77777777" w:rsidR="009C68D9" w:rsidRPr="0079101B" w:rsidRDefault="009C68D9" w:rsidP="0079101B">
            <w:pPr>
              <w:spacing w:after="0" w:line="240" w:lineRule="auto"/>
              <w:jc w:val="center"/>
              <w:rPr>
                <w:rFonts w:ascii="Times New Roman" w:hAnsi="Times New Roman" w:cs="Times New Roman"/>
                <w:highlight w:val="lightGray"/>
              </w:rPr>
            </w:pPr>
          </w:p>
          <w:p w14:paraId="4A0ABEC6" w14:textId="77777777" w:rsidR="009C68D9" w:rsidRPr="0079101B" w:rsidRDefault="009C68D9" w:rsidP="0079101B">
            <w:pPr>
              <w:spacing w:after="0" w:line="240" w:lineRule="auto"/>
              <w:jc w:val="center"/>
              <w:rPr>
                <w:rFonts w:ascii="Times New Roman" w:hAnsi="Times New Roman" w:cs="Times New Roman"/>
                <w:highlight w:val="lightGray"/>
              </w:rPr>
            </w:pPr>
          </w:p>
          <w:p w14:paraId="19458148" w14:textId="77777777" w:rsidR="009C68D9" w:rsidRPr="0079101B" w:rsidRDefault="009C68D9" w:rsidP="0079101B">
            <w:pPr>
              <w:spacing w:after="0" w:line="240" w:lineRule="auto"/>
              <w:jc w:val="center"/>
              <w:rPr>
                <w:rFonts w:ascii="Times New Roman" w:hAnsi="Times New Roman" w:cs="Times New Roman"/>
                <w:highlight w:val="lightGray"/>
              </w:rPr>
            </w:pPr>
          </w:p>
          <w:p w14:paraId="1A7D6859" w14:textId="77777777" w:rsidR="009C68D9" w:rsidRPr="0079101B" w:rsidRDefault="009C68D9" w:rsidP="0079101B">
            <w:pPr>
              <w:spacing w:after="0" w:line="240" w:lineRule="auto"/>
              <w:jc w:val="center"/>
              <w:rPr>
                <w:rFonts w:ascii="Times New Roman" w:hAnsi="Times New Roman" w:cs="Times New Roman"/>
                <w:highlight w:val="lightGray"/>
              </w:rPr>
            </w:pPr>
          </w:p>
          <w:p w14:paraId="5818D2DB" w14:textId="77777777" w:rsidR="009C68D9" w:rsidRPr="0079101B" w:rsidRDefault="009C68D9" w:rsidP="0079101B">
            <w:pPr>
              <w:spacing w:after="0" w:line="240" w:lineRule="auto"/>
              <w:jc w:val="center"/>
              <w:rPr>
                <w:rFonts w:ascii="Times New Roman" w:hAnsi="Times New Roman" w:cs="Times New Roman"/>
                <w:highlight w:val="lightGray"/>
              </w:rPr>
            </w:pPr>
          </w:p>
          <w:p w14:paraId="4B5E020F"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100,0</w:t>
            </w:r>
          </w:p>
        </w:tc>
        <w:tc>
          <w:tcPr>
            <w:tcW w:w="1843" w:type="dxa"/>
          </w:tcPr>
          <w:p w14:paraId="7081E5DE"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lastRenderedPageBreak/>
              <w:t>Министерство экономического развития Алта</w:t>
            </w:r>
            <w:r w:rsidRPr="0079101B">
              <w:rPr>
                <w:rFonts w:ascii="Times New Roman" w:hAnsi="Times New Roman" w:cs="Times New Roman"/>
              </w:rPr>
              <w:t>й</w:t>
            </w:r>
            <w:r w:rsidRPr="0079101B">
              <w:rPr>
                <w:rFonts w:ascii="Times New Roman" w:hAnsi="Times New Roman" w:cs="Times New Roman"/>
              </w:rPr>
              <w:t>ского края</w:t>
            </w:r>
          </w:p>
        </w:tc>
      </w:tr>
      <w:tr w:rsidR="009C68D9" w:rsidRPr="009C5518" w14:paraId="206537A0" w14:textId="77777777" w:rsidTr="00C57FB4">
        <w:trPr>
          <w:jc w:val="center"/>
        </w:trPr>
        <w:tc>
          <w:tcPr>
            <w:tcW w:w="851" w:type="dxa"/>
          </w:tcPr>
          <w:p w14:paraId="6F2DA8DB" w14:textId="77777777" w:rsidR="009C68D9" w:rsidRPr="00C12049" w:rsidRDefault="009C68D9" w:rsidP="00C57FB4">
            <w:pPr>
              <w:jc w:val="center"/>
              <w:rPr>
                <w:rFonts w:ascii="Times New Roman" w:hAnsi="Times New Roman" w:cs="Times New Roman"/>
                <w:b/>
                <w:lang w:val="en-US"/>
              </w:rPr>
            </w:pPr>
            <w:r w:rsidRPr="00C12049">
              <w:rPr>
                <w:rFonts w:ascii="Times New Roman" w:hAnsi="Times New Roman" w:cs="Times New Roman"/>
                <w:b/>
                <w:lang w:val="en-US"/>
              </w:rPr>
              <w:lastRenderedPageBreak/>
              <w:t>3.2.</w:t>
            </w:r>
          </w:p>
        </w:tc>
        <w:tc>
          <w:tcPr>
            <w:tcW w:w="14459" w:type="dxa"/>
            <w:gridSpan w:val="7"/>
          </w:tcPr>
          <w:p w14:paraId="45B3DE55" w14:textId="77777777" w:rsidR="009C68D9" w:rsidRPr="0079101B" w:rsidRDefault="009C68D9" w:rsidP="0079101B">
            <w:pPr>
              <w:spacing w:after="0" w:line="240" w:lineRule="auto"/>
              <w:jc w:val="center"/>
              <w:rPr>
                <w:rFonts w:ascii="Times New Roman" w:hAnsi="Times New Roman" w:cs="Times New Roman"/>
                <w:b/>
              </w:rPr>
            </w:pPr>
            <w:r w:rsidRPr="0079101B">
              <w:rPr>
                <w:rFonts w:ascii="Times New Roman" w:hAnsi="Times New Roman" w:cs="Times New Roman"/>
                <w:b/>
              </w:rPr>
              <w:t>Устранение избыточного государственного и муниципального регулирования</w:t>
            </w:r>
          </w:p>
        </w:tc>
      </w:tr>
      <w:tr w:rsidR="009C68D9" w:rsidRPr="009C5518" w14:paraId="55175B9C" w14:textId="77777777" w:rsidTr="00C57FB4">
        <w:trPr>
          <w:jc w:val="center"/>
        </w:trPr>
        <w:tc>
          <w:tcPr>
            <w:tcW w:w="851" w:type="dxa"/>
          </w:tcPr>
          <w:p w14:paraId="6613B94F"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3.2.1</w:t>
            </w:r>
          </w:p>
        </w:tc>
        <w:tc>
          <w:tcPr>
            <w:tcW w:w="2977" w:type="dxa"/>
          </w:tcPr>
          <w:p w14:paraId="1DB8F0C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Развитие института оценки р</w:t>
            </w:r>
            <w:r w:rsidRPr="0079101B">
              <w:rPr>
                <w:rFonts w:ascii="Times New Roman" w:hAnsi="Times New Roman" w:cs="Times New Roman"/>
              </w:rPr>
              <w:t>е</w:t>
            </w:r>
            <w:r w:rsidRPr="0079101B">
              <w:rPr>
                <w:rFonts w:ascii="Times New Roman" w:hAnsi="Times New Roman" w:cs="Times New Roman"/>
              </w:rPr>
              <w:t>гулирующего воздействия пр</w:t>
            </w:r>
            <w:r w:rsidRPr="0079101B">
              <w:rPr>
                <w:rFonts w:ascii="Times New Roman" w:hAnsi="Times New Roman" w:cs="Times New Roman"/>
              </w:rPr>
              <w:t>о</w:t>
            </w:r>
            <w:r w:rsidRPr="0079101B">
              <w:rPr>
                <w:rFonts w:ascii="Times New Roman" w:hAnsi="Times New Roman" w:cs="Times New Roman"/>
              </w:rPr>
              <w:t>ектов нормативных правовых актов, оценки фактического воздействия и экспертизы но</w:t>
            </w:r>
            <w:r w:rsidRPr="0079101B">
              <w:rPr>
                <w:rFonts w:ascii="Times New Roman" w:hAnsi="Times New Roman" w:cs="Times New Roman"/>
              </w:rPr>
              <w:t>р</w:t>
            </w:r>
            <w:r w:rsidRPr="0079101B">
              <w:rPr>
                <w:rFonts w:ascii="Times New Roman" w:hAnsi="Times New Roman" w:cs="Times New Roman"/>
              </w:rPr>
              <w:t xml:space="preserve">мативных правовых актов на краевом и муниципальном уровнях; </w:t>
            </w:r>
          </w:p>
          <w:p w14:paraId="5AF9DD6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формирование плана эксперт</w:t>
            </w:r>
            <w:r w:rsidRPr="0079101B">
              <w:rPr>
                <w:rFonts w:ascii="Times New Roman" w:hAnsi="Times New Roman" w:cs="Times New Roman"/>
              </w:rPr>
              <w:t>и</w:t>
            </w:r>
            <w:r w:rsidRPr="0079101B">
              <w:rPr>
                <w:rFonts w:ascii="Times New Roman" w:hAnsi="Times New Roman" w:cs="Times New Roman"/>
              </w:rPr>
              <w:t>зы или оценки фактического воздействия нормативных пр</w:t>
            </w:r>
            <w:r w:rsidRPr="0079101B">
              <w:rPr>
                <w:rFonts w:ascii="Times New Roman" w:hAnsi="Times New Roman" w:cs="Times New Roman"/>
              </w:rPr>
              <w:t>а</w:t>
            </w:r>
            <w:r w:rsidRPr="0079101B">
              <w:rPr>
                <w:rFonts w:ascii="Times New Roman" w:hAnsi="Times New Roman" w:cs="Times New Roman"/>
              </w:rPr>
              <w:t>вовых актов Алтайского края</w:t>
            </w:r>
          </w:p>
          <w:p w14:paraId="3EAFB3D3" w14:textId="77777777" w:rsidR="009C68D9" w:rsidRPr="0079101B" w:rsidRDefault="009C68D9" w:rsidP="0079101B">
            <w:pPr>
              <w:spacing w:after="0" w:line="240" w:lineRule="auto"/>
              <w:jc w:val="both"/>
              <w:rPr>
                <w:rFonts w:ascii="Times New Roman" w:hAnsi="Times New Roman" w:cs="Times New Roman"/>
              </w:rPr>
            </w:pPr>
          </w:p>
        </w:tc>
        <w:tc>
          <w:tcPr>
            <w:tcW w:w="3686" w:type="dxa"/>
          </w:tcPr>
          <w:p w14:paraId="759285B5"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Алтайском крае в 2018 году продо</w:t>
            </w:r>
            <w:r w:rsidRPr="0079101B">
              <w:rPr>
                <w:rFonts w:ascii="Times New Roman" w:hAnsi="Times New Roman" w:cs="Times New Roman"/>
              </w:rPr>
              <w:t>л</w:t>
            </w:r>
            <w:r w:rsidRPr="0079101B">
              <w:rPr>
                <w:rFonts w:ascii="Times New Roman" w:hAnsi="Times New Roman" w:cs="Times New Roman"/>
              </w:rPr>
              <w:t>жена работа по развитию института оценки регулирующего воздействия, позволяющего найти оптимальный в</w:t>
            </w:r>
            <w:r w:rsidRPr="0079101B">
              <w:rPr>
                <w:rFonts w:ascii="Times New Roman" w:hAnsi="Times New Roman" w:cs="Times New Roman"/>
              </w:rPr>
              <w:t>а</w:t>
            </w:r>
            <w:r w:rsidRPr="0079101B">
              <w:rPr>
                <w:rFonts w:ascii="Times New Roman" w:hAnsi="Times New Roman" w:cs="Times New Roman"/>
              </w:rPr>
              <w:t>риант решения задачи, лежащей в осн</w:t>
            </w:r>
            <w:r w:rsidRPr="0079101B">
              <w:rPr>
                <w:rFonts w:ascii="Times New Roman" w:hAnsi="Times New Roman" w:cs="Times New Roman"/>
              </w:rPr>
              <w:t>о</w:t>
            </w:r>
            <w:r w:rsidRPr="0079101B">
              <w:rPr>
                <w:rFonts w:ascii="Times New Roman" w:hAnsi="Times New Roman" w:cs="Times New Roman"/>
              </w:rPr>
              <w:t>ве разработки нормативного правового акта, исключить избыточные админ</w:t>
            </w:r>
            <w:r w:rsidRPr="0079101B">
              <w:rPr>
                <w:rFonts w:ascii="Times New Roman" w:hAnsi="Times New Roman" w:cs="Times New Roman"/>
              </w:rPr>
              <w:t>и</w:t>
            </w:r>
            <w:r w:rsidRPr="0079101B">
              <w:rPr>
                <w:rFonts w:ascii="Times New Roman" w:hAnsi="Times New Roman" w:cs="Times New Roman"/>
              </w:rPr>
              <w:t>стративные нагрузки на бизнес и предотвратить возникновение необо</w:t>
            </w:r>
            <w:r w:rsidRPr="0079101B">
              <w:rPr>
                <w:rFonts w:ascii="Times New Roman" w:hAnsi="Times New Roman" w:cs="Times New Roman"/>
              </w:rPr>
              <w:t>с</w:t>
            </w:r>
            <w:r w:rsidRPr="0079101B">
              <w:rPr>
                <w:rFonts w:ascii="Times New Roman" w:hAnsi="Times New Roman" w:cs="Times New Roman"/>
              </w:rPr>
              <w:t>нованных расходов, как для бизнеса, так и для государства.</w:t>
            </w:r>
          </w:p>
          <w:p w14:paraId="11206BB7"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В 2018 году оценка регулирующего воздействия по  проектам нормативных правовых актов проведена в сферах промышленности, туризма, транспор</w:t>
            </w:r>
            <w:r w:rsidRPr="0079101B">
              <w:rPr>
                <w:rFonts w:ascii="Times New Roman" w:hAnsi="Times New Roman" w:cs="Times New Roman"/>
              </w:rPr>
              <w:t>т</w:t>
            </w:r>
            <w:r w:rsidRPr="0079101B">
              <w:rPr>
                <w:rFonts w:ascii="Times New Roman" w:hAnsi="Times New Roman" w:cs="Times New Roman"/>
              </w:rPr>
              <w:t>ного обслуживания, трудовых отнош</w:t>
            </w:r>
            <w:r w:rsidRPr="0079101B">
              <w:rPr>
                <w:rFonts w:ascii="Times New Roman" w:hAnsi="Times New Roman" w:cs="Times New Roman"/>
              </w:rPr>
              <w:t>е</w:t>
            </w:r>
            <w:r w:rsidRPr="0079101B">
              <w:rPr>
                <w:rFonts w:ascii="Times New Roman" w:hAnsi="Times New Roman" w:cs="Times New Roman"/>
              </w:rPr>
              <w:t>ний, охраны природных объектов, по</w:t>
            </w:r>
            <w:r w:rsidRPr="0079101B">
              <w:rPr>
                <w:rFonts w:ascii="Times New Roman" w:hAnsi="Times New Roman" w:cs="Times New Roman"/>
              </w:rPr>
              <w:t>д</w:t>
            </w:r>
            <w:r w:rsidRPr="0079101B">
              <w:rPr>
                <w:rFonts w:ascii="Times New Roman" w:hAnsi="Times New Roman" w:cs="Times New Roman"/>
              </w:rPr>
              <w:t>держки субъектов малого и среднего предпринимательства и других. На м</w:t>
            </w:r>
            <w:r w:rsidRPr="0079101B">
              <w:rPr>
                <w:rFonts w:ascii="Times New Roman" w:hAnsi="Times New Roman" w:cs="Times New Roman"/>
              </w:rPr>
              <w:t>у</w:t>
            </w:r>
            <w:r w:rsidRPr="0079101B">
              <w:rPr>
                <w:rFonts w:ascii="Times New Roman" w:hAnsi="Times New Roman" w:cs="Times New Roman"/>
              </w:rPr>
              <w:t>ниципальном уровне процедуры оценки регулирующего воздействия и экспе</w:t>
            </w:r>
            <w:r w:rsidRPr="0079101B">
              <w:rPr>
                <w:rFonts w:ascii="Times New Roman" w:hAnsi="Times New Roman" w:cs="Times New Roman"/>
              </w:rPr>
              <w:t>р</w:t>
            </w:r>
            <w:r w:rsidRPr="0079101B">
              <w:rPr>
                <w:rFonts w:ascii="Times New Roman" w:hAnsi="Times New Roman" w:cs="Times New Roman"/>
              </w:rPr>
              <w:t>тизы документов в сфере предприним</w:t>
            </w:r>
            <w:r w:rsidRPr="0079101B">
              <w:rPr>
                <w:rFonts w:ascii="Times New Roman" w:hAnsi="Times New Roman" w:cs="Times New Roman"/>
              </w:rPr>
              <w:t>а</w:t>
            </w:r>
            <w:r w:rsidRPr="0079101B">
              <w:rPr>
                <w:rFonts w:ascii="Times New Roman" w:hAnsi="Times New Roman" w:cs="Times New Roman"/>
              </w:rPr>
              <w:t>тельской и инвестиционной деятельн</w:t>
            </w:r>
            <w:r w:rsidRPr="0079101B">
              <w:rPr>
                <w:rFonts w:ascii="Times New Roman" w:hAnsi="Times New Roman" w:cs="Times New Roman"/>
              </w:rPr>
              <w:t>о</w:t>
            </w:r>
            <w:r w:rsidRPr="0079101B">
              <w:rPr>
                <w:rFonts w:ascii="Times New Roman" w:hAnsi="Times New Roman" w:cs="Times New Roman"/>
              </w:rPr>
              <w:t>сти проводятся в 27 муниципальных образованиях Алтайского края.</w:t>
            </w:r>
          </w:p>
        </w:tc>
        <w:tc>
          <w:tcPr>
            <w:tcW w:w="2551" w:type="dxa"/>
          </w:tcPr>
          <w:p w14:paraId="23D101CE"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Количество заключений об оценке регулирующего воздействия проектов нормативных правовых актов, единиц:</w:t>
            </w:r>
          </w:p>
          <w:p w14:paraId="243F09C3"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2016 году – 14;</w:t>
            </w:r>
          </w:p>
          <w:p w14:paraId="21665416"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2017 году – 16;</w:t>
            </w:r>
          </w:p>
          <w:p w14:paraId="6DB48617"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в 2018 году – 20</w:t>
            </w:r>
          </w:p>
          <w:p w14:paraId="4188FFBD" w14:textId="77777777" w:rsidR="009C68D9" w:rsidRPr="0079101B" w:rsidRDefault="009C68D9" w:rsidP="0079101B">
            <w:pPr>
              <w:pStyle w:val="ConsPlusNormal"/>
              <w:jc w:val="both"/>
              <w:rPr>
                <w:rFonts w:ascii="Times New Roman" w:hAnsi="Times New Roman" w:cs="Times New Roman"/>
                <w:highlight w:val="lightGray"/>
              </w:rPr>
            </w:pPr>
          </w:p>
        </w:tc>
        <w:tc>
          <w:tcPr>
            <w:tcW w:w="1134" w:type="dxa"/>
          </w:tcPr>
          <w:p w14:paraId="3FC7D857"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20</w:t>
            </w:r>
          </w:p>
        </w:tc>
        <w:tc>
          <w:tcPr>
            <w:tcW w:w="1134" w:type="dxa"/>
          </w:tcPr>
          <w:p w14:paraId="70C363E9"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46</w:t>
            </w:r>
          </w:p>
        </w:tc>
        <w:tc>
          <w:tcPr>
            <w:tcW w:w="1134" w:type="dxa"/>
          </w:tcPr>
          <w:p w14:paraId="12DCC77A"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230,0</w:t>
            </w:r>
          </w:p>
        </w:tc>
        <w:tc>
          <w:tcPr>
            <w:tcW w:w="1843" w:type="dxa"/>
          </w:tcPr>
          <w:p w14:paraId="3ADD411A"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Министерство экономического развития Алта</w:t>
            </w:r>
            <w:r w:rsidRPr="0079101B">
              <w:rPr>
                <w:rFonts w:ascii="Times New Roman" w:hAnsi="Times New Roman" w:cs="Times New Roman"/>
              </w:rPr>
              <w:t>й</w:t>
            </w:r>
            <w:r w:rsidRPr="0079101B">
              <w:rPr>
                <w:rFonts w:ascii="Times New Roman" w:hAnsi="Times New Roman" w:cs="Times New Roman"/>
              </w:rPr>
              <w:t xml:space="preserve">ского края, </w:t>
            </w:r>
            <w:r w:rsidRPr="0079101B">
              <w:rPr>
                <w:rFonts w:ascii="Times New Roman" w:hAnsi="Times New Roman" w:cs="Times New Roman"/>
              </w:rPr>
              <w:br/>
              <w:t>ОМСУ (по согл</w:t>
            </w:r>
            <w:r w:rsidRPr="0079101B">
              <w:rPr>
                <w:rFonts w:ascii="Times New Roman" w:hAnsi="Times New Roman" w:cs="Times New Roman"/>
              </w:rPr>
              <w:t>а</w:t>
            </w:r>
            <w:r w:rsidRPr="0079101B">
              <w:rPr>
                <w:rFonts w:ascii="Times New Roman" w:hAnsi="Times New Roman" w:cs="Times New Roman"/>
              </w:rPr>
              <w:t>сованию)</w:t>
            </w:r>
          </w:p>
        </w:tc>
      </w:tr>
      <w:tr w:rsidR="009C68D9" w:rsidRPr="009C5518" w14:paraId="1E373F34" w14:textId="77777777" w:rsidTr="00C57FB4">
        <w:trPr>
          <w:jc w:val="center"/>
        </w:trPr>
        <w:tc>
          <w:tcPr>
            <w:tcW w:w="851" w:type="dxa"/>
          </w:tcPr>
          <w:p w14:paraId="7C224F5A" w14:textId="77777777" w:rsidR="009C68D9" w:rsidRPr="00C12049" w:rsidRDefault="009C68D9" w:rsidP="00C57FB4">
            <w:pPr>
              <w:jc w:val="center"/>
              <w:rPr>
                <w:rFonts w:ascii="Times New Roman" w:hAnsi="Times New Roman" w:cs="Times New Roman"/>
                <w:b/>
                <w:lang w:val="en-US"/>
              </w:rPr>
            </w:pPr>
            <w:r w:rsidRPr="00C12049">
              <w:rPr>
                <w:rFonts w:ascii="Times New Roman" w:hAnsi="Times New Roman" w:cs="Times New Roman"/>
                <w:b/>
                <w:lang w:val="en-US"/>
              </w:rPr>
              <w:t>3.3.</w:t>
            </w:r>
          </w:p>
        </w:tc>
        <w:tc>
          <w:tcPr>
            <w:tcW w:w="14459" w:type="dxa"/>
            <w:gridSpan w:val="7"/>
          </w:tcPr>
          <w:p w14:paraId="4B4B2E2D" w14:textId="77777777" w:rsidR="009C68D9" w:rsidRPr="0079101B" w:rsidRDefault="009C68D9" w:rsidP="0079101B">
            <w:pPr>
              <w:spacing w:after="0" w:line="240" w:lineRule="auto"/>
              <w:jc w:val="center"/>
              <w:rPr>
                <w:rFonts w:ascii="Times New Roman" w:hAnsi="Times New Roman" w:cs="Times New Roman"/>
                <w:b/>
              </w:rPr>
            </w:pPr>
            <w:r w:rsidRPr="0079101B">
              <w:rPr>
                <w:rFonts w:ascii="Times New Roman" w:hAnsi="Times New Roman" w:cs="Times New Roman"/>
                <w:b/>
              </w:rPr>
              <w:t>Совершенствование процессов управления в рамках полномочий органов исполнительной власти</w:t>
            </w:r>
          </w:p>
        </w:tc>
      </w:tr>
      <w:tr w:rsidR="009C68D9" w:rsidRPr="009C5518" w14:paraId="133F5997" w14:textId="77777777" w:rsidTr="00C57FB4">
        <w:trPr>
          <w:jc w:val="center"/>
        </w:trPr>
        <w:tc>
          <w:tcPr>
            <w:tcW w:w="851" w:type="dxa"/>
          </w:tcPr>
          <w:p w14:paraId="488072F9"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3.3.1</w:t>
            </w:r>
          </w:p>
        </w:tc>
        <w:tc>
          <w:tcPr>
            <w:tcW w:w="2977" w:type="dxa"/>
          </w:tcPr>
          <w:p w14:paraId="02C7A66F"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Подписание соглашений между Правительством Алтайского края (2016 г. - Администрацией края) и администрациями м</w:t>
            </w:r>
            <w:r w:rsidRPr="0079101B">
              <w:rPr>
                <w:rFonts w:ascii="Times New Roman" w:hAnsi="Times New Roman" w:cs="Times New Roman"/>
              </w:rPr>
              <w:t>у</w:t>
            </w:r>
            <w:r w:rsidRPr="0079101B">
              <w:rPr>
                <w:rFonts w:ascii="Times New Roman" w:hAnsi="Times New Roman" w:cs="Times New Roman"/>
              </w:rPr>
              <w:t>ниципальных районов и горо</w:t>
            </w:r>
            <w:r w:rsidRPr="0079101B">
              <w:rPr>
                <w:rFonts w:ascii="Times New Roman" w:hAnsi="Times New Roman" w:cs="Times New Roman"/>
              </w:rPr>
              <w:t>д</w:t>
            </w:r>
            <w:r w:rsidRPr="0079101B">
              <w:rPr>
                <w:rFonts w:ascii="Times New Roman" w:hAnsi="Times New Roman" w:cs="Times New Roman"/>
              </w:rPr>
              <w:lastRenderedPageBreak/>
              <w:t>ских округов в целях соде</w:t>
            </w:r>
            <w:r w:rsidRPr="0079101B">
              <w:rPr>
                <w:rFonts w:ascii="Times New Roman" w:hAnsi="Times New Roman" w:cs="Times New Roman"/>
              </w:rPr>
              <w:t>й</w:t>
            </w:r>
            <w:r w:rsidRPr="0079101B">
              <w:rPr>
                <w:rFonts w:ascii="Times New Roman" w:hAnsi="Times New Roman" w:cs="Times New Roman"/>
              </w:rPr>
              <w:t>ствия развитию конкуренции в регионе;</w:t>
            </w:r>
          </w:p>
          <w:p w14:paraId="404899FC"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проведение обучающих мер</w:t>
            </w:r>
            <w:r w:rsidRPr="0079101B">
              <w:rPr>
                <w:rFonts w:ascii="Times New Roman" w:hAnsi="Times New Roman" w:cs="Times New Roman"/>
              </w:rPr>
              <w:t>о</w:t>
            </w:r>
            <w:r w:rsidRPr="0079101B">
              <w:rPr>
                <w:rFonts w:ascii="Times New Roman" w:hAnsi="Times New Roman" w:cs="Times New Roman"/>
              </w:rPr>
              <w:t>приятий и тренингов для ОМСУ по вопросам содействия развитию конкуренции;</w:t>
            </w:r>
          </w:p>
          <w:p w14:paraId="3C483217"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разработка рейтинга муниц</w:t>
            </w:r>
            <w:r w:rsidRPr="0079101B">
              <w:rPr>
                <w:rFonts w:ascii="Times New Roman" w:hAnsi="Times New Roman" w:cs="Times New Roman"/>
              </w:rPr>
              <w:t>и</w:t>
            </w:r>
            <w:r w:rsidRPr="0079101B">
              <w:rPr>
                <w:rFonts w:ascii="Times New Roman" w:hAnsi="Times New Roman" w:cs="Times New Roman"/>
              </w:rPr>
              <w:t>пальных образований в части их деятельности по содействию развитию конкуренции и обе</w:t>
            </w:r>
            <w:r w:rsidRPr="0079101B">
              <w:rPr>
                <w:rFonts w:ascii="Times New Roman" w:hAnsi="Times New Roman" w:cs="Times New Roman"/>
              </w:rPr>
              <w:t>с</w:t>
            </w:r>
            <w:r w:rsidRPr="0079101B">
              <w:rPr>
                <w:rFonts w:ascii="Times New Roman" w:hAnsi="Times New Roman" w:cs="Times New Roman"/>
              </w:rPr>
              <w:t>печению благоприятного инв</w:t>
            </w:r>
            <w:r w:rsidRPr="0079101B">
              <w:rPr>
                <w:rFonts w:ascii="Times New Roman" w:hAnsi="Times New Roman" w:cs="Times New Roman"/>
              </w:rPr>
              <w:t>е</w:t>
            </w:r>
            <w:r w:rsidRPr="0079101B">
              <w:rPr>
                <w:rFonts w:ascii="Times New Roman" w:hAnsi="Times New Roman" w:cs="Times New Roman"/>
              </w:rPr>
              <w:t>стиционного климата</w:t>
            </w:r>
          </w:p>
        </w:tc>
        <w:tc>
          <w:tcPr>
            <w:tcW w:w="3686" w:type="dxa"/>
          </w:tcPr>
          <w:p w14:paraId="38B6692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lastRenderedPageBreak/>
              <w:t>Между Правительством Алтайского края и администрациями муниципал</w:t>
            </w:r>
            <w:r w:rsidRPr="0079101B">
              <w:rPr>
                <w:rFonts w:ascii="Times New Roman" w:hAnsi="Times New Roman" w:cs="Times New Roman"/>
              </w:rPr>
              <w:t>ь</w:t>
            </w:r>
            <w:r w:rsidRPr="0079101B">
              <w:rPr>
                <w:rFonts w:ascii="Times New Roman" w:hAnsi="Times New Roman" w:cs="Times New Roman"/>
              </w:rPr>
              <w:t>ных районов и городских округов з</w:t>
            </w:r>
            <w:r w:rsidRPr="0079101B">
              <w:rPr>
                <w:rFonts w:ascii="Times New Roman" w:hAnsi="Times New Roman" w:cs="Times New Roman"/>
              </w:rPr>
              <w:t>а</w:t>
            </w:r>
            <w:r w:rsidRPr="0079101B">
              <w:rPr>
                <w:rFonts w:ascii="Times New Roman" w:hAnsi="Times New Roman" w:cs="Times New Roman"/>
              </w:rPr>
              <w:t>ключены соглашения о взаимодействии в области планирования социально-</w:t>
            </w:r>
            <w:r w:rsidRPr="0079101B">
              <w:rPr>
                <w:rFonts w:ascii="Times New Roman" w:hAnsi="Times New Roman" w:cs="Times New Roman"/>
              </w:rPr>
              <w:lastRenderedPageBreak/>
              <w:t>экономического развития на 2018 год, в которых предусмотрены обязательства сторон по развитию конкуренции.</w:t>
            </w:r>
          </w:p>
          <w:p w14:paraId="48ED0457"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 xml:space="preserve">В 2018 году проведено 2 </w:t>
            </w:r>
            <w:proofErr w:type="gramStart"/>
            <w:r w:rsidRPr="0079101B">
              <w:rPr>
                <w:rFonts w:ascii="Times New Roman" w:hAnsi="Times New Roman" w:cs="Times New Roman"/>
              </w:rPr>
              <w:t>обучающих</w:t>
            </w:r>
            <w:proofErr w:type="gramEnd"/>
            <w:r w:rsidRPr="0079101B">
              <w:rPr>
                <w:rFonts w:ascii="Times New Roman" w:hAnsi="Times New Roman" w:cs="Times New Roman"/>
              </w:rPr>
              <w:t xml:space="preserve"> мероприятия для ОМСУ по темам: «Национальный план развития конк</w:t>
            </w:r>
            <w:r w:rsidRPr="0079101B">
              <w:rPr>
                <w:rFonts w:ascii="Times New Roman" w:hAnsi="Times New Roman" w:cs="Times New Roman"/>
              </w:rPr>
              <w:t>у</w:t>
            </w:r>
            <w:r w:rsidRPr="0079101B">
              <w:rPr>
                <w:rFonts w:ascii="Times New Roman" w:hAnsi="Times New Roman" w:cs="Times New Roman"/>
              </w:rPr>
              <w:t>ренции в Российской Федерации» Стандарт развития конкуренции в суб</w:t>
            </w:r>
            <w:r w:rsidRPr="0079101B">
              <w:rPr>
                <w:rFonts w:ascii="Times New Roman" w:hAnsi="Times New Roman" w:cs="Times New Roman"/>
              </w:rPr>
              <w:t>ъ</w:t>
            </w:r>
            <w:r w:rsidRPr="0079101B">
              <w:rPr>
                <w:rFonts w:ascii="Times New Roman" w:hAnsi="Times New Roman" w:cs="Times New Roman"/>
              </w:rPr>
              <w:t>ектах Российской Федерации».</w:t>
            </w:r>
          </w:p>
          <w:p w14:paraId="47CC4B28"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Рейтинг муниципальных образований в части их деятельности по содействию развитию конкуренции и обеспечению благоприятного инвестиционного кл</w:t>
            </w:r>
            <w:r w:rsidRPr="0079101B">
              <w:rPr>
                <w:rFonts w:ascii="Times New Roman" w:hAnsi="Times New Roman" w:cs="Times New Roman"/>
              </w:rPr>
              <w:t>и</w:t>
            </w:r>
            <w:r w:rsidRPr="0079101B">
              <w:rPr>
                <w:rFonts w:ascii="Times New Roman" w:hAnsi="Times New Roman" w:cs="Times New Roman"/>
              </w:rPr>
              <w:t>мата по итогам 2018 года разработан. Лидерами по развитию конкуренции среди муниципальных районов стали  Ребрихинский, Усть-Пристанский, Тальменский, Благовещенский, Петр</w:t>
            </w:r>
            <w:r w:rsidRPr="0079101B">
              <w:rPr>
                <w:rFonts w:ascii="Times New Roman" w:hAnsi="Times New Roman" w:cs="Times New Roman"/>
              </w:rPr>
              <w:t>о</w:t>
            </w:r>
            <w:r w:rsidRPr="0079101B">
              <w:rPr>
                <w:rFonts w:ascii="Times New Roman" w:hAnsi="Times New Roman" w:cs="Times New Roman"/>
              </w:rPr>
              <w:t xml:space="preserve">павловский, Заринский, районы, среди городских округов – Славгород, </w:t>
            </w:r>
            <w:proofErr w:type="gramStart"/>
            <w:r w:rsidRPr="0079101B">
              <w:rPr>
                <w:rFonts w:ascii="Times New Roman" w:hAnsi="Times New Roman" w:cs="Times New Roman"/>
              </w:rPr>
              <w:t>Яровое</w:t>
            </w:r>
            <w:proofErr w:type="gramEnd"/>
            <w:r w:rsidRPr="0079101B">
              <w:rPr>
                <w:rFonts w:ascii="Times New Roman" w:hAnsi="Times New Roman" w:cs="Times New Roman"/>
              </w:rPr>
              <w:t>, Алейск.</w:t>
            </w:r>
          </w:p>
        </w:tc>
        <w:tc>
          <w:tcPr>
            <w:tcW w:w="2551" w:type="dxa"/>
          </w:tcPr>
          <w:p w14:paraId="036C174D"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lastRenderedPageBreak/>
              <w:t>Количество подписанных соглашений между Прав</w:t>
            </w:r>
            <w:r w:rsidRPr="0079101B">
              <w:rPr>
                <w:rFonts w:ascii="Times New Roman" w:hAnsi="Times New Roman" w:cs="Times New Roman"/>
              </w:rPr>
              <w:t>и</w:t>
            </w:r>
            <w:r w:rsidRPr="0079101B">
              <w:rPr>
                <w:rFonts w:ascii="Times New Roman" w:hAnsi="Times New Roman" w:cs="Times New Roman"/>
              </w:rPr>
              <w:t>тельством Алтайского края (2016 г. - Админ</w:t>
            </w:r>
            <w:r w:rsidRPr="0079101B">
              <w:rPr>
                <w:rFonts w:ascii="Times New Roman" w:hAnsi="Times New Roman" w:cs="Times New Roman"/>
              </w:rPr>
              <w:t>и</w:t>
            </w:r>
            <w:r w:rsidRPr="0079101B">
              <w:rPr>
                <w:rFonts w:ascii="Times New Roman" w:hAnsi="Times New Roman" w:cs="Times New Roman"/>
              </w:rPr>
              <w:t>страцией края) и админ</w:t>
            </w:r>
            <w:r w:rsidRPr="0079101B">
              <w:rPr>
                <w:rFonts w:ascii="Times New Roman" w:hAnsi="Times New Roman" w:cs="Times New Roman"/>
              </w:rPr>
              <w:t>и</w:t>
            </w:r>
            <w:r w:rsidRPr="0079101B">
              <w:rPr>
                <w:rFonts w:ascii="Times New Roman" w:hAnsi="Times New Roman" w:cs="Times New Roman"/>
              </w:rPr>
              <w:lastRenderedPageBreak/>
              <w:t>страциями муниципал</w:t>
            </w:r>
            <w:r w:rsidRPr="0079101B">
              <w:rPr>
                <w:rFonts w:ascii="Times New Roman" w:hAnsi="Times New Roman" w:cs="Times New Roman"/>
              </w:rPr>
              <w:t>ь</w:t>
            </w:r>
            <w:r w:rsidRPr="0079101B">
              <w:rPr>
                <w:rFonts w:ascii="Times New Roman" w:hAnsi="Times New Roman" w:cs="Times New Roman"/>
              </w:rPr>
              <w:t>ных районов и городских округов в целях соде</w:t>
            </w:r>
            <w:r w:rsidRPr="0079101B">
              <w:rPr>
                <w:rFonts w:ascii="Times New Roman" w:hAnsi="Times New Roman" w:cs="Times New Roman"/>
              </w:rPr>
              <w:t>й</w:t>
            </w:r>
            <w:r w:rsidRPr="0079101B">
              <w:rPr>
                <w:rFonts w:ascii="Times New Roman" w:hAnsi="Times New Roman" w:cs="Times New Roman"/>
              </w:rPr>
              <w:t>ствия развитию конкуре</w:t>
            </w:r>
            <w:r w:rsidRPr="0079101B">
              <w:rPr>
                <w:rFonts w:ascii="Times New Roman" w:hAnsi="Times New Roman" w:cs="Times New Roman"/>
              </w:rPr>
              <w:t>н</w:t>
            </w:r>
            <w:r w:rsidRPr="0079101B">
              <w:rPr>
                <w:rFonts w:ascii="Times New Roman" w:hAnsi="Times New Roman" w:cs="Times New Roman"/>
              </w:rPr>
              <w:t>ции в регионе, единиц:</w:t>
            </w:r>
          </w:p>
          <w:p w14:paraId="64C68950"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2016 году – 69,0;</w:t>
            </w:r>
          </w:p>
          <w:p w14:paraId="2F8E9F93"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2017 году – 69,0;</w:t>
            </w:r>
          </w:p>
          <w:p w14:paraId="0D8C9842"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в 2018 году – 69,0</w:t>
            </w:r>
          </w:p>
          <w:p w14:paraId="65B9C4E3" w14:textId="77777777" w:rsidR="009C68D9" w:rsidRPr="0079101B" w:rsidRDefault="009C68D9" w:rsidP="0079101B">
            <w:pPr>
              <w:pStyle w:val="ConsPlusNormal"/>
              <w:jc w:val="both"/>
              <w:rPr>
                <w:rFonts w:ascii="Times New Roman" w:hAnsi="Times New Roman" w:cs="Times New Roman"/>
                <w:highlight w:val="lightGray"/>
              </w:rPr>
            </w:pPr>
          </w:p>
        </w:tc>
        <w:tc>
          <w:tcPr>
            <w:tcW w:w="1134" w:type="dxa"/>
          </w:tcPr>
          <w:p w14:paraId="22C3190D"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lastRenderedPageBreak/>
              <w:t>69</w:t>
            </w:r>
          </w:p>
        </w:tc>
        <w:tc>
          <w:tcPr>
            <w:tcW w:w="1134" w:type="dxa"/>
          </w:tcPr>
          <w:p w14:paraId="31A4C05F"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69</w:t>
            </w:r>
          </w:p>
        </w:tc>
        <w:tc>
          <w:tcPr>
            <w:tcW w:w="1134" w:type="dxa"/>
          </w:tcPr>
          <w:p w14:paraId="1874BC47"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100,0</w:t>
            </w:r>
          </w:p>
        </w:tc>
        <w:tc>
          <w:tcPr>
            <w:tcW w:w="1843" w:type="dxa"/>
          </w:tcPr>
          <w:p w14:paraId="5167B95F"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Министерство экономического развития Алта</w:t>
            </w:r>
            <w:r w:rsidRPr="0079101B">
              <w:rPr>
                <w:rFonts w:ascii="Times New Roman" w:hAnsi="Times New Roman" w:cs="Times New Roman"/>
              </w:rPr>
              <w:t>й</w:t>
            </w:r>
            <w:r w:rsidRPr="0079101B">
              <w:rPr>
                <w:rFonts w:ascii="Times New Roman" w:hAnsi="Times New Roman" w:cs="Times New Roman"/>
              </w:rPr>
              <w:t>ского края, ОМСУ (по согласованию)</w:t>
            </w:r>
          </w:p>
        </w:tc>
      </w:tr>
      <w:tr w:rsidR="009C68D9" w:rsidRPr="009C5518" w14:paraId="6FEC2415" w14:textId="77777777" w:rsidTr="00C57FB4">
        <w:trPr>
          <w:jc w:val="center"/>
        </w:trPr>
        <w:tc>
          <w:tcPr>
            <w:tcW w:w="851" w:type="dxa"/>
          </w:tcPr>
          <w:p w14:paraId="005CB4CD"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lastRenderedPageBreak/>
              <w:t>3.3.2</w:t>
            </w:r>
          </w:p>
        </w:tc>
        <w:tc>
          <w:tcPr>
            <w:tcW w:w="2977" w:type="dxa"/>
          </w:tcPr>
          <w:p w14:paraId="7F90BFC3" w14:textId="77777777" w:rsidR="009C68D9" w:rsidRPr="0079101B" w:rsidRDefault="009C68D9" w:rsidP="0079101B">
            <w:pPr>
              <w:spacing w:after="0" w:line="240" w:lineRule="auto"/>
              <w:jc w:val="both"/>
              <w:rPr>
                <w:rFonts w:ascii="Times New Roman" w:hAnsi="Times New Roman" w:cs="Times New Roman"/>
                <w:spacing w:val="4"/>
              </w:rPr>
            </w:pPr>
            <w:r w:rsidRPr="0079101B">
              <w:rPr>
                <w:rFonts w:ascii="Times New Roman" w:hAnsi="Times New Roman" w:cs="Times New Roman"/>
                <w:spacing w:val="4"/>
              </w:rPr>
              <w:t>Проведение инвентаризации краевого недвижимого им</w:t>
            </w:r>
            <w:r w:rsidRPr="0079101B">
              <w:rPr>
                <w:rFonts w:ascii="Times New Roman" w:hAnsi="Times New Roman" w:cs="Times New Roman"/>
                <w:spacing w:val="4"/>
              </w:rPr>
              <w:t>у</w:t>
            </w:r>
            <w:r w:rsidRPr="0079101B">
              <w:rPr>
                <w:rFonts w:ascii="Times New Roman" w:hAnsi="Times New Roman" w:cs="Times New Roman"/>
                <w:spacing w:val="4"/>
              </w:rPr>
              <w:t>щества, закрепленного в оп</w:t>
            </w:r>
            <w:r w:rsidRPr="0079101B">
              <w:rPr>
                <w:rFonts w:ascii="Times New Roman" w:hAnsi="Times New Roman" w:cs="Times New Roman"/>
                <w:spacing w:val="4"/>
              </w:rPr>
              <w:t>е</w:t>
            </w:r>
            <w:r w:rsidRPr="0079101B">
              <w:rPr>
                <w:rFonts w:ascii="Times New Roman" w:hAnsi="Times New Roman" w:cs="Times New Roman"/>
                <w:spacing w:val="4"/>
              </w:rPr>
              <w:t>ративном управлении за по</w:t>
            </w:r>
            <w:r w:rsidRPr="0079101B">
              <w:rPr>
                <w:rFonts w:ascii="Times New Roman" w:hAnsi="Times New Roman" w:cs="Times New Roman"/>
                <w:spacing w:val="4"/>
              </w:rPr>
              <w:t>д</w:t>
            </w:r>
            <w:r w:rsidRPr="0079101B">
              <w:rPr>
                <w:rFonts w:ascii="Times New Roman" w:hAnsi="Times New Roman" w:cs="Times New Roman"/>
                <w:spacing w:val="4"/>
              </w:rPr>
              <w:t>ведомственными краевыми государственными учрежд</w:t>
            </w:r>
            <w:r w:rsidRPr="0079101B">
              <w:rPr>
                <w:rFonts w:ascii="Times New Roman" w:hAnsi="Times New Roman" w:cs="Times New Roman"/>
                <w:spacing w:val="4"/>
              </w:rPr>
              <w:t>е</w:t>
            </w:r>
            <w:r w:rsidRPr="0079101B">
              <w:rPr>
                <w:rFonts w:ascii="Times New Roman" w:hAnsi="Times New Roman" w:cs="Times New Roman"/>
                <w:spacing w:val="4"/>
              </w:rPr>
              <w:t xml:space="preserve">ниями и находящегося в казне края; </w:t>
            </w:r>
          </w:p>
          <w:p w14:paraId="6F198AE2" w14:textId="77777777" w:rsidR="009C68D9" w:rsidRPr="0079101B" w:rsidRDefault="009C68D9" w:rsidP="0079101B">
            <w:pPr>
              <w:spacing w:after="0" w:line="240" w:lineRule="auto"/>
              <w:jc w:val="both"/>
              <w:rPr>
                <w:rFonts w:ascii="Times New Roman" w:hAnsi="Times New Roman" w:cs="Times New Roman"/>
                <w:spacing w:val="4"/>
              </w:rPr>
            </w:pPr>
            <w:r w:rsidRPr="0079101B">
              <w:rPr>
                <w:rFonts w:ascii="Times New Roman" w:hAnsi="Times New Roman" w:cs="Times New Roman"/>
                <w:spacing w:val="4"/>
              </w:rPr>
              <w:t>проведение мониторинга де</w:t>
            </w:r>
            <w:r w:rsidRPr="0079101B">
              <w:rPr>
                <w:rFonts w:ascii="Times New Roman" w:hAnsi="Times New Roman" w:cs="Times New Roman"/>
                <w:spacing w:val="4"/>
              </w:rPr>
              <w:t>я</w:t>
            </w:r>
            <w:r w:rsidRPr="0079101B">
              <w:rPr>
                <w:rFonts w:ascii="Times New Roman" w:hAnsi="Times New Roman" w:cs="Times New Roman"/>
                <w:spacing w:val="4"/>
              </w:rPr>
              <w:t>тельности краевых госуда</w:t>
            </w:r>
            <w:r w:rsidRPr="0079101B">
              <w:rPr>
                <w:rFonts w:ascii="Times New Roman" w:hAnsi="Times New Roman" w:cs="Times New Roman"/>
                <w:spacing w:val="4"/>
              </w:rPr>
              <w:t>р</w:t>
            </w:r>
            <w:r w:rsidRPr="0079101B">
              <w:rPr>
                <w:rFonts w:ascii="Times New Roman" w:hAnsi="Times New Roman" w:cs="Times New Roman"/>
                <w:spacing w:val="4"/>
              </w:rPr>
              <w:t>ственных унитарных предпр</w:t>
            </w:r>
            <w:r w:rsidRPr="0079101B">
              <w:rPr>
                <w:rFonts w:ascii="Times New Roman" w:hAnsi="Times New Roman" w:cs="Times New Roman"/>
                <w:spacing w:val="4"/>
              </w:rPr>
              <w:t>и</w:t>
            </w:r>
            <w:r w:rsidRPr="0079101B">
              <w:rPr>
                <w:rFonts w:ascii="Times New Roman" w:hAnsi="Times New Roman" w:cs="Times New Roman"/>
                <w:spacing w:val="4"/>
              </w:rPr>
              <w:t xml:space="preserve">ятий, хозяйственных обществ с долей края более 50% на </w:t>
            </w:r>
            <w:r w:rsidRPr="0079101B">
              <w:rPr>
                <w:rFonts w:ascii="Times New Roman" w:hAnsi="Times New Roman" w:cs="Times New Roman"/>
                <w:spacing w:val="4"/>
              </w:rPr>
              <w:lastRenderedPageBreak/>
              <w:t>предмет целесообразности сохранения их в краевой со</w:t>
            </w:r>
            <w:r w:rsidRPr="0079101B">
              <w:rPr>
                <w:rFonts w:ascii="Times New Roman" w:hAnsi="Times New Roman" w:cs="Times New Roman"/>
                <w:spacing w:val="4"/>
              </w:rPr>
              <w:t>б</w:t>
            </w:r>
            <w:r w:rsidRPr="0079101B">
              <w:rPr>
                <w:rFonts w:ascii="Times New Roman" w:hAnsi="Times New Roman" w:cs="Times New Roman"/>
                <w:spacing w:val="4"/>
              </w:rPr>
              <w:t xml:space="preserve">ственности; </w:t>
            </w:r>
          </w:p>
          <w:p w14:paraId="41F1EFAC"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spacing w:val="4"/>
              </w:rPr>
              <w:t>составление прогнозного пл</w:t>
            </w:r>
            <w:r w:rsidRPr="0079101B">
              <w:rPr>
                <w:rFonts w:ascii="Times New Roman" w:hAnsi="Times New Roman" w:cs="Times New Roman"/>
                <w:spacing w:val="4"/>
              </w:rPr>
              <w:t>а</w:t>
            </w:r>
            <w:r w:rsidRPr="0079101B">
              <w:rPr>
                <w:rFonts w:ascii="Times New Roman" w:hAnsi="Times New Roman" w:cs="Times New Roman"/>
                <w:spacing w:val="4"/>
              </w:rPr>
              <w:t>на (программы) приватизации краевого имущества</w:t>
            </w:r>
          </w:p>
        </w:tc>
        <w:tc>
          <w:tcPr>
            <w:tcW w:w="3686" w:type="dxa"/>
          </w:tcPr>
          <w:p w14:paraId="79845ECA" w14:textId="6B6AD895" w:rsidR="009C68D9" w:rsidRPr="0079101B" w:rsidRDefault="009C68D9" w:rsidP="0079101B">
            <w:pPr>
              <w:pStyle w:val="af6"/>
              <w:ind w:firstLine="34"/>
              <w:jc w:val="both"/>
              <w:rPr>
                <w:rFonts w:ascii="Times New Roman" w:eastAsia="Calibri" w:hAnsi="Times New Roman" w:cs="Times New Roman"/>
              </w:rPr>
            </w:pPr>
            <w:r w:rsidRPr="0079101B">
              <w:rPr>
                <w:rFonts w:ascii="Times New Roman" w:eastAsia="Calibri" w:hAnsi="Times New Roman" w:cs="Times New Roman"/>
              </w:rPr>
              <w:lastRenderedPageBreak/>
              <w:t>Ежегодно проводится инвентаризация краевого имущества, закрепленного за подведомственными краевыми госуда</w:t>
            </w:r>
            <w:r w:rsidRPr="0079101B">
              <w:rPr>
                <w:rFonts w:ascii="Times New Roman" w:eastAsia="Calibri" w:hAnsi="Times New Roman" w:cs="Times New Roman"/>
              </w:rPr>
              <w:t>р</w:t>
            </w:r>
            <w:r w:rsidR="008E5F8B">
              <w:rPr>
                <w:rFonts w:ascii="Times New Roman" w:eastAsia="Calibri" w:hAnsi="Times New Roman" w:cs="Times New Roman"/>
              </w:rPr>
              <w:t>ственными учреждениями</w:t>
            </w:r>
            <w:r w:rsidRPr="0079101B">
              <w:rPr>
                <w:rFonts w:ascii="Times New Roman" w:eastAsia="Calibri" w:hAnsi="Times New Roman" w:cs="Times New Roman"/>
              </w:rPr>
              <w:t xml:space="preserve"> и находящ</w:t>
            </w:r>
            <w:r w:rsidRPr="0079101B">
              <w:rPr>
                <w:rFonts w:ascii="Times New Roman" w:eastAsia="Calibri" w:hAnsi="Times New Roman" w:cs="Times New Roman"/>
              </w:rPr>
              <w:t>е</w:t>
            </w:r>
            <w:r w:rsidRPr="0079101B">
              <w:rPr>
                <w:rFonts w:ascii="Times New Roman" w:eastAsia="Calibri" w:hAnsi="Times New Roman" w:cs="Times New Roman"/>
              </w:rPr>
              <w:t>гося в казне края.</w:t>
            </w:r>
          </w:p>
          <w:p w14:paraId="66356C42"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По результатам мониторинга сформ</w:t>
            </w:r>
            <w:r w:rsidRPr="0079101B">
              <w:rPr>
                <w:rFonts w:ascii="Times New Roman" w:hAnsi="Times New Roman" w:cs="Times New Roman"/>
              </w:rPr>
              <w:t>и</w:t>
            </w:r>
            <w:r w:rsidRPr="0079101B">
              <w:rPr>
                <w:rFonts w:ascii="Times New Roman" w:hAnsi="Times New Roman" w:cs="Times New Roman"/>
              </w:rPr>
              <w:t>рован реестр хозяйствующих субъектов, доля участия Алтайского края в кот</w:t>
            </w:r>
            <w:r w:rsidRPr="0079101B">
              <w:rPr>
                <w:rFonts w:ascii="Times New Roman" w:hAnsi="Times New Roman" w:cs="Times New Roman"/>
              </w:rPr>
              <w:t>о</w:t>
            </w:r>
            <w:r w:rsidRPr="0079101B">
              <w:rPr>
                <w:rFonts w:ascii="Times New Roman" w:hAnsi="Times New Roman" w:cs="Times New Roman"/>
              </w:rPr>
              <w:t xml:space="preserve">рых составляет 50 и более процентов. </w:t>
            </w:r>
            <w:proofErr w:type="gramStart"/>
            <w:r w:rsidRPr="0079101B">
              <w:rPr>
                <w:rFonts w:ascii="Times New Roman" w:hAnsi="Times New Roman" w:cs="Times New Roman"/>
              </w:rPr>
              <w:t>В реестре отражены наименование ук</w:t>
            </w:r>
            <w:r w:rsidRPr="0079101B">
              <w:rPr>
                <w:rFonts w:ascii="Times New Roman" w:hAnsi="Times New Roman" w:cs="Times New Roman"/>
              </w:rPr>
              <w:t>а</w:t>
            </w:r>
            <w:r w:rsidRPr="0079101B">
              <w:rPr>
                <w:rFonts w:ascii="Times New Roman" w:hAnsi="Times New Roman" w:cs="Times New Roman"/>
              </w:rPr>
              <w:t>занных хозяйствующих субъектов, осуществляющих деятельность на те</w:t>
            </w:r>
            <w:r w:rsidRPr="0079101B">
              <w:rPr>
                <w:rFonts w:ascii="Times New Roman" w:hAnsi="Times New Roman" w:cs="Times New Roman"/>
              </w:rPr>
              <w:t>р</w:t>
            </w:r>
            <w:r w:rsidRPr="0079101B">
              <w:rPr>
                <w:rFonts w:ascii="Times New Roman" w:hAnsi="Times New Roman" w:cs="Times New Roman"/>
              </w:rPr>
              <w:t>ритории Алтайского края, с обознач</w:t>
            </w:r>
            <w:r w:rsidRPr="0079101B">
              <w:rPr>
                <w:rFonts w:ascii="Times New Roman" w:hAnsi="Times New Roman" w:cs="Times New Roman"/>
              </w:rPr>
              <w:t>е</w:t>
            </w:r>
            <w:r w:rsidRPr="0079101B">
              <w:rPr>
                <w:rFonts w:ascii="Times New Roman" w:hAnsi="Times New Roman" w:cs="Times New Roman"/>
              </w:rPr>
              <w:lastRenderedPageBreak/>
              <w:t>нием рынка их присутствия, на котором ведется такая деятельность, объемы выручки от реализации товаров, работ и услуг в стоимостном и натуральном выражении, доля занимаемого рынка каждого такого хозяйствующего суб</w:t>
            </w:r>
            <w:r w:rsidRPr="0079101B">
              <w:rPr>
                <w:rFonts w:ascii="Times New Roman" w:hAnsi="Times New Roman" w:cs="Times New Roman"/>
              </w:rPr>
              <w:t>ъ</w:t>
            </w:r>
            <w:r w:rsidRPr="0079101B">
              <w:rPr>
                <w:rFonts w:ascii="Times New Roman" w:hAnsi="Times New Roman" w:cs="Times New Roman"/>
              </w:rPr>
              <w:t>екта (при наличии статистической и</w:t>
            </w:r>
            <w:r w:rsidRPr="0079101B">
              <w:rPr>
                <w:rFonts w:ascii="Times New Roman" w:hAnsi="Times New Roman" w:cs="Times New Roman"/>
              </w:rPr>
              <w:t>н</w:t>
            </w:r>
            <w:r w:rsidRPr="0079101B">
              <w:rPr>
                <w:rFonts w:ascii="Times New Roman" w:hAnsi="Times New Roman" w:cs="Times New Roman"/>
              </w:rPr>
              <w:t>формации о показателях, характериз</w:t>
            </w:r>
            <w:r w:rsidRPr="0079101B">
              <w:rPr>
                <w:rFonts w:ascii="Times New Roman" w:hAnsi="Times New Roman" w:cs="Times New Roman"/>
              </w:rPr>
              <w:t>у</w:t>
            </w:r>
            <w:r w:rsidRPr="0079101B">
              <w:rPr>
                <w:rFonts w:ascii="Times New Roman" w:hAnsi="Times New Roman" w:cs="Times New Roman"/>
              </w:rPr>
              <w:t>ющих состояние рынка в целом).</w:t>
            </w:r>
            <w:proofErr w:type="gramEnd"/>
          </w:p>
          <w:p w14:paraId="2A870A00" w14:textId="77777777" w:rsidR="009C68D9" w:rsidRPr="0079101B" w:rsidRDefault="009C68D9" w:rsidP="0079101B">
            <w:pPr>
              <w:pStyle w:val="af6"/>
              <w:ind w:firstLine="34"/>
              <w:jc w:val="both"/>
              <w:rPr>
                <w:rFonts w:ascii="Times New Roman" w:eastAsia="Calibri" w:hAnsi="Times New Roman" w:cs="Times New Roman"/>
              </w:rPr>
            </w:pPr>
            <w:r w:rsidRPr="0079101B">
              <w:rPr>
                <w:rFonts w:ascii="Times New Roman" w:eastAsia="Calibri" w:hAnsi="Times New Roman" w:cs="Times New Roman"/>
              </w:rPr>
              <w:t>На заседаниях балансовых комиссий органами исполнительной власти А</w:t>
            </w:r>
            <w:r w:rsidRPr="0079101B">
              <w:rPr>
                <w:rFonts w:ascii="Times New Roman" w:eastAsia="Calibri" w:hAnsi="Times New Roman" w:cs="Times New Roman"/>
              </w:rPr>
              <w:t>л</w:t>
            </w:r>
            <w:r w:rsidRPr="0079101B">
              <w:rPr>
                <w:rFonts w:ascii="Times New Roman" w:eastAsia="Calibri" w:hAnsi="Times New Roman" w:cs="Times New Roman"/>
              </w:rPr>
              <w:t>тайского края ежегодно проводится анализ деятельности подведомственных краевых государственных унитарных предприятий, хозяйственных обществ с долей края на предмет целесообразн</w:t>
            </w:r>
            <w:r w:rsidRPr="0079101B">
              <w:rPr>
                <w:rFonts w:ascii="Times New Roman" w:eastAsia="Calibri" w:hAnsi="Times New Roman" w:cs="Times New Roman"/>
              </w:rPr>
              <w:t>о</w:t>
            </w:r>
            <w:r w:rsidRPr="0079101B">
              <w:rPr>
                <w:rFonts w:ascii="Times New Roman" w:eastAsia="Calibri" w:hAnsi="Times New Roman" w:cs="Times New Roman"/>
              </w:rPr>
              <w:t>сти сохранения их в краевой собстве</w:t>
            </w:r>
            <w:r w:rsidRPr="0079101B">
              <w:rPr>
                <w:rFonts w:ascii="Times New Roman" w:eastAsia="Calibri" w:hAnsi="Times New Roman" w:cs="Times New Roman"/>
              </w:rPr>
              <w:t>н</w:t>
            </w:r>
            <w:r w:rsidRPr="0079101B">
              <w:rPr>
                <w:rFonts w:ascii="Times New Roman" w:eastAsia="Calibri" w:hAnsi="Times New Roman" w:cs="Times New Roman"/>
              </w:rPr>
              <w:t>ности.</w:t>
            </w:r>
          </w:p>
          <w:p w14:paraId="19977CAA" w14:textId="77777777" w:rsidR="009C68D9" w:rsidRPr="0079101B" w:rsidRDefault="009C68D9" w:rsidP="0079101B">
            <w:pPr>
              <w:pStyle w:val="af6"/>
              <w:ind w:firstLine="34"/>
              <w:jc w:val="both"/>
              <w:rPr>
                <w:rFonts w:ascii="Times New Roman" w:hAnsi="Times New Roman" w:cs="Times New Roman"/>
                <w:highlight w:val="lightGray"/>
              </w:rPr>
            </w:pPr>
            <w:r w:rsidRPr="0079101B">
              <w:rPr>
                <w:rFonts w:ascii="Times New Roman" w:eastAsia="Calibri" w:hAnsi="Times New Roman" w:cs="Times New Roman"/>
              </w:rPr>
              <w:t>На основании результатов инвентар</w:t>
            </w:r>
            <w:r w:rsidRPr="0079101B">
              <w:rPr>
                <w:rFonts w:ascii="Times New Roman" w:eastAsia="Calibri" w:hAnsi="Times New Roman" w:cs="Times New Roman"/>
              </w:rPr>
              <w:t>и</w:t>
            </w:r>
            <w:r w:rsidRPr="0079101B">
              <w:rPr>
                <w:rFonts w:ascii="Times New Roman" w:eastAsia="Calibri" w:hAnsi="Times New Roman" w:cs="Times New Roman"/>
              </w:rPr>
              <w:t>зации и протоколов балансовых коми</w:t>
            </w:r>
            <w:r w:rsidRPr="0079101B">
              <w:rPr>
                <w:rFonts w:ascii="Times New Roman" w:eastAsia="Calibri" w:hAnsi="Times New Roman" w:cs="Times New Roman"/>
              </w:rPr>
              <w:t>с</w:t>
            </w:r>
            <w:r w:rsidRPr="0079101B">
              <w:rPr>
                <w:rFonts w:ascii="Times New Roman" w:eastAsia="Calibri" w:hAnsi="Times New Roman" w:cs="Times New Roman"/>
              </w:rPr>
              <w:t>сий органами исполнительной власти формируется прогнозный план (пр</w:t>
            </w:r>
            <w:r w:rsidRPr="0079101B">
              <w:rPr>
                <w:rFonts w:ascii="Times New Roman" w:eastAsia="Calibri" w:hAnsi="Times New Roman" w:cs="Times New Roman"/>
              </w:rPr>
              <w:t>о</w:t>
            </w:r>
            <w:r w:rsidRPr="0079101B">
              <w:rPr>
                <w:rFonts w:ascii="Times New Roman" w:eastAsia="Calibri" w:hAnsi="Times New Roman" w:cs="Times New Roman"/>
              </w:rPr>
              <w:t>граммы) приватизации государственн</w:t>
            </w:r>
            <w:r w:rsidRPr="0079101B">
              <w:rPr>
                <w:rFonts w:ascii="Times New Roman" w:eastAsia="Calibri" w:hAnsi="Times New Roman" w:cs="Times New Roman"/>
              </w:rPr>
              <w:t>о</w:t>
            </w:r>
            <w:r w:rsidRPr="0079101B">
              <w:rPr>
                <w:rFonts w:ascii="Times New Roman" w:eastAsia="Calibri" w:hAnsi="Times New Roman" w:cs="Times New Roman"/>
              </w:rPr>
              <w:t>го имущества Алтайского края на оч</w:t>
            </w:r>
            <w:r w:rsidRPr="0079101B">
              <w:rPr>
                <w:rFonts w:ascii="Times New Roman" w:eastAsia="Calibri" w:hAnsi="Times New Roman" w:cs="Times New Roman"/>
              </w:rPr>
              <w:t>е</w:t>
            </w:r>
            <w:r w:rsidRPr="0079101B">
              <w:rPr>
                <w:rFonts w:ascii="Times New Roman" w:eastAsia="Calibri" w:hAnsi="Times New Roman" w:cs="Times New Roman"/>
              </w:rPr>
              <w:t>редной плановый период.</w:t>
            </w:r>
          </w:p>
        </w:tc>
        <w:tc>
          <w:tcPr>
            <w:tcW w:w="2551" w:type="dxa"/>
          </w:tcPr>
          <w:p w14:paraId="6396575A" w14:textId="77777777" w:rsidR="009C68D9" w:rsidRPr="0079101B" w:rsidRDefault="009C68D9" w:rsidP="0079101B">
            <w:pPr>
              <w:spacing w:after="0" w:line="240" w:lineRule="auto"/>
              <w:jc w:val="both"/>
              <w:rPr>
                <w:rFonts w:ascii="Times New Roman" w:hAnsi="Times New Roman" w:cs="Times New Roman"/>
                <w:spacing w:val="4"/>
              </w:rPr>
            </w:pPr>
            <w:proofErr w:type="gramStart"/>
            <w:r w:rsidRPr="0079101B">
              <w:rPr>
                <w:rFonts w:ascii="Times New Roman" w:hAnsi="Times New Roman" w:cs="Times New Roman"/>
                <w:spacing w:val="4"/>
              </w:rPr>
              <w:lastRenderedPageBreak/>
              <w:t>соотношение количества приватизированных им</w:t>
            </w:r>
            <w:r w:rsidRPr="0079101B">
              <w:rPr>
                <w:rFonts w:ascii="Times New Roman" w:hAnsi="Times New Roman" w:cs="Times New Roman"/>
                <w:spacing w:val="4"/>
              </w:rPr>
              <w:t>у</w:t>
            </w:r>
            <w:r w:rsidRPr="0079101B">
              <w:rPr>
                <w:rFonts w:ascii="Times New Roman" w:hAnsi="Times New Roman" w:cs="Times New Roman"/>
                <w:spacing w:val="4"/>
              </w:rPr>
              <w:t>щественных комплексов государственных унита</w:t>
            </w:r>
            <w:r w:rsidRPr="0079101B">
              <w:rPr>
                <w:rFonts w:ascii="Times New Roman" w:hAnsi="Times New Roman" w:cs="Times New Roman"/>
                <w:spacing w:val="4"/>
              </w:rPr>
              <w:t>р</w:t>
            </w:r>
            <w:r w:rsidRPr="0079101B">
              <w:rPr>
                <w:rFonts w:ascii="Times New Roman" w:hAnsi="Times New Roman" w:cs="Times New Roman"/>
                <w:spacing w:val="4"/>
              </w:rPr>
              <w:t>ных предприятий (за и</w:t>
            </w:r>
            <w:r w:rsidRPr="0079101B">
              <w:rPr>
                <w:rFonts w:ascii="Times New Roman" w:hAnsi="Times New Roman" w:cs="Times New Roman"/>
                <w:spacing w:val="4"/>
              </w:rPr>
              <w:t>с</w:t>
            </w:r>
            <w:r w:rsidRPr="0079101B">
              <w:rPr>
                <w:rFonts w:ascii="Times New Roman" w:hAnsi="Times New Roman" w:cs="Times New Roman"/>
                <w:spacing w:val="4"/>
              </w:rPr>
              <w:t>ключением предприятий, осуществляющих де</w:t>
            </w:r>
            <w:r w:rsidRPr="0079101B">
              <w:rPr>
                <w:rFonts w:ascii="Times New Roman" w:hAnsi="Times New Roman" w:cs="Times New Roman"/>
                <w:spacing w:val="4"/>
              </w:rPr>
              <w:t>я</w:t>
            </w:r>
            <w:r w:rsidRPr="0079101B">
              <w:rPr>
                <w:rFonts w:ascii="Times New Roman" w:hAnsi="Times New Roman" w:cs="Times New Roman"/>
                <w:spacing w:val="4"/>
              </w:rPr>
              <w:t>тельность в сферах, св</w:t>
            </w:r>
            <w:r w:rsidRPr="0079101B">
              <w:rPr>
                <w:rFonts w:ascii="Times New Roman" w:hAnsi="Times New Roman" w:cs="Times New Roman"/>
                <w:spacing w:val="4"/>
              </w:rPr>
              <w:t>я</w:t>
            </w:r>
            <w:r w:rsidRPr="0079101B">
              <w:rPr>
                <w:rFonts w:ascii="Times New Roman" w:hAnsi="Times New Roman" w:cs="Times New Roman"/>
                <w:spacing w:val="4"/>
              </w:rPr>
              <w:t>занных с обеспечением обороны и безопасности государства, а также включенных в перечень стратегических предпр</w:t>
            </w:r>
            <w:r w:rsidRPr="0079101B">
              <w:rPr>
                <w:rFonts w:ascii="Times New Roman" w:hAnsi="Times New Roman" w:cs="Times New Roman"/>
                <w:spacing w:val="4"/>
              </w:rPr>
              <w:t>и</w:t>
            </w:r>
            <w:r w:rsidRPr="0079101B">
              <w:rPr>
                <w:rFonts w:ascii="Times New Roman" w:hAnsi="Times New Roman" w:cs="Times New Roman"/>
                <w:spacing w:val="4"/>
              </w:rPr>
              <w:lastRenderedPageBreak/>
              <w:t>ятий) и общего колич</w:t>
            </w:r>
            <w:r w:rsidRPr="0079101B">
              <w:rPr>
                <w:rFonts w:ascii="Times New Roman" w:hAnsi="Times New Roman" w:cs="Times New Roman"/>
                <w:spacing w:val="4"/>
              </w:rPr>
              <w:t>е</w:t>
            </w:r>
            <w:r w:rsidRPr="0079101B">
              <w:rPr>
                <w:rFonts w:ascii="Times New Roman" w:hAnsi="Times New Roman" w:cs="Times New Roman"/>
                <w:spacing w:val="4"/>
              </w:rPr>
              <w:t>ства государственных унитарных предприятий (за исключением пре</w:t>
            </w:r>
            <w:r w:rsidRPr="0079101B">
              <w:rPr>
                <w:rFonts w:ascii="Times New Roman" w:hAnsi="Times New Roman" w:cs="Times New Roman"/>
                <w:spacing w:val="4"/>
              </w:rPr>
              <w:t>д</w:t>
            </w:r>
            <w:r w:rsidRPr="0079101B">
              <w:rPr>
                <w:rFonts w:ascii="Times New Roman" w:hAnsi="Times New Roman" w:cs="Times New Roman"/>
                <w:spacing w:val="4"/>
              </w:rPr>
              <w:t>приятий, осуществля</w:t>
            </w:r>
            <w:r w:rsidRPr="0079101B">
              <w:rPr>
                <w:rFonts w:ascii="Times New Roman" w:hAnsi="Times New Roman" w:cs="Times New Roman"/>
                <w:spacing w:val="4"/>
              </w:rPr>
              <w:t>ю</w:t>
            </w:r>
            <w:r w:rsidRPr="0079101B">
              <w:rPr>
                <w:rFonts w:ascii="Times New Roman" w:hAnsi="Times New Roman" w:cs="Times New Roman"/>
                <w:spacing w:val="4"/>
              </w:rPr>
              <w:t>щих деятельность в сфере обороны и безопасности государства, а также включенных в перечень стратегических предпр</w:t>
            </w:r>
            <w:r w:rsidRPr="0079101B">
              <w:rPr>
                <w:rFonts w:ascii="Times New Roman" w:hAnsi="Times New Roman" w:cs="Times New Roman"/>
                <w:spacing w:val="4"/>
              </w:rPr>
              <w:t>и</w:t>
            </w:r>
            <w:r w:rsidRPr="0079101B">
              <w:rPr>
                <w:rFonts w:ascii="Times New Roman" w:hAnsi="Times New Roman" w:cs="Times New Roman"/>
                <w:spacing w:val="4"/>
              </w:rPr>
              <w:t>ятий), осуществляющих деятельность в Алта</w:t>
            </w:r>
            <w:r w:rsidRPr="0079101B">
              <w:rPr>
                <w:rFonts w:ascii="Times New Roman" w:hAnsi="Times New Roman" w:cs="Times New Roman"/>
                <w:spacing w:val="4"/>
              </w:rPr>
              <w:t>й</w:t>
            </w:r>
            <w:r w:rsidRPr="0079101B">
              <w:rPr>
                <w:rFonts w:ascii="Times New Roman" w:hAnsi="Times New Roman" w:cs="Times New Roman"/>
                <w:spacing w:val="4"/>
              </w:rPr>
              <w:t>ском крае, процентов:</w:t>
            </w:r>
            <w:proofErr w:type="gramEnd"/>
          </w:p>
          <w:p w14:paraId="19A2107B" w14:textId="77777777" w:rsidR="009C68D9" w:rsidRPr="0079101B" w:rsidRDefault="009C68D9" w:rsidP="0079101B">
            <w:pPr>
              <w:spacing w:after="0" w:line="240" w:lineRule="auto"/>
              <w:jc w:val="both"/>
              <w:rPr>
                <w:rFonts w:ascii="Times New Roman" w:hAnsi="Times New Roman" w:cs="Times New Roman"/>
                <w:spacing w:val="4"/>
              </w:rPr>
            </w:pPr>
            <w:r w:rsidRPr="0079101B">
              <w:rPr>
                <w:rFonts w:ascii="Times New Roman" w:hAnsi="Times New Roman" w:cs="Times New Roman"/>
                <w:spacing w:val="4"/>
              </w:rPr>
              <w:t>в 2016 году – 9,1;</w:t>
            </w:r>
          </w:p>
          <w:p w14:paraId="795F1107" w14:textId="77777777" w:rsidR="009C68D9" w:rsidRPr="0079101B" w:rsidRDefault="009C68D9" w:rsidP="0079101B">
            <w:pPr>
              <w:spacing w:after="0" w:line="240" w:lineRule="auto"/>
              <w:jc w:val="both"/>
              <w:rPr>
                <w:rFonts w:ascii="Times New Roman" w:hAnsi="Times New Roman" w:cs="Times New Roman"/>
                <w:spacing w:val="4"/>
              </w:rPr>
            </w:pPr>
            <w:r w:rsidRPr="0079101B">
              <w:rPr>
                <w:rFonts w:ascii="Times New Roman" w:hAnsi="Times New Roman" w:cs="Times New Roman"/>
                <w:spacing w:val="4"/>
              </w:rPr>
              <w:t>в 2017 году – 6,4;</w:t>
            </w:r>
          </w:p>
          <w:p w14:paraId="4F1D2B49" w14:textId="77777777" w:rsidR="009C68D9" w:rsidRPr="0079101B" w:rsidRDefault="009C68D9" w:rsidP="0079101B">
            <w:pPr>
              <w:spacing w:after="0" w:line="240" w:lineRule="auto"/>
              <w:jc w:val="both"/>
              <w:rPr>
                <w:rFonts w:ascii="Times New Roman" w:hAnsi="Times New Roman" w:cs="Times New Roman"/>
                <w:spacing w:val="4"/>
              </w:rPr>
            </w:pPr>
            <w:r w:rsidRPr="0079101B">
              <w:rPr>
                <w:rFonts w:ascii="Times New Roman" w:hAnsi="Times New Roman" w:cs="Times New Roman"/>
                <w:spacing w:val="4"/>
              </w:rPr>
              <w:t>в 2018 году – 6,7;</w:t>
            </w:r>
          </w:p>
          <w:p w14:paraId="2D125F05" w14:textId="77777777" w:rsidR="009C68D9" w:rsidRPr="0079101B" w:rsidRDefault="009C68D9" w:rsidP="0079101B">
            <w:pPr>
              <w:spacing w:after="0" w:line="240" w:lineRule="auto"/>
              <w:jc w:val="both"/>
              <w:rPr>
                <w:rFonts w:ascii="Times New Roman" w:hAnsi="Times New Roman" w:cs="Times New Roman"/>
                <w:spacing w:val="4"/>
              </w:rPr>
            </w:pPr>
            <w:r w:rsidRPr="0079101B">
              <w:rPr>
                <w:rFonts w:ascii="Times New Roman" w:hAnsi="Times New Roman" w:cs="Times New Roman"/>
                <w:spacing w:val="4"/>
              </w:rPr>
              <w:t>соотношение числа х</w:t>
            </w:r>
            <w:r w:rsidRPr="0079101B">
              <w:rPr>
                <w:rFonts w:ascii="Times New Roman" w:hAnsi="Times New Roman" w:cs="Times New Roman"/>
                <w:spacing w:val="4"/>
              </w:rPr>
              <w:t>о</w:t>
            </w:r>
            <w:r w:rsidRPr="0079101B">
              <w:rPr>
                <w:rFonts w:ascii="Times New Roman" w:hAnsi="Times New Roman" w:cs="Times New Roman"/>
                <w:spacing w:val="4"/>
              </w:rPr>
              <w:t>зяйственных обществ, акции (доли) которых были полностью прив</w:t>
            </w:r>
            <w:r w:rsidRPr="0079101B">
              <w:rPr>
                <w:rFonts w:ascii="Times New Roman" w:hAnsi="Times New Roman" w:cs="Times New Roman"/>
                <w:spacing w:val="4"/>
              </w:rPr>
              <w:t>а</w:t>
            </w:r>
            <w:r w:rsidRPr="0079101B">
              <w:rPr>
                <w:rFonts w:ascii="Times New Roman" w:hAnsi="Times New Roman" w:cs="Times New Roman"/>
                <w:spacing w:val="4"/>
              </w:rPr>
              <w:t>тизированы, и числа х</w:t>
            </w:r>
            <w:r w:rsidRPr="0079101B">
              <w:rPr>
                <w:rFonts w:ascii="Times New Roman" w:hAnsi="Times New Roman" w:cs="Times New Roman"/>
                <w:spacing w:val="4"/>
              </w:rPr>
              <w:t>о</w:t>
            </w:r>
            <w:r w:rsidRPr="0079101B">
              <w:rPr>
                <w:rFonts w:ascii="Times New Roman" w:hAnsi="Times New Roman" w:cs="Times New Roman"/>
                <w:spacing w:val="4"/>
              </w:rPr>
              <w:t>зяйственных обществ с государственным участ</w:t>
            </w:r>
            <w:r w:rsidRPr="0079101B">
              <w:rPr>
                <w:rFonts w:ascii="Times New Roman" w:hAnsi="Times New Roman" w:cs="Times New Roman"/>
                <w:spacing w:val="4"/>
              </w:rPr>
              <w:t>и</w:t>
            </w:r>
            <w:r w:rsidRPr="0079101B">
              <w:rPr>
                <w:rFonts w:ascii="Times New Roman" w:hAnsi="Times New Roman" w:cs="Times New Roman"/>
                <w:spacing w:val="4"/>
              </w:rPr>
              <w:t>ем в капитале, осущест</w:t>
            </w:r>
            <w:r w:rsidRPr="0079101B">
              <w:rPr>
                <w:rFonts w:ascii="Times New Roman" w:hAnsi="Times New Roman" w:cs="Times New Roman"/>
                <w:spacing w:val="4"/>
              </w:rPr>
              <w:t>в</w:t>
            </w:r>
            <w:r w:rsidRPr="0079101B">
              <w:rPr>
                <w:rFonts w:ascii="Times New Roman" w:hAnsi="Times New Roman" w:cs="Times New Roman"/>
                <w:spacing w:val="4"/>
              </w:rPr>
              <w:t>ляющих деятельность в Алтайском крае, проце</w:t>
            </w:r>
            <w:r w:rsidRPr="0079101B">
              <w:rPr>
                <w:rFonts w:ascii="Times New Roman" w:hAnsi="Times New Roman" w:cs="Times New Roman"/>
                <w:spacing w:val="4"/>
              </w:rPr>
              <w:t>н</w:t>
            </w:r>
            <w:r w:rsidRPr="0079101B">
              <w:rPr>
                <w:rFonts w:ascii="Times New Roman" w:hAnsi="Times New Roman" w:cs="Times New Roman"/>
                <w:spacing w:val="4"/>
              </w:rPr>
              <w:t>тов:</w:t>
            </w:r>
          </w:p>
          <w:p w14:paraId="34D411F1" w14:textId="77777777" w:rsidR="009C68D9" w:rsidRPr="0079101B" w:rsidRDefault="009C68D9" w:rsidP="0079101B">
            <w:pPr>
              <w:spacing w:after="0" w:line="240" w:lineRule="auto"/>
              <w:jc w:val="both"/>
              <w:rPr>
                <w:rFonts w:ascii="Times New Roman" w:hAnsi="Times New Roman" w:cs="Times New Roman"/>
                <w:spacing w:val="4"/>
              </w:rPr>
            </w:pPr>
            <w:r w:rsidRPr="0079101B">
              <w:rPr>
                <w:rFonts w:ascii="Times New Roman" w:hAnsi="Times New Roman" w:cs="Times New Roman"/>
                <w:spacing w:val="4"/>
              </w:rPr>
              <w:t>в 2016 году – 7,1;</w:t>
            </w:r>
          </w:p>
          <w:p w14:paraId="46C11D32" w14:textId="77777777" w:rsidR="009C68D9" w:rsidRPr="0079101B" w:rsidRDefault="009C68D9" w:rsidP="0079101B">
            <w:pPr>
              <w:spacing w:after="0" w:line="240" w:lineRule="auto"/>
              <w:jc w:val="both"/>
              <w:rPr>
                <w:rFonts w:ascii="Times New Roman" w:hAnsi="Times New Roman" w:cs="Times New Roman"/>
                <w:spacing w:val="4"/>
              </w:rPr>
            </w:pPr>
            <w:r w:rsidRPr="0079101B">
              <w:rPr>
                <w:rFonts w:ascii="Times New Roman" w:hAnsi="Times New Roman" w:cs="Times New Roman"/>
                <w:spacing w:val="4"/>
              </w:rPr>
              <w:t>в 2017 году – 0,0;</w:t>
            </w:r>
          </w:p>
          <w:p w14:paraId="7989EE69" w14:textId="77777777" w:rsidR="009C68D9" w:rsidRPr="0079101B" w:rsidRDefault="009C68D9" w:rsidP="0079101B">
            <w:pPr>
              <w:pStyle w:val="ConsPlusNormal"/>
              <w:jc w:val="both"/>
              <w:rPr>
                <w:rFonts w:ascii="Times New Roman" w:hAnsi="Times New Roman" w:cs="Times New Roman"/>
                <w:highlight w:val="lightGray"/>
              </w:rPr>
            </w:pPr>
            <w:r w:rsidRPr="0079101B">
              <w:rPr>
                <w:rFonts w:ascii="Times New Roman" w:hAnsi="Times New Roman" w:cs="Times New Roman"/>
                <w:spacing w:val="4"/>
              </w:rPr>
              <w:t>в 2018 году – 6,4</w:t>
            </w:r>
          </w:p>
        </w:tc>
        <w:tc>
          <w:tcPr>
            <w:tcW w:w="1134" w:type="dxa"/>
          </w:tcPr>
          <w:p w14:paraId="3B8C3DE3"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lastRenderedPageBreak/>
              <w:t>6,7</w:t>
            </w:r>
          </w:p>
          <w:p w14:paraId="0E2EFE2A" w14:textId="77777777" w:rsidR="009C68D9" w:rsidRPr="0079101B" w:rsidRDefault="009C68D9" w:rsidP="0079101B">
            <w:pPr>
              <w:spacing w:after="0" w:line="240" w:lineRule="auto"/>
              <w:jc w:val="center"/>
              <w:rPr>
                <w:rFonts w:ascii="Times New Roman" w:hAnsi="Times New Roman" w:cs="Times New Roman"/>
                <w:highlight w:val="lightGray"/>
              </w:rPr>
            </w:pPr>
          </w:p>
          <w:p w14:paraId="3BD95CC9" w14:textId="77777777" w:rsidR="009C68D9" w:rsidRPr="0079101B" w:rsidRDefault="009C68D9" w:rsidP="0079101B">
            <w:pPr>
              <w:spacing w:after="0" w:line="240" w:lineRule="auto"/>
              <w:jc w:val="center"/>
              <w:rPr>
                <w:rFonts w:ascii="Times New Roman" w:hAnsi="Times New Roman" w:cs="Times New Roman"/>
                <w:highlight w:val="lightGray"/>
              </w:rPr>
            </w:pPr>
          </w:p>
          <w:p w14:paraId="1CC96875" w14:textId="77777777" w:rsidR="009C68D9" w:rsidRPr="0079101B" w:rsidRDefault="009C68D9" w:rsidP="0079101B">
            <w:pPr>
              <w:spacing w:after="0" w:line="240" w:lineRule="auto"/>
              <w:jc w:val="center"/>
              <w:rPr>
                <w:rFonts w:ascii="Times New Roman" w:hAnsi="Times New Roman" w:cs="Times New Roman"/>
                <w:highlight w:val="lightGray"/>
              </w:rPr>
            </w:pPr>
          </w:p>
          <w:p w14:paraId="75B91762" w14:textId="77777777" w:rsidR="009C68D9" w:rsidRPr="0079101B" w:rsidRDefault="009C68D9" w:rsidP="0079101B">
            <w:pPr>
              <w:spacing w:after="0" w:line="240" w:lineRule="auto"/>
              <w:jc w:val="center"/>
              <w:rPr>
                <w:rFonts w:ascii="Times New Roman" w:hAnsi="Times New Roman" w:cs="Times New Roman"/>
                <w:highlight w:val="lightGray"/>
              </w:rPr>
            </w:pPr>
          </w:p>
          <w:p w14:paraId="58C3045C" w14:textId="77777777" w:rsidR="009C68D9" w:rsidRPr="0079101B" w:rsidRDefault="009C68D9" w:rsidP="0079101B">
            <w:pPr>
              <w:spacing w:after="0" w:line="240" w:lineRule="auto"/>
              <w:jc w:val="center"/>
              <w:rPr>
                <w:rFonts w:ascii="Times New Roman" w:hAnsi="Times New Roman" w:cs="Times New Roman"/>
                <w:highlight w:val="lightGray"/>
              </w:rPr>
            </w:pPr>
          </w:p>
          <w:p w14:paraId="4C8B1DB4" w14:textId="77777777" w:rsidR="009C68D9" w:rsidRPr="0079101B" w:rsidRDefault="009C68D9" w:rsidP="0079101B">
            <w:pPr>
              <w:spacing w:after="0" w:line="240" w:lineRule="auto"/>
              <w:jc w:val="center"/>
              <w:rPr>
                <w:rFonts w:ascii="Times New Roman" w:hAnsi="Times New Roman" w:cs="Times New Roman"/>
                <w:highlight w:val="lightGray"/>
              </w:rPr>
            </w:pPr>
          </w:p>
          <w:p w14:paraId="0FFF6BE5" w14:textId="77777777" w:rsidR="009C68D9" w:rsidRPr="0079101B" w:rsidRDefault="009C68D9" w:rsidP="0079101B">
            <w:pPr>
              <w:spacing w:after="0" w:line="240" w:lineRule="auto"/>
              <w:jc w:val="center"/>
              <w:rPr>
                <w:rFonts w:ascii="Times New Roman" w:hAnsi="Times New Roman" w:cs="Times New Roman"/>
                <w:highlight w:val="lightGray"/>
              </w:rPr>
            </w:pPr>
          </w:p>
          <w:p w14:paraId="54DADA13" w14:textId="77777777" w:rsidR="009C68D9" w:rsidRPr="0079101B" w:rsidRDefault="009C68D9" w:rsidP="0079101B">
            <w:pPr>
              <w:spacing w:after="0" w:line="240" w:lineRule="auto"/>
              <w:jc w:val="center"/>
              <w:rPr>
                <w:rFonts w:ascii="Times New Roman" w:hAnsi="Times New Roman" w:cs="Times New Roman"/>
                <w:highlight w:val="lightGray"/>
              </w:rPr>
            </w:pPr>
          </w:p>
          <w:p w14:paraId="6AECF958" w14:textId="77777777" w:rsidR="009C68D9" w:rsidRPr="0079101B" w:rsidRDefault="009C68D9" w:rsidP="0079101B">
            <w:pPr>
              <w:spacing w:after="0" w:line="240" w:lineRule="auto"/>
              <w:jc w:val="center"/>
              <w:rPr>
                <w:rFonts w:ascii="Times New Roman" w:hAnsi="Times New Roman" w:cs="Times New Roman"/>
                <w:highlight w:val="lightGray"/>
              </w:rPr>
            </w:pPr>
          </w:p>
          <w:p w14:paraId="20269B22" w14:textId="77777777" w:rsidR="009C68D9" w:rsidRPr="0079101B" w:rsidRDefault="009C68D9" w:rsidP="0079101B">
            <w:pPr>
              <w:spacing w:after="0" w:line="240" w:lineRule="auto"/>
              <w:jc w:val="center"/>
              <w:rPr>
                <w:rFonts w:ascii="Times New Roman" w:hAnsi="Times New Roman" w:cs="Times New Roman"/>
                <w:highlight w:val="lightGray"/>
              </w:rPr>
            </w:pPr>
          </w:p>
          <w:p w14:paraId="041A2C11" w14:textId="77777777" w:rsidR="009C68D9" w:rsidRPr="0079101B" w:rsidRDefault="009C68D9" w:rsidP="0079101B">
            <w:pPr>
              <w:spacing w:after="0" w:line="240" w:lineRule="auto"/>
              <w:jc w:val="center"/>
              <w:rPr>
                <w:rFonts w:ascii="Times New Roman" w:hAnsi="Times New Roman" w:cs="Times New Roman"/>
                <w:highlight w:val="lightGray"/>
              </w:rPr>
            </w:pPr>
          </w:p>
          <w:p w14:paraId="7B192AF0" w14:textId="77777777" w:rsidR="009C68D9" w:rsidRPr="0079101B" w:rsidRDefault="009C68D9" w:rsidP="0079101B">
            <w:pPr>
              <w:spacing w:after="0" w:line="240" w:lineRule="auto"/>
              <w:jc w:val="center"/>
              <w:rPr>
                <w:rFonts w:ascii="Times New Roman" w:hAnsi="Times New Roman" w:cs="Times New Roman"/>
                <w:highlight w:val="lightGray"/>
              </w:rPr>
            </w:pPr>
          </w:p>
          <w:p w14:paraId="0F91442F" w14:textId="77777777" w:rsidR="009C68D9" w:rsidRPr="0079101B" w:rsidRDefault="009C68D9" w:rsidP="0079101B">
            <w:pPr>
              <w:spacing w:after="0" w:line="240" w:lineRule="auto"/>
              <w:jc w:val="center"/>
              <w:rPr>
                <w:rFonts w:ascii="Times New Roman" w:hAnsi="Times New Roman" w:cs="Times New Roman"/>
                <w:highlight w:val="lightGray"/>
              </w:rPr>
            </w:pPr>
          </w:p>
          <w:p w14:paraId="52F17073" w14:textId="77777777" w:rsidR="009C68D9" w:rsidRPr="0079101B" w:rsidRDefault="009C68D9" w:rsidP="0079101B">
            <w:pPr>
              <w:spacing w:after="0" w:line="240" w:lineRule="auto"/>
              <w:jc w:val="center"/>
              <w:rPr>
                <w:rFonts w:ascii="Times New Roman" w:hAnsi="Times New Roman" w:cs="Times New Roman"/>
                <w:highlight w:val="lightGray"/>
              </w:rPr>
            </w:pPr>
          </w:p>
          <w:p w14:paraId="1373E085" w14:textId="77777777" w:rsidR="009C68D9" w:rsidRPr="0079101B" w:rsidRDefault="009C68D9" w:rsidP="0079101B">
            <w:pPr>
              <w:spacing w:after="0" w:line="240" w:lineRule="auto"/>
              <w:jc w:val="center"/>
              <w:rPr>
                <w:rFonts w:ascii="Times New Roman" w:hAnsi="Times New Roman" w:cs="Times New Roman"/>
                <w:highlight w:val="lightGray"/>
              </w:rPr>
            </w:pPr>
          </w:p>
          <w:p w14:paraId="5F7901A4" w14:textId="77777777" w:rsidR="009C68D9" w:rsidRPr="0079101B" w:rsidRDefault="009C68D9" w:rsidP="0079101B">
            <w:pPr>
              <w:spacing w:after="0" w:line="240" w:lineRule="auto"/>
              <w:jc w:val="center"/>
              <w:rPr>
                <w:rFonts w:ascii="Times New Roman" w:hAnsi="Times New Roman" w:cs="Times New Roman"/>
                <w:highlight w:val="lightGray"/>
              </w:rPr>
            </w:pPr>
          </w:p>
          <w:p w14:paraId="4040DAAD" w14:textId="77777777" w:rsidR="009C68D9" w:rsidRPr="0079101B" w:rsidRDefault="009C68D9" w:rsidP="0079101B">
            <w:pPr>
              <w:spacing w:after="0" w:line="240" w:lineRule="auto"/>
              <w:jc w:val="center"/>
              <w:rPr>
                <w:rFonts w:ascii="Times New Roman" w:hAnsi="Times New Roman" w:cs="Times New Roman"/>
                <w:highlight w:val="lightGray"/>
              </w:rPr>
            </w:pPr>
          </w:p>
          <w:p w14:paraId="1312007B" w14:textId="77777777" w:rsidR="009C68D9" w:rsidRPr="0079101B" w:rsidRDefault="009C68D9" w:rsidP="0079101B">
            <w:pPr>
              <w:spacing w:after="0" w:line="240" w:lineRule="auto"/>
              <w:jc w:val="center"/>
              <w:rPr>
                <w:rFonts w:ascii="Times New Roman" w:hAnsi="Times New Roman" w:cs="Times New Roman"/>
                <w:highlight w:val="lightGray"/>
              </w:rPr>
            </w:pPr>
          </w:p>
          <w:p w14:paraId="34A93C29" w14:textId="77777777" w:rsidR="009C68D9" w:rsidRPr="0079101B" w:rsidRDefault="009C68D9" w:rsidP="0079101B">
            <w:pPr>
              <w:spacing w:after="0" w:line="240" w:lineRule="auto"/>
              <w:jc w:val="center"/>
              <w:rPr>
                <w:rFonts w:ascii="Times New Roman" w:hAnsi="Times New Roman" w:cs="Times New Roman"/>
                <w:highlight w:val="lightGray"/>
              </w:rPr>
            </w:pPr>
          </w:p>
          <w:p w14:paraId="5B75C3B0" w14:textId="77777777" w:rsidR="009C68D9" w:rsidRPr="0079101B" w:rsidRDefault="009C68D9" w:rsidP="0079101B">
            <w:pPr>
              <w:spacing w:after="0" w:line="240" w:lineRule="auto"/>
              <w:jc w:val="center"/>
              <w:rPr>
                <w:rFonts w:ascii="Times New Roman" w:hAnsi="Times New Roman" w:cs="Times New Roman"/>
                <w:highlight w:val="lightGray"/>
              </w:rPr>
            </w:pPr>
          </w:p>
          <w:p w14:paraId="4FE12C20" w14:textId="77777777" w:rsidR="009C68D9" w:rsidRPr="0079101B" w:rsidRDefault="009C68D9" w:rsidP="0079101B">
            <w:pPr>
              <w:spacing w:after="0" w:line="240" w:lineRule="auto"/>
              <w:jc w:val="center"/>
              <w:rPr>
                <w:rFonts w:ascii="Times New Roman" w:hAnsi="Times New Roman" w:cs="Times New Roman"/>
                <w:highlight w:val="lightGray"/>
              </w:rPr>
            </w:pPr>
          </w:p>
          <w:p w14:paraId="0C66A4C4" w14:textId="77777777" w:rsidR="009C68D9" w:rsidRPr="0079101B" w:rsidRDefault="009C68D9" w:rsidP="0079101B">
            <w:pPr>
              <w:spacing w:after="0" w:line="240" w:lineRule="auto"/>
              <w:jc w:val="center"/>
              <w:rPr>
                <w:rFonts w:ascii="Times New Roman" w:hAnsi="Times New Roman" w:cs="Times New Roman"/>
                <w:highlight w:val="lightGray"/>
              </w:rPr>
            </w:pPr>
          </w:p>
          <w:p w14:paraId="58CB9E36" w14:textId="77777777" w:rsidR="009C68D9" w:rsidRPr="0079101B" w:rsidRDefault="009C68D9" w:rsidP="0079101B">
            <w:pPr>
              <w:spacing w:after="0" w:line="240" w:lineRule="auto"/>
              <w:jc w:val="center"/>
              <w:rPr>
                <w:rFonts w:ascii="Times New Roman" w:hAnsi="Times New Roman" w:cs="Times New Roman"/>
                <w:highlight w:val="lightGray"/>
              </w:rPr>
            </w:pPr>
          </w:p>
          <w:p w14:paraId="16816180" w14:textId="77777777" w:rsidR="009C68D9" w:rsidRPr="0079101B" w:rsidRDefault="009C68D9" w:rsidP="0079101B">
            <w:pPr>
              <w:spacing w:after="0" w:line="240" w:lineRule="auto"/>
              <w:jc w:val="center"/>
              <w:rPr>
                <w:rFonts w:ascii="Times New Roman" w:hAnsi="Times New Roman" w:cs="Times New Roman"/>
                <w:highlight w:val="lightGray"/>
              </w:rPr>
            </w:pPr>
          </w:p>
          <w:p w14:paraId="7C8623D8" w14:textId="77777777" w:rsidR="009C68D9" w:rsidRPr="0079101B" w:rsidRDefault="009C68D9" w:rsidP="0079101B">
            <w:pPr>
              <w:spacing w:after="0" w:line="240" w:lineRule="auto"/>
              <w:jc w:val="center"/>
              <w:rPr>
                <w:rFonts w:ascii="Times New Roman" w:hAnsi="Times New Roman" w:cs="Times New Roman"/>
                <w:highlight w:val="lightGray"/>
              </w:rPr>
            </w:pPr>
          </w:p>
          <w:p w14:paraId="411A0616" w14:textId="77777777" w:rsidR="009C68D9" w:rsidRPr="0079101B" w:rsidRDefault="009C68D9" w:rsidP="0079101B">
            <w:pPr>
              <w:spacing w:after="0" w:line="240" w:lineRule="auto"/>
              <w:jc w:val="center"/>
              <w:rPr>
                <w:rFonts w:ascii="Times New Roman" w:hAnsi="Times New Roman" w:cs="Times New Roman"/>
                <w:highlight w:val="lightGray"/>
              </w:rPr>
            </w:pPr>
          </w:p>
          <w:p w14:paraId="1E685422" w14:textId="77777777" w:rsidR="009C68D9" w:rsidRPr="0079101B" w:rsidRDefault="009C68D9" w:rsidP="0079101B">
            <w:pPr>
              <w:spacing w:after="0" w:line="240" w:lineRule="auto"/>
              <w:jc w:val="center"/>
              <w:rPr>
                <w:rFonts w:ascii="Times New Roman" w:hAnsi="Times New Roman" w:cs="Times New Roman"/>
                <w:highlight w:val="lightGray"/>
              </w:rPr>
            </w:pPr>
          </w:p>
          <w:p w14:paraId="23706389" w14:textId="77777777" w:rsidR="009C68D9" w:rsidRPr="0079101B" w:rsidRDefault="009C68D9" w:rsidP="0079101B">
            <w:pPr>
              <w:spacing w:after="0" w:line="240" w:lineRule="auto"/>
              <w:jc w:val="center"/>
              <w:rPr>
                <w:rFonts w:ascii="Times New Roman" w:hAnsi="Times New Roman" w:cs="Times New Roman"/>
                <w:highlight w:val="lightGray"/>
              </w:rPr>
            </w:pPr>
          </w:p>
          <w:p w14:paraId="29A747AD"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6,4</w:t>
            </w:r>
          </w:p>
        </w:tc>
        <w:tc>
          <w:tcPr>
            <w:tcW w:w="1134" w:type="dxa"/>
          </w:tcPr>
          <w:p w14:paraId="11758793"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lastRenderedPageBreak/>
              <w:t>3,3</w:t>
            </w:r>
          </w:p>
          <w:p w14:paraId="64DED011" w14:textId="77777777" w:rsidR="009C68D9" w:rsidRPr="0079101B" w:rsidRDefault="009C68D9" w:rsidP="0079101B">
            <w:pPr>
              <w:spacing w:after="0" w:line="240" w:lineRule="auto"/>
              <w:jc w:val="center"/>
              <w:rPr>
                <w:rFonts w:ascii="Times New Roman" w:hAnsi="Times New Roman" w:cs="Times New Roman"/>
                <w:highlight w:val="lightGray"/>
              </w:rPr>
            </w:pPr>
          </w:p>
          <w:p w14:paraId="52E108D2" w14:textId="77777777" w:rsidR="009C68D9" w:rsidRPr="0079101B" w:rsidRDefault="009C68D9" w:rsidP="0079101B">
            <w:pPr>
              <w:spacing w:after="0" w:line="240" w:lineRule="auto"/>
              <w:jc w:val="center"/>
              <w:rPr>
                <w:rFonts w:ascii="Times New Roman" w:hAnsi="Times New Roman" w:cs="Times New Roman"/>
                <w:highlight w:val="lightGray"/>
              </w:rPr>
            </w:pPr>
          </w:p>
          <w:p w14:paraId="1E1C48AB" w14:textId="77777777" w:rsidR="009C68D9" w:rsidRPr="0079101B" w:rsidRDefault="009C68D9" w:rsidP="0079101B">
            <w:pPr>
              <w:spacing w:after="0" w:line="240" w:lineRule="auto"/>
              <w:jc w:val="center"/>
              <w:rPr>
                <w:rFonts w:ascii="Times New Roman" w:hAnsi="Times New Roman" w:cs="Times New Roman"/>
                <w:highlight w:val="lightGray"/>
              </w:rPr>
            </w:pPr>
          </w:p>
          <w:p w14:paraId="3E1C7C92" w14:textId="77777777" w:rsidR="009C68D9" w:rsidRPr="0079101B" w:rsidRDefault="009C68D9" w:rsidP="0079101B">
            <w:pPr>
              <w:spacing w:after="0" w:line="240" w:lineRule="auto"/>
              <w:jc w:val="center"/>
              <w:rPr>
                <w:rFonts w:ascii="Times New Roman" w:hAnsi="Times New Roman" w:cs="Times New Roman"/>
                <w:highlight w:val="lightGray"/>
              </w:rPr>
            </w:pPr>
          </w:p>
          <w:p w14:paraId="65E3CC92" w14:textId="77777777" w:rsidR="009C68D9" w:rsidRPr="0079101B" w:rsidRDefault="009C68D9" w:rsidP="0079101B">
            <w:pPr>
              <w:spacing w:after="0" w:line="240" w:lineRule="auto"/>
              <w:jc w:val="center"/>
              <w:rPr>
                <w:rFonts w:ascii="Times New Roman" w:hAnsi="Times New Roman" w:cs="Times New Roman"/>
                <w:highlight w:val="lightGray"/>
              </w:rPr>
            </w:pPr>
          </w:p>
          <w:p w14:paraId="6F2BED94" w14:textId="77777777" w:rsidR="009C68D9" w:rsidRPr="0079101B" w:rsidRDefault="009C68D9" w:rsidP="0079101B">
            <w:pPr>
              <w:spacing w:after="0" w:line="240" w:lineRule="auto"/>
              <w:jc w:val="center"/>
              <w:rPr>
                <w:rFonts w:ascii="Times New Roman" w:hAnsi="Times New Roman" w:cs="Times New Roman"/>
                <w:highlight w:val="lightGray"/>
              </w:rPr>
            </w:pPr>
          </w:p>
          <w:p w14:paraId="0346403A" w14:textId="77777777" w:rsidR="009C68D9" w:rsidRPr="0079101B" w:rsidRDefault="009C68D9" w:rsidP="0079101B">
            <w:pPr>
              <w:spacing w:after="0" w:line="240" w:lineRule="auto"/>
              <w:jc w:val="center"/>
              <w:rPr>
                <w:rFonts w:ascii="Times New Roman" w:hAnsi="Times New Roman" w:cs="Times New Roman"/>
                <w:highlight w:val="lightGray"/>
              </w:rPr>
            </w:pPr>
          </w:p>
          <w:p w14:paraId="391AB57B" w14:textId="77777777" w:rsidR="009C68D9" w:rsidRPr="0079101B" w:rsidRDefault="009C68D9" w:rsidP="0079101B">
            <w:pPr>
              <w:spacing w:after="0" w:line="240" w:lineRule="auto"/>
              <w:jc w:val="center"/>
              <w:rPr>
                <w:rFonts w:ascii="Times New Roman" w:hAnsi="Times New Roman" w:cs="Times New Roman"/>
                <w:highlight w:val="lightGray"/>
              </w:rPr>
            </w:pPr>
          </w:p>
          <w:p w14:paraId="50B1034E" w14:textId="77777777" w:rsidR="009C68D9" w:rsidRPr="0079101B" w:rsidRDefault="009C68D9" w:rsidP="0079101B">
            <w:pPr>
              <w:spacing w:after="0" w:line="240" w:lineRule="auto"/>
              <w:jc w:val="center"/>
              <w:rPr>
                <w:rFonts w:ascii="Times New Roman" w:hAnsi="Times New Roman" w:cs="Times New Roman"/>
                <w:highlight w:val="lightGray"/>
              </w:rPr>
            </w:pPr>
          </w:p>
          <w:p w14:paraId="31D8AD17" w14:textId="77777777" w:rsidR="009C68D9" w:rsidRPr="0079101B" w:rsidRDefault="009C68D9" w:rsidP="0079101B">
            <w:pPr>
              <w:spacing w:after="0" w:line="240" w:lineRule="auto"/>
              <w:jc w:val="center"/>
              <w:rPr>
                <w:rFonts w:ascii="Times New Roman" w:hAnsi="Times New Roman" w:cs="Times New Roman"/>
                <w:highlight w:val="lightGray"/>
              </w:rPr>
            </w:pPr>
          </w:p>
          <w:p w14:paraId="60751874" w14:textId="77777777" w:rsidR="009C68D9" w:rsidRPr="0079101B" w:rsidRDefault="009C68D9" w:rsidP="0079101B">
            <w:pPr>
              <w:spacing w:after="0" w:line="240" w:lineRule="auto"/>
              <w:jc w:val="center"/>
              <w:rPr>
                <w:rFonts w:ascii="Times New Roman" w:hAnsi="Times New Roman" w:cs="Times New Roman"/>
                <w:highlight w:val="lightGray"/>
              </w:rPr>
            </w:pPr>
          </w:p>
          <w:p w14:paraId="073816D3" w14:textId="77777777" w:rsidR="009C68D9" w:rsidRPr="0079101B" w:rsidRDefault="009C68D9" w:rsidP="0079101B">
            <w:pPr>
              <w:spacing w:after="0" w:line="240" w:lineRule="auto"/>
              <w:jc w:val="center"/>
              <w:rPr>
                <w:rFonts w:ascii="Times New Roman" w:hAnsi="Times New Roman" w:cs="Times New Roman"/>
                <w:highlight w:val="lightGray"/>
              </w:rPr>
            </w:pPr>
          </w:p>
          <w:p w14:paraId="0DD059B9" w14:textId="77777777" w:rsidR="009C68D9" w:rsidRPr="0079101B" w:rsidRDefault="009C68D9" w:rsidP="0079101B">
            <w:pPr>
              <w:spacing w:after="0" w:line="240" w:lineRule="auto"/>
              <w:jc w:val="center"/>
              <w:rPr>
                <w:rFonts w:ascii="Times New Roman" w:hAnsi="Times New Roman" w:cs="Times New Roman"/>
                <w:highlight w:val="lightGray"/>
              </w:rPr>
            </w:pPr>
          </w:p>
          <w:p w14:paraId="0D0EC31C" w14:textId="77777777" w:rsidR="009C68D9" w:rsidRPr="0079101B" w:rsidRDefault="009C68D9" w:rsidP="0079101B">
            <w:pPr>
              <w:spacing w:after="0" w:line="240" w:lineRule="auto"/>
              <w:jc w:val="center"/>
              <w:rPr>
                <w:rFonts w:ascii="Times New Roman" w:hAnsi="Times New Roman" w:cs="Times New Roman"/>
                <w:highlight w:val="lightGray"/>
              </w:rPr>
            </w:pPr>
          </w:p>
          <w:p w14:paraId="0A5FC5CB" w14:textId="77777777" w:rsidR="009C68D9" w:rsidRPr="0079101B" w:rsidRDefault="009C68D9" w:rsidP="0079101B">
            <w:pPr>
              <w:spacing w:after="0" w:line="240" w:lineRule="auto"/>
              <w:jc w:val="center"/>
              <w:rPr>
                <w:rFonts w:ascii="Times New Roman" w:hAnsi="Times New Roman" w:cs="Times New Roman"/>
                <w:highlight w:val="lightGray"/>
              </w:rPr>
            </w:pPr>
          </w:p>
          <w:p w14:paraId="1733AE34" w14:textId="77777777" w:rsidR="009C68D9" w:rsidRPr="0079101B" w:rsidRDefault="009C68D9" w:rsidP="0079101B">
            <w:pPr>
              <w:spacing w:after="0" w:line="240" w:lineRule="auto"/>
              <w:jc w:val="center"/>
              <w:rPr>
                <w:rFonts w:ascii="Times New Roman" w:hAnsi="Times New Roman" w:cs="Times New Roman"/>
                <w:highlight w:val="lightGray"/>
              </w:rPr>
            </w:pPr>
          </w:p>
          <w:p w14:paraId="34AEAFDF" w14:textId="77777777" w:rsidR="009C68D9" w:rsidRPr="0079101B" w:rsidRDefault="009C68D9" w:rsidP="0079101B">
            <w:pPr>
              <w:spacing w:after="0" w:line="240" w:lineRule="auto"/>
              <w:jc w:val="center"/>
              <w:rPr>
                <w:rFonts w:ascii="Times New Roman" w:hAnsi="Times New Roman" w:cs="Times New Roman"/>
                <w:highlight w:val="lightGray"/>
              </w:rPr>
            </w:pPr>
          </w:p>
          <w:p w14:paraId="2C9DD395" w14:textId="77777777" w:rsidR="009C68D9" w:rsidRPr="0079101B" w:rsidRDefault="009C68D9" w:rsidP="0079101B">
            <w:pPr>
              <w:spacing w:after="0" w:line="240" w:lineRule="auto"/>
              <w:jc w:val="center"/>
              <w:rPr>
                <w:rFonts w:ascii="Times New Roman" w:hAnsi="Times New Roman" w:cs="Times New Roman"/>
                <w:highlight w:val="lightGray"/>
              </w:rPr>
            </w:pPr>
          </w:p>
          <w:p w14:paraId="3DCABF3D" w14:textId="77777777" w:rsidR="009C68D9" w:rsidRPr="0079101B" w:rsidRDefault="009C68D9" w:rsidP="0079101B">
            <w:pPr>
              <w:spacing w:after="0" w:line="240" w:lineRule="auto"/>
              <w:jc w:val="center"/>
              <w:rPr>
                <w:rFonts w:ascii="Times New Roman" w:hAnsi="Times New Roman" w:cs="Times New Roman"/>
                <w:highlight w:val="lightGray"/>
              </w:rPr>
            </w:pPr>
          </w:p>
          <w:p w14:paraId="26176546" w14:textId="77777777" w:rsidR="009C68D9" w:rsidRPr="0079101B" w:rsidRDefault="009C68D9" w:rsidP="0079101B">
            <w:pPr>
              <w:spacing w:after="0" w:line="240" w:lineRule="auto"/>
              <w:jc w:val="center"/>
              <w:rPr>
                <w:rFonts w:ascii="Times New Roman" w:hAnsi="Times New Roman" w:cs="Times New Roman"/>
                <w:highlight w:val="lightGray"/>
              </w:rPr>
            </w:pPr>
          </w:p>
          <w:p w14:paraId="6A94E74C" w14:textId="77777777" w:rsidR="009C68D9" w:rsidRPr="0079101B" w:rsidRDefault="009C68D9" w:rsidP="0079101B">
            <w:pPr>
              <w:spacing w:after="0" w:line="240" w:lineRule="auto"/>
              <w:jc w:val="center"/>
              <w:rPr>
                <w:rFonts w:ascii="Times New Roman" w:hAnsi="Times New Roman" w:cs="Times New Roman"/>
                <w:highlight w:val="lightGray"/>
              </w:rPr>
            </w:pPr>
          </w:p>
          <w:p w14:paraId="6D7A49A4" w14:textId="77777777" w:rsidR="009C68D9" w:rsidRPr="0079101B" w:rsidRDefault="009C68D9" w:rsidP="0079101B">
            <w:pPr>
              <w:spacing w:after="0" w:line="240" w:lineRule="auto"/>
              <w:jc w:val="center"/>
              <w:rPr>
                <w:rFonts w:ascii="Times New Roman" w:hAnsi="Times New Roman" w:cs="Times New Roman"/>
                <w:highlight w:val="lightGray"/>
              </w:rPr>
            </w:pPr>
          </w:p>
          <w:p w14:paraId="0767FC29" w14:textId="77777777" w:rsidR="009C68D9" w:rsidRPr="0079101B" w:rsidRDefault="009C68D9" w:rsidP="0079101B">
            <w:pPr>
              <w:spacing w:after="0" w:line="240" w:lineRule="auto"/>
              <w:jc w:val="center"/>
              <w:rPr>
                <w:rFonts w:ascii="Times New Roman" w:hAnsi="Times New Roman" w:cs="Times New Roman"/>
                <w:highlight w:val="lightGray"/>
              </w:rPr>
            </w:pPr>
          </w:p>
          <w:p w14:paraId="3B4173CE" w14:textId="77777777" w:rsidR="009C68D9" w:rsidRPr="0079101B" w:rsidRDefault="009C68D9" w:rsidP="0079101B">
            <w:pPr>
              <w:spacing w:after="0" w:line="240" w:lineRule="auto"/>
              <w:jc w:val="center"/>
              <w:rPr>
                <w:rFonts w:ascii="Times New Roman" w:hAnsi="Times New Roman" w:cs="Times New Roman"/>
                <w:highlight w:val="lightGray"/>
              </w:rPr>
            </w:pPr>
          </w:p>
          <w:p w14:paraId="5904878B" w14:textId="77777777" w:rsidR="009C68D9" w:rsidRPr="0079101B" w:rsidRDefault="009C68D9" w:rsidP="0079101B">
            <w:pPr>
              <w:spacing w:after="0" w:line="240" w:lineRule="auto"/>
              <w:jc w:val="center"/>
              <w:rPr>
                <w:rFonts w:ascii="Times New Roman" w:hAnsi="Times New Roman" w:cs="Times New Roman"/>
                <w:highlight w:val="lightGray"/>
              </w:rPr>
            </w:pPr>
          </w:p>
          <w:p w14:paraId="1DD0B3F1" w14:textId="77777777" w:rsidR="009C68D9" w:rsidRPr="0079101B" w:rsidRDefault="009C68D9" w:rsidP="0079101B">
            <w:pPr>
              <w:spacing w:after="0" w:line="240" w:lineRule="auto"/>
              <w:rPr>
                <w:rFonts w:ascii="Times New Roman" w:hAnsi="Times New Roman" w:cs="Times New Roman"/>
                <w:highlight w:val="lightGray"/>
              </w:rPr>
            </w:pPr>
          </w:p>
          <w:p w14:paraId="6A93F339" w14:textId="77777777" w:rsidR="009C68D9" w:rsidRPr="0079101B" w:rsidRDefault="009C68D9" w:rsidP="0079101B">
            <w:pPr>
              <w:spacing w:after="0" w:line="240" w:lineRule="auto"/>
              <w:jc w:val="center"/>
              <w:rPr>
                <w:rFonts w:ascii="Times New Roman" w:hAnsi="Times New Roman" w:cs="Times New Roman"/>
                <w:highlight w:val="lightGray"/>
              </w:rPr>
            </w:pPr>
          </w:p>
          <w:p w14:paraId="48E6C745" w14:textId="77777777" w:rsidR="009C68D9" w:rsidRPr="0079101B" w:rsidRDefault="009C68D9" w:rsidP="0079101B">
            <w:pPr>
              <w:spacing w:after="0" w:line="240" w:lineRule="auto"/>
              <w:jc w:val="center"/>
              <w:rPr>
                <w:rFonts w:ascii="Times New Roman" w:hAnsi="Times New Roman" w:cs="Times New Roman"/>
                <w:highlight w:val="lightGray"/>
              </w:rPr>
            </w:pPr>
          </w:p>
          <w:p w14:paraId="58777BAE"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0</w:t>
            </w:r>
          </w:p>
        </w:tc>
        <w:tc>
          <w:tcPr>
            <w:tcW w:w="1134" w:type="dxa"/>
          </w:tcPr>
          <w:p w14:paraId="7AD0A556"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lastRenderedPageBreak/>
              <w:t>49,3</w:t>
            </w:r>
          </w:p>
          <w:p w14:paraId="3163E05C" w14:textId="77777777" w:rsidR="009C68D9" w:rsidRPr="0079101B" w:rsidRDefault="009C68D9" w:rsidP="0079101B">
            <w:pPr>
              <w:spacing w:after="0" w:line="240" w:lineRule="auto"/>
              <w:jc w:val="center"/>
              <w:rPr>
                <w:rFonts w:ascii="Times New Roman" w:hAnsi="Times New Roman" w:cs="Times New Roman"/>
              </w:rPr>
            </w:pPr>
          </w:p>
          <w:p w14:paraId="5FA2F685" w14:textId="77777777" w:rsidR="009C68D9" w:rsidRPr="0079101B" w:rsidRDefault="009C68D9" w:rsidP="0079101B">
            <w:pPr>
              <w:spacing w:after="0" w:line="240" w:lineRule="auto"/>
              <w:jc w:val="center"/>
              <w:rPr>
                <w:rFonts w:ascii="Times New Roman" w:hAnsi="Times New Roman" w:cs="Times New Roman"/>
              </w:rPr>
            </w:pPr>
          </w:p>
          <w:p w14:paraId="09D84900" w14:textId="77777777" w:rsidR="009C68D9" w:rsidRPr="0079101B" w:rsidRDefault="009C68D9" w:rsidP="0079101B">
            <w:pPr>
              <w:spacing w:after="0" w:line="240" w:lineRule="auto"/>
              <w:jc w:val="center"/>
              <w:rPr>
                <w:rFonts w:ascii="Times New Roman" w:hAnsi="Times New Roman" w:cs="Times New Roman"/>
              </w:rPr>
            </w:pPr>
          </w:p>
          <w:p w14:paraId="49754211" w14:textId="77777777" w:rsidR="009C68D9" w:rsidRPr="0079101B" w:rsidRDefault="009C68D9" w:rsidP="0079101B">
            <w:pPr>
              <w:spacing w:after="0" w:line="240" w:lineRule="auto"/>
              <w:jc w:val="center"/>
              <w:rPr>
                <w:rFonts w:ascii="Times New Roman" w:hAnsi="Times New Roman" w:cs="Times New Roman"/>
              </w:rPr>
            </w:pPr>
          </w:p>
          <w:p w14:paraId="32746171" w14:textId="77777777" w:rsidR="009C68D9" w:rsidRPr="0079101B" w:rsidRDefault="009C68D9" w:rsidP="0079101B">
            <w:pPr>
              <w:spacing w:after="0" w:line="240" w:lineRule="auto"/>
              <w:jc w:val="center"/>
              <w:rPr>
                <w:rFonts w:ascii="Times New Roman" w:hAnsi="Times New Roman" w:cs="Times New Roman"/>
              </w:rPr>
            </w:pPr>
          </w:p>
          <w:p w14:paraId="35CAE8AB" w14:textId="77777777" w:rsidR="009C68D9" w:rsidRPr="0079101B" w:rsidRDefault="009C68D9" w:rsidP="0079101B">
            <w:pPr>
              <w:spacing w:after="0" w:line="240" w:lineRule="auto"/>
              <w:jc w:val="center"/>
              <w:rPr>
                <w:rFonts w:ascii="Times New Roman" w:hAnsi="Times New Roman" w:cs="Times New Roman"/>
              </w:rPr>
            </w:pPr>
          </w:p>
          <w:p w14:paraId="444CBFF0" w14:textId="77777777" w:rsidR="009C68D9" w:rsidRPr="0079101B" w:rsidRDefault="009C68D9" w:rsidP="0079101B">
            <w:pPr>
              <w:spacing w:after="0" w:line="240" w:lineRule="auto"/>
              <w:jc w:val="center"/>
              <w:rPr>
                <w:rFonts w:ascii="Times New Roman" w:hAnsi="Times New Roman" w:cs="Times New Roman"/>
              </w:rPr>
            </w:pPr>
          </w:p>
          <w:p w14:paraId="4F6C2F88" w14:textId="77777777" w:rsidR="009C68D9" w:rsidRPr="0079101B" w:rsidRDefault="009C68D9" w:rsidP="0079101B">
            <w:pPr>
              <w:spacing w:after="0" w:line="240" w:lineRule="auto"/>
              <w:jc w:val="center"/>
              <w:rPr>
                <w:rFonts w:ascii="Times New Roman" w:hAnsi="Times New Roman" w:cs="Times New Roman"/>
              </w:rPr>
            </w:pPr>
          </w:p>
          <w:p w14:paraId="046849FA" w14:textId="77777777" w:rsidR="009C68D9" w:rsidRPr="0079101B" w:rsidRDefault="009C68D9" w:rsidP="0079101B">
            <w:pPr>
              <w:spacing w:after="0" w:line="240" w:lineRule="auto"/>
              <w:jc w:val="center"/>
              <w:rPr>
                <w:rFonts w:ascii="Times New Roman" w:hAnsi="Times New Roman" w:cs="Times New Roman"/>
              </w:rPr>
            </w:pPr>
          </w:p>
          <w:p w14:paraId="2FEABFEE" w14:textId="77777777" w:rsidR="009C68D9" w:rsidRPr="0079101B" w:rsidRDefault="009C68D9" w:rsidP="0079101B">
            <w:pPr>
              <w:spacing w:after="0" w:line="240" w:lineRule="auto"/>
              <w:jc w:val="center"/>
              <w:rPr>
                <w:rFonts w:ascii="Times New Roman" w:hAnsi="Times New Roman" w:cs="Times New Roman"/>
              </w:rPr>
            </w:pPr>
          </w:p>
          <w:p w14:paraId="5BD1EB92" w14:textId="77777777" w:rsidR="009C68D9" w:rsidRPr="0079101B" w:rsidRDefault="009C68D9" w:rsidP="0079101B">
            <w:pPr>
              <w:spacing w:after="0" w:line="240" w:lineRule="auto"/>
              <w:jc w:val="center"/>
              <w:rPr>
                <w:rFonts w:ascii="Times New Roman" w:hAnsi="Times New Roman" w:cs="Times New Roman"/>
              </w:rPr>
            </w:pPr>
          </w:p>
          <w:p w14:paraId="1F471F46" w14:textId="77777777" w:rsidR="009C68D9" w:rsidRPr="0079101B" w:rsidRDefault="009C68D9" w:rsidP="0079101B">
            <w:pPr>
              <w:spacing w:after="0" w:line="240" w:lineRule="auto"/>
              <w:jc w:val="center"/>
              <w:rPr>
                <w:rFonts w:ascii="Times New Roman" w:hAnsi="Times New Roman" w:cs="Times New Roman"/>
              </w:rPr>
            </w:pPr>
          </w:p>
          <w:p w14:paraId="0687951A" w14:textId="77777777" w:rsidR="009C68D9" w:rsidRPr="0079101B" w:rsidRDefault="009C68D9" w:rsidP="0079101B">
            <w:pPr>
              <w:spacing w:after="0" w:line="240" w:lineRule="auto"/>
              <w:jc w:val="center"/>
              <w:rPr>
                <w:rFonts w:ascii="Times New Roman" w:hAnsi="Times New Roman" w:cs="Times New Roman"/>
              </w:rPr>
            </w:pPr>
          </w:p>
          <w:p w14:paraId="1A6FC3AA" w14:textId="77777777" w:rsidR="009C68D9" w:rsidRPr="0079101B" w:rsidRDefault="009C68D9" w:rsidP="0079101B">
            <w:pPr>
              <w:spacing w:after="0" w:line="240" w:lineRule="auto"/>
              <w:jc w:val="center"/>
              <w:rPr>
                <w:rFonts w:ascii="Times New Roman" w:hAnsi="Times New Roman" w:cs="Times New Roman"/>
              </w:rPr>
            </w:pPr>
          </w:p>
          <w:p w14:paraId="4CB21398" w14:textId="77777777" w:rsidR="009C68D9" w:rsidRPr="0079101B" w:rsidRDefault="009C68D9" w:rsidP="0079101B">
            <w:pPr>
              <w:spacing w:after="0" w:line="240" w:lineRule="auto"/>
              <w:jc w:val="center"/>
              <w:rPr>
                <w:rFonts w:ascii="Times New Roman" w:hAnsi="Times New Roman" w:cs="Times New Roman"/>
              </w:rPr>
            </w:pPr>
          </w:p>
          <w:p w14:paraId="66A688F4" w14:textId="77777777" w:rsidR="009C68D9" w:rsidRPr="0079101B" w:rsidRDefault="009C68D9" w:rsidP="0079101B">
            <w:pPr>
              <w:spacing w:after="0" w:line="240" w:lineRule="auto"/>
              <w:jc w:val="center"/>
              <w:rPr>
                <w:rFonts w:ascii="Times New Roman" w:hAnsi="Times New Roman" w:cs="Times New Roman"/>
              </w:rPr>
            </w:pPr>
          </w:p>
          <w:p w14:paraId="1DE0F792" w14:textId="77777777" w:rsidR="009C68D9" w:rsidRPr="0079101B" w:rsidRDefault="009C68D9" w:rsidP="0079101B">
            <w:pPr>
              <w:spacing w:after="0" w:line="240" w:lineRule="auto"/>
              <w:jc w:val="center"/>
              <w:rPr>
                <w:rFonts w:ascii="Times New Roman" w:hAnsi="Times New Roman" w:cs="Times New Roman"/>
              </w:rPr>
            </w:pPr>
          </w:p>
          <w:p w14:paraId="5A866A56" w14:textId="77777777" w:rsidR="009C68D9" w:rsidRPr="0079101B" w:rsidRDefault="009C68D9" w:rsidP="0079101B">
            <w:pPr>
              <w:spacing w:after="0" w:line="240" w:lineRule="auto"/>
              <w:jc w:val="center"/>
              <w:rPr>
                <w:rFonts w:ascii="Times New Roman" w:hAnsi="Times New Roman" w:cs="Times New Roman"/>
              </w:rPr>
            </w:pPr>
          </w:p>
          <w:p w14:paraId="71AA5E53" w14:textId="77777777" w:rsidR="009C68D9" w:rsidRPr="0079101B" w:rsidRDefault="009C68D9" w:rsidP="0079101B">
            <w:pPr>
              <w:spacing w:after="0" w:line="240" w:lineRule="auto"/>
              <w:jc w:val="center"/>
              <w:rPr>
                <w:rFonts w:ascii="Times New Roman" w:hAnsi="Times New Roman" w:cs="Times New Roman"/>
              </w:rPr>
            </w:pPr>
          </w:p>
          <w:p w14:paraId="2FF18460" w14:textId="77777777" w:rsidR="009C68D9" w:rsidRPr="0079101B" w:rsidRDefault="009C68D9" w:rsidP="0079101B">
            <w:pPr>
              <w:spacing w:after="0" w:line="240" w:lineRule="auto"/>
              <w:jc w:val="center"/>
              <w:rPr>
                <w:rFonts w:ascii="Times New Roman" w:hAnsi="Times New Roman" w:cs="Times New Roman"/>
              </w:rPr>
            </w:pPr>
          </w:p>
          <w:p w14:paraId="5F7011D8" w14:textId="77777777" w:rsidR="009C68D9" w:rsidRPr="0079101B" w:rsidRDefault="009C68D9" w:rsidP="0079101B">
            <w:pPr>
              <w:spacing w:after="0" w:line="240" w:lineRule="auto"/>
              <w:jc w:val="center"/>
              <w:rPr>
                <w:rFonts w:ascii="Times New Roman" w:hAnsi="Times New Roman" w:cs="Times New Roman"/>
              </w:rPr>
            </w:pPr>
          </w:p>
          <w:p w14:paraId="6969636F" w14:textId="77777777" w:rsidR="009C68D9" w:rsidRPr="0079101B" w:rsidRDefault="009C68D9" w:rsidP="0079101B">
            <w:pPr>
              <w:spacing w:after="0" w:line="240" w:lineRule="auto"/>
              <w:jc w:val="center"/>
              <w:rPr>
                <w:rFonts w:ascii="Times New Roman" w:hAnsi="Times New Roman" w:cs="Times New Roman"/>
              </w:rPr>
            </w:pPr>
          </w:p>
          <w:p w14:paraId="0B187C9C" w14:textId="77777777" w:rsidR="009C68D9" w:rsidRPr="0079101B" w:rsidRDefault="009C68D9" w:rsidP="0079101B">
            <w:pPr>
              <w:spacing w:after="0" w:line="240" w:lineRule="auto"/>
              <w:jc w:val="center"/>
              <w:rPr>
                <w:rFonts w:ascii="Times New Roman" w:hAnsi="Times New Roman" w:cs="Times New Roman"/>
              </w:rPr>
            </w:pPr>
          </w:p>
          <w:p w14:paraId="457113A2" w14:textId="77777777" w:rsidR="009C68D9" w:rsidRPr="0079101B" w:rsidRDefault="009C68D9" w:rsidP="0079101B">
            <w:pPr>
              <w:spacing w:after="0" w:line="240" w:lineRule="auto"/>
              <w:jc w:val="center"/>
              <w:rPr>
                <w:rFonts w:ascii="Times New Roman" w:hAnsi="Times New Roman" w:cs="Times New Roman"/>
              </w:rPr>
            </w:pPr>
          </w:p>
          <w:p w14:paraId="1E0B1914" w14:textId="77777777" w:rsidR="009C68D9" w:rsidRPr="0079101B" w:rsidRDefault="009C68D9" w:rsidP="0079101B">
            <w:pPr>
              <w:spacing w:after="0" w:line="240" w:lineRule="auto"/>
              <w:jc w:val="center"/>
              <w:rPr>
                <w:rFonts w:ascii="Times New Roman" w:hAnsi="Times New Roman" w:cs="Times New Roman"/>
              </w:rPr>
            </w:pPr>
          </w:p>
          <w:p w14:paraId="2ACDC4F8" w14:textId="77777777" w:rsidR="009C68D9" w:rsidRPr="0079101B" w:rsidRDefault="009C68D9" w:rsidP="0079101B">
            <w:pPr>
              <w:spacing w:after="0" w:line="240" w:lineRule="auto"/>
              <w:jc w:val="center"/>
              <w:rPr>
                <w:rFonts w:ascii="Times New Roman" w:hAnsi="Times New Roman" w:cs="Times New Roman"/>
              </w:rPr>
            </w:pPr>
          </w:p>
          <w:p w14:paraId="330A3A7B" w14:textId="77777777" w:rsidR="009C68D9" w:rsidRPr="0079101B" w:rsidRDefault="009C68D9" w:rsidP="0079101B">
            <w:pPr>
              <w:spacing w:after="0" w:line="240" w:lineRule="auto"/>
              <w:jc w:val="center"/>
              <w:rPr>
                <w:rFonts w:ascii="Times New Roman" w:hAnsi="Times New Roman" w:cs="Times New Roman"/>
              </w:rPr>
            </w:pPr>
          </w:p>
          <w:p w14:paraId="2A72591A" w14:textId="77777777" w:rsidR="009C68D9" w:rsidRPr="0079101B" w:rsidRDefault="009C68D9" w:rsidP="0079101B">
            <w:pPr>
              <w:spacing w:after="0" w:line="240" w:lineRule="auto"/>
              <w:jc w:val="center"/>
              <w:rPr>
                <w:rFonts w:ascii="Times New Roman" w:hAnsi="Times New Roman" w:cs="Times New Roman"/>
              </w:rPr>
            </w:pPr>
          </w:p>
          <w:p w14:paraId="7FD0FACE"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0</w:t>
            </w:r>
          </w:p>
        </w:tc>
        <w:tc>
          <w:tcPr>
            <w:tcW w:w="1843" w:type="dxa"/>
          </w:tcPr>
          <w:p w14:paraId="0F32B22A" w14:textId="77777777" w:rsidR="009C68D9" w:rsidRPr="0079101B" w:rsidRDefault="009C68D9" w:rsidP="0079101B">
            <w:pPr>
              <w:spacing w:after="0" w:line="240" w:lineRule="auto"/>
              <w:jc w:val="both"/>
              <w:rPr>
                <w:rFonts w:ascii="Times New Roman" w:hAnsi="Times New Roman" w:cs="Times New Roman"/>
                <w:spacing w:val="4"/>
              </w:rPr>
            </w:pPr>
            <w:r w:rsidRPr="0079101B">
              <w:rPr>
                <w:rFonts w:ascii="Times New Roman" w:hAnsi="Times New Roman" w:cs="Times New Roman"/>
                <w:spacing w:val="4"/>
              </w:rPr>
              <w:lastRenderedPageBreak/>
              <w:t>Министерство имущественных отношений А</w:t>
            </w:r>
            <w:r w:rsidRPr="0079101B">
              <w:rPr>
                <w:rFonts w:ascii="Times New Roman" w:hAnsi="Times New Roman" w:cs="Times New Roman"/>
                <w:spacing w:val="4"/>
              </w:rPr>
              <w:t>л</w:t>
            </w:r>
            <w:r w:rsidRPr="0079101B">
              <w:rPr>
                <w:rFonts w:ascii="Times New Roman" w:hAnsi="Times New Roman" w:cs="Times New Roman"/>
                <w:spacing w:val="4"/>
              </w:rPr>
              <w:t>тайского края,</w:t>
            </w:r>
          </w:p>
          <w:p w14:paraId="26E9BC5E" w14:textId="77777777" w:rsidR="009C68D9" w:rsidRPr="0079101B" w:rsidRDefault="009C68D9" w:rsidP="0079101B">
            <w:pPr>
              <w:spacing w:after="0" w:line="240" w:lineRule="auto"/>
              <w:jc w:val="both"/>
              <w:rPr>
                <w:rFonts w:ascii="Times New Roman" w:hAnsi="Times New Roman" w:cs="Times New Roman"/>
                <w:spacing w:val="4"/>
              </w:rPr>
            </w:pPr>
            <w:r w:rsidRPr="0079101B">
              <w:rPr>
                <w:rFonts w:ascii="Times New Roman" w:hAnsi="Times New Roman" w:cs="Times New Roman"/>
                <w:spacing w:val="4"/>
              </w:rPr>
              <w:t>органы исполн</w:t>
            </w:r>
            <w:r w:rsidRPr="0079101B">
              <w:rPr>
                <w:rFonts w:ascii="Times New Roman" w:hAnsi="Times New Roman" w:cs="Times New Roman"/>
                <w:spacing w:val="4"/>
              </w:rPr>
              <w:t>и</w:t>
            </w:r>
            <w:r w:rsidRPr="0079101B">
              <w:rPr>
                <w:rFonts w:ascii="Times New Roman" w:hAnsi="Times New Roman" w:cs="Times New Roman"/>
                <w:spacing w:val="4"/>
              </w:rPr>
              <w:t>тельной власти Алтайского края</w:t>
            </w:r>
          </w:p>
        </w:tc>
      </w:tr>
      <w:tr w:rsidR="009C68D9" w:rsidRPr="009C5518" w14:paraId="2BC6E681" w14:textId="77777777" w:rsidTr="00C57FB4">
        <w:trPr>
          <w:jc w:val="center"/>
        </w:trPr>
        <w:tc>
          <w:tcPr>
            <w:tcW w:w="851" w:type="dxa"/>
          </w:tcPr>
          <w:p w14:paraId="513133D6"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lastRenderedPageBreak/>
              <w:t>3.3.3</w:t>
            </w:r>
          </w:p>
        </w:tc>
        <w:tc>
          <w:tcPr>
            <w:tcW w:w="2977" w:type="dxa"/>
          </w:tcPr>
          <w:p w14:paraId="679E7C7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Обеспечение размещения св</w:t>
            </w:r>
            <w:r w:rsidRPr="0079101B">
              <w:rPr>
                <w:rFonts w:ascii="Times New Roman" w:hAnsi="Times New Roman" w:cs="Times New Roman"/>
              </w:rPr>
              <w:t>е</w:t>
            </w:r>
            <w:r w:rsidRPr="0079101B">
              <w:rPr>
                <w:rFonts w:ascii="Times New Roman" w:hAnsi="Times New Roman" w:cs="Times New Roman"/>
              </w:rPr>
              <w:t>дений о реализации госуда</w:t>
            </w:r>
            <w:r w:rsidRPr="0079101B">
              <w:rPr>
                <w:rFonts w:ascii="Times New Roman" w:hAnsi="Times New Roman" w:cs="Times New Roman"/>
              </w:rPr>
              <w:t>р</w:t>
            </w:r>
            <w:r w:rsidRPr="0079101B">
              <w:rPr>
                <w:rFonts w:ascii="Times New Roman" w:hAnsi="Times New Roman" w:cs="Times New Roman"/>
              </w:rPr>
              <w:t>ственного имущества Алта</w:t>
            </w:r>
            <w:r w:rsidRPr="0079101B">
              <w:rPr>
                <w:rFonts w:ascii="Times New Roman" w:hAnsi="Times New Roman" w:cs="Times New Roman"/>
              </w:rPr>
              <w:t>й</w:t>
            </w:r>
            <w:r w:rsidRPr="0079101B">
              <w:rPr>
                <w:rFonts w:ascii="Times New Roman" w:hAnsi="Times New Roman" w:cs="Times New Roman"/>
              </w:rPr>
              <w:t xml:space="preserve">ского края на официальном </w:t>
            </w:r>
            <w:r w:rsidRPr="0079101B">
              <w:rPr>
                <w:rFonts w:ascii="Times New Roman" w:hAnsi="Times New Roman" w:cs="Times New Roman"/>
              </w:rPr>
              <w:lastRenderedPageBreak/>
              <w:t>сайте Российской Федерации для размещения информации о проведении торгов (www.torgi.gov.ru)</w:t>
            </w:r>
          </w:p>
          <w:p w14:paraId="4619FEBB" w14:textId="77777777" w:rsidR="009C68D9" w:rsidRPr="0079101B" w:rsidRDefault="009C68D9" w:rsidP="0079101B">
            <w:pPr>
              <w:spacing w:after="0" w:line="240" w:lineRule="auto"/>
              <w:jc w:val="both"/>
              <w:rPr>
                <w:rFonts w:ascii="Times New Roman" w:hAnsi="Times New Roman" w:cs="Times New Roman"/>
                <w:spacing w:val="4"/>
              </w:rPr>
            </w:pPr>
          </w:p>
        </w:tc>
        <w:tc>
          <w:tcPr>
            <w:tcW w:w="3686" w:type="dxa"/>
          </w:tcPr>
          <w:p w14:paraId="6E4E1E6D" w14:textId="77777777" w:rsidR="009C68D9" w:rsidRPr="0079101B" w:rsidRDefault="009C68D9" w:rsidP="0079101B">
            <w:pPr>
              <w:spacing w:after="0" w:line="240" w:lineRule="auto"/>
              <w:jc w:val="both"/>
              <w:rPr>
                <w:rFonts w:ascii="Times New Roman" w:hAnsi="Times New Roman" w:cs="Times New Roman"/>
              </w:rPr>
            </w:pPr>
            <w:proofErr w:type="gramStart"/>
            <w:r w:rsidRPr="0079101B">
              <w:rPr>
                <w:rFonts w:ascii="Times New Roman" w:hAnsi="Times New Roman" w:cs="Times New Roman"/>
              </w:rPr>
              <w:lastRenderedPageBreak/>
              <w:t>Для возможности свободного доступа неограниченного круга лиц к информ</w:t>
            </w:r>
            <w:r w:rsidRPr="0079101B">
              <w:rPr>
                <w:rFonts w:ascii="Times New Roman" w:hAnsi="Times New Roman" w:cs="Times New Roman"/>
              </w:rPr>
              <w:t>а</w:t>
            </w:r>
            <w:r w:rsidRPr="0079101B">
              <w:rPr>
                <w:rFonts w:ascii="Times New Roman" w:hAnsi="Times New Roman" w:cs="Times New Roman"/>
              </w:rPr>
              <w:t>ции о приватизации краевого имущ</w:t>
            </w:r>
            <w:r w:rsidRPr="0079101B">
              <w:rPr>
                <w:rFonts w:ascii="Times New Roman" w:hAnsi="Times New Roman" w:cs="Times New Roman"/>
              </w:rPr>
              <w:t>е</w:t>
            </w:r>
            <w:r w:rsidRPr="0079101B">
              <w:rPr>
                <w:rFonts w:ascii="Times New Roman" w:hAnsi="Times New Roman" w:cs="Times New Roman"/>
              </w:rPr>
              <w:t>ства, информация размещается на оф</w:t>
            </w:r>
            <w:r w:rsidRPr="0079101B">
              <w:rPr>
                <w:rFonts w:ascii="Times New Roman" w:hAnsi="Times New Roman" w:cs="Times New Roman"/>
              </w:rPr>
              <w:t>и</w:t>
            </w:r>
            <w:r w:rsidRPr="0079101B">
              <w:rPr>
                <w:rFonts w:ascii="Times New Roman" w:hAnsi="Times New Roman" w:cs="Times New Roman"/>
              </w:rPr>
              <w:lastRenderedPageBreak/>
              <w:t>циальном сайте управления имущ</w:t>
            </w:r>
            <w:r w:rsidRPr="0079101B">
              <w:rPr>
                <w:rFonts w:ascii="Times New Roman" w:hAnsi="Times New Roman" w:cs="Times New Roman"/>
              </w:rPr>
              <w:t>е</w:t>
            </w:r>
            <w:r w:rsidRPr="0079101B">
              <w:rPr>
                <w:rFonts w:ascii="Times New Roman" w:hAnsi="Times New Roman" w:cs="Times New Roman"/>
              </w:rPr>
              <w:t>ственных отношений Алтайского края (</w:t>
            </w:r>
            <w:hyperlink r:id="rId67" w:history="1">
              <w:r w:rsidRPr="0079101B">
                <w:rPr>
                  <w:rFonts w:ascii="Times New Roman" w:hAnsi="Times New Roman" w:cs="Times New Roman"/>
                </w:rPr>
                <w:t>www.altairegion-im.ru</w:t>
              </w:r>
            </w:hyperlink>
            <w:r w:rsidRPr="0079101B">
              <w:rPr>
                <w:rFonts w:ascii="Times New Roman" w:hAnsi="Times New Roman" w:cs="Times New Roman"/>
              </w:rPr>
              <w:t>), официальном сайте определенном Правительством Российской Федерации для размещения информации о проведении торгов (</w:t>
            </w:r>
            <w:hyperlink r:id="rId68" w:history="1">
              <w:r w:rsidRPr="0079101B">
                <w:rPr>
                  <w:rFonts w:ascii="Times New Roman" w:hAnsi="Times New Roman" w:cs="Times New Roman"/>
                </w:rPr>
                <w:t>www.torgi.gov.ru</w:t>
              </w:r>
            </w:hyperlink>
            <w:r w:rsidRPr="0079101B">
              <w:rPr>
                <w:rFonts w:ascii="Times New Roman" w:hAnsi="Times New Roman" w:cs="Times New Roman"/>
              </w:rPr>
              <w:t>) и на официальном сайте продавца краевого имущества (</w:t>
            </w:r>
            <w:hyperlink r:id="rId69" w:history="1">
              <w:r w:rsidRPr="0079101B">
                <w:rPr>
                  <w:rFonts w:ascii="Times New Roman" w:hAnsi="Times New Roman" w:cs="Times New Roman"/>
                </w:rPr>
                <w:t>www.altfond22.ru</w:t>
              </w:r>
            </w:hyperlink>
            <w:r w:rsidRPr="0079101B">
              <w:rPr>
                <w:rFonts w:ascii="Times New Roman" w:hAnsi="Times New Roman" w:cs="Times New Roman"/>
              </w:rPr>
              <w:t>).</w:t>
            </w:r>
            <w:proofErr w:type="gramEnd"/>
          </w:p>
          <w:p w14:paraId="45F23B47"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соответствии со ст. 5 закона Алта</w:t>
            </w:r>
            <w:r w:rsidRPr="0079101B">
              <w:rPr>
                <w:rFonts w:ascii="Times New Roman" w:hAnsi="Times New Roman" w:cs="Times New Roman"/>
              </w:rPr>
              <w:t>й</w:t>
            </w:r>
            <w:r w:rsidRPr="0079101B">
              <w:rPr>
                <w:rFonts w:ascii="Times New Roman" w:hAnsi="Times New Roman" w:cs="Times New Roman"/>
              </w:rPr>
              <w:t>ского края от 03.05.2017 № 31-ЗС «О приватизации государственного имущ</w:t>
            </w:r>
            <w:r w:rsidRPr="0079101B">
              <w:rPr>
                <w:rFonts w:ascii="Times New Roman" w:hAnsi="Times New Roman" w:cs="Times New Roman"/>
              </w:rPr>
              <w:t>е</w:t>
            </w:r>
            <w:r w:rsidRPr="0079101B">
              <w:rPr>
                <w:rFonts w:ascii="Times New Roman" w:hAnsi="Times New Roman" w:cs="Times New Roman"/>
              </w:rPr>
              <w:t>ства, находящегося в собственности Алтайского края» функции продавца осуществляет специализированная о</w:t>
            </w:r>
            <w:r w:rsidRPr="0079101B">
              <w:rPr>
                <w:rFonts w:ascii="Times New Roman" w:hAnsi="Times New Roman" w:cs="Times New Roman"/>
              </w:rPr>
              <w:t>р</w:t>
            </w:r>
            <w:r w:rsidRPr="0079101B">
              <w:rPr>
                <w:rFonts w:ascii="Times New Roman" w:hAnsi="Times New Roman" w:cs="Times New Roman"/>
              </w:rPr>
              <w:t>ганизация  - КГКУ «Фонд имущества Алтайского края».</w:t>
            </w:r>
          </w:p>
          <w:p w14:paraId="78D8DA0C"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Недовыполнение показателей по прив</w:t>
            </w:r>
            <w:r w:rsidRPr="0079101B">
              <w:rPr>
                <w:rFonts w:ascii="Times New Roman" w:hAnsi="Times New Roman" w:cs="Times New Roman"/>
              </w:rPr>
              <w:t>а</w:t>
            </w:r>
            <w:r w:rsidRPr="0079101B">
              <w:rPr>
                <w:rFonts w:ascii="Times New Roman" w:hAnsi="Times New Roman" w:cs="Times New Roman"/>
              </w:rPr>
              <w:t>тизации государственных унитарных предприятий (в относительном и числ</w:t>
            </w:r>
            <w:r w:rsidRPr="0079101B">
              <w:rPr>
                <w:rFonts w:ascii="Times New Roman" w:hAnsi="Times New Roman" w:cs="Times New Roman"/>
              </w:rPr>
              <w:t>о</w:t>
            </w:r>
            <w:r w:rsidRPr="0079101B">
              <w:rPr>
                <w:rFonts w:ascii="Times New Roman" w:hAnsi="Times New Roman" w:cs="Times New Roman"/>
              </w:rPr>
              <w:t>вом выражениях) на 50 % обусловлено отсутствием возможности осуществить формирование имущественного ко</w:t>
            </w:r>
            <w:r w:rsidRPr="0079101B">
              <w:rPr>
                <w:rFonts w:ascii="Times New Roman" w:hAnsi="Times New Roman" w:cs="Times New Roman"/>
              </w:rPr>
              <w:t>м</w:t>
            </w:r>
            <w:r w:rsidRPr="0079101B">
              <w:rPr>
                <w:rFonts w:ascii="Times New Roman" w:hAnsi="Times New Roman" w:cs="Times New Roman"/>
              </w:rPr>
              <w:t>плекса КГУП «</w:t>
            </w:r>
            <w:proofErr w:type="spellStart"/>
            <w:r w:rsidRPr="0079101B">
              <w:rPr>
                <w:rFonts w:ascii="Times New Roman" w:hAnsi="Times New Roman" w:cs="Times New Roman"/>
              </w:rPr>
              <w:t>Бийское</w:t>
            </w:r>
            <w:proofErr w:type="spellEnd"/>
            <w:r w:rsidRPr="0079101B">
              <w:rPr>
                <w:rFonts w:ascii="Times New Roman" w:hAnsi="Times New Roman" w:cs="Times New Roman"/>
              </w:rPr>
              <w:t>» в связи с нео</w:t>
            </w:r>
            <w:r w:rsidRPr="0079101B">
              <w:rPr>
                <w:rFonts w:ascii="Times New Roman" w:hAnsi="Times New Roman" w:cs="Times New Roman"/>
              </w:rPr>
              <w:t>б</w:t>
            </w:r>
            <w:r w:rsidRPr="0079101B">
              <w:rPr>
                <w:rFonts w:ascii="Times New Roman" w:hAnsi="Times New Roman" w:cs="Times New Roman"/>
              </w:rPr>
              <w:t>ходимостью проведения масштабных и дорогостоящих работ по разделу и обоснованию площади земельных участков.</w:t>
            </w:r>
          </w:p>
          <w:p w14:paraId="3231F499"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Невыполнение показателей в отнош</w:t>
            </w:r>
            <w:r w:rsidRPr="0079101B">
              <w:rPr>
                <w:rFonts w:ascii="Times New Roman" w:hAnsi="Times New Roman" w:cs="Times New Roman"/>
              </w:rPr>
              <w:t>е</w:t>
            </w:r>
            <w:r w:rsidRPr="0079101B">
              <w:rPr>
                <w:rFonts w:ascii="Times New Roman" w:hAnsi="Times New Roman" w:cs="Times New Roman"/>
              </w:rPr>
              <w:t>нии приватизации пакетов акций (д</w:t>
            </w:r>
            <w:r w:rsidRPr="0079101B">
              <w:rPr>
                <w:rFonts w:ascii="Times New Roman" w:hAnsi="Times New Roman" w:cs="Times New Roman"/>
              </w:rPr>
              <w:t>о</w:t>
            </w:r>
            <w:r w:rsidRPr="0079101B">
              <w:rPr>
                <w:rFonts w:ascii="Times New Roman" w:hAnsi="Times New Roman" w:cs="Times New Roman"/>
              </w:rPr>
              <w:t>лей) обусловлено несостоявшимися торгами в отношении пакета акций АО «</w:t>
            </w:r>
            <w:proofErr w:type="spellStart"/>
            <w:r w:rsidRPr="0079101B">
              <w:rPr>
                <w:rFonts w:ascii="Times New Roman" w:hAnsi="Times New Roman" w:cs="Times New Roman"/>
              </w:rPr>
              <w:t>Востоквит</w:t>
            </w:r>
            <w:proofErr w:type="spellEnd"/>
            <w:r w:rsidRPr="0079101B">
              <w:rPr>
                <w:rFonts w:ascii="Times New Roman" w:hAnsi="Times New Roman" w:cs="Times New Roman"/>
              </w:rPr>
              <w:t>» и судебными разбирател</w:t>
            </w:r>
            <w:r w:rsidRPr="0079101B">
              <w:rPr>
                <w:rFonts w:ascii="Times New Roman" w:hAnsi="Times New Roman" w:cs="Times New Roman"/>
              </w:rPr>
              <w:t>ь</w:t>
            </w:r>
            <w:r w:rsidRPr="0079101B">
              <w:rPr>
                <w:rFonts w:ascii="Times New Roman" w:hAnsi="Times New Roman" w:cs="Times New Roman"/>
              </w:rPr>
              <w:t>ствами в отношении дол</w:t>
            </w:r>
            <w:proofErr w:type="gramStart"/>
            <w:r w:rsidRPr="0079101B">
              <w:rPr>
                <w:rFonts w:ascii="Times New Roman" w:hAnsi="Times New Roman" w:cs="Times New Roman"/>
              </w:rPr>
              <w:t>и ООО</w:t>
            </w:r>
            <w:proofErr w:type="gramEnd"/>
            <w:r w:rsidRPr="0079101B">
              <w:rPr>
                <w:rFonts w:ascii="Times New Roman" w:hAnsi="Times New Roman" w:cs="Times New Roman"/>
              </w:rPr>
              <w:t xml:space="preserve"> «Га</w:t>
            </w:r>
            <w:r w:rsidRPr="0079101B">
              <w:rPr>
                <w:rFonts w:ascii="Times New Roman" w:hAnsi="Times New Roman" w:cs="Times New Roman"/>
              </w:rPr>
              <w:t>з</w:t>
            </w:r>
            <w:r w:rsidRPr="0079101B">
              <w:rPr>
                <w:rFonts w:ascii="Times New Roman" w:hAnsi="Times New Roman" w:cs="Times New Roman"/>
              </w:rPr>
              <w:lastRenderedPageBreak/>
              <w:t>пром газораспределение Барнаул».</w:t>
            </w:r>
          </w:p>
        </w:tc>
        <w:tc>
          <w:tcPr>
            <w:tcW w:w="2551" w:type="dxa"/>
          </w:tcPr>
          <w:p w14:paraId="41815D2F"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lastRenderedPageBreak/>
              <w:t>Количество приватизир</w:t>
            </w:r>
            <w:r w:rsidRPr="0079101B">
              <w:rPr>
                <w:rFonts w:ascii="Times New Roman" w:hAnsi="Times New Roman" w:cs="Times New Roman"/>
              </w:rPr>
              <w:t>о</w:t>
            </w:r>
            <w:r w:rsidRPr="0079101B">
              <w:rPr>
                <w:rFonts w:ascii="Times New Roman" w:hAnsi="Times New Roman" w:cs="Times New Roman"/>
              </w:rPr>
              <w:t>ванных имущественных комплексов государстве</w:t>
            </w:r>
            <w:r w:rsidRPr="0079101B">
              <w:rPr>
                <w:rFonts w:ascii="Times New Roman" w:hAnsi="Times New Roman" w:cs="Times New Roman"/>
              </w:rPr>
              <w:t>н</w:t>
            </w:r>
            <w:r w:rsidRPr="0079101B">
              <w:rPr>
                <w:rFonts w:ascii="Times New Roman" w:hAnsi="Times New Roman" w:cs="Times New Roman"/>
              </w:rPr>
              <w:t>ных унитарных предпри</w:t>
            </w:r>
            <w:r w:rsidRPr="0079101B">
              <w:rPr>
                <w:rFonts w:ascii="Times New Roman" w:hAnsi="Times New Roman" w:cs="Times New Roman"/>
              </w:rPr>
              <w:t>я</w:t>
            </w:r>
            <w:r w:rsidRPr="0079101B">
              <w:rPr>
                <w:rFonts w:ascii="Times New Roman" w:hAnsi="Times New Roman" w:cs="Times New Roman"/>
              </w:rPr>
              <w:lastRenderedPageBreak/>
              <w:t>тий (за исключением предприятий, осущест</w:t>
            </w:r>
            <w:r w:rsidRPr="0079101B">
              <w:rPr>
                <w:rFonts w:ascii="Times New Roman" w:hAnsi="Times New Roman" w:cs="Times New Roman"/>
              </w:rPr>
              <w:t>в</w:t>
            </w:r>
            <w:r w:rsidRPr="0079101B">
              <w:rPr>
                <w:rFonts w:ascii="Times New Roman" w:hAnsi="Times New Roman" w:cs="Times New Roman"/>
              </w:rPr>
              <w:t>ляющих деятельность в сферах, связанных с обе</w:t>
            </w:r>
            <w:r w:rsidRPr="0079101B">
              <w:rPr>
                <w:rFonts w:ascii="Times New Roman" w:hAnsi="Times New Roman" w:cs="Times New Roman"/>
              </w:rPr>
              <w:t>с</w:t>
            </w:r>
            <w:r w:rsidRPr="0079101B">
              <w:rPr>
                <w:rFonts w:ascii="Times New Roman" w:hAnsi="Times New Roman" w:cs="Times New Roman"/>
              </w:rPr>
              <w:t>печением обороны и бе</w:t>
            </w:r>
            <w:r w:rsidRPr="0079101B">
              <w:rPr>
                <w:rFonts w:ascii="Times New Roman" w:hAnsi="Times New Roman" w:cs="Times New Roman"/>
              </w:rPr>
              <w:t>з</w:t>
            </w:r>
            <w:r w:rsidRPr="0079101B">
              <w:rPr>
                <w:rFonts w:ascii="Times New Roman" w:hAnsi="Times New Roman" w:cs="Times New Roman"/>
              </w:rPr>
              <w:t>опасности государства, а также включенных в пер</w:t>
            </w:r>
            <w:r w:rsidRPr="0079101B">
              <w:rPr>
                <w:rFonts w:ascii="Times New Roman" w:hAnsi="Times New Roman" w:cs="Times New Roman"/>
              </w:rPr>
              <w:t>е</w:t>
            </w:r>
            <w:r w:rsidRPr="0079101B">
              <w:rPr>
                <w:rFonts w:ascii="Times New Roman" w:hAnsi="Times New Roman" w:cs="Times New Roman"/>
              </w:rPr>
              <w:t>чень стратегических пре</w:t>
            </w:r>
            <w:r w:rsidRPr="0079101B">
              <w:rPr>
                <w:rFonts w:ascii="Times New Roman" w:hAnsi="Times New Roman" w:cs="Times New Roman"/>
              </w:rPr>
              <w:t>д</w:t>
            </w:r>
            <w:r w:rsidRPr="0079101B">
              <w:rPr>
                <w:rFonts w:ascii="Times New Roman" w:hAnsi="Times New Roman" w:cs="Times New Roman"/>
              </w:rPr>
              <w:t>приятий),</w:t>
            </w:r>
          </w:p>
          <w:p w14:paraId="1AE0B87B"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единиц:</w:t>
            </w:r>
          </w:p>
          <w:p w14:paraId="3A120972"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2016 году – 3;</w:t>
            </w:r>
          </w:p>
          <w:p w14:paraId="61012E2F"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2017 году – 1;</w:t>
            </w:r>
          </w:p>
          <w:p w14:paraId="05559DC4"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в 2018 году – 2;</w:t>
            </w:r>
          </w:p>
          <w:p w14:paraId="40920FC4"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число хозяйственных о</w:t>
            </w:r>
            <w:r w:rsidRPr="0079101B">
              <w:rPr>
                <w:rFonts w:ascii="Times New Roman" w:hAnsi="Times New Roman" w:cs="Times New Roman"/>
              </w:rPr>
              <w:t>б</w:t>
            </w:r>
            <w:r w:rsidRPr="0079101B">
              <w:rPr>
                <w:rFonts w:ascii="Times New Roman" w:hAnsi="Times New Roman" w:cs="Times New Roman"/>
              </w:rPr>
              <w:t>ществ, акции (доли) кот</w:t>
            </w:r>
            <w:r w:rsidRPr="0079101B">
              <w:rPr>
                <w:rFonts w:ascii="Times New Roman" w:hAnsi="Times New Roman" w:cs="Times New Roman"/>
              </w:rPr>
              <w:t>о</w:t>
            </w:r>
            <w:r w:rsidRPr="0079101B">
              <w:rPr>
                <w:rFonts w:ascii="Times New Roman" w:hAnsi="Times New Roman" w:cs="Times New Roman"/>
              </w:rPr>
              <w:t>рых были полностью пр</w:t>
            </w:r>
            <w:r w:rsidRPr="0079101B">
              <w:rPr>
                <w:rFonts w:ascii="Times New Roman" w:hAnsi="Times New Roman" w:cs="Times New Roman"/>
              </w:rPr>
              <w:t>и</w:t>
            </w:r>
            <w:r w:rsidRPr="0079101B">
              <w:rPr>
                <w:rFonts w:ascii="Times New Roman" w:hAnsi="Times New Roman" w:cs="Times New Roman"/>
              </w:rPr>
              <w:t>ватизированы, единиц:</w:t>
            </w:r>
          </w:p>
          <w:p w14:paraId="3E73A872"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2016 году – 3;</w:t>
            </w:r>
          </w:p>
          <w:p w14:paraId="7611F9DF"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2017 году – 1;</w:t>
            </w:r>
          </w:p>
          <w:p w14:paraId="2AABE5C3" w14:textId="77777777" w:rsidR="009C68D9" w:rsidRPr="0079101B" w:rsidRDefault="009C68D9" w:rsidP="0079101B">
            <w:pPr>
              <w:pStyle w:val="ConsPlusNormal"/>
              <w:jc w:val="both"/>
              <w:rPr>
                <w:rFonts w:ascii="Times New Roman" w:hAnsi="Times New Roman" w:cs="Times New Roman"/>
                <w:spacing w:val="4"/>
                <w:highlight w:val="lightGray"/>
              </w:rPr>
            </w:pPr>
            <w:r w:rsidRPr="0079101B">
              <w:rPr>
                <w:rFonts w:ascii="Times New Roman" w:hAnsi="Times New Roman" w:cs="Times New Roman"/>
              </w:rPr>
              <w:t>в 2018 году – 2</w:t>
            </w:r>
          </w:p>
        </w:tc>
        <w:tc>
          <w:tcPr>
            <w:tcW w:w="1134" w:type="dxa"/>
          </w:tcPr>
          <w:p w14:paraId="1F9A2629"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lastRenderedPageBreak/>
              <w:t>2</w:t>
            </w:r>
          </w:p>
          <w:p w14:paraId="77B6AED6" w14:textId="77777777" w:rsidR="009C68D9" w:rsidRPr="0079101B" w:rsidRDefault="009C68D9" w:rsidP="0079101B">
            <w:pPr>
              <w:spacing w:after="0" w:line="240" w:lineRule="auto"/>
              <w:jc w:val="center"/>
              <w:rPr>
                <w:rFonts w:ascii="Times New Roman" w:hAnsi="Times New Roman" w:cs="Times New Roman"/>
              </w:rPr>
            </w:pPr>
          </w:p>
          <w:p w14:paraId="365E2D92" w14:textId="77777777" w:rsidR="009C68D9" w:rsidRPr="0079101B" w:rsidRDefault="009C68D9" w:rsidP="0079101B">
            <w:pPr>
              <w:spacing w:after="0" w:line="240" w:lineRule="auto"/>
              <w:jc w:val="center"/>
              <w:rPr>
                <w:rFonts w:ascii="Times New Roman" w:hAnsi="Times New Roman" w:cs="Times New Roman"/>
              </w:rPr>
            </w:pPr>
          </w:p>
          <w:p w14:paraId="56070E2F" w14:textId="77777777" w:rsidR="009C68D9" w:rsidRPr="0079101B" w:rsidRDefault="009C68D9" w:rsidP="0079101B">
            <w:pPr>
              <w:spacing w:after="0" w:line="240" w:lineRule="auto"/>
              <w:jc w:val="center"/>
              <w:rPr>
                <w:rFonts w:ascii="Times New Roman" w:hAnsi="Times New Roman" w:cs="Times New Roman"/>
              </w:rPr>
            </w:pPr>
          </w:p>
          <w:p w14:paraId="67B7FA3D" w14:textId="77777777" w:rsidR="009C68D9" w:rsidRPr="0079101B" w:rsidRDefault="009C68D9" w:rsidP="0079101B">
            <w:pPr>
              <w:spacing w:after="0" w:line="240" w:lineRule="auto"/>
              <w:jc w:val="center"/>
              <w:rPr>
                <w:rFonts w:ascii="Times New Roman" w:hAnsi="Times New Roman" w:cs="Times New Roman"/>
              </w:rPr>
            </w:pPr>
          </w:p>
          <w:p w14:paraId="1807D5D9" w14:textId="77777777" w:rsidR="009C68D9" w:rsidRPr="0079101B" w:rsidRDefault="009C68D9" w:rsidP="0079101B">
            <w:pPr>
              <w:spacing w:after="0" w:line="240" w:lineRule="auto"/>
              <w:jc w:val="center"/>
              <w:rPr>
                <w:rFonts w:ascii="Times New Roman" w:hAnsi="Times New Roman" w:cs="Times New Roman"/>
              </w:rPr>
            </w:pPr>
          </w:p>
          <w:p w14:paraId="7FA39795" w14:textId="77777777" w:rsidR="009C68D9" w:rsidRPr="0079101B" w:rsidRDefault="009C68D9" w:rsidP="0079101B">
            <w:pPr>
              <w:spacing w:after="0" w:line="240" w:lineRule="auto"/>
              <w:jc w:val="center"/>
              <w:rPr>
                <w:rFonts w:ascii="Times New Roman" w:hAnsi="Times New Roman" w:cs="Times New Roman"/>
              </w:rPr>
            </w:pPr>
          </w:p>
          <w:p w14:paraId="41FB2059" w14:textId="77777777" w:rsidR="009C68D9" w:rsidRPr="0079101B" w:rsidRDefault="009C68D9" w:rsidP="0079101B">
            <w:pPr>
              <w:spacing w:after="0" w:line="240" w:lineRule="auto"/>
              <w:jc w:val="center"/>
              <w:rPr>
                <w:rFonts w:ascii="Times New Roman" w:hAnsi="Times New Roman" w:cs="Times New Roman"/>
              </w:rPr>
            </w:pPr>
          </w:p>
          <w:p w14:paraId="5A14BB7D" w14:textId="77777777" w:rsidR="009C68D9" w:rsidRPr="0079101B" w:rsidRDefault="009C68D9" w:rsidP="0079101B">
            <w:pPr>
              <w:spacing w:after="0" w:line="240" w:lineRule="auto"/>
              <w:jc w:val="center"/>
              <w:rPr>
                <w:rFonts w:ascii="Times New Roman" w:hAnsi="Times New Roman" w:cs="Times New Roman"/>
              </w:rPr>
            </w:pPr>
          </w:p>
          <w:p w14:paraId="68699D59" w14:textId="77777777" w:rsidR="009C68D9" w:rsidRPr="0079101B" w:rsidRDefault="009C68D9" w:rsidP="0079101B">
            <w:pPr>
              <w:spacing w:after="0" w:line="240" w:lineRule="auto"/>
              <w:jc w:val="center"/>
              <w:rPr>
                <w:rFonts w:ascii="Times New Roman" w:hAnsi="Times New Roman" w:cs="Times New Roman"/>
              </w:rPr>
            </w:pPr>
          </w:p>
          <w:p w14:paraId="36C65199" w14:textId="77777777" w:rsidR="009C68D9" w:rsidRPr="0079101B" w:rsidRDefault="009C68D9" w:rsidP="0079101B">
            <w:pPr>
              <w:spacing w:after="0" w:line="240" w:lineRule="auto"/>
              <w:jc w:val="center"/>
              <w:rPr>
                <w:rFonts w:ascii="Times New Roman" w:hAnsi="Times New Roman" w:cs="Times New Roman"/>
              </w:rPr>
            </w:pPr>
          </w:p>
          <w:p w14:paraId="7135347E" w14:textId="77777777" w:rsidR="009C68D9" w:rsidRPr="0079101B" w:rsidRDefault="009C68D9" w:rsidP="0079101B">
            <w:pPr>
              <w:spacing w:after="0" w:line="240" w:lineRule="auto"/>
              <w:jc w:val="center"/>
              <w:rPr>
                <w:rFonts w:ascii="Times New Roman" w:hAnsi="Times New Roman" w:cs="Times New Roman"/>
              </w:rPr>
            </w:pPr>
          </w:p>
          <w:p w14:paraId="212BC4C7" w14:textId="77777777" w:rsidR="009C68D9" w:rsidRPr="0079101B" w:rsidRDefault="009C68D9" w:rsidP="0079101B">
            <w:pPr>
              <w:spacing w:after="0" w:line="240" w:lineRule="auto"/>
              <w:jc w:val="center"/>
              <w:rPr>
                <w:rFonts w:ascii="Times New Roman" w:hAnsi="Times New Roman" w:cs="Times New Roman"/>
              </w:rPr>
            </w:pPr>
          </w:p>
          <w:p w14:paraId="2728DBA3" w14:textId="77777777" w:rsidR="009C68D9" w:rsidRPr="0079101B" w:rsidRDefault="009C68D9" w:rsidP="0079101B">
            <w:pPr>
              <w:spacing w:after="0" w:line="240" w:lineRule="auto"/>
              <w:jc w:val="center"/>
              <w:rPr>
                <w:rFonts w:ascii="Times New Roman" w:hAnsi="Times New Roman" w:cs="Times New Roman"/>
              </w:rPr>
            </w:pPr>
          </w:p>
          <w:p w14:paraId="657ED1C8" w14:textId="77777777" w:rsidR="009C68D9" w:rsidRPr="0079101B" w:rsidRDefault="009C68D9" w:rsidP="0079101B">
            <w:pPr>
              <w:spacing w:after="0" w:line="240" w:lineRule="auto"/>
              <w:jc w:val="center"/>
              <w:rPr>
                <w:rFonts w:ascii="Times New Roman" w:hAnsi="Times New Roman" w:cs="Times New Roman"/>
              </w:rPr>
            </w:pPr>
          </w:p>
          <w:p w14:paraId="4D42D021" w14:textId="77777777" w:rsidR="009C68D9" w:rsidRPr="0079101B" w:rsidRDefault="009C68D9" w:rsidP="0079101B">
            <w:pPr>
              <w:spacing w:after="0" w:line="240" w:lineRule="auto"/>
              <w:jc w:val="center"/>
              <w:rPr>
                <w:rFonts w:ascii="Times New Roman" w:hAnsi="Times New Roman" w:cs="Times New Roman"/>
              </w:rPr>
            </w:pPr>
          </w:p>
          <w:p w14:paraId="1737601A"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2</w:t>
            </w:r>
          </w:p>
        </w:tc>
        <w:tc>
          <w:tcPr>
            <w:tcW w:w="1134" w:type="dxa"/>
          </w:tcPr>
          <w:p w14:paraId="426E7E51"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lastRenderedPageBreak/>
              <w:t>1</w:t>
            </w:r>
          </w:p>
          <w:p w14:paraId="23F0BE19" w14:textId="77777777" w:rsidR="009C68D9" w:rsidRPr="0079101B" w:rsidRDefault="009C68D9" w:rsidP="0079101B">
            <w:pPr>
              <w:spacing w:after="0" w:line="240" w:lineRule="auto"/>
              <w:jc w:val="center"/>
              <w:rPr>
                <w:rFonts w:ascii="Times New Roman" w:hAnsi="Times New Roman" w:cs="Times New Roman"/>
              </w:rPr>
            </w:pPr>
          </w:p>
          <w:p w14:paraId="65B9824C" w14:textId="77777777" w:rsidR="009C68D9" w:rsidRPr="0079101B" w:rsidRDefault="009C68D9" w:rsidP="0079101B">
            <w:pPr>
              <w:spacing w:after="0" w:line="240" w:lineRule="auto"/>
              <w:jc w:val="center"/>
              <w:rPr>
                <w:rFonts w:ascii="Times New Roman" w:hAnsi="Times New Roman" w:cs="Times New Roman"/>
              </w:rPr>
            </w:pPr>
          </w:p>
          <w:p w14:paraId="18C886D0" w14:textId="77777777" w:rsidR="009C68D9" w:rsidRPr="0079101B" w:rsidRDefault="009C68D9" w:rsidP="0079101B">
            <w:pPr>
              <w:spacing w:after="0" w:line="240" w:lineRule="auto"/>
              <w:jc w:val="center"/>
              <w:rPr>
                <w:rFonts w:ascii="Times New Roman" w:hAnsi="Times New Roman" w:cs="Times New Roman"/>
              </w:rPr>
            </w:pPr>
          </w:p>
          <w:p w14:paraId="5FE88DF0" w14:textId="77777777" w:rsidR="009C68D9" w:rsidRPr="0079101B" w:rsidRDefault="009C68D9" w:rsidP="0079101B">
            <w:pPr>
              <w:spacing w:after="0" w:line="240" w:lineRule="auto"/>
              <w:jc w:val="center"/>
              <w:rPr>
                <w:rFonts w:ascii="Times New Roman" w:hAnsi="Times New Roman" w:cs="Times New Roman"/>
              </w:rPr>
            </w:pPr>
          </w:p>
          <w:p w14:paraId="779A08C0" w14:textId="77777777" w:rsidR="009C68D9" w:rsidRPr="0079101B" w:rsidRDefault="009C68D9" w:rsidP="0079101B">
            <w:pPr>
              <w:spacing w:after="0" w:line="240" w:lineRule="auto"/>
              <w:jc w:val="center"/>
              <w:rPr>
                <w:rFonts w:ascii="Times New Roman" w:hAnsi="Times New Roman" w:cs="Times New Roman"/>
              </w:rPr>
            </w:pPr>
          </w:p>
          <w:p w14:paraId="6B4EA269" w14:textId="77777777" w:rsidR="009C68D9" w:rsidRPr="0079101B" w:rsidRDefault="009C68D9" w:rsidP="0079101B">
            <w:pPr>
              <w:spacing w:after="0" w:line="240" w:lineRule="auto"/>
              <w:jc w:val="center"/>
              <w:rPr>
                <w:rFonts w:ascii="Times New Roman" w:hAnsi="Times New Roman" w:cs="Times New Roman"/>
              </w:rPr>
            </w:pPr>
          </w:p>
          <w:p w14:paraId="42B98F4E" w14:textId="77777777" w:rsidR="009C68D9" w:rsidRPr="0079101B" w:rsidRDefault="009C68D9" w:rsidP="0079101B">
            <w:pPr>
              <w:spacing w:after="0" w:line="240" w:lineRule="auto"/>
              <w:jc w:val="center"/>
              <w:rPr>
                <w:rFonts w:ascii="Times New Roman" w:hAnsi="Times New Roman" w:cs="Times New Roman"/>
              </w:rPr>
            </w:pPr>
          </w:p>
          <w:p w14:paraId="63BB723C" w14:textId="77777777" w:rsidR="009C68D9" w:rsidRPr="0079101B" w:rsidRDefault="009C68D9" w:rsidP="0079101B">
            <w:pPr>
              <w:spacing w:after="0" w:line="240" w:lineRule="auto"/>
              <w:jc w:val="center"/>
              <w:rPr>
                <w:rFonts w:ascii="Times New Roman" w:hAnsi="Times New Roman" w:cs="Times New Roman"/>
              </w:rPr>
            </w:pPr>
          </w:p>
          <w:p w14:paraId="291A4BE7" w14:textId="77777777" w:rsidR="009C68D9" w:rsidRPr="0079101B" w:rsidRDefault="009C68D9" w:rsidP="0079101B">
            <w:pPr>
              <w:spacing w:after="0" w:line="240" w:lineRule="auto"/>
              <w:jc w:val="center"/>
              <w:rPr>
                <w:rFonts w:ascii="Times New Roman" w:hAnsi="Times New Roman" w:cs="Times New Roman"/>
              </w:rPr>
            </w:pPr>
          </w:p>
          <w:p w14:paraId="70DEAA2B" w14:textId="77777777" w:rsidR="009C68D9" w:rsidRPr="0079101B" w:rsidRDefault="009C68D9" w:rsidP="0079101B">
            <w:pPr>
              <w:spacing w:after="0" w:line="240" w:lineRule="auto"/>
              <w:jc w:val="center"/>
              <w:rPr>
                <w:rFonts w:ascii="Times New Roman" w:hAnsi="Times New Roman" w:cs="Times New Roman"/>
              </w:rPr>
            </w:pPr>
          </w:p>
          <w:p w14:paraId="293317E0" w14:textId="77777777" w:rsidR="009C68D9" w:rsidRPr="0079101B" w:rsidRDefault="009C68D9" w:rsidP="0079101B">
            <w:pPr>
              <w:spacing w:after="0" w:line="240" w:lineRule="auto"/>
              <w:jc w:val="center"/>
              <w:rPr>
                <w:rFonts w:ascii="Times New Roman" w:hAnsi="Times New Roman" w:cs="Times New Roman"/>
              </w:rPr>
            </w:pPr>
          </w:p>
          <w:p w14:paraId="2827C791" w14:textId="77777777" w:rsidR="009C68D9" w:rsidRPr="0079101B" w:rsidRDefault="009C68D9" w:rsidP="0079101B">
            <w:pPr>
              <w:spacing w:after="0" w:line="240" w:lineRule="auto"/>
              <w:jc w:val="center"/>
              <w:rPr>
                <w:rFonts w:ascii="Times New Roman" w:hAnsi="Times New Roman" w:cs="Times New Roman"/>
              </w:rPr>
            </w:pPr>
          </w:p>
          <w:p w14:paraId="191FBB54" w14:textId="77777777" w:rsidR="009C68D9" w:rsidRPr="0079101B" w:rsidRDefault="009C68D9" w:rsidP="0079101B">
            <w:pPr>
              <w:spacing w:after="0" w:line="240" w:lineRule="auto"/>
              <w:jc w:val="center"/>
              <w:rPr>
                <w:rFonts w:ascii="Times New Roman" w:hAnsi="Times New Roman" w:cs="Times New Roman"/>
              </w:rPr>
            </w:pPr>
          </w:p>
          <w:p w14:paraId="71623B16" w14:textId="77777777" w:rsidR="009C68D9" w:rsidRPr="0079101B" w:rsidRDefault="009C68D9" w:rsidP="0079101B">
            <w:pPr>
              <w:spacing w:after="0" w:line="240" w:lineRule="auto"/>
              <w:jc w:val="center"/>
              <w:rPr>
                <w:rFonts w:ascii="Times New Roman" w:hAnsi="Times New Roman" w:cs="Times New Roman"/>
              </w:rPr>
            </w:pPr>
          </w:p>
          <w:p w14:paraId="6081B653" w14:textId="77777777" w:rsidR="009C68D9" w:rsidRPr="0079101B" w:rsidRDefault="009C68D9" w:rsidP="0079101B">
            <w:pPr>
              <w:spacing w:after="0" w:line="240" w:lineRule="auto"/>
              <w:jc w:val="center"/>
              <w:rPr>
                <w:rFonts w:ascii="Times New Roman" w:hAnsi="Times New Roman" w:cs="Times New Roman"/>
              </w:rPr>
            </w:pPr>
          </w:p>
          <w:p w14:paraId="6B3C673D"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0</w:t>
            </w:r>
          </w:p>
        </w:tc>
        <w:tc>
          <w:tcPr>
            <w:tcW w:w="1134" w:type="dxa"/>
          </w:tcPr>
          <w:p w14:paraId="07518E3E"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lastRenderedPageBreak/>
              <w:t>50</w:t>
            </w:r>
          </w:p>
          <w:p w14:paraId="5ECA9665" w14:textId="77777777" w:rsidR="009C68D9" w:rsidRPr="0079101B" w:rsidRDefault="009C68D9" w:rsidP="0079101B">
            <w:pPr>
              <w:spacing w:after="0" w:line="240" w:lineRule="auto"/>
              <w:jc w:val="center"/>
              <w:rPr>
                <w:rFonts w:ascii="Times New Roman" w:hAnsi="Times New Roman" w:cs="Times New Roman"/>
              </w:rPr>
            </w:pPr>
          </w:p>
          <w:p w14:paraId="1CF89189" w14:textId="77777777" w:rsidR="009C68D9" w:rsidRPr="0079101B" w:rsidRDefault="009C68D9" w:rsidP="0079101B">
            <w:pPr>
              <w:spacing w:after="0" w:line="240" w:lineRule="auto"/>
              <w:jc w:val="center"/>
              <w:rPr>
                <w:rFonts w:ascii="Times New Roman" w:hAnsi="Times New Roman" w:cs="Times New Roman"/>
              </w:rPr>
            </w:pPr>
          </w:p>
          <w:p w14:paraId="06F3FD61" w14:textId="77777777" w:rsidR="009C68D9" w:rsidRPr="0079101B" w:rsidRDefault="009C68D9" w:rsidP="0079101B">
            <w:pPr>
              <w:spacing w:after="0" w:line="240" w:lineRule="auto"/>
              <w:jc w:val="center"/>
              <w:rPr>
                <w:rFonts w:ascii="Times New Roman" w:hAnsi="Times New Roman" w:cs="Times New Roman"/>
              </w:rPr>
            </w:pPr>
          </w:p>
          <w:p w14:paraId="594C2616" w14:textId="77777777" w:rsidR="009C68D9" w:rsidRPr="0079101B" w:rsidRDefault="009C68D9" w:rsidP="0079101B">
            <w:pPr>
              <w:spacing w:after="0" w:line="240" w:lineRule="auto"/>
              <w:jc w:val="center"/>
              <w:rPr>
                <w:rFonts w:ascii="Times New Roman" w:hAnsi="Times New Roman" w:cs="Times New Roman"/>
              </w:rPr>
            </w:pPr>
          </w:p>
          <w:p w14:paraId="595E0E81" w14:textId="77777777" w:rsidR="009C68D9" w:rsidRPr="0079101B" w:rsidRDefault="009C68D9" w:rsidP="0079101B">
            <w:pPr>
              <w:spacing w:after="0" w:line="240" w:lineRule="auto"/>
              <w:jc w:val="center"/>
              <w:rPr>
                <w:rFonts w:ascii="Times New Roman" w:hAnsi="Times New Roman" w:cs="Times New Roman"/>
              </w:rPr>
            </w:pPr>
          </w:p>
          <w:p w14:paraId="085F5604" w14:textId="77777777" w:rsidR="009C68D9" w:rsidRPr="0079101B" w:rsidRDefault="009C68D9" w:rsidP="0079101B">
            <w:pPr>
              <w:spacing w:after="0" w:line="240" w:lineRule="auto"/>
              <w:jc w:val="center"/>
              <w:rPr>
                <w:rFonts w:ascii="Times New Roman" w:hAnsi="Times New Roman" w:cs="Times New Roman"/>
              </w:rPr>
            </w:pPr>
          </w:p>
          <w:p w14:paraId="4C738130" w14:textId="77777777" w:rsidR="009C68D9" w:rsidRPr="0079101B" w:rsidRDefault="009C68D9" w:rsidP="0079101B">
            <w:pPr>
              <w:spacing w:after="0" w:line="240" w:lineRule="auto"/>
              <w:jc w:val="center"/>
              <w:rPr>
                <w:rFonts w:ascii="Times New Roman" w:hAnsi="Times New Roman" w:cs="Times New Roman"/>
              </w:rPr>
            </w:pPr>
          </w:p>
          <w:p w14:paraId="062FEEF3" w14:textId="77777777" w:rsidR="009C68D9" w:rsidRPr="0079101B" w:rsidRDefault="009C68D9" w:rsidP="0079101B">
            <w:pPr>
              <w:spacing w:after="0" w:line="240" w:lineRule="auto"/>
              <w:jc w:val="center"/>
              <w:rPr>
                <w:rFonts w:ascii="Times New Roman" w:hAnsi="Times New Roman" w:cs="Times New Roman"/>
              </w:rPr>
            </w:pPr>
          </w:p>
          <w:p w14:paraId="77EE91F4" w14:textId="77777777" w:rsidR="009C68D9" w:rsidRPr="0079101B" w:rsidRDefault="009C68D9" w:rsidP="0079101B">
            <w:pPr>
              <w:spacing w:after="0" w:line="240" w:lineRule="auto"/>
              <w:jc w:val="center"/>
              <w:rPr>
                <w:rFonts w:ascii="Times New Roman" w:hAnsi="Times New Roman" w:cs="Times New Roman"/>
              </w:rPr>
            </w:pPr>
          </w:p>
          <w:p w14:paraId="166227E4" w14:textId="77777777" w:rsidR="009C68D9" w:rsidRPr="0079101B" w:rsidRDefault="009C68D9" w:rsidP="0079101B">
            <w:pPr>
              <w:spacing w:after="0" w:line="240" w:lineRule="auto"/>
              <w:jc w:val="center"/>
              <w:rPr>
                <w:rFonts w:ascii="Times New Roman" w:hAnsi="Times New Roman" w:cs="Times New Roman"/>
              </w:rPr>
            </w:pPr>
          </w:p>
          <w:p w14:paraId="4EA11F08" w14:textId="77777777" w:rsidR="009C68D9" w:rsidRPr="0079101B" w:rsidRDefault="009C68D9" w:rsidP="0079101B">
            <w:pPr>
              <w:spacing w:after="0" w:line="240" w:lineRule="auto"/>
              <w:jc w:val="center"/>
              <w:rPr>
                <w:rFonts w:ascii="Times New Roman" w:hAnsi="Times New Roman" w:cs="Times New Roman"/>
              </w:rPr>
            </w:pPr>
          </w:p>
          <w:p w14:paraId="16306182" w14:textId="77777777" w:rsidR="009C68D9" w:rsidRPr="0079101B" w:rsidRDefault="009C68D9" w:rsidP="0079101B">
            <w:pPr>
              <w:spacing w:after="0" w:line="240" w:lineRule="auto"/>
              <w:jc w:val="center"/>
              <w:rPr>
                <w:rFonts w:ascii="Times New Roman" w:hAnsi="Times New Roman" w:cs="Times New Roman"/>
              </w:rPr>
            </w:pPr>
          </w:p>
          <w:p w14:paraId="59196568" w14:textId="77777777" w:rsidR="009C68D9" w:rsidRPr="0079101B" w:rsidRDefault="009C68D9" w:rsidP="0079101B">
            <w:pPr>
              <w:spacing w:after="0" w:line="240" w:lineRule="auto"/>
              <w:jc w:val="center"/>
              <w:rPr>
                <w:rFonts w:ascii="Times New Roman" w:hAnsi="Times New Roman" w:cs="Times New Roman"/>
              </w:rPr>
            </w:pPr>
          </w:p>
          <w:p w14:paraId="3E5434ED" w14:textId="77777777" w:rsidR="009C68D9" w:rsidRPr="0079101B" w:rsidRDefault="009C68D9" w:rsidP="0079101B">
            <w:pPr>
              <w:spacing w:after="0" w:line="240" w:lineRule="auto"/>
              <w:jc w:val="center"/>
              <w:rPr>
                <w:rFonts w:ascii="Times New Roman" w:hAnsi="Times New Roman" w:cs="Times New Roman"/>
              </w:rPr>
            </w:pPr>
          </w:p>
          <w:p w14:paraId="3F7F4263" w14:textId="77777777" w:rsidR="009C68D9" w:rsidRPr="0079101B" w:rsidRDefault="009C68D9" w:rsidP="0079101B">
            <w:pPr>
              <w:spacing w:after="0" w:line="240" w:lineRule="auto"/>
              <w:jc w:val="center"/>
              <w:rPr>
                <w:rFonts w:ascii="Times New Roman" w:hAnsi="Times New Roman" w:cs="Times New Roman"/>
              </w:rPr>
            </w:pPr>
          </w:p>
          <w:p w14:paraId="1022A516"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0</w:t>
            </w:r>
          </w:p>
        </w:tc>
        <w:tc>
          <w:tcPr>
            <w:tcW w:w="1843" w:type="dxa"/>
          </w:tcPr>
          <w:p w14:paraId="1C23FDA8"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spacing w:val="4"/>
              </w:rPr>
              <w:lastRenderedPageBreak/>
              <w:t>Министерство имущественных отношений А</w:t>
            </w:r>
            <w:r w:rsidRPr="0079101B">
              <w:rPr>
                <w:rFonts w:ascii="Times New Roman" w:hAnsi="Times New Roman" w:cs="Times New Roman"/>
                <w:spacing w:val="4"/>
              </w:rPr>
              <w:t>л</w:t>
            </w:r>
            <w:r w:rsidRPr="0079101B">
              <w:rPr>
                <w:rFonts w:ascii="Times New Roman" w:hAnsi="Times New Roman" w:cs="Times New Roman"/>
                <w:spacing w:val="4"/>
              </w:rPr>
              <w:t>тайского края</w:t>
            </w:r>
            <w:r w:rsidRPr="0079101B">
              <w:rPr>
                <w:rFonts w:ascii="Times New Roman" w:hAnsi="Times New Roman" w:cs="Times New Roman"/>
              </w:rPr>
              <w:t xml:space="preserve"> </w:t>
            </w:r>
          </w:p>
        </w:tc>
      </w:tr>
      <w:tr w:rsidR="009C68D9" w:rsidRPr="009C5518" w14:paraId="28FFF99D" w14:textId="77777777" w:rsidTr="00C57FB4">
        <w:trPr>
          <w:jc w:val="center"/>
        </w:trPr>
        <w:tc>
          <w:tcPr>
            <w:tcW w:w="851" w:type="dxa"/>
          </w:tcPr>
          <w:p w14:paraId="0885BFDA" w14:textId="77777777" w:rsidR="009C68D9" w:rsidRPr="00C12049" w:rsidRDefault="009C68D9" w:rsidP="00C57FB4">
            <w:pPr>
              <w:jc w:val="center"/>
              <w:rPr>
                <w:rFonts w:ascii="Times New Roman" w:hAnsi="Times New Roman" w:cs="Times New Roman"/>
                <w:b/>
                <w:lang w:val="en-US"/>
              </w:rPr>
            </w:pPr>
            <w:r w:rsidRPr="00C12049">
              <w:rPr>
                <w:rFonts w:ascii="Times New Roman" w:hAnsi="Times New Roman" w:cs="Times New Roman"/>
                <w:b/>
                <w:lang w:val="en-US"/>
              </w:rPr>
              <w:lastRenderedPageBreak/>
              <w:t>3.4.</w:t>
            </w:r>
          </w:p>
        </w:tc>
        <w:tc>
          <w:tcPr>
            <w:tcW w:w="14459" w:type="dxa"/>
            <w:gridSpan w:val="7"/>
          </w:tcPr>
          <w:p w14:paraId="0E1DD1A2" w14:textId="77777777" w:rsidR="009C68D9" w:rsidRPr="0079101B" w:rsidRDefault="009C68D9" w:rsidP="0079101B">
            <w:pPr>
              <w:spacing w:after="0" w:line="240" w:lineRule="auto"/>
              <w:jc w:val="center"/>
              <w:rPr>
                <w:rFonts w:ascii="Times New Roman" w:hAnsi="Times New Roman" w:cs="Times New Roman"/>
                <w:b/>
              </w:rPr>
            </w:pPr>
            <w:r w:rsidRPr="0079101B">
              <w:rPr>
                <w:rFonts w:ascii="Times New Roman" w:hAnsi="Times New Roman" w:cs="Times New Roman"/>
                <w:b/>
              </w:rPr>
              <w:t xml:space="preserve">Общественный </w:t>
            </w:r>
            <w:proofErr w:type="gramStart"/>
            <w:r w:rsidRPr="0079101B">
              <w:rPr>
                <w:rFonts w:ascii="Times New Roman" w:hAnsi="Times New Roman" w:cs="Times New Roman"/>
                <w:b/>
              </w:rPr>
              <w:t>контроль за</w:t>
            </w:r>
            <w:proofErr w:type="gramEnd"/>
            <w:r w:rsidRPr="0079101B">
              <w:rPr>
                <w:rFonts w:ascii="Times New Roman" w:hAnsi="Times New Roman" w:cs="Times New Roman"/>
                <w:b/>
              </w:rPr>
              <w:t xml:space="preserve"> деятельностью субъектов естественных монополий</w:t>
            </w:r>
          </w:p>
        </w:tc>
      </w:tr>
      <w:tr w:rsidR="009C68D9" w:rsidRPr="009C5518" w14:paraId="46474C09" w14:textId="77777777" w:rsidTr="00C57FB4">
        <w:trPr>
          <w:jc w:val="center"/>
        </w:trPr>
        <w:tc>
          <w:tcPr>
            <w:tcW w:w="851" w:type="dxa"/>
          </w:tcPr>
          <w:p w14:paraId="7F17B3A1"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3.4.1</w:t>
            </w:r>
          </w:p>
        </w:tc>
        <w:tc>
          <w:tcPr>
            <w:tcW w:w="2977" w:type="dxa"/>
          </w:tcPr>
          <w:p w14:paraId="4B531F26"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Проведение заседаний Общ</w:t>
            </w:r>
            <w:r w:rsidRPr="0079101B">
              <w:rPr>
                <w:rFonts w:ascii="Times New Roman" w:hAnsi="Times New Roman" w:cs="Times New Roman"/>
              </w:rPr>
              <w:t>е</w:t>
            </w:r>
            <w:r w:rsidRPr="0079101B">
              <w:rPr>
                <w:rFonts w:ascii="Times New Roman" w:hAnsi="Times New Roman" w:cs="Times New Roman"/>
              </w:rPr>
              <w:t>ственного совета при управл</w:t>
            </w:r>
            <w:r w:rsidRPr="0079101B">
              <w:rPr>
                <w:rFonts w:ascii="Times New Roman" w:hAnsi="Times New Roman" w:cs="Times New Roman"/>
              </w:rPr>
              <w:t>е</w:t>
            </w:r>
            <w:r w:rsidRPr="0079101B">
              <w:rPr>
                <w:rFonts w:ascii="Times New Roman" w:hAnsi="Times New Roman" w:cs="Times New Roman"/>
              </w:rPr>
              <w:t>нии Алтайского края по гос</w:t>
            </w:r>
            <w:r w:rsidRPr="0079101B">
              <w:rPr>
                <w:rFonts w:ascii="Times New Roman" w:hAnsi="Times New Roman" w:cs="Times New Roman"/>
              </w:rPr>
              <w:t>у</w:t>
            </w:r>
            <w:r w:rsidRPr="0079101B">
              <w:rPr>
                <w:rFonts w:ascii="Times New Roman" w:hAnsi="Times New Roman" w:cs="Times New Roman"/>
              </w:rPr>
              <w:t>дарственному регулированию цен и тарифов;</w:t>
            </w:r>
          </w:p>
          <w:p w14:paraId="4EDED1CA" w14:textId="77777777" w:rsidR="009C68D9" w:rsidRPr="0079101B" w:rsidRDefault="009C68D9" w:rsidP="0079101B">
            <w:pPr>
              <w:spacing w:after="0" w:line="240" w:lineRule="auto"/>
              <w:jc w:val="both"/>
              <w:rPr>
                <w:rFonts w:ascii="Times New Roman" w:hAnsi="Times New Roman" w:cs="Times New Roman"/>
              </w:rPr>
            </w:pPr>
            <w:proofErr w:type="spellStart"/>
            <w:r w:rsidRPr="0079101B">
              <w:rPr>
                <w:rFonts w:ascii="Times New Roman" w:hAnsi="Times New Roman" w:cs="Times New Roman"/>
              </w:rPr>
              <w:t>краудсорсинг</w:t>
            </w:r>
            <w:proofErr w:type="spellEnd"/>
            <w:r w:rsidRPr="0079101B">
              <w:rPr>
                <w:rFonts w:ascii="Times New Roman" w:hAnsi="Times New Roman" w:cs="Times New Roman"/>
              </w:rPr>
              <w:t xml:space="preserve"> – обсуждение проектов нормативных прав</w:t>
            </w:r>
            <w:r w:rsidRPr="0079101B">
              <w:rPr>
                <w:rFonts w:ascii="Times New Roman" w:hAnsi="Times New Roman" w:cs="Times New Roman"/>
              </w:rPr>
              <w:t>о</w:t>
            </w:r>
            <w:r w:rsidRPr="0079101B">
              <w:rPr>
                <w:rFonts w:ascii="Times New Roman" w:hAnsi="Times New Roman" w:cs="Times New Roman"/>
              </w:rPr>
              <w:t>вых актов на сайте управления Алтайского края по госуда</w:t>
            </w:r>
            <w:r w:rsidRPr="0079101B">
              <w:rPr>
                <w:rFonts w:ascii="Times New Roman" w:hAnsi="Times New Roman" w:cs="Times New Roman"/>
              </w:rPr>
              <w:t>р</w:t>
            </w:r>
            <w:r w:rsidRPr="0079101B">
              <w:rPr>
                <w:rFonts w:ascii="Times New Roman" w:hAnsi="Times New Roman" w:cs="Times New Roman"/>
              </w:rPr>
              <w:t>ственному регулированию цен и тарифов</w:t>
            </w:r>
          </w:p>
        </w:tc>
        <w:tc>
          <w:tcPr>
            <w:tcW w:w="3686" w:type="dxa"/>
            <w:vMerge w:val="restart"/>
          </w:tcPr>
          <w:p w14:paraId="1F8B3120" w14:textId="7AF5E352" w:rsidR="009C68D9" w:rsidRDefault="00225B8A" w:rsidP="0079101B">
            <w:pPr>
              <w:spacing w:after="0" w:line="240" w:lineRule="auto"/>
              <w:jc w:val="both"/>
              <w:rPr>
                <w:rFonts w:ascii="Times New Roman" w:hAnsi="Times New Roman" w:cs="Times New Roman"/>
              </w:rPr>
            </w:pPr>
            <w:r>
              <w:rPr>
                <w:rFonts w:ascii="Times New Roman" w:hAnsi="Times New Roman" w:cs="Times New Roman"/>
              </w:rPr>
              <w:t>Аудит</w:t>
            </w:r>
          </w:p>
          <w:p w14:paraId="5EE2BBE7" w14:textId="7351ADF3" w:rsidR="00225B8A" w:rsidRPr="0079101B" w:rsidRDefault="00225B8A" w:rsidP="0079101B">
            <w:pPr>
              <w:spacing w:after="0" w:line="240" w:lineRule="auto"/>
              <w:jc w:val="both"/>
              <w:rPr>
                <w:rFonts w:ascii="Times New Roman" w:hAnsi="Times New Roman" w:cs="Times New Roman"/>
              </w:rPr>
            </w:pPr>
          </w:p>
        </w:tc>
        <w:tc>
          <w:tcPr>
            <w:tcW w:w="2551" w:type="dxa"/>
          </w:tcPr>
          <w:p w14:paraId="3B4F69D4"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Количество проведенных заседаний Общественного совета при управлении Алтайского края по гос</w:t>
            </w:r>
            <w:r w:rsidRPr="0079101B">
              <w:rPr>
                <w:rFonts w:ascii="Times New Roman" w:hAnsi="Times New Roman" w:cs="Times New Roman"/>
              </w:rPr>
              <w:t>у</w:t>
            </w:r>
            <w:r w:rsidRPr="0079101B">
              <w:rPr>
                <w:rFonts w:ascii="Times New Roman" w:hAnsi="Times New Roman" w:cs="Times New Roman"/>
              </w:rPr>
              <w:t>дарственному регулиров</w:t>
            </w:r>
            <w:r w:rsidRPr="0079101B">
              <w:rPr>
                <w:rFonts w:ascii="Times New Roman" w:hAnsi="Times New Roman" w:cs="Times New Roman"/>
              </w:rPr>
              <w:t>а</w:t>
            </w:r>
            <w:r w:rsidRPr="0079101B">
              <w:rPr>
                <w:rFonts w:ascii="Times New Roman" w:hAnsi="Times New Roman" w:cs="Times New Roman"/>
              </w:rPr>
              <w:t>нию цен и тарифов, ед</w:t>
            </w:r>
            <w:r w:rsidRPr="0079101B">
              <w:rPr>
                <w:rFonts w:ascii="Times New Roman" w:hAnsi="Times New Roman" w:cs="Times New Roman"/>
              </w:rPr>
              <w:t>и</w:t>
            </w:r>
            <w:r w:rsidRPr="0079101B">
              <w:rPr>
                <w:rFonts w:ascii="Times New Roman" w:hAnsi="Times New Roman" w:cs="Times New Roman"/>
              </w:rPr>
              <w:t>ниц:</w:t>
            </w:r>
          </w:p>
          <w:p w14:paraId="709BCCD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2016 году – 4;</w:t>
            </w:r>
          </w:p>
          <w:p w14:paraId="240E6AB7"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2017 году – 8;</w:t>
            </w:r>
          </w:p>
          <w:p w14:paraId="5820A5B4"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в 2018 году – 12</w:t>
            </w:r>
          </w:p>
        </w:tc>
        <w:tc>
          <w:tcPr>
            <w:tcW w:w="1134" w:type="dxa"/>
          </w:tcPr>
          <w:p w14:paraId="7781BF35"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12</w:t>
            </w:r>
          </w:p>
        </w:tc>
        <w:tc>
          <w:tcPr>
            <w:tcW w:w="1134" w:type="dxa"/>
          </w:tcPr>
          <w:p w14:paraId="479145C5"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12</w:t>
            </w:r>
          </w:p>
        </w:tc>
        <w:tc>
          <w:tcPr>
            <w:tcW w:w="1134" w:type="dxa"/>
          </w:tcPr>
          <w:p w14:paraId="2B2E779A"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100,0</w:t>
            </w:r>
          </w:p>
        </w:tc>
        <w:tc>
          <w:tcPr>
            <w:tcW w:w="1843" w:type="dxa"/>
          </w:tcPr>
          <w:p w14:paraId="30AF0B0A"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Управление А</w:t>
            </w:r>
            <w:r w:rsidRPr="0079101B">
              <w:rPr>
                <w:rFonts w:ascii="Times New Roman" w:hAnsi="Times New Roman" w:cs="Times New Roman"/>
              </w:rPr>
              <w:t>л</w:t>
            </w:r>
            <w:r w:rsidRPr="0079101B">
              <w:rPr>
                <w:rFonts w:ascii="Times New Roman" w:hAnsi="Times New Roman" w:cs="Times New Roman"/>
              </w:rPr>
              <w:t>тайского края по государственному регулированию цен и тарифов</w:t>
            </w:r>
          </w:p>
        </w:tc>
      </w:tr>
      <w:tr w:rsidR="009C68D9" w:rsidRPr="009C5518" w14:paraId="7E16A945" w14:textId="77777777" w:rsidTr="00C57FB4">
        <w:trPr>
          <w:jc w:val="center"/>
        </w:trPr>
        <w:tc>
          <w:tcPr>
            <w:tcW w:w="851" w:type="dxa"/>
          </w:tcPr>
          <w:p w14:paraId="383CC119" w14:textId="39E8570A"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3.4.2</w:t>
            </w:r>
          </w:p>
        </w:tc>
        <w:tc>
          <w:tcPr>
            <w:tcW w:w="2977" w:type="dxa"/>
          </w:tcPr>
          <w:p w14:paraId="0DC8AF0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Проведение заседаний Общ</w:t>
            </w:r>
            <w:r w:rsidRPr="0079101B">
              <w:rPr>
                <w:rFonts w:ascii="Times New Roman" w:hAnsi="Times New Roman" w:cs="Times New Roman"/>
              </w:rPr>
              <w:t>е</w:t>
            </w:r>
            <w:r w:rsidRPr="0079101B">
              <w:rPr>
                <w:rFonts w:ascii="Times New Roman" w:hAnsi="Times New Roman" w:cs="Times New Roman"/>
              </w:rPr>
              <w:t>ственного совета при управл</w:t>
            </w:r>
            <w:r w:rsidRPr="0079101B">
              <w:rPr>
                <w:rFonts w:ascii="Times New Roman" w:hAnsi="Times New Roman" w:cs="Times New Roman"/>
              </w:rPr>
              <w:t>е</w:t>
            </w:r>
            <w:r w:rsidRPr="0079101B">
              <w:rPr>
                <w:rFonts w:ascii="Times New Roman" w:hAnsi="Times New Roman" w:cs="Times New Roman"/>
              </w:rPr>
              <w:t>нии Алтайского края по гос</w:t>
            </w:r>
            <w:r w:rsidRPr="0079101B">
              <w:rPr>
                <w:rFonts w:ascii="Times New Roman" w:hAnsi="Times New Roman" w:cs="Times New Roman"/>
              </w:rPr>
              <w:t>у</w:t>
            </w:r>
            <w:r w:rsidRPr="0079101B">
              <w:rPr>
                <w:rFonts w:ascii="Times New Roman" w:hAnsi="Times New Roman" w:cs="Times New Roman"/>
              </w:rPr>
              <w:t>дарственному регулированию цен и тарифов и Координац</w:t>
            </w:r>
            <w:r w:rsidRPr="0079101B">
              <w:rPr>
                <w:rFonts w:ascii="Times New Roman" w:hAnsi="Times New Roman" w:cs="Times New Roman"/>
              </w:rPr>
              <w:t>и</w:t>
            </w:r>
            <w:r w:rsidRPr="0079101B">
              <w:rPr>
                <w:rFonts w:ascii="Times New Roman" w:hAnsi="Times New Roman" w:cs="Times New Roman"/>
              </w:rPr>
              <w:t>онного совета по энергетике в Алтайском крае</w:t>
            </w:r>
          </w:p>
          <w:p w14:paraId="66EF7C4D" w14:textId="77777777" w:rsidR="009C68D9" w:rsidRPr="0079101B" w:rsidRDefault="009C68D9" w:rsidP="0079101B">
            <w:pPr>
              <w:spacing w:after="0" w:line="240" w:lineRule="auto"/>
              <w:jc w:val="both"/>
              <w:rPr>
                <w:rFonts w:ascii="Times New Roman" w:hAnsi="Times New Roman" w:cs="Times New Roman"/>
              </w:rPr>
            </w:pPr>
          </w:p>
        </w:tc>
        <w:tc>
          <w:tcPr>
            <w:tcW w:w="3686" w:type="dxa"/>
            <w:vMerge/>
          </w:tcPr>
          <w:p w14:paraId="0C80913C" w14:textId="77777777" w:rsidR="009C68D9" w:rsidRPr="0079101B" w:rsidRDefault="009C68D9" w:rsidP="0079101B">
            <w:pPr>
              <w:spacing w:after="0" w:line="240" w:lineRule="auto"/>
              <w:jc w:val="both"/>
              <w:rPr>
                <w:rFonts w:ascii="Times New Roman" w:hAnsi="Times New Roman" w:cs="Times New Roman"/>
                <w:highlight w:val="lightGray"/>
              </w:rPr>
            </w:pPr>
          </w:p>
        </w:tc>
        <w:tc>
          <w:tcPr>
            <w:tcW w:w="2551" w:type="dxa"/>
            <w:vMerge w:val="restart"/>
          </w:tcPr>
          <w:p w14:paraId="3B50568E"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Количество проведенных заседаний Общественного совета при управлении Алтайского края по гос</w:t>
            </w:r>
            <w:r w:rsidRPr="0079101B">
              <w:rPr>
                <w:rFonts w:ascii="Times New Roman" w:hAnsi="Times New Roman" w:cs="Times New Roman"/>
              </w:rPr>
              <w:t>у</w:t>
            </w:r>
            <w:r w:rsidRPr="0079101B">
              <w:rPr>
                <w:rFonts w:ascii="Times New Roman" w:hAnsi="Times New Roman" w:cs="Times New Roman"/>
              </w:rPr>
              <w:t>дарственному регулиров</w:t>
            </w:r>
            <w:r w:rsidRPr="0079101B">
              <w:rPr>
                <w:rFonts w:ascii="Times New Roman" w:hAnsi="Times New Roman" w:cs="Times New Roman"/>
              </w:rPr>
              <w:t>а</w:t>
            </w:r>
            <w:r w:rsidRPr="0079101B">
              <w:rPr>
                <w:rFonts w:ascii="Times New Roman" w:hAnsi="Times New Roman" w:cs="Times New Roman"/>
              </w:rPr>
              <w:t>нию цен и тарифов и К</w:t>
            </w:r>
            <w:r w:rsidRPr="0079101B">
              <w:rPr>
                <w:rFonts w:ascii="Times New Roman" w:hAnsi="Times New Roman" w:cs="Times New Roman"/>
              </w:rPr>
              <w:t>о</w:t>
            </w:r>
            <w:r w:rsidRPr="0079101B">
              <w:rPr>
                <w:rFonts w:ascii="Times New Roman" w:hAnsi="Times New Roman" w:cs="Times New Roman"/>
              </w:rPr>
              <w:t>ординационного совета по энергетике в Алтайском крае, единиц:</w:t>
            </w:r>
          </w:p>
          <w:p w14:paraId="1415626D"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2016 году – 4;</w:t>
            </w:r>
          </w:p>
          <w:p w14:paraId="136DA519"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2017 году – 8;</w:t>
            </w:r>
          </w:p>
          <w:p w14:paraId="70637E14"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в 2018 году – 4</w:t>
            </w:r>
          </w:p>
        </w:tc>
        <w:tc>
          <w:tcPr>
            <w:tcW w:w="1134" w:type="dxa"/>
            <w:vMerge w:val="restart"/>
          </w:tcPr>
          <w:p w14:paraId="33E8C8D7"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4</w:t>
            </w:r>
          </w:p>
        </w:tc>
        <w:tc>
          <w:tcPr>
            <w:tcW w:w="1134" w:type="dxa"/>
            <w:vMerge w:val="restart"/>
          </w:tcPr>
          <w:p w14:paraId="046DB873"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4</w:t>
            </w:r>
          </w:p>
        </w:tc>
        <w:tc>
          <w:tcPr>
            <w:tcW w:w="1134" w:type="dxa"/>
            <w:vMerge w:val="restart"/>
          </w:tcPr>
          <w:p w14:paraId="0049CD2D"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100,0</w:t>
            </w:r>
          </w:p>
        </w:tc>
        <w:tc>
          <w:tcPr>
            <w:tcW w:w="1843" w:type="dxa"/>
            <w:vMerge w:val="restart"/>
          </w:tcPr>
          <w:p w14:paraId="2A50F012"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Управление А</w:t>
            </w:r>
            <w:r w:rsidRPr="0079101B">
              <w:rPr>
                <w:rFonts w:ascii="Times New Roman" w:hAnsi="Times New Roman" w:cs="Times New Roman"/>
              </w:rPr>
              <w:t>л</w:t>
            </w:r>
            <w:r w:rsidRPr="0079101B">
              <w:rPr>
                <w:rFonts w:ascii="Times New Roman" w:hAnsi="Times New Roman" w:cs="Times New Roman"/>
              </w:rPr>
              <w:t>тайского края по государственному регулированию цен и тарифов</w:t>
            </w:r>
          </w:p>
        </w:tc>
      </w:tr>
      <w:tr w:rsidR="009C68D9" w:rsidRPr="009C5518" w14:paraId="11C840EB" w14:textId="77777777" w:rsidTr="00C57FB4">
        <w:trPr>
          <w:jc w:val="center"/>
        </w:trPr>
        <w:tc>
          <w:tcPr>
            <w:tcW w:w="851" w:type="dxa"/>
          </w:tcPr>
          <w:p w14:paraId="4668B646"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3.4.3</w:t>
            </w:r>
          </w:p>
        </w:tc>
        <w:tc>
          <w:tcPr>
            <w:tcW w:w="2977" w:type="dxa"/>
          </w:tcPr>
          <w:p w14:paraId="3A257F29"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Проведение заседаний Общ</w:t>
            </w:r>
            <w:r w:rsidRPr="0079101B">
              <w:rPr>
                <w:rFonts w:ascii="Times New Roman" w:hAnsi="Times New Roman" w:cs="Times New Roman"/>
              </w:rPr>
              <w:t>е</w:t>
            </w:r>
            <w:r w:rsidRPr="0079101B">
              <w:rPr>
                <w:rFonts w:ascii="Times New Roman" w:hAnsi="Times New Roman" w:cs="Times New Roman"/>
              </w:rPr>
              <w:t>ственного совета при управл</w:t>
            </w:r>
            <w:r w:rsidRPr="0079101B">
              <w:rPr>
                <w:rFonts w:ascii="Times New Roman" w:hAnsi="Times New Roman" w:cs="Times New Roman"/>
              </w:rPr>
              <w:t>е</w:t>
            </w:r>
            <w:r w:rsidRPr="0079101B">
              <w:rPr>
                <w:rFonts w:ascii="Times New Roman" w:hAnsi="Times New Roman" w:cs="Times New Roman"/>
              </w:rPr>
              <w:t>нии Алтайского края по гос</w:t>
            </w:r>
            <w:r w:rsidRPr="0079101B">
              <w:rPr>
                <w:rFonts w:ascii="Times New Roman" w:hAnsi="Times New Roman" w:cs="Times New Roman"/>
              </w:rPr>
              <w:t>у</w:t>
            </w:r>
            <w:r w:rsidRPr="0079101B">
              <w:rPr>
                <w:rFonts w:ascii="Times New Roman" w:hAnsi="Times New Roman" w:cs="Times New Roman"/>
              </w:rPr>
              <w:t>дарственному регулированию цен и тарифов</w:t>
            </w:r>
          </w:p>
        </w:tc>
        <w:tc>
          <w:tcPr>
            <w:tcW w:w="3686" w:type="dxa"/>
            <w:vMerge/>
          </w:tcPr>
          <w:p w14:paraId="4B8C18AB" w14:textId="77777777" w:rsidR="009C68D9" w:rsidRPr="0079101B" w:rsidRDefault="009C68D9" w:rsidP="0079101B">
            <w:pPr>
              <w:spacing w:after="0" w:line="240" w:lineRule="auto"/>
              <w:jc w:val="both"/>
              <w:rPr>
                <w:rFonts w:ascii="Times New Roman" w:hAnsi="Times New Roman" w:cs="Times New Roman"/>
                <w:highlight w:val="lightGray"/>
              </w:rPr>
            </w:pPr>
          </w:p>
        </w:tc>
        <w:tc>
          <w:tcPr>
            <w:tcW w:w="2551" w:type="dxa"/>
            <w:vMerge/>
          </w:tcPr>
          <w:p w14:paraId="589B2A9E" w14:textId="77777777" w:rsidR="009C68D9" w:rsidRPr="0079101B" w:rsidRDefault="009C68D9" w:rsidP="0079101B">
            <w:pPr>
              <w:spacing w:after="0" w:line="240" w:lineRule="auto"/>
              <w:jc w:val="both"/>
              <w:rPr>
                <w:rFonts w:ascii="Times New Roman" w:hAnsi="Times New Roman" w:cs="Times New Roman"/>
                <w:highlight w:val="lightGray"/>
                <w:vertAlign w:val="superscript"/>
              </w:rPr>
            </w:pPr>
          </w:p>
        </w:tc>
        <w:tc>
          <w:tcPr>
            <w:tcW w:w="1134" w:type="dxa"/>
            <w:vMerge/>
          </w:tcPr>
          <w:p w14:paraId="53BEC8B6" w14:textId="77777777" w:rsidR="009C68D9" w:rsidRPr="0079101B" w:rsidRDefault="009C68D9" w:rsidP="0079101B">
            <w:pPr>
              <w:spacing w:after="0" w:line="240" w:lineRule="auto"/>
              <w:jc w:val="center"/>
              <w:rPr>
                <w:rFonts w:ascii="Times New Roman" w:hAnsi="Times New Roman" w:cs="Times New Roman"/>
                <w:highlight w:val="lightGray"/>
              </w:rPr>
            </w:pPr>
          </w:p>
        </w:tc>
        <w:tc>
          <w:tcPr>
            <w:tcW w:w="1134" w:type="dxa"/>
            <w:vMerge/>
          </w:tcPr>
          <w:p w14:paraId="5926DBBC" w14:textId="77777777" w:rsidR="009C68D9" w:rsidRPr="0079101B" w:rsidRDefault="009C68D9" w:rsidP="0079101B">
            <w:pPr>
              <w:spacing w:after="0" w:line="240" w:lineRule="auto"/>
              <w:jc w:val="center"/>
              <w:rPr>
                <w:rFonts w:ascii="Times New Roman" w:hAnsi="Times New Roman" w:cs="Times New Roman"/>
              </w:rPr>
            </w:pPr>
          </w:p>
        </w:tc>
        <w:tc>
          <w:tcPr>
            <w:tcW w:w="1134" w:type="dxa"/>
            <w:vMerge/>
          </w:tcPr>
          <w:p w14:paraId="42C8B189" w14:textId="77777777" w:rsidR="009C68D9" w:rsidRPr="0079101B" w:rsidRDefault="009C68D9" w:rsidP="0079101B">
            <w:pPr>
              <w:spacing w:after="0" w:line="240" w:lineRule="auto"/>
              <w:jc w:val="center"/>
              <w:rPr>
                <w:rFonts w:ascii="Times New Roman" w:hAnsi="Times New Roman" w:cs="Times New Roman"/>
              </w:rPr>
            </w:pPr>
          </w:p>
        </w:tc>
        <w:tc>
          <w:tcPr>
            <w:tcW w:w="1843" w:type="dxa"/>
            <w:vMerge/>
          </w:tcPr>
          <w:p w14:paraId="284FA060" w14:textId="77777777" w:rsidR="009C68D9" w:rsidRPr="0079101B" w:rsidRDefault="009C68D9" w:rsidP="0079101B">
            <w:pPr>
              <w:spacing w:after="0" w:line="240" w:lineRule="auto"/>
              <w:jc w:val="both"/>
              <w:rPr>
                <w:rFonts w:ascii="Times New Roman" w:hAnsi="Times New Roman" w:cs="Times New Roman"/>
                <w:highlight w:val="lightGray"/>
              </w:rPr>
            </w:pPr>
          </w:p>
        </w:tc>
      </w:tr>
      <w:tr w:rsidR="009C68D9" w:rsidRPr="009C5518" w14:paraId="6EC2C7F2" w14:textId="77777777" w:rsidTr="00C57FB4">
        <w:trPr>
          <w:jc w:val="center"/>
        </w:trPr>
        <w:tc>
          <w:tcPr>
            <w:tcW w:w="851" w:type="dxa"/>
          </w:tcPr>
          <w:p w14:paraId="4A6F3A22" w14:textId="77777777" w:rsidR="009C68D9" w:rsidRPr="00F2587D" w:rsidRDefault="009C68D9" w:rsidP="00C57FB4">
            <w:pPr>
              <w:rPr>
                <w:rFonts w:ascii="Times New Roman" w:hAnsi="Times New Roman" w:cs="Times New Roman"/>
                <w:b/>
                <w:lang w:val="en-US"/>
              </w:rPr>
            </w:pPr>
            <w:r w:rsidRPr="00F2587D">
              <w:rPr>
                <w:rFonts w:ascii="Times New Roman" w:hAnsi="Times New Roman" w:cs="Times New Roman"/>
                <w:b/>
                <w:lang w:val="en-US"/>
              </w:rPr>
              <w:t>3.5.</w:t>
            </w:r>
          </w:p>
        </w:tc>
        <w:tc>
          <w:tcPr>
            <w:tcW w:w="14459" w:type="dxa"/>
            <w:gridSpan w:val="7"/>
          </w:tcPr>
          <w:p w14:paraId="2815FE20" w14:textId="77777777" w:rsidR="009C68D9" w:rsidRPr="0079101B" w:rsidRDefault="009C68D9" w:rsidP="0079101B">
            <w:pPr>
              <w:spacing w:after="0" w:line="240" w:lineRule="auto"/>
              <w:jc w:val="center"/>
              <w:rPr>
                <w:rFonts w:ascii="Times New Roman" w:hAnsi="Times New Roman" w:cs="Times New Roman"/>
                <w:b/>
              </w:rPr>
            </w:pPr>
            <w:r w:rsidRPr="0079101B">
              <w:rPr>
                <w:rFonts w:ascii="Times New Roman" w:hAnsi="Times New Roman" w:cs="Times New Roman"/>
                <w:b/>
              </w:rPr>
              <w:t>Содействие развитию инновационного предпринимательства и коммерциализации научных исследований</w:t>
            </w:r>
          </w:p>
        </w:tc>
      </w:tr>
      <w:tr w:rsidR="009C68D9" w:rsidRPr="009C5518" w14:paraId="01BAB743" w14:textId="77777777" w:rsidTr="00C57FB4">
        <w:trPr>
          <w:jc w:val="center"/>
        </w:trPr>
        <w:tc>
          <w:tcPr>
            <w:tcW w:w="851" w:type="dxa"/>
          </w:tcPr>
          <w:p w14:paraId="417D8334"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3.5.1</w:t>
            </w:r>
          </w:p>
        </w:tc>
        <w:tc>
          <w:tcPr>
            <w:tcW w:w="2977" w:type="dxa"/>
          </w:tcPr>
          <w:p w14:paraId="071F3823"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Оказание информационной и организационной поддержки организациям Алтайского края по участию в федеральных пр</w:t>
            </w:r>
            <w:r w:rsidRPr="0079101B">
              <w:rPr>
                <w:rFonts w:ascii="Times New Roman" w:hAnsi="Times New Roman" w:cs="Times New Roman"/>
              </w:rPr>
              <w:t>о</w:t>
            </w:r>
            <w:r w:rsidRPr="0079101B">
              <w:rPr>
                <w:rFonts w:ascii="Times New Roman" w:hAnsi="Times New Roman" w:cs="Times New Roman"/>
              </w:rPr>
              <w:lastRenderedPageBreak/>
              <w:t>ектах и программах госуда</w:t>
            </w:r>
            <w:r w:rsidRPr="0079101B">
              <w:rPr>
                <w:rFonts w:ascii="Times New Roman" w:hAnsi="Times New Roman" w:cs="Times New Roman"/>
              </w:rPr>
              <w:t>р</w:t>
            </w:r>
            <w:r w:rsidRPr="0079101B">
              <w:rPr>
                <w:rFonts w:ascii="Times New Roman" w:hAnsi="Times New Roman" w:cs="Times New Roman"/>
              </w:rPr>
              <w:t>ственной поддержки</w:t>
            </w:r>
          </w:p>
        </w:tc>
        <w:tc>
          <w:tcPr>
            <w:tcW w:w="3686" w:type="dxa"/>
          </w:tcPr>
          <w:p w14:paraId="53B94CD0"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lastRenderedPageBreak/>
              <w:t>В 2018 году продолжена практика ок</w:t>
            </w:r>
            <w:r w:rsidRPr="0079101B">
              <w:rPr>
                <w:rFonts w:ascii="Times New Roman" w:hAnsi="Times New Roman" w:cs="Times New Roman"/>
              </w:rPr>
              <w:t>а</w:t>
            </w:r>
            <w:r w:rsidRPr="0079101B">
              <w:rPr>
                <w:rFonts w:ascii="Times New Roman" w:hAnsi="Times New Roman" w:cs="Times New Roman"/>
              </w:rPr>
              <w:t>зания информационной и организац</w:t>
            </w:r>
            <w:r w:rsidRPr="0079101B">
              <w:rPr>
                <w:rFonts w:ascii="Times New Roman" w:hAnsi="Times New Roman" w:cs="Times New Roman"/>
              </w:rPr>
              <w:t>и</w:t>
            </w:r>
            <w:r w:rsidRPr="0079101B">
              <w:rPr>
                <w:rFonts w:ascii="Times New Roman" w:hAnsi="Times New Roman" w:cs="Times New Roman"/>
              </w:rPr>
              <w:t>онной поддержки организациям реги</w:t>
            </w:r>
            <w:r w:rsidRPr="0079101B">
              <w:rPr>
                <w:rFonts w:ascii="Times New Roman" w:hAnsi="Times New Roman" w:cs="Times New Roman"/>
              </w:rPr>
              <w:t>о</w:t>
            </w:r>
            <w:r w:rsidRPr="0079101B">
              <w:rPr>
                <w:rFonts w:ascii="Times New Roman" w:hAnsi="Times New Roman" w:cs="Times New Roman"/>
              </w:rPr>
              <w:t xml:space="preserve">на по участию в федеральных проектах </w:t>
            </w:r>
            <w:r w:rsidRPr="0079101B">
              <w:rPr>
                <w:rFonts w:ascii="Times New Roman" w:hAnsi="Times New Roman" w:cs="Times New Roman"/>
              </w:rPr>
              <w:lastRenderedPageBreak/>
              <w:t xml:space="preserve">и программах. </w:t>
            </w:r>
          </w:p>
          <w:p w14:paraId="06C4A6F3"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Резиденты Алтайского края стали участниками ряда программ ФГБУ «Фонд содействия развитию малых форм предприятий в научно-технической сфере» (Фонд содействия инновациям): «Развитие-НТИ»; «Ко</w:t>
            </w:r>
            <w:r w:rsidRPr="0079101B">
              <w:rPr>
                <w:rFonts w:ascii="Times New Roman" w:hAnsi="Times New Roman" w:cs="Times New Roman"/>
              </w:rPr>
              <w:t>м</w:t>
            </w:r>
            <w:r w:rsidRPr="0079101B">
              <w:rPr>
                <w:rFonts w:ascii="Times New Roman" w:hAnsi="Times New Roman" w:cs="Times New Roman"/>
              </w:rPr>
              <w:t>мерциализация»; «Интернационализ</w:t>
            </w:r>
            <w:r w:rsidRPr="0079101B">
              <w:rPr>
                <w:rFonts w:ascii="Times New Roman" w:hAnsi="Times New Roman" w:cs="Times New Roman"/>
              </w:rPr>
              <w:t>а</w:t>
            </w:r>
            <w:r w:rsidRPr="0079101B">
              <w:rPr>
                <w:rFonts w:ascii="Times New Roman" w:hAnsi="Times New Roman" w:cs="Times New Roman"/>
              </w:rPr>
              <w:t xml:space="preserve">ция»; «Старт» («Старт - 1», «Старт - 1 </w:t>
            </w:r>
            <w:proofErr w:type="spellStart"/>
            <w:r w:rsidRPr="0079101B">
              <w:rPr>
                <w:rFonts w:ascii="Times New Roman" w:hAnsi="Times New Roman" w:cs="Times New Roman"/>
              </w:rPr>
              <w:t>Startup</w:t>
            </w:r>
            <w:proofErr w:type="spellEnd"/>
            <w:r w:rsidRPr="0079101B">
              <w:rPr>
                <w:rFonts w:ascii="Times New Roman" w:hAnsi="Times New Roman" w:cs="Times New Roman"/>
              </w:rPr>
              <w:t xml:space="preserve"> </w:t>
            </w:r>
            <w:proofErr w:type="spellStart"/>
            <w:r w:rsidRPr="0079101B">
              <w:rPr>
                <w:rFonts w:ascii="Times New Roman" w:hAnsi="Times New Roman" w:cs="Times New Roman"/>
              </w:rPr>
              <w:t>Village</w:t>
            </w:r>
            <w:proofErr w:type="spellEnd"/>
            <w:r w:rsidRPr="0079101B">
              <w:rPr>
                <w:rFonts w:ascii="Times New Roman" w:hAnsi="Times New Roman" w:cs="Times New Roman"/>
              </w:rPr>
              <w:t xml:space="preserve"> 2018», «Старт - 2», «Старт - 3»); «Поддержка центров м</w:t>
            </w:r>
            <w:r w:rsidRPr="0079101B">
              <w:rPr>
                <w:rFonts w:ascii="Times New Roman" w:hAnsi="Times New Roman" w:cs="Times New Roman"/>
              </w:rPr>
              <w:t>о</w:t>
            </w:r>
            <w:r w:rsidRPr="0079101B">
              <w:rPr>
                <w:rFonts w:ascii="Times New Roman" w:hAnsi="Times New Roman" w:cs="Times New Roman"/>
              </w:rPr>
              <w:t>лодежного инновационного творч</w:t>
            </w:r>
            <w:r w:rsidRPr="0079101B">
              <w:rPr>
                <w:rFonts w:ascii="Times New Roman" w:hAnsi="Times New Roman" w:cs="Times New Roman"/>
              </w:rPr>
              <w:t>е</w:t>
            </w:r>
            <w:r w:rsidRPr="0079101B">
              <w:rPr>
                <w:rFonts w:ascii="Times New Roman" w:hAnsi="Times New Roman" w:cs="Times New Roman"/>
              </w:rPr>
              <w:t>ства». Всего в рамках программ Фонда содействия инновациям в 2018 году поддержано 10 компаний региона на общую сумму 66 млн. рублей.</w:t>
            </w:r>
          </w:p>
          <w:p w14:paraId="41457485"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 xml:space="preserve">Субъекты инновационной деятельности региона принимали участие: </w:t>
            </w:r>
          </w:p>
          <w:p w14:paraId="2093EDA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конкурсе на предоставление грантов Президента Российской Федерации на развитие гражданского общества;</w:t>
            </w:r>
          </w:p>
          <w:p w14:paraId="6611099D"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открытых публичных конкурсах на получение грантов в рамках Президен</w:t>
            </w:r>
            <w:r w:rsidRPr="0079101B">
              <w:rPr>
                <w:rFonts w:ascii="Times New Roman" w:hAnsi="Times New Roman" w:cs="Times New Roman"/>
              </w:rPr>
              <w:t>т</w:t>
            </w:r>
            <w:r w:rsidRPr="0079101B">
              <w:rPr>
                <w:rFonts w:ascii="Times New Roman" w:hAnsi="Times New Roman" w:cs="Times New Roman"/>
              </w:rPr>
              <w:t>ской программы исследовательских проектов, реализуемых ведущими уч</w:t>
            </w:r>
            <w:r w:rsidRPr="0079101B">
              <w:rPr>
                <w:rFonts w:ascii="Times New Roman" w:hAnsi="Times New Roman" w:cs="Times New Roman"/>
              </w:rPr>
              <w:t>е</w:t>
            </w:r>
            <w:r w:rsidRPr="0079101B">
              <w:rPr>
                <w:rFonts w:ascii="Times New Roman" w:hAnsi="Times New Roman" w:cs="Times New Roman"/>
              </w:rPr>
              <w:t xml:space="preserve">ными, в </w:t>
            </w:r>
            <w:proofErr w:type="spellStart"/>
            <w:r w:rsidRPr="0079101B">
              <w:rPr>
                <w:rFonts w:ascii="Times New Roman" w:hAnsi="Times New Roman" w:cs="Times New Roman"/>
              </w:rPr>
              <w:t>т.ч</w:t>
            </w:r>
            <w:proofErr w:type="spellEnd"/>
            <w:r w:rsidRPr="0079101B">
              <w:rPr>
                <w:rFonts w:ascii="Times New Roman" w:hAnsi="Times New Roman" w:cs="Times New Roman"/>
              </w:rPr>
              <w:t>. молодыми учеными, пр</w:t>
            </w:r>
            <w:r w:rsidRPr="0079101B">
              <w:rPr>
                <w:rFonts w:ascii="Times New Roman" w:hAnsi="Times New Roman" w:cs="Times New Roman"/>
              </w:rPr>
              <w:t>о</w:t>
            </w:r>
            <w:r w:rsidRPr="0079101B">
              <w:rPr>
                <w:rFonts w:ascii="Times New Roman" w:hAnsi="Times New Roman" w:cs="Times New Roman"/>
              </w:rPr>
              <w:t>водимых Российским научным фондом;</w:t>
            </w:r>
          </w:p>
          <w:p w14:paraId="36AAC61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выездной школе Открытого универс</w:t>
            </w:r>
            <w:r w:rsidRPr="0079101B">
              <w:rPr>
                <w:rFonts w:ascii="Times New Roman" w:hAnsi="Times New Roman" w:cs="Times New Roman"/>
              </w:rPr>
              <w:t>и</w:t>
            </w:r>
            <w:r w:rsidRPr="0079101B">
              <w:rPr>
                <w:rFonts w:ascii="Times New Roman" w:hAnsi="Times New Roman" w:cs="Times New Roman"/>
              </w:rPr>
              <w:t xml:space="preserve">тета </w:t>
            </w:r>
            <w:proofErr w:type="spellStart"/>
            <w:r w:rsidRPr="0079101B">
              <w:rPr>
                <w:rFonts w:ascii="Times New Roman" w:hAnsi="Times New Roman" w:cs="Times New Roman"/>
              </w:rPr>
              <w:t>Сколково</w:t>
            </w:r>
            <w:proofErr w:type="spellEnd"/>
            <w:r w:rsidRPr="0079101B">
              <w:rPr>
                <w:rFonts w:ascii="Times New Roman" w:hAnsi="Times New Roman" w:cs="Times New Roman"/>
              </w:rPr>
              <w:t xml:space="preserve"> «Навигатор </w:t>
            </w:r>
            <w:proofErr w:type="spellStart"/>
            <w:r w:rsidRPr="0079101B">
              <w:rPr>
                <w:rFonts w:ascii="Times New Roman" w:hAnsi="Times New Roman" w:cs="Times New Roman"/>
              </w:rPr>
              <w:t>инноватора</w:t>
            </w:r>
            <w:proofErr w:type="spellEnd"/>
            <w:r w:rsidRPr="0079101B">
              <w:rPr>
                <w:rFonts w:ascii="Times New Roman" w:hAnsi="Times New Roman" w:cs="Times New Roman"/>
              </w:rPr>
              <w:t>» (г. Барнаул).</w:t>
            </w:r>
          </w:p>
        </w:tc>
        <w:tc>
          <w:tcPr>
            <w:tcW w:w="2551" w:type="dxa"/>
          </w:tcPr>
          <w:p w14:paraId="507E5C70"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lastRenderedPageBreak/>
              <w:t>Число мероприятий, пр</w:t>
            </w:r>
            <w:r w:rsidRPr="0079101B">
              <w:rPr>
                <w:rFonts w:ascii="Times New Roman" w:hAnsi="Times New Roman" w:cs="Times New Roman"/>
              </w:rPr>
              <w:t>о</w:t>
            </w:r>
            <w:r w:rsidRPr="0079101B">
              <w:rPr>
                <w:rFonts w:ascii="Times New Roman" w:hAnsi="Times New Roman" w:cs="Times New Roman"/>
              </w:rPr>
              <w:t>грамм и проектов фед</w:t>
            </w:r>
            <w:r w:rsidRPr="0079101B">
              <w:rPr>
                <w:rFonts w:ascii="Times New Roman" w:hAnsi="Times New Roman" w:cs="Times New Roman"/>
              </w:rPr>
              <w:t>е</w:t>
            </w:r>
            <w:r w:rsidRPr="0079101B">
              <w:rPr>
                <w:rFonts w:ascii="Times New Roman" w:hAnsi="Times New Roman" w:cs="Times New Roman"/>
              </w:rPr>
              <w:t>рального уровня, участн</w:t>
            </w:r>
            <w:r w:rsidRPr="0079101B">
              <w:rPr>
                <w:rFonts w:ascii="Times New Roman" w:hAnsi="Times New Roman" w:cs="Times New Roman"/>
              </w:rPr>
              <w:t>и</w:t>
            </w:r>
            <w:r w:rsidRPr="0079101B">
              <w:rPr>
                <w:rFonts w:ascii="Times New Roman" w:hAnsi="Times New Roman" w:cs="Times New Roman"/>
              </w:rPr>
              <w:t>ками которых стали суб</w:t>
            </w:r>
            <w:r w:rsidRPr="0079101B">
              <w:rPr>
                <w:rFonts w:ascii="Times New Roman" w:hAnsi="Times New Roman" w:cs="Times New Roman"/>
              </w:rPr>
              <w:t>ъ</w:t>
            </w:r>
            <w:r w:rsidRPr="0079101B">
              <w:rPr>
                <w:rFonts w:ascii="Times New Roman" w:hAnsi="Times New Roman" w:cs="Times New Roman"/>
              </w:rPr>
              <w:lastRenderedPageBreak/>
              <w:t>екты инновационной де</w:t>
            </w:r>
            <w:r w:rsidRPr="0079101B">
              <w:rPr>
                <w:rFonts w:ascii="Times New Roman" w:hAnsi="Times New Roman" w:cs="Times New Roman"/>
              </w:rPr>
              <w:t>я</w:t>
            </w:r>
            <w:r w:rsidRPr="0079101B">
              <w:rPr>
                <w:rFonts w:ascii="Times New Roman" w:hAnsi="Times New Roman" w:cs="Times New Roman"/>
              </w:rPr>
              <w:t>тельности Алтайского края, единиц:</w:t>
            </w:r>
          </w:p>
          <w:p w14:paraId="1AAD06BD"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2016 году – 5;</w:t>
            </w:r>
          </w:p>
          <w:p w14:paraId="7AE83029" w14:textId="77777777" w:rsidR="009C68D9" w:rsidRPr="0079101B" w:rsidRDefault="009C68D9" w:rsidP="0079101B">
            <w:pPr>
              <w:spacing w:after="0" w:line="240" w:lineRule="auto"/>
              <w:jc w:val="both"/>
              <w:rPr>
                <w:rFonts w:ascii="Times New Roman" w:hAnsi="Times New Roman" w:cs="Times New Roman"/>
                <w:vertAlign w:val="superscript"/>
              </w:rPr>
            </w:pPr>
            <w:r w:rsidRPr="0079101B">
              <w:rPr>
                <w:rFonts w:ascii="Times New Roman" w:hAnsi="Times New Roman" w:cs="Times New Roman"/>
              </w:rPr>
              <w:t>в 2017 году – 8;</w:t>
            </w:r>
          </w:p>
          <w:p w14:paraId="388C9B3E" w14:textId="77777777" w:rsidR="009C68D9" w:rsidRPr="0079101B" w:rsidRDefault="009C68D9" w:rsidP="0079101B">
            <w:pPr>
              <w:spacing w:after="0" w:line="240" w:lineRule="auto"/>
              <w:jc w:val="both"/>
              <w:rPr>
                <w:rFonts w:ascii="Times New Roman" w:hAnsi="Times New Roman" w:cs="Times New Roman"/>
                <w:vertAlign w:val="superscript"/>
              </w:rPr>
            </w:pPr>
            <w:r w:rsidRPr="0079101B">
              <w:rPr>
                <w:rFonts w:ascii="Times New Roman" w:hAnsi="Times New Roman" w:cs="Times New Roman"/>
              </w:rPr>
              <w:t>в 2018 году – 11</w:t>
            </w:r>
          </w:p>
          <w:p w14:paraId="052C673A" w14:textId="77777777" w:rsidR="009C68D9" w:rsidRPr="0079101B" w:rsidRDefault="009C68D9" w:rsidP="0079101B">
            <w:pPr>
              <w:spacing w:after="0" w:line="240" w:lineRule="auto"/>
              <w:jc w:val="both"/>
              <w:rPr>
                <w:rFonts w:ascii="Times New Roman" w:hAnsi="Times New Roman" w:cs="Times New Roman"/>
                <w:highlight w:val="lightGray"/>
              </w:rPr>
            </w:pPr>
          </w:p>
        </w:tc>
        <w:tc>
          <w:tcPr>
            <w:tcW w:w="1134" w:type="dxa"/>
          </w:tcPr>
          <w:p w14:paraId="1380DD69"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lastRenderedPageBreak/>
              <w:t>11</w:t>
            </w:r>
          </w:p>
        </w:tc>
        <w:tc>
          <w:tcPr>
            <w:tcW w:w="1134" w:type="dxa"/>
          </w:tcPr>
          <w:p w14:paraId="51BAC79B"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11</w:t>
            </w:r>
          </w:p>
        </w:tc>
        <w:tc>
          <w:tcPr>
            <w:tcW w:w="1134" w:type="dxa"/>
          </w:tcPr>
          <w:p w14:paraId="05886393"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100,0</w:t>
            </w:r>
          </w:p>
        </w:tc>
        <w:tc>
          <w:tcPr>
            <w:tcW w:w="1843" w:type="dxa"/>
          </w:tcPr>
          <w:p w14:paraId="5C609ED8"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Министерство экономического развития Алта</w:t>
            </w:r>
            <w:r w:rsidRPr="0079101B">
              <w:rPr>
                <w:rFonts w:ascii="Times New Roman" w:hAnsi="Times New Roman" w:cs="Times New Roman"/>
              </w:rPr>
              <w:t>й</w:t>
            </w:r>
            <w:r w:rsidRPr="0079101B">
              <w:rPr>
                <w:rFonts w:ascii="Times New Roman" w:hAnsi="Times New Roman" w:cs="Times New Roman"/>
              </w:rPr>
              <w:t>ского края</w:t>
            </w:r>
          </w:p>
        </w:tc>
      </w:tr>
      <w:tr w:rsidR="009C68D9" w:rsidRPr="009C5518" w14:paraId="3424DC59" w14:textId="77777777" w:rsidTr="00C57FB4">
        <w:trPr>
          <w:jc w:val="center"/>
        </w:trPr>
        <w:tc>
          <w:tcPr>
            <w:tcW w:w="851" w:type="dxa"/>
          </w:tcPr>
          <w:p w14:paraId="7315434E"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lastRenderedPageBreak/>
              <w:t>3.5.2</w:t>
            </w:r>
          </w:p>
        </w:tc>
        <w:tc>
          <w:tcPr>
            <w:tcW w:w="2977" w:type="dxa"/>
          </w:tcPr>
          <w:p w14:paraId="11C3E97F"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Предоставление субъектам м</w:t>
            </w:r>
            <w:r w:rsidRPr="0079101B">
              <w:rPr>
                <w:rFonts w:ascii="Times New Roman" w:hAnsi="Times New Roman" w:cs="Times New Roman"/>
              </w:rPr>
              <w:t>а</w:t>
            </w:r>
            <w:r w:rsidRPr="0079101B">
              <w:rPr>
                <w:rFonts w:ascii="Times New Roman" w:hAnsi="Times New Roman" w:cs="Times New Roman"/>
              </w:rPr>
              <w:t>лого инновационного предпр</w:t>
            </w:r>
            <w:r w:rsidRPr="0079101B">
              <w:rPr>
                <w:rFonts w:ascii="Times New Roman" w:hAnsi="Times New Roman" w:cs="Times New Roman"/>
              </w:rPr>
              <w:t>и</w:t>
            </w:r>
            <w:r w:rsidRPr="0079101B">
              <w:rPr>
                <w:rFonts w:ascii="Times New Roman" w:hAnsi="Times New Roman" w:cs="Times New Roman"/>
              </w:rPr>
              <w:t>нимательства консультацио</w:t>
            </w:r>
            <w:r w:rsidRPr="0079101B">
              <w:rPr>
                <w:rFonts w:ascii="Times New Roman" w:hAnsi="Times New Roman" w:cs="Times New Roman"/>
              </w:rPr>
              <w:t>н</w:t>
            </w:r>
            <w:r w:rsidRPr="0079101B">
              <w:rPr>
                <w:rFonts w:ascii="Times New Roman" w:hAnsi="Times New Roman" w:cs="Times New Roman"/>
              </w:rPr>
              <w:t>ных услуг по вопросам подг</w:t>
            </w:r>
            <w:r w:rsidRPr="0079101B">
              <w:rPr>
                <w:rFonts w:ascii="Times New Roman" w:hAnsi="Times New Roman" w:cs="Times New Roman"/>
              </w:rPr>
              <w:t>о</w:t>
            </w:r>
            <w:r w:rsidRPr="0079101B">
              <w:rPr>
                <w:rFonts w:ascii="Times New Roman" w:hAnsi="Times New Roman" w:cs="Times New Roman"/>
              </w:rPr>
              <w:lastRenderedPageBreak/>
              <w:t>товки бизнес-планов для целей получения государственной поддержки на начальной стадии развития;</w:t>
            </w:r>
          </w:p>
          <w:p w14:paraId="23E1759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проведение экспертной оценки бизнес-планов субъектов мал</w:t>
            </w:r>
            <w:r w:rsidRPr="0079101B">
              <w:rPr>
                <w:rFonts w:ascii="Times New Roman" w:hAnsi="Times New Roman" w:cs="Times New Roman"/>
              </w:rPr>
              <w:t>о</w:t>
            </w:r>
            <w:r w:rsidRPr="0079101B">
              <w:rPr>
                <w:rFonts w:ascii="Times New Roman" w:hAnsi="Times New Roman" w:cs="Times New Roman"/>
              </w:rPr>
              <w:t>го инновационного предприн</w:t>
            </w:r>
            <w:r w:rsidRPr="0079101B">
              <w:rPr>
                <w:rFonts w:ascii="Times New Roman" w:hAnsi="Times New Roman" w:cs="Times New Roman"/>
              </w:rPr>
              <w:t>и</w:t>
            </w:r>
            <w:r w:rsidRPr="0079101B">
              <w:rPr>
                <w:rFonts w:ascii="Times New Roman" w:hAnsi="Times New Roman" w:cs="Times New Roman"/>
              </w:rPr>
              <w:t>мательства, подготовленных в целях получения финансовой поддержки на начальной стадии развития</w:t>
            </w:r>
          </w:p>
        </w:tc>
        <w:tc>
          <w:tcPr>
            <w:tcW w:w="3686" w:type="dxa"/>
          </w:tcPr>
          <w:p w14:paraId="1B691480"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lastRenderedPageBreak/>
              <w:t>В 2018 году субъектам малого иннов</w:t>
            </w:r>
            <w:r w:rsidRPr="0079101B">
              <w:rPr>
                <w:rFonts w:ascii="Times New Roman" w:hAnsi="Times New Roman" w:cs="Times New Roman"/>
              </w:rPr>
              <w:t>а</w:t>
            </w:r>
            <w:r w:rsidRPr="0079101B">
              <w:rPr>
                <w:rFonts w:ascii="Times New Roman" w:hAnsi="Times New Roman" w:cs="Times New Roman"/>
              </w:rPr>
              <w:t xml:space="preserve">ционного предпринимательства: </w:t>
            </w:r>
          </w:p>
          <w:p w14:paraId="2944228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предоставлены консультации реги</w:t>
            </w:r>
            <w:r w:rsidRPr="0079101B">
              <w:rPr>
                <w:rFonts w:ascii="Times New Roman" w:hAnsi="Times New Roman" w:cs="Times New Roman"/>
              </w:rPr>
              <w:t>о</w:t>
            </w:r>
            <w:r w:rsidRPr="0079101B">
              <w:rPr>
                <w:rFonts w:ascii="Times New Roman" w:hAnsi="Times New Roman" w:cs="Times New Roman"/>
              </w:rPr>
              <w:t>нальным предприятиям ООО «ПКМ-</w:t>
            </w:r>
            <w:r w:rsidRPr="0079101B">
              <w:rPr>
                <w:rFonts w:ascii="Times New Roman" w:hAnsi="Times New Roman" w:cs="Times New Roman"/>
              </w:rPr>
              <w:lastRenderedPageBreak/>
              <w:t>Алтай», ООО «БЗС» по вопросам по</w:t>
            </w:r>
            <w:r w:rsidRPr="0079101B">
              <w:rPr>
                <w:rFonts w:ascii="Times New Roman" w:hAnsi="Times New Roman" w:cs="Times New Roman"/>
              </w:rPr>
              <w:t>д</w:t>
            </w:r>
            <w:r w:rsidRPr="0079101B">
              <w:rPr>
                <w:rFonts w:ascii="Times New Roman" w:hAnsi="Times New Roman" w:cs="Times New Roman"/>
              </w:rPr>
              <w:t>готовки бизнес-планов и документов, необходимых для участия в конкурсном отборе на предоставление грантов Г</w:t>
            </w:r>
            <w:r w:rsidRPr="0079101B">
              <w:rPr>
                <w:rFonts w:ascii="Times New Roman" w:hAnsi="Times New Roman" w:cs="Times New Roman"/>
              </w:rPr>
              <w:t>у</w:t>
            </w:r>
            <w:r w:rsidRPr="0079101B">
              <w:rPr>
                <w:rFonts w:ascii="Times New Roman" w:hAnsi="Times New Roman" w:cs="Times New Roman"/>
              </w:rPr>
              <w:t>бернатора Алтайского края для по</w:t>
            </w:r>
            <w:r w:rsidRPr="0079101B">
              <w:rPr>
                <w:rFonts w:ascii="Times New Roman" w:hAnsi="Times New Roman" w:cs="Times New Roman"/>
              </w:rPr>
              <w:t>д</w:t>
            </w:r>
            <w:r w:rsidRPr="0079101B">
              <w:rPr>
                <w:rFonts w:ascii="Times New Roman" w:hAnsi="Times New Roman" w:cs="Times New Roman"/>
              </w:rPr>
              <w:t>держки инновационной деятельности компаний композитной отрасли;</w:t>
            </w:r>
          </w:p>
          <w:p w14:paraId="35ED7F71"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оказано содействие в подготовке би</w:t>
            </w:r>
            <w:r w:rsidRPr="0079101B">
              <w:rPr>
                <w:rFonts w:ascii="Times New Roman" w:hAnsi="Times New Roman" w:cs="Times New Roman"/>
              </w:rPr>
              <w:t>з</w:t>
            </w:r>
            <w:r w:rsidRPr="0079101B">
              <w:rPr>
                <w:rFonts w:ascii="Times New Roman" w:hAnsi="Times New Roman" w:cs="Times New Roman"/>
              </w:rPr>
              <w:t>нес-планов ООО «</w:t>
            </w:r>
            <w:proofErr w:type="spellStart"/>
            <w:r w:rsidRPr="0079101B">
              <w:rPr>
                <w:rFonts w:ascii="Times New Roman" w:hAnsi="Times New Roman" w:cs="Times New Roman"/>
              </w:rPr>
              <w:t>Техмонтажстрой</w:t>
            </w:r>
            <w:proofErr w:type="spellEnd"/>
            <w:r w:rsidRPr="0079101B">
              <w:rPr>
                <w:rFonts w:ascii="Times New Roman" w:hAnsi="Times New Roman" w:cs="Times New Roman"/>
              </w:rPr>
              <w:t xml:space="preserve">» </w:t>
            </w:r>
            <w:proofErr w:type="gramStart"/>
            <w:r w:rsidRPr="0079101B">
              <w:rPr>
                <w:rFonts w:ascii="Times New Roman" w:hAnsi="Times New Roman" w:cs="Times New Roman"/>
              </w:rPr>
              <w:t>и    ООО</w:t>
            </w:r>
            <w:proofErr w:type="gramEnd"/>
            <w:r w:rsidRPr="0079101B">
              <w:rPr>
                <w:rFonts w:ascii="Times New Roman" w:hAnsi="Times New Roman" w:cs="Times New Roman"/>
              </w:rPr>
              <w:t xml:space="preserve"> «</w:t>
            </w:r>
            <w:proofErr w:type="spellStart"/>
            <w:r w:rsidRPr="0079101B">
              <w:rPr>
                <w:rFonts w:ascii="Times New Roman" w:hAnsi="Times New Roman" w:cs="Times New Roman"/>
              </w:rPr>
              <w:t>Зиас</w:t>
            </w:r>
            <w:proofErr w:type="spellEnd"/>
            <w:r w:rsidRPr="0079101B">
              <w:rPr>
                <w:rFonts w:ascii="Times New Roman" w:hAnsi="Times New Roman" w:cs="Times New Roman"/>
              </w:rPr>
              <w:t xml:space="preserve"> </w:t>
            </w:r>
            <w:proofErr w:type="spellStart"/>
            <w:r w:rsidRPr="0079101B">
              <w:rPr>
                <w:rFonts w:ascii="Times New Roman" w:hAnsi="Times New Roman" w:cs="Times New Roman"/>
              </w:rPr>
              <w:t>Машинери</w:t>
            </w:r>
            <w:proofErr w:type="spellEnd"/>
            <w:r w:rsidRPr="0079101B">
              <w:rPr>
                <w:rFonts w:ascii="Times New Roman" w:hAnsi="Times New Roman" w:cs="Times New Roman"/>
              </w:rPr>
              <w:t>» для получения статуса резидента территории опер</w:t>
            </w:r>
            <w:r w:rsidRPr="0079101B">
              <w:rPr>
                <w:rFonts w:ascii="Times New Roman" w:hAnsi="Times New Roman" w:cs="Times New Roman"/>
              </w:rPr>
              <w:t>е</w:t>
            </w:r>
            <w:r w:rsidRPr="0079101B">
              <w:rPr>
                <w:rFonts w:ascii="Times New Roman" w:hAnsi="Times New Roman" w:cs="Times New Roman"/>
              </w:rPr>
              <w:t>жающего социально-экономического развития в г. Новоалтайске;</w:t>
            </w:r>
          </w:p>
          <w:p w14:paraId="733EE931"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проведена экспертная оценка бизнес плана компан</w:t>
            </w:r>
            <w:proofErr w:type="gramStart"/>
            <w:r w:rsidRPr="0079101B">
              <w:rPr>
                <w:rFonts w:ascii="Times New Roman" w:hAnsi="Times New Roman" w:cs="Times New Roman"/>
              </w:rPr>
              <w:t>ии ООО</w:t>
            </w:r>
            <w:proofErr w:type="gramEnd"/>
            <w:r w:rsidRPr="0079101B">
              <w:rPr>
                <w:rFonts w:ascii="Times New Roman" w:hAnsi="Times New Roman" w:cs="Times New Roman"/>
              </w:rPr>
              <w:t xml:space="preserve"> «</w:t>
            </w:r>
            <w:proofErr w:type="spellStart"/>
            <w:r w:rsidRPr="0079101B">
              <w:rPr>
                <w:rFonts w:ascii="Times New Roman" w:hAnsi="Times New Roman" w:cs="Times New Roman"/>
              </w:rPr>
              <w:t>Агроцентр</w:t>
            </w:r>
            <w:proofErr w:type="spellEnd"/>
            <w:r w:rsidRPr="0079101B">
              <w:rPr>
                <w:rFonts w:ascii="Times New Roman" w:hAnsi="Times New Roman" w:cs="Times New Roman"/>
              </w:rPr>
              <w:t>» для организации участия в конкурсе «Ко</w:t>
            </w:r>
            <w:r w:rsidRPr="0079101B">
              <w:rPr>
                <w:rFonts w:ascii="Times New Roman" w:hAnsi="Times New Roman" w:cs="Times New Roman"/>
              </w:rPr>
              <w:t>м</w:t>
            </w:r>
            <w:r w:rsidRPr="0079101B">
              <w:rPr>
                <w:rFonts w:ascii="Times New Roman" w:hAnsi="Times New Roman" w:cs="Times New Roman"/>
              </w:rPr>
              <w:t>мерциализация» Фонда содействия и</w:t>
            </w:r>
            <w:r w:rsidRPr="0079101B">
              <w:rPr>
                <w:rFonts w:ascii="Times New Roman" w:hAnsi="Times New Roman" w:cs="Times New Roman"/>
              </w:rPr>
              <w:t>н</w:t>
            </w:r>
            <w:r w:rsidRPr="0079101B">
              <w:rPr>
                <w:rFonts w:ascii="Times New Roman" w:hAnsi="Times New Roman" w:cs="Times New Roman"/>
              </w:rPr>
              <w:t>новациям;</w:t>
            </w:r>
          </w:p>
          <w:p w14:paraId="4F84E02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оказано содействие по составлению бизнес-планов 7 субъектам малого и среднего предпринимательства в целях получения государственной поддержки и привлечения финансовых ресурсов.</w:t>
            </w:r>
          </w:p>
          <w:p w14:paraId="379832D4"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 xml:space="preserve">В рамках проведения выездной школы Открытого университета </w:t>
            </w:r>
            <w:proofErr w:type="spellStart"/>
            <w:r w:rsidRPr="0079101B">
              <w:rPr>
                <w:rFonts w:ascii="Times New Roman" w:hAnsi="Times New Roman" w:cs="Times New Roman"/>
              </w:rPr>
              <w:t>Сколково</w:t>
            </w:r>
            <w:proofErr w:type="spellEnd"/>
            <w:r w:rsidRPr="0079101B">
              <w:rPr>
                <w:rFonts w:ascii="Times New Roman" w:hAnsi="Times New Roman" w:cs="Times New Roman"/>
              </w:rPr>
              <w:t xml:space="preserve"> «Навигатор </w:t>
            </w:r>
            <w:proofErr w:type="spellStart"/>
            <w:r w:rsidRPr="0079101B">
              <w:rPr>
                <w:rFonts w:ascii="Times New Roman" w:hAnsi="Times New Roman" w:cs="Times New Roman"/>
              </w:rPr>
              <w:t>инноватора</w:t>
            </w:r>
            <w:proofErr w:type="spellEnd"/>
            <w:r w:rsidRPr="0079101B">
              <w:rPr>
                <w:rFonts w:ascii="Times New Roman" w:hAnsi="Times New Roman" w:cs="Times New Roman"/>
              </w:rPr>
              <w:t>» Минэкон</w:t>
            </w:r>
            <w:r w:rsidRPr="0079101B">
              <w:rPr>
                <w:rFonts w:ascii="Times New Roman" w:hAnsi="Times New Roman" w:cs="Times New Roman"/>
              </w:rPr>
              <w:t>о</w:t>
            </w:r>
            <w:r w:rsidRPr="0079101B">
              <w:rPr>
                <w:rFonts w:ascii="Times New Roman" w:hAnsi="Times New Roman" w:cs="Times New Roman"/>
              </w:rPr>
              <w:t>мразвития Алтайского края проведена экспертиза 8 бизнес-планов участников мероприятия.</w:t>
            </w:r>
          </w:p>
        </w:tc>
        <w:tc>
          <w:tcPr>
            <w:tcW w:w="2551" w:type="dxa"/>
          </w:tcPr>
          <w:p w14:paraId="64E2AFC0"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lastRenderedPageBreak/>
              <w:t>Количество рассмотре</w:t>
            </w:r>
            <w:r w:rsidRPr="0079101B">
              <w:rPr>
                <w:rFonts w:ascii="Times New Roman" w:hAnsi="Times New Roman" w:cs="Times New Roman"/>
              </w:rPr>
              <w:t>н</w:t>
            </w:r>
            <w:r w:rsidRPr="0079101B">
              <w:rPr>
                <w:rFonts w:ascii="Times New Roman" w:hAnsi="Times New Roman" w:cs="Times New Roman"/>
              </w:rPr>
              <w:t>ных бизнес-планов суб</w:t>
            </w:r>
            <w:r w:rsidRPr="0079101B">
              <w:rPr>
                <w:rFonts w:ascii="Times New Roman" w:hAnsi="Times New Roman" w:cs="Times New Roman"/>
              </w:rPr>
              <w:t>ъ</w:t>
            </w:r>
            <w:r w:rsidRPr="0079101B">
              <w:rPr>
                <w:rFonts w:ascii="Times New Roman" w:hAnsi="Times New Roman" w:cs="Times New Roman"/>
              </w:rPr>
              <w:t>ектов малого инновацио</w:t>
            </w:r>
            <w:r w:rsidRPr="0079101B">
              <w:rPr>
                <w:rFonts w:ascii="Times New Roman" w:hAnsi="Times New Roman" w:cs="Times New Roman"/>
              </w:rPr>
              <w:t>н</w:t>
            </w:r>
            <w:r w:rsidRPr="0079101B">
              <w:rPr>
                <w:rFonts w:ascii="Times New Roman" w:hAnsi="Times New Roman" w:cs="Times New Roman"/>
              </w:rPr>
              <w:t>ного предпринимател</w:t>
            </w:r>
            <w:r w:rsidRPr="0079101B">
              <w:rPr>
                <w:rFonts w:ascii="Times New Roman" w:hAnsi="Times New Roman" w:cs="Times New Roman"/>
              </w:rPr>
              <w:t>ь</w:t>
            </w:r>
            <w:r w:rsidRPr="0079101B">
              <w:rPr>
                <w:rFonts w:ascii="Times New Roman" w:hAnsi="Times New Roman" w:cs="Times New Roman"/>
              </w:rPr>
              <w:lastRenderedPageBreak/>
              <w:t>ства, подготовленных в целях получения финанс</w:t>
            </w:r>
            <w:r w:rsidRPr="0079101B">
              <w:rPr>
                <w:rFonts w:ascii="Times New Roman" w:hAnsi="Times New Roman" w:cs="Times New Roman"/>
              </w:rPr>
              <w:t>о</w:t>
            </w:r>
            <w:r w:rsidRPr="0079101B">
              <w:rPr>
                <w:rFonts w:ascii="Times New Roman" w:hAnsi="Times New Roman" w:cs="Times New Roman"/>
              </w:rPr>
              <w:t>вой поддержки на начал</w:t>
            </w:r>
            <w:r w:rsidRPr="0079101B">
              <w:rPr>
                <w:rFonts w:ascii="Times New Roman" w:hAnsi="Times New Roman" w:cs="Times New Roman"/>
              </w:rPr>
              <w:t>ь</w:t>
            </w:r>
            <w:r w:rsidRPr="0079101B">
              <w:rPr>
                <w:rFonts w:ascii="Times New Roman" w:hAnsi="Times New Roman" w:cs="Times New Roman"/>
              </w:rPr>
              <w:t>ной стадии развития (з</w:t>
            </w:r>
            <w:r w:rsidRPr="0079101B">
              <w:rPr>
                <w:rFonts w:ascii="Times New Roman" w:hAnsi="Times New Roman" w:cs="Times New Roman"/>
              </w:rPr>
              <w:t>а</w:t>
            </w:r>
            <w:r w:rsidRPr="0079101B">
              <w:rPr>
                <w:rFonts w:ascii="Times New Roman" w:hAnsi="Times New Roman" w:cs="Times New Roman"/>
              </w:rPr>
              <w:t>явительный характер), единиц:</w:t>
            </w:r>
          </w:p>
          <w:p w14:paraId="677D568D"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2016 году – 10;</w:t>
            </w:r>
          </w:p>
          <w:p w14:paraId="4E6E5E73" w14:textId="77777777" w:rsidR="009C68D9" w:rsidRPr="0079101B" w:rsidRDefault="009C68D9" w:rsidP="0079101B">
            <w:pPr>
              <w:spacing w:after="0" w:line="240" w:lineRule="auto"/>
              <w:jc w:val="both"/>
              <w:rPr>
                <w:rFonts w:ascii="Times New Roman" w:hAnsi="Times New Roman" w:cs="Times New Roman"/>
                <w:vertAlign w:val="superscript"/>
              </w:rPr>
            </w:pPr>
            <w:r w:rsidRPr="0079101B">
              <w:rPr>
                <w:rFonts w:ascii="Times New Roman" w:hAnsi="Times New Roman" w:cs="Times New Roman"/>
              </w:rPr>
              <w:t>в 2017 году – 15;</w:t>
            </w:r>
          </w:p>
          <w:p w14:paraId="7B2A4BF3" w14:textId="77777777" w:rsidR="009C68D9" w:rsidRPr="0079101B" w:rsidRDefault="009C68D9" w:rsidP="0079101B">
            <w:pPr>
              <w:spacing w:after="0" w:line="240" w:lineRule="auto"/>
              <w:jc w:val="both"/>
              <w:rPr>
                <w:rFonts w:ascii="Times New Roman" w:hAnsi="Times New Roman" w:cs="Times New Roman"/>
                <w:vertAlign w:val="superscript"/>
              </w:rPr>
            </w:pPr>
            <w:r w:rsidRPr="0079101B">
              <w:rPr>
                <w:rFonts w:ascii="Times New Roman" w:hAnsi="Times New Roman" w:cs="Times New Roman"/>
              </w:rPr>
              <w:t>в 2018 году – 17</w:t>
            </w:r>
          </w:p>
          <w:p w14:paraId="20B091E1" w14:textId="77777777" w:rsidR="009C68D9" w:rsidRPr="0079101B" w:rsidRDefault="009C68D9" w:rsidP="0079101B">
            <w:pPr>
              <w:spacing w:after="0" w:line="240" w:lineRule="auto"/>
              <w:jc w:val="both"/>
              <w:rPr>
                <w:rFonts w:ascii="Times New Roman" w:hAnsi="Times New Roman" w:cs="Times New Roman"/>
                <w:highlight w:val="lightGray"/>
              </w:rPr>
            </w:pPr>
          </w:p>
        </w:tc>
        <w:tc>
          <w:tcPr>
            <w:tcW w:w="1134" w:type="dxa"/>
          </w:tcPr>
          <w:p w14:paraId="30D92E18"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lastRenderedPageBreak/>
              <w:t>17</w:t>
            </w:r>
          </w:p>
        </w:tc>
        <w:tc>
          <w:tcPr>
            <w:tcW w:w="1134" w:type="dxa"/>
          </w:tcPr>
          <w:p w14:paraId="16CA21E4"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20</w:t>
            </w:r>
          </w:p>
        </w:tc>
        <w:tc>
          <w:tcPr>
            <w:tcW w:w="1134" w:type="dxa"/>
          </w:tcPr>
          <w:p w14:paraId="6382F321"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117,6</w:t>
            </w:r>
          </w:p>
        </w:tc>
        <w:tc>
          <w:tcPr>
            <w:tcW w:w="1843" w:type="dxa"/>
          </w:tcPr>
          <w:p w14:paraId="31B627E2"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Министерство экономического развития Алта</w:t>
            </w:r>
            <w:r w:rsidRPr="0079101B">
              <w:rPr>
                <w:rFonts w:ascii="Times New Roman" w:hAnsi="Times New Roman" w:cs="Times New Roman"/>
              </w:rPr>
              <w:t>й</w:t>
            </w:r>
            <w:r w:rsidRPr="0079101B">
              <w:rPr>
                <w:rFonts w:ascii="Times New Roman" w:hAnsi="Times New Roman" w:cs="Times New Roman"/>
              </w:rPr>
              <w:t>ского края</w:t>
            </w:r>
          </w:p>
        </w:tc>
      </w:tr>
      <w:tr w:rsidR="009C68D9" w:rsidRPr="009C5518" w14:paraId="2B7F14AB" w14:textId="77777777" w:rsidTr="00C57FB4">
        <w:trPr>
          <w:jc w:val="center"/>
        </w:trPr>
        <w:tc>
          <w:tcPr>
            <w:tcW w:w="851" w:type="dxa"/>
          </w:tcPr>
          <w:p w14:paraId="0526149B"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lastRenderedPageBreak/>
              <w:t>3.5.3</w:t>
            </w:r>
          </w:p>
        </w:tc>
        <w:tc>
          <w:tcPr>
            <w:tcW w:w="2977" w:type="dxa"/>
          </w:tcPr>
          <w:p w14:paraId="20F142B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Оказание информационной и организационной поддержки научным организациям Алта</w:t>
            </w:r>
            <w:r w:rsidRPr="0079101B">
              <w:rPr>
                <w:rFonts w:ascii="Times New Roman" w:hAnsi="Times New Roman" w:cs="Times New Roman"/>
              </w:rPr>
              <w:t>й</w:t>
            </w:r>
            <w:r w:rsidRPr="0079101B">
              <w:rPr>
                <w:rFonts w:ascii="Times New Roman" w:hAnsi="Times New Roman" w:cs="Times New Roman"/>
              </w:rPr>
              <w:t>ского края по участию в фед</w:t>
            </w:r>
            <w:r w:rsidRPr="0079101B">
              <w:rPr>
                <w:rFonts w:ascii="Times New Roman" w:hAnsi="Times New Roman" w:cs="Times New Roman"/>
              </w:rPr>
              <w:t>е</w:t>
            </w:r>
            <w:r w:rsidRPr="0079101B">
              <w:rPr>
                <w:rFonts w:ascii="Times New Roman" w:hAnsi="Times New Roman" w:cs="Times New Roman"/>
              </w:rPr>
              <w:t>ральных проектах и програ</w:t>
            </w:r>
            <w:r w:rsidRPr="0079101B">
              <w:rPr>
                <w:rFonts w:ascii="Times New Roman" w:hAnsi="Times New Roman" w:cs="Times New Roman"/>
              </w:rPr>
              <w:t>м</w:t>
            </w:r>
            <w:r w:rsidRPr="0079101B">
              <w:rPr>
                <w:rFonts w:ascii="Times New Roman" w:hAnsi="Times New Roman" w:cs="Times New Roman"/>
              </w:rPr>
              <w:lastRenderedPageBreak/>
              <w:t>мах государственной поддер</w:t>
            </w:r>
            <w:r w:rsidRPr="0079101B">
              <w:rPr>
                <w:rFonts w:ascii="Times New Roman" w:hAnsi="Times New Roman" w:cs="Times New Roman"/>
              </w:rPr>
              <w:t>ж</w:t>
            </w:r>
            <w:r w:rsidRPr="0079101B">
              <w:rPr>
                <w:rFonts w:ascii="Times New Roman" w:hAnsi="Times New Roman" w:cs="Times New Roman"/>
              </w:rPr>
              <w:t>ки</w:t>
            </w:r>
          </w:p>
        </w:tc>
        <w:tc>
          <w:tcPr>
            <w:tcW w:w="3686" w:type="dxa"/>
          </w:tcPr>
          <w:p w14:paraId="62996076"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lastRenderedPageBreak/>
              <w:t>В 2018 году оказана поддержка 45 научным проектам в рамках со</w:t>
            </w:r>
            <w:r w:rsidRPr="0079101B">
              <w:rPr>
                <w:rFonts w:ascii="Times New Roman" w:hAnsi="Times New Roman" w:cs="Times New Roman"/>
              </w:rPr>
              <w:t>в</w:t>
            </w:r>
            <w:r w:rsidRPr="0079101B">
              <w:rPr>
                <w:rFonts w:ascii="Times New Roman" w:hAnsi="Times New Roman" w:cs="Times New Roman"/>
              </w:rPr>
              <w:t>местных (региональных) научных ко</w:t>
            </w:r>
            <w:r w:rsidRPr="0079101B">
              <w:rPr>
                <w:rFonts w:ascii="Times New Roman" w:hAnsi="Times New Roman" w:cs="Times New Roman"/>
              </w:rPr>
              <w:t>н</w:t>
            </w:r>
            <w:r w:rsidRPr="0079101B">
              <w:rPr>
                <w:rFonts w:ascii="Times New Roman" w:hAnsi="Times New Roman" w:cs="Times New Roman"/>
              </w:rPr>
              <w:t>курсов Российского фонда фундаме</w:t>
            </w:r>
            <w:r w:rsidRPr="0079101B">
              <w:rPr>
                <w:rFonts w:ascii="Times New Roman" w:hAnsi="Times New Roman" w:cs="Times New Roman"/>
              </w:rPr>
              <w:t>н</w:t>
            </w:r>
            <w:r w:rsidRPr="0079101B">
              <w:rPr>
                <w:rFonts w:ascii="Times New Roman" w:hAnsi="Times New Roman" w:cs="Times New Roman"/>
              </w:rPr>
              <w:t xml:space="preserve">тальных исследований и Правительства </w:t>
            </w:r>
            <w:r w:rsidRPr="0079101B">
              <w:rPr>
                <w:rFonts w:ascii="Times New Roman" w:hAnsi="Times New Roman" w:cs="Times New Roman"/>
              </w:rPr>
              <w:lastRenderedPageBreak/>
              <w:t>Алтайского края. Министерством обр</w:t>
            </w:r>
            <w:r w:rsidRPr="0079101B">
              <w:rPr>
                <w:rFonts w:ascii="Times New Roman" w:hAnsi="Times New Roman" w:cs="Times New Roman"/>
              </w:rPr>
              <w:t>а</w:t>
            </w:r>
            <w:r w:rsidRPr="0079101B">
              <w:rPr>
                <w:rFonts w:ascii="Times New Roman" w:hAnsi="Times New Roman" w:cs="Times New Roman"/>
              </w:rPr>
              <w:t>зования и науки Алтайского края пр</w:t>
            </w:r>
            <w:r w:rsidRPr="0079101B">
              <w:rPr>
                <w:rFonts w:ascii="Times New Roman" w:hAnsi="Times New Roman" w:cs="Times New Roman"/>
              </w:rPr>
              <w:t>о</w:t>
            </w:r>
            <w:r w:rsidRPr="0079101B">
              <w:rPr>
                <w:rFonts w:ascii="Times New Roman" w:hAnsi="Times New Roman" w:cs="Times New Roman"/>
              </w:rPr>
              <w:t>ведено 5 открытых конкурсов на в</w:t>
            </w:r>
            <w:r w:rsidRPr="0079101B">
              <w:rPr>
                <w:rFonts w:ascii="Times New Roman" w:hAnsi="Times New Roman" w:cs="Times New Roman"/>
              </w:rPr>
              <w:t>ы</w:t>
            </w:r>
            <w:r w:rsidRPr="0079101B">
              <w:rPr>
                <w:rFonts w:ascii="Times New Roman" w:hAnsi="Times New Roman" w:cs="Times New Roman"/>
              </w:rPr>
              <w:t>полнение научно-исследовательских работ для государственных нужд А</w:t>
            </w:r>
            <w:r w:rsidRPr="0079101B">
              <w:rPr>
                <w:rFonts w:ascii="Times New Roman" w:hAnsi="Times New Roman" w:cs="Times New Roman"/>
              </w:rPr>
              <w:t>л</w:t>
            </w:r>
            <w:r w:rsidRPr="0079101B">
              <w:rPr>
                <w:rFonts w:ascii="Times New Roman" w:hAnsi="Times New Roman" w:cs="Times New Roman"/>
              </w:rPr>
              <w:t>тайского края, финансируемых за счет сре</w:t>
            </w:r>
            <w:proofErr w:type="gramStart"/>
            <w:r w:rsidRPr="0079101B">
              <w:rPr>
                <w:rFonts w:ascii="Times New Roman" w:hAnsi="Times New Roman" w:cs="Times New Roman"/>
              </w:rPr>
              <w:t>дств кр</w:t>
            </w:r>
            <w:proofErr w:type="gramEnd"/>
            <w:r w:rsidRPr="0079101B">
              <w:rPr>
                <w:rFonts w:ascii="Times New Roman" w:hAnsi="Times New Roman" w:cs="Times New Roman"/>
              </w:rPr>
              <w:t>аевого бюджета.</w:t>
            </w:r>
          </w:p>
        </w:tc>
        <w:tc>
          <w:tcPr>
            <w:tcW w:w="2551" w:type="dxa"/>
          </w:tcPr>
          <w:p w14:paraId="311683FB"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lastRenderedPageBreak/>
              <w:t>Количество поддержанных научных исследований и разработок, единиц:</w:t>
            </w:r>
          </w:p>
          <w:p w14:paraId="47D20A5A" w14:textId="77777777" w:rsidR="009C68D9" w:rsidRPr="0079101B" w:rsidRDefault="009C68D9" w:rsidP="0079101B">
            <w:pPr>
              <w:spacing w:after="0" w:line="240" w:lineRule="auto"/>
              <w:jc w:val="both"/>
              <w:rPr>
                <w:rFonts w:ascii="Times New Roman" w:hAnsi="Times New Roman" w:cs="Times New Roman"/>
                <w:vertAlign w:val="superscript"/>
              </w:rPr>
            </w:pPr>
            <w:r w:rsidRPr="0079101B">
              <w:rPr>
                <w:rFonts w:ascii="Times New Roman" w:hAnsi="Times New Roman" w:cs="Times New Roman"/>
              </w:rPr>
              <w:t>в 2017 году – 5;</w:t>
            </w:r>
          </w:p>
          <w:p w14:paraId="5FE3F430"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2018 году – 7</w:t>
            </w:r>
          </w:p>
          <w:p w14:paraId="471BB8F1" w14:textId="77777777" w:rsidR="009C68D9" w:rsidRPr="0079101B" w:rsidRDefault="009C68D9" w:rsidP="0079101B">
            <w:pPr>
              <w:spacing w:after="0" w:line="240" w:lineRule="auto"/>
              <w:jc w:val="both"/>
              <w:rPr>
                <w:rFonts w:ascii="Times New Roman" w:hAnsi="Times New Roman" w:cs="Times New Roman"/>
              </w:rPr>
            </w:pPr>
          </w:p>
        </w:tc>
        <w:tc>
          <w:tcPr>
            <w:tcW w:w="1134" w:type="dxa"/>
          </w:tcPr>
          <w:p w14:paraId="0D92D7C9"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lastRenderedPageBreak/>
              <w:t>7</w:t>
            </w:r>
          </w:p>
        </w:tc>
        <w:tc>
          <w:tcPr>
            <w:tcW w:w="1134" w:type="dxa"/>
          </w:tcPr>
          <w:p w14:paraId="556CF284"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50</w:t>
            </w:r>
          </w:p>
        </w:tc>
        <w:tc>
          <w:tcPr>
            <w:tcW w:w="1134" w:type="dxa"/>
          </w:tcPr>
          <w:p w14:paraId="4FA08A25"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714,0</w:t>
            </w:r>
          </w:p>
        </w:tc>
        <w:tc>
          <w:tcPr>
            <w:tcW w:w="1843" w:type="dxa"/>
          </w:tcPr>
          <w:p w14:paraId="5CE07F43"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Министерство образования и науки Алтайского края</w:t>
            </w:r>
          </w:p>
        </w:tc>
      </w:tr>
      <w:tr w:rsidR="009C68D9" w:rsidRPr="009C5518" w14:paraId="35519766" w14:textId="77777777" w:rsidTr="00C57FB4">
        <w:trPr>
          <w:jc w:val="center"/>
        </w:trPr>
        <w:tc>
          <w:tcPr>
            <w:tcW w:w="851" w:type="dxa"/>
          </w:tcPr>
          <w:p w14:paraId="4548AA1B"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lastRenderedPageBreak/>
              <w:t>3.5.4</w:t>
            </w:r>
          </w:p>
        </w:tc>
        <w:tc>
          <w:tcPr>
            <w:tcW w:w="2977" w:type="dxa"/>
          </w:tcPr>
          <w:p w14:paraId="0FB29A50"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Формирование региональной сети центров коллективного пользования научным оборуд</w:t>
            </w:r>
            <w:r w:rsidRPr="0079101B">
              <w:rPr>
                <w:rFonts w:ascii="Times New Roman" w:hAnsi="Times New Roman" w:cs="Times New Roman"/>
              </w:rPr>
              <w:t>о</w:t>
            </w:r>
            <w:r w:rsidRPr="0079101B">
              <w:rPr>
                <w:rFonts w:ascii="Times New Roman" w:hAnsi="Times New Roman" w:cs="Times New Roman"/>
              </w:rPr>
              <w:t>ванием, включая комплекс р</w:t>
            </w:r>
            <w:r w:rsidRPr="0079101B">
              <w:rPr>
                <w:rFonts w:ascii="Times New Roman" w:hAnsi="Times New Roman" w:cs="Times New Roman"/>
              </w:rPr>
              <w:t>а</w:t>
            </w:r>
            <w:r w:rsidRPr="0079101B">
              <w:rPr>
                <w:rFonts w:ascii="Times New Roman" w:hAnsi="Times New Roman" w:cs="Times New Roman"/>
              </w:rPr>
              <w:t>бот по созданию и развитию нормативно-методической с</w:t>
            </w:r>
            <w:r w:rsidRPr="0079101B">
              <w:rPr>
                <w:rFonts w:ascii="Times New Roman" w:hAnsi="Times New Roman" w:cs="Times New Roman"/>
              </w:rPr>
              <w:t>о</w:t>
            </w:r>
            <w:r w:rsidRPr="0079101B">
              <w:rPr>
                <w:rFonts w:ascii="Times New Roman" w:hAnsi="Times New Roman" w:cs="Times New Roman"/>
              </w:rPr>
              <w:t>ставляющей эффективного функционирования сети</w:t>
            </w:r>
          </w:p>
        </w:tc>
        <w:tc>
          <w:tcPr>
            <w:tcW w:w="3686" w:type="dxa"/>
          </w:tcPr>
          <w:p w14:paraId="51D6B3FF"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2018 году в Алтайском крае функц</w:t>
            </w:r>
            <w:r w:rsidRPr="0079101B">
              <w:rPr>
                <w:rFonts w:ascii="Times New Roman" w:hAnsi="Times New Roman" w:cs="Times New Roman"/>
              </w:rPr>
              <w:t>и</w:t>
            </w:r>
            <w:r w:rsidRPr="0079101B">
              <w:rPr>
                <w:rFonts w:ascii="Times New Roman" w:hAnsi="Times New Roman" w:cs="Times New Roman"/>
              </w:rPr>
              <w:t>онировали центры коллективного пол</w:t>
            </w:r>
            <w:r w:rsidRPr="0079101B">
              <w:rPr>
                <w:rFonts w:ascii="Times New Roman" w:hAnsi="Times New Roman" w:cs="Times New Roman"/>
              </w:rPr>
              <w:t>ь</w:t>
            </w:r>
            <w:r w:rsidRPr="0079101B">
              <w:rPr>
                <w:rFonts w:ascii="Times New Roman" w:hAnsi="Times New Roman" w:cs="Times New Roman"/>
              </w:rPr>
              <w:t>зования научным оборудованием, ра</w:t>
            </w:r>
            <w:r w:rsidRPr="0079101B">
              <w:rPr>
                <w:rFonts w:ascii="Times New Roman" w:hAnsi="Times New Roman" w:cs="Times New Roman"/>
              </w:rPr>
              <w:t>з</w:t>
            </w:r>
            <w:r w:rsidRPr="0079101B">
              <w:rPr>
                <w:rFonts w:ascii="Times New Roman" w:hAnsi="Times New Roman" w:cs="Times New Roman"/>
              </w:rPr>
              <w:t xml:space="preserve">мещенные на базе ФГБОУ </w:t>
            </w:r>
            <w:proofErr w:type="gramStart"/>
            <w:r w:rsidRPr="0079101B">
              <w:rPr>
                <w:rFonts w:ascii="Times New Roman" w:hAnsi="Times New Roman" w:cs="Times New Roman"/>
              </w:rPr>
              <w:t>ВО</w:t>
            </w:r>
            <w:proofErr w:type="gramEnd"/>
            <w:r w:rsidRPr="0079101B">
              <w:rPr>
                <w:rFonts w:ascii="Times New Roman" w:hAnsi="Times New Roman" w:cs="Times New Roman"/>
              </w:rPr>
              <w:t xml:space="preserve"> «Алта</w:t>
            </w:r>
            <w:r w:rsidRPr="0079101B">
              <w:rPr>
                <w:rFonts w:ascii="Times New Roman" w:hAnsi="Times New Roman" w:cs="Times New Roman"/>
              </w:rPr>
              <w:t>й</w:t>
            </w:r>
            <w:r w:rsidRPr="0079101B">
              <w:rPr>
                <w:rFonts w:ascii="Times New Roman" w:hAnsi="Times New Roman" w:cs="Times New Roman"/>
              </w:rPr>
              <w:t>ский государственный университет», ФГБОУ ВО «Алтайский государстве</w:t>
            </w:r>
            <w:r w:rsidRPr="0079101B">
              <w:rPr>
                <w:rFonts w:ascii="Times New Roman" w:hAnsi="Times New Roman" w:cs="Times New Roman"/>
              </w:rPr>
              <w:t>н</w:t>
            </w:r>
            <w:r w:rsidRPr="0079101B">
              <w:rPr>
                <w:rFonts w:ascii="Times New Roman" w:hAnsi="Times New Roman" w:cs="Times New Roman"/>
              </w:rPr>
              <w:t>ный технический университет им. И.И. Ползунова», ФГБОУ ВО «А</w:t>
            </w:r>
            <w:r w:rsidRPr="0079101B">
              <w:rPr>
                <w:rFonts w:ascii="Times New Roman" w:hAnsi="Times New Roman" w:cs="Times New Roman"/>
              </w:rPr>
              <w:t>л</w:t>
            </w:r>
            <w:r w:rsidRPr="0079101B">
              <w:rPr>
                <w:rFonts w:ascii="Times New Roman" w:hAnsi="Times New Roman" w:cs="Times New Roman"/>
              </w:rPr>
              <w:t>тайский государственный медицинский университет» Минздрава России, ФГБОУ ВО «Алтайский государстве</w:t>
            </w:r>
            <w:r w:rsidRPr="0079101B">
              <w:rPr>
                <w:rFonts w:ascii="Times New Roman" w:hAnsi="Times New Roman" w:cs="Times New Roman"/>
              </w:rPr>
              <w:t>н</w:t>
            </w:r>
            <w:r w:rsidRPr="0079101B">
              <w:rPr>
                <w:rFonts w:ascii="Times New Roman" w:hAnsi="Times New Roman" w:cs="Times New Roman"/>
              </w:rPr>
              <w:t>ный гуманитарно-педагогический ун</w:t>
            </w:r>
            <w:r w:rsidRPr="0079101B">
              <w:rPr>
                <w:rFonts w:ascii="Times New Roman" w:hAnsi="Times New Roman" w:cs="Times New Roman"/>
              </w:rPr>
              <w:t>и</w:t>
            </w:r>
            <w:r w:rsidRPr="0079101B">
              <w:rPr>
                <w:rFonts w:ascii="Times New Roman" w:hAnsi="Times New Roman" w:cs="Times New Roman"/>
              </w:rPr>
              <w:t>верситет им. В.М. Шукшина», ФГБУН Институт проблем химико-энергетических технологий Сибирского отделения Российской академии наук, МБУ «Бийский бизнес-инкубатор».</w:t>
            </w:r>
          </w:p>
          <w:p w14:paraId="34C41BAC"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рамках формирования лабораторных комплексов на площадках компаний Алтайского биофармацевтического кл</w:t>
            </w:r>
            <w:r w:rsidRPr="0079101B">
              <w:rPr>
                <w:rFonts w:ascii="Times New Roman" w:hAnsi="Times New Roman" w:cs="Times New Roman"/>
              </w:rPr>
              <w:t>а</w:t>
            </w:r>
            <w:r w:rsidRPr="0079101B">
              <w:rPr>
                <w:rFonts w:ascii="Times New Roman" w:hAnsi="Times New Roman" w:cs="Times New Roman"/>
              </w:rPr>
              <w:t>стера действуют аналитический центр коллективного пользования распред</w:t>
            </w:r>
            <w:r w:rsidRPr="0079101B">
              <w:rPr>
                <w:rFonts w:ascii="Times New Roman" w:hAnsi="Times New Roman" w:cs="Times New Roman"/>
              </w:rPr>
              <w:t>е</w:t>
            </w:r>
            <w:r w:rsidRPr="0079101B">
              <w:rPr>
                <w:rFonts w:ascii="Times New Roman" w:hAnsi="Times New Roman" w:cs="Times New Roman"/>
              </w:rPr>
              <w:t>ленного типа и опытно-промышленная биотехнологическая лаборатория; на площадках компаний Алтайского кл</w:t>
            </w:r>
            <w:r w:rsidRPr="0079101B">
              <w:rPr>
                <w:rFonts w:ascii="Times New Roman" w:hAnsi="Times New Roman" w:cs="Times New Roman"/>
              </w:rPr>
              <w:t>а</w:t>
            </w:r>
            <w:r w:rsidRPr="0079101B">
              <w:rPr>
                <w:rFonts w:ascii="Times New Roman" w:hAnsi="Times New Roman" w:cs="Times New Roman"/>
              </w:rPr>
              <w:t xml:space="preserve">стера энергомашиностроения и </w:t>
            </w:r>
            <w:proofErr w:type="spellStart"/>
            <w:r w:rsidRPr="0079101B">
              <w:rPr>
                <w:rFonts w:ascii="Times New Roman" w:hAnsi="Times New Roman" w:cs="Times New Roman"/>
              </w:rPr>
              <w:t>эне</w:t>
            </w:r>
            <w:r w:rsidRPr="0079101B">
              <w:rPr>
                <w:rFonts w:ascii="Times New Roman" w:hAnsi="Times New Roman" w:cs="Times New Roman"/>
              </w:rPr>
              <w:t>р</w:t>
            </w:r>
            <w:r w:rsidRPr="0079101B">
              <w:rPr>
                <w:rFonts w:ascii="Times New Roman" w:hAnsi="Times New Roman" w:cs="Times New Roman"/>
              </w:rPr>
              <w:t>гоэффективных</w:t>
            </w:r>
            <w:proofErr w:type="spellEnd"/>
            <w:r w:rsidRPr="0079101B">
              <w:rPr>
                <w:rFonts w:ascii="Times New Roman" w:hAnsi="Times New Roman" w:cs="Times New Roman"/>
              </w:rPr>
              <w:t xml:space="preserve"> технологий - центр </w:t>
            </w:r>
            <w:r w:rsidRPr="0079101B">
              <w:rPr>
                <w:rFonts w:ascii="Times New Roman" w:hAnsi="Times New Roman" w:cs="Times New Roman"/>
              </w:rPr>
              <w:lastRenderedPageBreak/>
              <w:t>коллективного пользования распред</w:t>
            </w:r>
            <w:r w:rsidRPr="0079101B">
              <w:rPr>
                <w:rFonts w:ascii="Times New Roman" w:hAnsi="Times New Roman" w:cs="Times New Roman"/>
              </w:rPr>
              <w:t>е</w:t>
            </w:r>
            <w:r w:rsidRPr="0079101B">
              <w:rPr>
                <w:rFonts w:ascii="Times New Roman" w:hAnsi="Times New Roman" w:cs="Times New Roman"/>
              </w:rPr>
              <w:t>ленного типа по анализу свойств мета</w:t>
            </w:r>
            <w:r w:rsidRPr="0079101B">
              <w:rPr>
                <w:rFonts w:ascii="Times New Roman" w:hAnsi="Times New Roman" w:cs="Times New Roman"/>
              </w:rPr>
              <w:t>л</w:t>
            </w:r>
            <w:r w:rsidRPr="0079101B">
              <w:rPr>
                <w:rFonts w:ascii="Times New Roman" w:hAnsi="Times New Roman" w:cs="Times New Roman"/>
              </w:rPr>
              <w:t>лов.</w:t>
            </w:r>
          </w:p>
        </w:tc>
        <w:tc>
          <w:tcPr>
            <w:tcW w:w="2551" w:type="dxa"/>
          </w:tcPr>
          <w:p w14:paraId="62666DC0"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lastRenderedPageBreak/>
              <w:t>Количество специализир</w:t>
            </w:r>
            <w:r w:rsidRPr="0079101B">
              <w:rPr>
                <w:rFonts w:ascii="Times New Roman" w:hAnsi="Times New Roman" w:cs="Times New Roman"/>
              </w:rPr>
              <w:t>о</w:t>
            </w:r>
            <w:r w:rsidRPr="0079101B">
              <w:rPr>
                <w:rFonts w:ascii="Times New Roman" w:hAnsi="Times New Roman" w:cs="Times New Roman"/>
              </w:rPr>
              <w:t>ванных объектов инфр</w:t>
            </w:r>
            <w:r w:rsidRPr="0079101B">
              <w:rPr>
                <w:rFonts w:ascii="Times New Roman" w:hAnsi="Times New Roman" w:cs="Times New Roman"/>
              </w:rPr>
              <w:t>а</w:t>
            </w:r>
            <w:r w:rsidRPr="0079101B">
              <w:rPr>
                <w:rFonts w:ascii="Times New Roman" w:hAnsi="Times New Roman" w:cs="Times New Roman"/>
              </w:rPr>
              <w:t>структуры, единиц:</w:t>
            </w:r>
          </w:p>
          <w:p w14:paraId="0E8D378B"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2016 году – 6;</w:t>
            </w:r>
          </w:p>
          <w:p w14:paraId="5A988C56" w14:textId="77777777" w:rsidR="009C68D9" w:rsidRPr="0079101B" w:rsidRDefault="009C68D9" w:rsidP="0079101B">
            <w:pPr>
              <w:spacing w:after="0" w:line="240" w:lineRule="auto"/>
              <w:jc w:val="both"/>
              <w:rPr>
                <w:rFonts w:ascii="Times New Roman" w:hAnsi="Times New Roman" w:cs="Times New Roman"/>
                <w:vertAlign w:val="superscript"/>
              </w:rPr>
            </w:pPr>
            <w:r w:rsidRPr="0079101B">
              <w:rPr>
                <w:rFonts w:ascii="Times New Roman" w:hAnsi="Times New Roman" w:cs="Times New Roman"/>
              </w:rPr>
              <w:t>в 2017 году – 8;</w:t>
            </w:r>
          </w:p>
          <w:p w14:paraId="294CABF7"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2018 году – 10</w:t>
            </w:r>
          </w:p>
          <w:p w14:paraId="7D6DEBB5" w14:textId="77777777" w:rsidR="009C68D9" w:rsidRPr="0079101B" w:rsidRDefault="009C68D9" w:rsidP="0079101B">
            <w:pPr>
              <w:spacing w:after="0" w:line="240" w:lineRule="auto"/>
              <w:jc w:val="both"/>
              <w:rPr>
                <w:rFonts w:ascii="Times New Roman" w:hAnsi="Times New Roman" w:cs="Times New Roman"/>
                <w:highlight w:val="lightGray"/>
              </w:rPr>
            </w:pPr>
          </w:p>
        </w:tc>
        <w:tc>
          <w:tcPr>
            <w:tcW w:w="1134" w:type="dxa"/>
          </w:tcPr>
          <w:p w14:paraId="7CF87BCE"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10</w:t>
            </w:r>
          </w:p>
        </w:tc>
        <w:tc>
          <w:tcPr>
            <w:tcW w:w="1134" w:type="dxa"/>
          </w:tcPr>
          <w:p w14:paraId="63B2942E"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16</w:t>
            </w:r>
          </w:p>
        </w:tc>
        <w:tc>
          <w:tcPr>
            <w:tcW w:w="1134" w:type="dxa"/>
          </w:tcPr>
          <w:p w14:paraId="54EB9CC6"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160,0</w:t>
            </w:r>
          </w:p>
        </w:tc>
        <w:tc>
          <w:tcPr>
            <w:tcW w:w="1843" w:type="dxa"/>
          </w:tcPr>
          <w:p w14:paraId="6DEA3FA1" w14:textId="77777777" w:rsidR="009C68D9" w:rsidRPr="0079101B" w:rsidRDefault="009C68D9" w:rsidP="0079101B">
            <w:pPr>
              <w:spacing w:after="0" w:line="240" w:lineRule="auto"/>
              <w:jc w:val="both"/>
              <w:rPr>
                <w:rFonts w:ascii="Times New Roman" w:hAnsi="Times New Roman" w:cs="Times New Roman"/>
                <w:strike/>
              </w:rPr>
            </w:pPr>
            <w:r w:rsidRPr="0079101B">
              <w:rPr>
                <w:rFonts w:ascii="Times New Roman" w:hAnsi="Times New Roman" w:cs="Times New Roman"/>
              </w:rPr>
              <w:t>Министерство экономического развития Алта</w:t>
            </w:r>
            <w:r w:rsidRPr="0079101B">
              <w:rPr>
                <w:rFonts w:ascii="Times New Roman" w:hAnsi="Times New Roman" w:cs="Times New Roman"/>
              </w:rPr>
              <w:t>й</w:t>
            </w:r>
            <w:r w:rsidRPr="0079101B">
              <w:rPr>
                <w:rFonts w:ascii="Times New Roman" w:hAnsi="Times New Roman" w:cs="Times New Roman"/>
              </w:rPr>
              <w:t xml:space="preserve">ского края, </w:t>
            </w:r>
          </w:p>
          <w:p w14:paraId="4E97EC50"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Министерство образования и науки Алтайского края</w:t>
            </w:r>
          </w:p>
        </w:tc>
      </w:tr>
      <w:tr w:rsidR="009C68D9" w:rsidRPr="009C5518" w14:paraId="64CD8E2A" w14:textId="77777777" w:rsidTr="00C57FB4">
        <w:trPr>
          <w:jc w:val="center"/>
        </w:trPr>
        <w:tc>
          <w:tcPr>
            <w:tcW w:w="851" w:type="dxa"/>
          </w:tcPr>
          <w:p w14:paraId="1629F1D5"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lastRenderedPageBreak/>
              <w:t>3.5.5</w:t>
            </w:r>
          </w:p>
        </w:tc>
        <w:tc>
          <w:tcPr>
            <w:tcW w:w="2977" w:type="dxa"/>
          </w:tcPr>
          <w:p w14:paraId="622F40AF"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Образовательные проекты го</w:t>
            </w:r>
            <w:r w:rsidRPr="0079101B">
              <w:rPr>
                <w:rFonts w:ascii="Times New Roman" w:hAnsi="Times New Roman" w:cs="Times New Roman"/>
              </w:rPr>
              <w:t>с</w:t>
            </w:r>
            <w:r w:rsidRPr="0079101B">
              <w:rPr>
                <w:rFonts w:ascii="Times New Roman" w:hAnsi="Times New Roman" w:cs="Times New Roman"/>
              </w:rPr>
              <w:t>ударственных институтов ра</w:t>
            </w:r>
            <w:r w:rsidRPr="0079101B">
              <w:rPr>
                <w:rFonts w:ascii="Times New Roman" w:hAnsi="Times New Roman" w:cs="Times New Roman"/>
              </w:rPr>
              <w:t>з</w:t>
            </w:r>
            <w:r w:rsidRPr="0079101B">
              <w:rPr>
                <w:rFonts w:ascii="Times New Roman" w:hAnsi="Times New Roman" w:cs="Times New Roman"/>
              </w:rPr>
              <w:t>вития</w:t>
            </w:r>
          </w:p>
        </w:tc>
        <w:tc>
          <w:tcPr>
            <w:tcW w:w="3686" w:type="dxa"/>
          </w:tcPr>
          <w:p w14:paraId="49D15E47"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2018 году на территории Алтайского края реализован ряд образовательных проектов государственных институтов развития:</w:t>
            </w:r>
          </w:p>
          <w:p w14:paraId="001AA86E"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совместно с Ассоциацией поддержки инноваций и Фондом развития интернет инициатив организован форум разр</w:t>
            </w:r>
            <w:r w:rsidRPr="0079101B">
              <w:rPr>
                <w:rFonts w:ascii="Times New Roman" w:hAnsi="Times New Roman" w:cs="Times New Roman"/>
              </w:rPr>
              <w:t>а</w:t>
            </w:r>
            <w:r w:rsidRPr="0079101B">
              <w:rPr>
                <w:rFonts w:ascii="Times New Roman" w:hAnsi="Times New Roman" w:cs="Times New Roman"/>
              </w:rPr>
              <w:t>ботчиков «</w:t>
            </w:r>
            <w:proofErr w:type="spellStart"/>
            <w:r w:rsidRPr="0079101B">
              <w:rPr>
                <w:rFonts w:ascii="Times New Roman" w:hAnsi="Times New Roman" w:cs="Times New Roman"/>
              </w:rPr>
              <w:t>Хакатон</w:t>
            </w:r>
            <w:proofErr w:type="spellEnd"/>
            <w:r w:rsidRPr="0079101B">
              <w:rPr>
                <w:rFonts w:ascii="Times New Roman" w:hAnsi="Times New Roman" w:cs="Times New Roman"/>
              </w:rPr>
              <w:t>», проведено 2 ко</w:t>
            </w:r>
            <w:r w:rsidRPr="0079101B">
              <w:rPr>
                <w:rFonts w:ascii="Times New Roman" w:hAnsi="Times New Roman" w:cs="Times New Roman"/>
              </w:rPr>
              <w:t>н</w:t>
            </w:r>
            <w:r w:rsidRPr="0079101B">
              <w:rPr>
                <w:rFonts w:ascii="Times New Roman" w:hAnsi="Times New Roman" w:cs="Times New Roman"/>
              </w:rPr>
              <w:t>ференции «</w:t>
            </w:r>
            <w:proofErr w:type="spellStart"/>
            <w:r w:rsidRPr="0079101B">
              <w:rPr>
                <w:rFonts w:ascii="Times New Roman" w:hAnsi="Times New Roman" w:cs="Times New Roman"/>
              </w:rPr>
              <w:t>Стартап</w:t>
            </w:r>
            <w:proofErr w:type="spellEnd"/>
            <w:r w:rsidRPr="0079101B">
              <w:rPr>
                <w:rFonts w:ascii="Times New Roman" w:hAnsi="Times New Roman" w:cs="Times New Roman"/>
              </w:rPr>
              <w:t>-марафон», конф</w:t>
            </w:r>
            <w:r w:rsidRPr="0079101B">
              <w:rPr>
                <w:rFonts w:ascii="Times New Roman" w:hAnsi="Times New Roman" w:cs="Times New Roman"/>
              </w:rPr>
              <w:t>е</w:t>
            </w:r>
            <w:r w:rsidRPr="0079101B">
              <w:rPr>
                <w:rFonts w:ascii="Times New Roman" w:hAnsi="Times New Roman" w:cs="Times New Roman"/>
              </w:rPr>
              <w:t>ренция в интересах ИТ-разработчиков г. Бийска «День ИТ. Бийск», конфере</w:t>
            </w:r>
            <w:r w:rsidRPr="0079101B">
              <w:rPr>
                <w:rFonts w:ascii="Times New Roman" w:hAnsi="Times New Roman" w:cs="Times New Roman"/>
              </w:rPr>
              <w:t>н</w:t>
            </w:r>
            <w:r w:rsidRPr="0079101B">
              <w:rPr>
                <w:rFonts w:ascii="Times New Roman" w:hAnsi="Times New Roman" w:cs="Times New Roman"/>
              </w:rPr>
              <w:t>ция «</w:t>
            </w:r>
            <w:proofErr w:type="spellStart"/>
            <w:r w:rsidRPr="0079101B">
              <w:rPr>
                <w:rFonts w:ascii="Times New Roman" w:hAnsi="Times New Roman" w:cs="Times New Roman"/>
              </w:rPr>
              <w:t>Fail</w:t>
            </w:r>
            <w:proofErr w:type="spellEnd"/>
            <w:r w:rsidRPr="0079101B">
              <w:rPr>
                <w:rFonts w:ascii="Times New Roman" w:hAnsi="Times New Roman" w:cs="Times New Roman"/>
              </w:rPr>
              <w:t xml:space="preserve"> </w:t>
            </w:r>
            <w:proofErr w:type="spellStart"/>
            <w:r w:rsidRPr="0079101B">
              <w:rPr>
                <w:rFonts w:ascii="Times New Roman" w:hAnsi="Times New Roman" w:cs="Times New Roman"/>
              </w:rPr>
              <w:t>Conference</w:t>
            </w:r>
            <w:proofErr w:type="spellEnd"/>
            <w:r w:rsidRPr="0079101B">
              <w:rPr>
                <w:rFonts w:ascii="Times New Roman" w:hAnsi="Times New Roman" w:cs="Times New Roman"/>
              </w:rPr>
              <w:t>». Количество участников указанных мероприятий - 440 человек;</w:t>
            </w:r>
          </w:p>
          <w:p w14:paraId="19BC4740" w14:textId="7D03B8D9"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 xml:space="preserve">при организационной </w:t>
            </w:r>
            <w:proofErr w:type="gramStart"/>
            <w:r w:rsidRPr="0079101B">
              <w:rPr>
                <w:rFonts w:ascii="Times New Roman" w:hAnsi="Times New Roman" w:cs="Times New Roman"/>
              </w:rPr>
              <w:t>поддержке</w:t>
            </w:r>
            <w:proofErr w:type="gramEnd"/>
            <w:r w:rsidRPr="0079101B">
              <w:rPr>
                <w:rFonts w:ascii="Times New Roman" w:hAnsi="Times New Roman" w:cs="Times New Roman"/>
              </w:rPr>
              <w:t xml:space="preserve"> НО Фонд развития Центра разработки и коммерциализации новых технологий (Фонд «</w:t>
            </w:r>
            <w:proofErr w:type="spellStart"/>
            <w:r w:rsidRPr="0079101B">
              <w:rPr>
                <w:rFonts w:ascii="Times New Roman" w:hAnsi="Times New Roman" w:cs="Times New Roman"/>
              </w:rPr>
              <w:t>Сколково</w:t>
            </w:r>
            <w:proofErr w:type="spellEnd"/>
            <w:r w:rsidRPr="0079101B">
              <w:rPr>
                <w:rFonts w:ascii="Times New Roman" w:hAnsi="Times New Roman" w:cs="Times New Roman"/>
              </w:rPr>
              <w:t>») в г. Барнауле сост</w:t>
            </w:r>
            <w:r w:rsidRPr="0079101B">
              <w:rPr>
                <w:rFonts w:ascii="Times New Roman" w:hAnsi="Times New Roman" w:cs="Times New Roman"/>
              </w:rPr>
              <w:t>о</w:t>
            </w:r>
            <w:r w:rsidRPr="0079101B">
              <w:rPr>
                <w:rFonts w:ascii="Times New Roman" w:hAnsi="Times New Roman" w:cs="Times New Roman"/>
              </w:rPr>
              <w:t>ялась выездная школа Открытого ун</w:t>
            </w:r>
            <w:r w:rsidRPr="0079101B">
              <w:rPr>
                <w:rFonts w:ascii="Times New Roman" w:hAnsi="Times New Roman" w:cs="Times New Roman"/>
              </w:rPr>
              <w:t>и</w:t>
            </w:r>
            <w:r w:rsidRPr="0079101B">
              <w:rPr>
                <w:rFonts w:ascii="Times New Roman" w:hAnsi="Times New Roman" w:cs="Times New Roman"/>
              </w:rPr>
              <w:t xml:space="preserve">верситета </w:t>
            </w:r>
            <w:proofErr w:type="spellStart"/>
            <w:r w:rsidRPr="0079101B">
              <w:rPr>
                <w:rFonts w:ascii="Times New Roman" w:hAnsi="Times New Roman" w:cs="Times New Roman"/>
              </w:rPr>
              <w:t>Сколково</w:t>
            </w:r>
            <w:proofErr w:type="spellEnd"/>
            <w:r w:rsidRPr="0079101B">
              <w:rPr>
                <w:rFonts w:ascii="Times New Roman" w:hAnsi="Times New Roman" w:cs="Times New Roman"/>
              </w:rPr>
              <w:t xml:space="preserve"> «Навигатор </w:t>
            </w:r>
            <w:proofErr w:type="spellStart"/>
            <w:r w:rsidRPr="0079101B">
              <w:rPr>
                <w:rFonts w:ascii="Times New Roman" w:hAnsi="Times New Roman" w:cs="Times New Roman"/>
              </w:rPr>
              <w:t>инн</w:t>
            </w:r>
            <w:r w:rsidRPr="0079101B">
              <w:rPr>
                <w:rFonts w:ascii="Times New Roman" w:hAnsi="Times New Roman" w:cs="Times New Roman"/>
              </w:rPr>
              <w:t>о</w:t>
            </w:r>
            <w:r w:rsidRPr="0079101B">
              <w:rPr>
                <w:rFonts w:ascii="Times New Roman" w:hAnsi="Times New Roman" w:cs="Times New Roman"/>
              </w:rPr>
              <w:t>ватора</w:t>
            </w:r>
            <w:proofErr w:type="spellEnd"/>
            <w:r w:rsidRPr="0079101B">
              <w:rPr>
                <w:rFonts w:ascii="Times New Roman" w:hAnsi="Times New Roman" w:cs="Times New Roman"/>
              </w:rPr>
              <w:t>»</w:t>
            </w:r>
            <w:r w:rsidR="008E5F8B">
              <w:rPr>
                <w:rFonts w:ascii="Times New Roman" w:hAnsi="Times New Roman" w:cs="Times New Roman"/>
              </w:rPr>
              <w:t>.</w:t>
            </w:r>
            <w:r w:rsidRPr="0079101B">
              <w:rPr>
                <w:rFonts w:ascii="Times New Roman" w:hAnsi="Times New Roman" w:cs="Times New Roman"/>
              </w:rPr>
              <w:t xml:space="preserve"> В обучающем мероприятии приняли участие 110 человек.</w:t>
            </w:r>
          </w:p>
        </w:tc>
        <w:tc>
          <w:tcPr>
            <w:tcW w:w="2551" w:type="dxa"/>
          </w:tcPr>
          <w:p w14:paraId="67061A12"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Количество специалистов, прошедших переподгото</w:t>
            </w:r>
            <w:r w:rsidRPr="0079101B">
              <w:rPr>
                <w:rFonts w:ascii="Times New Roman" w:hAnsi="Times New Roman" w:cs="Times New Roman"/>
              </w:rPr>
              <w:t>в</w:t>
            </w:r>
            <w:r w:rsidRPr="0079101B">
              <w:rPr>
                <w:rFonts w:ascii="Times New Roman" w:hAnsi="Times New Roman" w:cs="Times New Roman"/>
              </w:rPr>
              <w:t>ку и повышение квалиф</w:t>
            </w:r>
            <w:r w:rsidRPr="0079101B">
              <w:rPr>
                <w:rFonts w:ascii="Times New Roman" w:hAnsi="Times New Roman" w:cs="Times New Roman"/>
              </w:rPr>
              <w:t>и</w:t>
            </w:r>
            <w:r w:rsidRPr="0079101B">
              <w:rPr>
                <w:rFonts w:ascii="Times New Roman" w:hAnsi="Times New Roman" w:cs="Times New Roman"/>
              </w:rPr>
              <w:t>кации, человек:</w:t>
            </w:r>
          </w:p>
          <w:p w14:paraId="7023191B"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2016 году – 40;</w:t>
            </w:r>
          </w:p>
          <w:p w14:paraId="0D871ACC" w14:textId="77777777" w:rsidR="009C68D9" w:rsidRPr="0079101B" w:rsidRDefault="009C68D9" w:rsidP="0079101B">
            <w:pPr>
              <w:spacing w:after="0" w:line="240" w:lineRule="auto"/>
              <w:jc w:val="both"/>
              <w:rPr>
                <w:rFonts w:ascii="Times New Roman" w:hAnsi="Times New Roman" w:cs="Times New Roman"/>
                <w:vertAlign w:val="superscript"/>
              </w:rPr>
            </w:pPr>
            <w:r w:rsidRPr="0079101B">
              <w:rPr>
                <w:rFonts w:ascii="Times New Roman" w:hAnsi="Times New Roman" w:cs="Times New Roman"/>
              </w:rPr>
              <w:t>в 2017 году – 50;</w:t>
            </w:r>
          </w:p>
          <w:p w14:paraId="131BAC80"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2018 году – 60</w:t>
            </w:r>
          </w:p>
          <w:p w14:paraId="27B55A4E" w14:textId="77777777" w:rsidR="009C68D9" w:rsidRPr="0079101B" w:rsidRDefault="009C68D9" w:rsidP="0079101B">
            <w:pPr>
              <w:spacing w:after="0" w:line="240" w:lineRule="auto"/>
              <w:jc w:val="both"/>
              <w:rPr>
                <w:rFonts w:ascii="Times New Roman" w:hAnsi="Times New Roman" w:cs="Times New Roman"/>
                <w:highlight w:val="lightGray"/>
              </w:rPr>
            </w:pPr>
          </w:p>
        </w:tc>
        <w:tc>
          <w:tcPr>
            <w:tcW w:w="1134" w:type="dxa"/>
          </w:tcPr>
          <w:p w14:paraId="735637D4"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60</w:t>
            </w:r>
          </w:p>
        </w:tc>
        <w:tc>
          <w:tcPr>
            <w:tcW w:w="1134" w:type="dxa"/>
          </w:tcPr>
          <w:p w14:paraId="4DA8A385"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550</w:t>
            </w:r>
          </w:p>
        </w:tc>
        <w:tc>
          <w:tcPr>
            <w:tcW w:w="1134" w:type="dxa"/>
          </w:tcPr>
          <w:p w14:paraId="5996078C"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превыш</w:t>
            </w:r>
            <w:r w:rsidRPr="0079101B">
              <w:rPr>
                <w:rFonts w:ascii="Times New Roman" w:hAnsi="Times New Roman" w:cs="Times New Roman"/>
              </w:rPr>
              <w:t>е</w:t>
            </w:r>
            <w:r w:rsidRPr="0079101B">
              <w:rPr>
                <w:rFonts w:ascii="Times New Roman" w:hAnsi="Times New Roman" w:cs="Times New Roman"/>
              </w:rPr>
              <w:t xml:space="preserve">ние </w:t>
            </w:r>
          </w:p>
          <w:p w14:paraId="6BAC64B7"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в 9,2 раза</w:t>
            </w:r>
          </w:p>
        </w:tc>
        <w:tc>
          <w:tcPr>
            <w:tcW w:w="1843" w:type="dxa"/>
          </w:tcPr>
          <w:p w14:paraId="4FA0BF09"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Министерство экономического развития Алта</w:t>
            </w:r>
            <w:r w:rsidRPr="0079101B">
              <w:rPr>
                <w:rFonts w:ascii="Times New Roman" w:hAnsi="Times New Roman" w:cs="Times New Roman"/>
              </w:rPr>
              <w:t>й</w:t>
            </w:r>
            <w:r w:rsidRPr="0079101B">
              <w:rPr>
                <w:rFonts w:ascii="Times New Roman" w:hAnsi="Times New Roman" w:cs="Times New Roman"/>
              </w:rPr>
              <w:t>ского края</w:t>
            </w:r>
          </w:p>
        </w:tc>
      </w:tr>
      <w:tr w:rsidR="009C68D9" w:rsidRPr="009C5518" w14:paraId="16F1D4A8" w14:textId="77777777" w:rsidTr="00C57FB4">
        <w:trPr>
          <w:jc w:val="center"/>
        </w:trPr>
        <w:tc>
          <w:tcPr>
            <w:tcW w:w="851" w:type="dxa"/>
          </w:tcPr>
          <w:p w14:paraId="3CD3CF8E" w14:textId="77777777" w:rsidR="009C68D9" w:rsidRPr="00F2587D" w:rsidRDefault="009C68D9" w:rsidP="00C57FB4">
            <w:pPr>
              <w:pStyle w:val="a6"/>
              <w:ind w:left="34"/>
              <w:jc w:val="both"/>
              <w:rPr>
                <w:rFonts w:ascii="Times New Roman" w:hAnsi="Times New Roman" w:cs="Times New Roman"/>
                <w:b/>
                <w:highlight w:val="lightGray"/>
              </w:rPr>
            </w:pPr>
            <w:r w:rsidRPr="00F2587D">
              <w:rPr>
                <w:rFonts w:ascii="Times New Roman" w:hAnsi="Times New Roman" w:cs="Times New Roman"/>
                <w:b/>
              </w:rPr>
              <w:t>3.6</w:t>
            </w:r>
          </w:p>
        </w:tc>
        <w:tc>
          <w:tcPr>
            <w:tcW w:w="14459" w:type="dxa"/>
            <w:gridSpan w:val="7"/>
          </w:tcPr>
          <w:p w14:paraId="24CE3C73" w14:textId="77777777" w:rsidR="009C68D9" w:rsidRPr="0079101B" w:rsidRDefault="009C68D9" w:rsidP="0079101B">
            <w:pPr>
              <w:spacing w:after="0" w:line="240" w:lineRule="auto"/>
              <w:jc w:val="center"/>
              <w:rPr>
                <w:rFonts w:ascii="Times New Roman" w:hAnsi="Times New Roman" w:cs="Times New Roman"/>
                <w:b/>
                <w:highlight w:val="lightGray"/>
              </w:rPr>
            </w:pPr>
            <w:r w:rsidRPr="0079101B">
              <w:rPr>
                <w:rFonts w:ascii="Times New Roman" w:hAnsi="Times New Roman" w:cs="Times New Roman"/>
                <w:b/>
              </w:rPr>
              <w:t>Создание условий для развития конкуренции на рынке строительства</w:t>
            </w:r>
          </w:p>
        </w:tc>
      </w:tr>
      <w:tr w:rsidR="009C68D9" w:rsidRPr="009C5518" w14:paraId="46D5710A" w14:textId="77777777" w:rsidTr="00C57FB4">
        <w:trPr>
          <w:jc w:val="center"/>
        </w:trPr>
        <w:tc>
          <w:tcPr>
            <w:tcW w:w="851" w:type="dxa"/>
          </w:tcPr>
          <w:p w14:paraId="5677F271"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3.</w:t>
            </w:r>
            <w:r>
              <w:rPr>
                <w:rFonts w:ascii="Times New Roman" w:hAnsi="Times New Roman" w:cs="Times New Roman"/>
              </w:rPr>
              <w:t>6.1</w:t>
            </w:r>
          </w:p>
        </w:tc>
        <w:tc>
          <w:tcPr>
            <w:tcW w:w="2977" w:type="dxa"/>
          </w:tcPr>
          <w:p w14:paraId="529CC8D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Реализация плана мероприятий («дорожной карты»), напра</w:t>
            </w:r>
            <w:r w:rsidRPr="0079101B">
              <w:rPr>
                <w:rFonts w:ascii="Times New Roman" w:hAnsi="Times New Roman" w:cs="Times New Roman"/>
              </w:rPr>
              <w:t>в</w:t>
            </w:r>
            <w:r w:rsidRPr="0079101B">
              <w:rPr>
                <w:rFonts w:ascii="Times New Roman" w:hAnsi="Times New Roman" w:cs="Times New Roman"/>
              </w:rPr>
              <w:t>ленных на внедрение в Алта</w:t>
            </w:r>
            <w:r w:rsidRPr="0079101B">
              <w:rPr>
                <w:rFonts w:ascii="Times New Roman" w:hAnsi="Times New Roman" w:cs="Times New Roman"/>
              </w:rPr>
              <w:t>й</w:t>
            </w:r>
            <w:r w:rsidRPr="0079101B">
              <w:rPr>
                <w:rFonts w:ascii="Times New Roman" w:hAnsi="Times New Roman" w:cs="Times New Roman"/>
              </w:rPr>
              <w:t>ском крае целевой модели «П</w:t>
            </w:r>
            <w:r w:rsidRPr="0079101B">
              <w:rPr>
                <w:rFonts w:ascii="Times New Roman" w:hAnsi="Times New Roman" w:cs="Times New Roman"/>
              </w:rPr>
              <w:t>о</w:t>
            </w:r>
            <w:r w:rsidRPr="0079101B">
              <w:rPr>
                <w:rFonts w:ascii="Times New Roman" w:hAnsi="Times New Roman" w:cs="Times New Roman"/>
              </w:rPr>
              <w:lastRenderedPageBreak/>
              <w:t>лучение разрешения на стро</w:t>
            </w:r>
            <w:r w:rsidRPr="0079101B">
              <w:rPr>
                <w:rFonts w:ascii="Times New Roman" w:hAnsi="Times New Roman" w:cs="Times New Roman"/>
              </w:rPr>
              <w:t>и</w:t>
            </w:r>
            <w:r w:rsidRPr="0079101B">
              <w:rPr>
                <w:rFonts w:ascii="Times New Roman" w:hAnsi="Times New Roman" w:cs="Times New Roman"/>
              </w:rPr>
              <w:t>тельство и территориальное планирование»</w:t>
            </w:r>
          </w:p>
        </w:tc>
        <w:tc>
          <w:tcPr>
            <w:tcW w:w="3686" w:type="dxa"/>
          </w:tcPr>
          <w:p w14:paraId="63D1E09B"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lastRenderedPageBreak/>
              <w:t>В 2018 году срок процедур составил:</w:t>
            </w:r>
          </w:p>
          <w:p w14:paraId="05A287DC"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на получение градостроительного плана земельного участка - 16 дней;</w:t>
            </w:r>
          </w:p>
          <w:p w14:paraId="4742A577"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 xml:space="preserve">на получение </w:t>
            </w:r>
            <w:proofErr w:type="gramStart"/>
            <w:r w:rsidRPr="0079101B">
              <w:rPr>
                <w:rFonts w:ascii="Times New Roman" w:hAnsi="Times New Roman" w:cs="Times New Roman"/>
              </w:rPr>
              <w:t>разрешения</w:t>
            </w:r>
            <w:proofErr w:type="gramEnd"/>
            <w:r w:rsidRPr="0079101B">
              <w:rPr>
                <w:rFonts w:ascii="Times New Roman" w:hAnsi="Times New Roman" w:cs="Times New Roman"/>
              </w:rPr>
              <w:t xml:space="preserve"> на строител</w:t>
            </w:r>
            <w:r w:rsidRPr="0079101B">
              <w:rPr>
                <w:rFonts w:ascii="Times New Roman" w:hAnsi="Times New Roman" w:cs="Times New Roman"/>
              </w:rPr>
              <w:t>ь</w:t>
            </w:r>
            <w:r w:rsidRPr="0079101B">
              <w:rPr>
                <w:rFonts w:ascii="Times New Roman" w:hAnsi="Times New Roman" w:cs="Times New Roman"/>
              </w:rPr>
              <w:lastRenderedPageBreak/>
              <w:t xml:space="preserve">ство – 6 дней, </w:t>
            </w:r>
          </w:p>
          <w:p w14:paraId="62D295F4"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на заключение договоров подключения (технологического присоединения) об</w:t>
            </w:r>
            <w:r w:rsidRPr="0079101B">
              <w:rPr>
                <w:rFonts w:ascii="Times New Roman" w:hAnsi="Times New Roman" w:cs="Times New Roman"/>
              </w:rPr>
              <w:t>ъ</w:t>
            </w:r>
            <w:r w:rsidRPr="0079101B">
              <w:rPr>
                <w:rFonts w:ascii="Times New Roman" w:hAnsi="Times New Roman" w:cs="Times New Roman"/>
              </w:rPr>
              <w:t>ектов капитального строительства к сетям инженерно-технического обесп</w:t>
            </w:r>
            <w:r w:rsidRPr="0079101B">
              <w:rPr>
                <w:rFonts w:ascii="Times New Roman" w:hAnsi="Times New Roman" w:cs="Times New Roman"/>
              </w:rPr>
              <w:t>е</w:t>
            </w:r>
            <w:r w:rsidRPr="0079101B">
              <w:rPr>
                <w:rFonts w:ascii="Times New Roman" w:hAnsi="Times New Roman" w:cs="Times New Roman"/>
              </w:rPr>
              <w:t xml:space="preserve">чения - 34 дня; </w:t>
            </w:r>
          </w:p>
          <w:p w14:paraId="43CF95AC"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на экспертизу проектной документации и результатов инженерных изысканий – 45 дней.</w:t>
            </w:r>
          </w:p>
        </w:tc>
        <w:tc>
          <w:tcPr>
            <w:tcW w:w="2551" w:type="dxa"/>
          </w:tcPr>
          <w:p w14:paraId="0DADADC5"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lastRenderedPageBreak/>
              <w:t>Предельный срок прохо</w:t>
            </w:r>
            <w:r w:rsidRPr="0079101B">
              <w:rPr>
                <w:rFonts w:ascii="Times New Roman" w:hAnsi="Times New Roman" w:cs="Times New Roman"/>
              </w:rPr>
              <w:t>ж</w:t>
            </w:r>
            <w:r w:rsidRPr="0079101B">
              <w:rPr>
                <w:rFonts w:ascii="Times New Roman" w:hAnsi="Times New Roman" w:cs="Times New Roman"/>
              </w:rPr>
              <w:t>дения процедур, необх</w:t>
            </w:r>
            <w:r w:rsidRPr="0079101B">
              <w:rPr>
                <w:rFonts w:ascii="Times New Roman" w:hAnsi="Times New Roman" w:cs="Times New Roman"/>
              </w:rPr>
              <w:t>о</w:t>
            </w:r>
            <w:r w:rsidRPr="0079101B">
              <w:rPr>
                <w:rFonts w:ascii="Times New Roman" w:hAnsi="Times New Roman" w:cs="Times New Roman"/>
              </w:rPr>
              <w:t>димых для получения ра</w:t>
            </w:r>
            <w:r w:rsidRPr="0079101B">
              <w:rPr>
                <w:rFonts w:ascii="Times New Roman" w:hAnsi="Times New Roman" w:cs="Times New Roman"/>
              </w:rPr>
              <w:t>з</w:t>
            </w:r>
            <w:r w:rsidRPr="0079101B">
              <w:rPr>
                <w:rFonts w:ascii="Times New Roman" w:hAnsi="Times New Roman" w:cs="Times New Roman"/>
              </w:rPr>
              <w:t xml:space="preserve">решения на строительство </w:t>
            </w:r>
            <w:r w:rsidRPr="0079101B">
              <w:rPr>
                <w:rFonts w:ascii="Times New Roman" w:hAnsi="Times New Roman" w:cs="Times New Roman"/>
              </w:rPr>
              <w:lastRenderedPageBreak/>
              <w:t>в соответствии с целевым значением показателя</w:t>
            </w:r>
            <w:r w:rsidRPr="0079101B">
              <w:rPr>
                <w:rStyle w:val="aa"/>
                <w:rFonts w:ascii="Times New Roman" w:hAnsi="Times New Roman" w:cs="Times New Roman"/>
              </w:rPr>
              <w:footnoteReference w:id="10"/>
            </w:r>
          </w:p>
          <w:p w14:paraId="5AF02094" w14:textId="77777777" w:rsidR="009C68D9" w:rsidRPr="0079101B" w:rsidRDefault="009C68D9" w:rsidP="0079101B">
            <w:pPr>
              <w:pStyle w:val="ConsPlusNormal"/>
              <w:jc w:val="both"/>
              <w:rPr>
                <w:rFonts w:ascii="Times New Roman" w:hAnsi="Times New Roman" w:cs="Times New Roman"/>
                <w:highlight w:val="lightGray"/>
              </w:rPr>
            </w:pPr>
          </w:p>
        </w:tc>
        <w:tc>
          <w:tcPr>
            <w:tcW w:w="1134" w:type="dxa"/>
          </w:tcPr>
          <w:p w14:paraId="491EA894"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lastRenderedPageBreak/>
              <w:t>106</w:t>
            </w:r>
          </w:p>
        </w:tc>
        <w:tc>
          <w:tcPr>
            <w:tcW w:w="1134" w:type="dxa"/>
          </w:tcPr>
          <w:p w14:paraId="3836154D"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101</w:t>
            </w:r>
          </w:p>
        </w:tc>
        <w:tc>
          <w:tcPr>
            <w:tcW w:w="1134" w:type="dxa"/>
          </w:tcPr>
          <w:p w14:paraId="0DDBF528"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105,0</w:t>
            </w:r>
          </w:p>
        </w:tc>
        <w:tc>
          <w:tcPr>
            <w:tcW w:w="1843" w:type="dxa"/>
          </w:tcPr>
          <w:p w14:paraId="4A58AC43"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Министерство строительства, транспорта, ж</w:t>
            </w:r>
            <w:r w:rsidRPr="0079101B">
              <w:rPr>
                <w:rFonts w:ascii="Times New Roman" w:hAnsi="Times New Roman" w:cs="Times New Roman"/>
              </w:rPr>
              <w:t>и</w:t>
            </w:r>
            <w:r w:rsidRPr="0079101B">
              <w:rPr>
                <w:rFonts w:ascii="Times New Roman" w:hAnsi="Times New Roman" w:cs="Times New Roman"/>
              </w:rPr>
              <w:t>лищно-</w:t>
            </w:r>
            <w:r w:rsidRPr="0079101B">
              <w:rPr>
                <w:rFonts w:ascii="Times New Roman" w:hAnsi="Times New Roman" w:cs="Times New Roman"/>
              </w:rPr>
              <w:lastRenderedPageBreak/>
              <w:t>коммунального хозяйства Алта</w:t>
            </w:r>
            <w:r w:rsidRPr="0079101B">
              <w:rPr>
                <w:rFonts w:ascii="Times New Roman" w:hAnsi="Times New Roman" w:cs="Times New Roman"/>
              </w:rPr>
              <w:t>й</w:t>
            </w:r>
            <w:r w:rsidRPr="0079101B">
              <w:rPr>
                <w:rFonts w:ascii="Times New Roman" w:hAnsi="Times New Roman" w:cs="Times New Roman"/>
              </w:rPr>
              <w:t>ского края</w:t>
            </w:r>
          </w:p>
        </w:tc>
      </w:tr>
      <w:tr w:rsidR="009C68D9" w:rsidRPr="009C5518" w14:paraId="3F788A1F" w14:textId="77777777" w:rsidTr="00C57FB4">
        <w:trPr>
          <w:jc w:val="center"/>
        </w:trPr>
        <w:tc>
          <w:tcPr>
            <w:tcW w:w="851" w:type="dxa"/>
          </w:tcPr>
          <w:p w14:paraId="055E594A" w14:textId="77777777" w:rsidR="009C68D9" w:rsidRPr="00F2587D" w:rsidRDefault="009C68D9" w:rsidP="00C57FB4">
            <w:pPr>
              <w:pStyle w:val="a6"/>
              <w:ind w:left="34"/>
              <w:jc w:val="both"/>
              <w:rPr>
                <w:rFonts w:ascii="Times New Roman" w:hAnsi="Times New Roman" w:cs="Times New Roman"/>
                <w:b/>
              </w:rPr>
            </w:pPr>
            <w:r w:rsidRPr="00F2587D">
              <w:rPr>
                <w:rFonts w:ascii="Times New Roman" w:hAnsi="Times New Roman" w:cs="Times New Roman"/>
                <w:b/>
              </w:rPr>
              <w:lastRenderedPageBreak/>
              <w:t>3.7</w:t>
            </w:r>
          </w:p>
        </w:tc>
        <w:tc>
          <w:tcPr>
            <w:tcW w:w="14459" w:type="dxa"/>
            <w:gridSpan w:val="7"/>
          </w:tcPr>
          <w:p w14:paraId="0F941865" w14:textId="77777777" w:rsidR="009C68D9" w:rsidRPr="0079101B" w:rsidRDefault="009C68D9" w:rsidP="0079101B">
            <w:pPr>
              <w:spacing w:after="0" w:line="240" w:lineRule="auto"/>
              <w:jc w:val="center"/>
              <w:rPr>
                <w:rFonts w:ascii="Times New Roman" w:hAnsi="Times New Roman" w:cs="Times New Roman"/>
                <w:b/>
              </w:rPr>
            </w:pPr>
            <w:r w:rsidRPr="0079101B">
              <w:rPr>
                <w:rFonts w:ascii="Times New Roman" w:hAnsi="Times New Roman" w:cs="Times New Roman"/>
                <w:b/>
              </w:rPr>
              <w:t>Стимулирование новых предпринимательских инициатив за счет проведения образовательных мероприятий</w:t>
            </w:r>
          </w:p>
        </w:tc>
      </w:tr>
      <w:tr w:rsidR="009C68D9" w:rsidRPr="009C5518" w14:paraId="4AA125C4" w14:textId="77777777" w:rsidTr="00C57FB4">
        <w:trPr>
          <w:jc w:val="center"/>
        </w:trPr>
        <w:tc>
          <w:tcPr>
            <w:tcW w:w="851" w:type="dxa"/>
          </w:tcPr>
          <w:p w14:paraId="0E57A048" w14:textId="77777777" w:rsidR="009C68D9" w:rsidRPr="00C12049" w:rsidRDefault="009C68D9" w:rsidP="00C57FB4">
            <w:pPr>
              <w:pStyle w:val="a6"/>
              <w:ind w:left="34"/>
              <w:jc w:val="both"/>
              <w:rPr>
                <w:rFonts w:ascii="Times New Roman" w:hAnsi="Times New Roman" w:cs="Times New Roman"/>
              </w:rPr>
            </w:pPr>
            <w:r>
              <w:rPr>
                <w:rFonts w:ascii="Times New Roman" w:hAnsi="Times New Roman" w:cs="Times New Roman"/>
              </w:rPr>
              <w:t>3.7.1</w:t>
            </w:r>
          </w:p>
        </w:tc>
        <w:tc>
          <w:tcPr>
            <w:tcW w:w="2977" w:type="dxa"/>
          </w:tcPr>
          <w:p w14:paraId="52AC958A"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Реализация образовательного проекта «Азбука предприним</w:t>
            </w:r>
            <w:r w:rsidRPr="0079101B">
              <w:rPr>
                <w:rFonts w:ascii="Times New Roman" w:hAnsi="Times New Roman" w:cs="Times New Roman"/>
              </w:rPr>
              <w:t>а</w:t>
            </w:r>
            <w:r w:rsidRPr="0079101B">
              <w:rPr>
                <w:rFonts w:ascii="Times New Roman" w:hAnsi="Times New Roman" w:cs="Times New Roman"/>
              </w:rPr>
              <w:t>теля»</w:t>
            </w:r>
          </w:p>
        </w:tc>
        <w:tc>
          <w:tcPr>
            <w:tcW w:w="3686" w:type="dxa"/>
          </w:tcPr>
          <w:p w14:paraId="41F1AF7E"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На площадке Центра поддержки пре</w:t>
            </w:r>
            <w:r w:rsidRPr="0079101B">
              <w:rPr>
                <w:rFonts w:ascii="Times New Roman" w:hAnsi="Times New Roman" w:cs="Times New Roman"/>
              </w:rPr>
              <w:t>д</w:t>
            </w:r>
            <w:r w:rsidRPr="0079101B">
              <w:rPr>
                <w:rFonts w:ascii="Times New Roman" w:hAnsi="Times New Roman" w:cs="Times New Roman"/>
              </w:rPr>
              <w:t>принимательства НО «Алтайский фонд развития МСП» проведены тренинги по программе АО «Корпорация «МСП» «Азбука предпринимателя». Участн</w:t>
            </w:r>
            <w:r w:rsidRPr="0079101B">
              <w:rPr>
                <w:rFonts w:ascii="Times New Roman" w:hAnsi="Times New Roman" w:cs="Times New Roman"/>
              </w:rPr>
              <w:t>и</w:t>
            </w:r>
            <w:r w:rsidRPr="0079101B">
              <w:rPr>
                <w:rFonts w:ascii="Times New Roman" w:hAnsi="Times New Roman" w:cs="Times New Roman"/>
              </w:rPr>
              <w:t>ками обучающих мероприятий стали 65 человек.</w:t>
            </w:r>
          </w:p>
        </w:tc>
        <w:tc>
          <w:tcPr>
            <w:tcW w:w="2551" w:type="dxa"/>
          </w:tcPr>
          <w:p w14:paraId="6FE63EE0" w14:textId="77777777" w:rsidR="009C68D9" w:rsidRPr="0079101B" w:rsidRDefault="009C68D9" w:rsidP="0079101B">
            <w:pPr>
              <w:pStyle w:val="aff3"/>
              <w:jc w:val="both"/>
              <w:rPr>
                <w:rFonts w:ascii="Times New Roman" w:hAnsi="Times New Roman" w:cs="Times New Roman"/>
                <w:sz w:val="20"/>
                <w:szCs w:val="20"/>
              </w:rPr>
            </w:pPr>
            <w:r w:rsidRPr="0079101B">
              <w:rPr>
                <w:rFonts w:ascii="Times New Roman" w:hAnsi="Times New Roman" w:cs="Times New Roman"/>
                <w:sz w:val="20"/>
                <w:szCs w:val="20"/>
              </w:rPr>
              <w:t>Количество прошедших обучение в рамках образ</w:t>
            </w:r>
            <w:r w:rsidRPr="0079101B">
              <w:rPr>
                <w:rFonts w:ascii="Times New Roman" w:hAnsi="Times New Roman" w:cs="Times New Roman"/>
                <w:sz w:val="20"/>
                <w:szCs w:val="20"/>
              </w:rPr>
              <w:t>о</w:t>
            </w:r>
            <w:r w:rsidRPr="0079101B">
              <w:rPr>
                <w:rFonts w:ascii="Times New Roman" w:hAnsi="Times New Roman" w:cs="Times New Roman"/>
                <w:sz w:val="20"/>
                <w:szCs w:val="20"/>
              </w:rPr>
              <w:t>вательного проекта «Азб</w:t>
            </w:r>
            <w:r w:rsidRPr="0079101B">
              <w:rPr>
                <w:rFonts w:ascii="Times New Roman" w:hAnsi="Times New Roman" w:cs="Times New Roman"/>
                <w:sz w:val="20"/>
                <w:szCs w:val="20"/>
              </w:rPr>
              <w:t>у</w:t>
            </w:r>
            <w:r w:rsidRPr="0079101B">
              <w:rPr>
                <w:rFonts w:ascii="Times New Roman" w:hAnsi="Times New Roman" w:cs="Times New Roman"/>
                <w:sz w:val="20"/>
                <w:szCs w:val="20"/>
              </w:rPr>
              <w:t>ка предпринимателя», ч</w:t>
            </w:r>
            <w:r w:rsidRPr="0079101B">
              <w:rPr>
                <w:rFonts w:ascii="Times New Roman" w:hAnsi="Times New Roman" w:cs="Times New Roman"/>
                <w:sz w:val="20"/>
                <w:szCs w:val="20"/>
              </w:rPr>
              <w:t>е</w:t>
            </w:r>
            <w:r w:rsidRPr="0079101B">
              <w:rPr>
                <w:rFonts w:ascii="Times New Roman" w:hAnsi="Times New Roman" w:cs="Times New Roman"/>
                <w:sz w:val="20"/>
                <w:szCs w:val="20"/>
              </w:rPr>
              <w:t>ловек:</w:t>
            </w:r>
          </w:p>
          <w:p w14:paraId="6F0709DD"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- 20;</w:t>
            </w:r>
          </w:p>
          <w:p w14:paraId="7C12521A"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в 2018 году - 20</w:t>
            </w:r>
          </w:p>
        </w:tc>
        <w:tc>
          <w:tcPr>
            <w:tcW w:w="1134" w:type="dxa"/>
          </w:tcPr>
          <w:p w14:paraId="65E4A229"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20</w:t>
            </w:r>
          </w:p>
        </w:tc>
        <w:tc>
          <w:tcPr>
            <w:tcW w:w="1134" w:type="dxa"/>
          </w:tcPr>
          <w:p w14:paraId="0F2DDC55"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65</w:t>
            </w:r>
          </w:p>
        </w:tc>
        <w:tc>
          <w:tcPr>
            <w:tcW w:w="1134" w:type="dxa"/>
          </w:tcPr>
          <w:p w14:paraId="6D6A6FC2"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325,0</w:t>
            </w:r>
          </w:p>
          <w:p w14:paraId="274E5F3D" w14:textId="77777777" w:rsidR="009C68D9" w:rsidRPr="0079101B" w:rsidRDefault="009C68D9" w:rsidP="0079101B">
            <w:pPr>
              <w:spacing w:after="0" w:line="240" w:lineRule="auto"/>
              <w:rPr>
                <w:rFonts w:ascii="Times New Roman" w:hAnsi="Times New Roman" w:cs="Times New Roman"/>
              </w:rPr>
            </w:pPr>
          </w:p>
        </w:tc>
        <w:tc>
          <w:tcPr>
            <w:tcW w:w="1843" w:type="dxa"/>
            <w:vMerge w:val="restart"/>
          </w:tcPr>
          <w:p w14:paraId="04A86115"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Управление А</w:t>
            </w:r>
            <w:r w:rsidRPr="0079101B">
              <w:rPr>
                <w:rFonts w:ascii="Times New Roman" w:hAnsi="Times New Roman" w:cs="Times New Roman"/>
              </w:rPr>
              <w:t>л</w:t>
            </w:r>
            <w:r w:rsidRPr="0079101B">
              <w:rPr>
                <w:rFonts w:ascii="Times New Roman" w:hAnsi="Times New Roman" w:cs="Times New Roman"/>
              </w:rPr>
              <w:t>тайского края по развитию пре</w:t>
            </w:r>
            <w:r w:rsidRPr="0079101B">
              <w:rPr>
                <w:rFonts w:ascii="Times New Roman" w:hAnsi="Times New Roman" w:cs="Times New Roman"/>
              </w:rPr>
              <w:t>д</w:t>
            </w:r>
            <w:r w:rsidRPr="0079101B">
              <w:rPr>
                <w:rFonts w:ascii="Times New Roman" w:hAnsi="Times New Roman" w:cs="Times New Roman"/>
              </w:rPr>
              <w:t>принимательства и рыночной и</w:t>
            </w:r>
            <w:r w:rsidRPr="0079101B">
              <w:rPr>
                <w:rFonts w:ascii="Times New Roman" w:hAnsi="Times New Roman" w:cs="Times New Roman"/>
              </w:rPr>
              <w:t>н</w:t>
            </w:r>
            <w:r w:rsidRPr="0079101B">
              <w:rPr>
                <w:rFonts w:ascii="Times New Roman" w:hAnsi="Times New Roman" w:cs="Times New Roman"/>
              </w:rPr>
              <w:t>фраструктуры</w:t>
            </w:r>
          </w:p>
        </w:tc>
      </w:tr>
      <w:tr w:rsidR="009C68D9" w:rsidRPr="009C5518" w14:paraId="1DAEF991" w14:textId="77777777" w:rsidTr="00C57FB4">
        <w:trPr>
          <w:jc w:val="center"/>
        </w:trPr>
        <w:tc>
          <w:tcPr>
            <w:tcW w:w="851" w:type="dxa"/>
          </w:tcPr>
          <w:p w14:paraId="2332A074" w14:textId="77777777" w:rsidR="009C68D9" w:rsidRPr="00C12049" w:rsidRDefault="009C68D9" w:rsidP="00C57FB4">
            <w:pPr>
              <w:pStyle w:val="a6"/>
              <w:ind w:left="34"/>
              <w:jc w:val="both"/>
              <w:rPr>
                <w:rFonts w:ascii="Times New Roman" w:hAnsi="Times New Roman" w:cs="Times New Roman"/>
              </w:rPr>
            </w:pPr>
            <w:r>
              <w:rPr>
                <w:rFonts w:ascii="Times New Roman" w:hAnsi="Times New Roman" w:cs="Times New Roman"/>
              </w:rPr>
              <w:t>3.7.2</w:t>
            </w:r>
          </w:p>
        </w:tc>
        <w:tc>
          <w:tcPr>
            <w:tcW w:w="2977" w:type="dxa"/>
          </w:tcPr>
          <w:p w14:paraId="68424A38"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Реализация образовательного проекта «Школа предприним</w:t>
            </w:r>
            <w:r w:rsidRPr="0079101B">
              <w:rPr>
                <w:rFonts w:ascii="Times New Roman" w:hAnsi="Times New Roman" w:cs="Times New Roman"/>
              </w:rPr>
              <w:t>а</w:t>
            </w:r>
            <w:r w:rsidRPr="0079101B">
              <w:rPr>
                <w:rFonts w:ascii="Times New Roman" w:hAnsi="Times New Roman" w:cs="Times New Roman"/>
              </w:rPr>
              <w:t>тельства»</w:t>
            </w:r>
          </w:p>
        </w:tc>
        <w:tc>
          <w:tcPr>
            <w:tcW w:w="3686" w:type="dxa"/>
          </w:tcPr>
          <w:p w14:paraId="52263C81"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На площадке Центра поддержки пре</w:t>
            </w:r>
            <w:r w:rsidRPr="0079101B">
              <w:rPr>
                <w:rFonts w:ascii="Times New Roman" w:hAnsi="Times New Roman" w:cs="Times New Roman"/>
              </w:rPr>
              <w:t>д</w:t>
            </w:r>
            <w:r w:rsidRPr="0079101B">
              <w:rPr>
                <w:rFonts w:ascii="Times New Roman" w:hAnsi="Times New Roman" w:cs="Times New Roman"/>
              </w:rPr>
              <w:t>принимательства НО «Алтайский фонд развития МСП» проведены тренинги по программе АО «Корпорация «МСП» «Школа предпринимательства». Обуч</w:t>
            </w:r>
            <w:r w:rsidRPr="0079101B">
              <w:rPr>
                <w:rFonts w:ascii="Times New Roman" w:hAnsi="Times New Roman" w:cs="Times New Roman"/>
              </w:rPr>
              <w:t>е</w:t>
            </w:r>
            <w:r w:rsidRPr="0079101B">
              <w:rPr>
                <w:rFonts w:ascii="Times New Roman" w:hAnsi="Times New Roman" w:cs="Times New Roman"/>
              </w:rPr>
              <w:t>ние прошли 40 человек.</w:t>
            </w:r>
          </w:p>
        </w:tc>
        <w:tc>
          <w:tcPr>
            <w:tcW w:w="2551" w:type="dxa"/>
          </w:tcPr>
          <w:p w14:paraId="1FEC0BDD" w14:textId="77777777" w:rsidR="009C68D9" w:rsidRPr="0079101B" w:rsidRDefault="009C68D9" w:rsidP="0079101B">
            <w:pPr>
              <w:pStyle w:val="aff3"/>
              <w:jc w:val="both"/>
              <w:rPr>
                <w:rFonts w:ascii="Times New Roman" w:hAnsi="Times New Roman" w:cs="Times New Roman"/>
                <w:sz w:val="20"/>
                <w:szCs w:val="20"/>
              </w:rPr>
            </w:pPr>
            <w:r w:rsidRPr="0079101B">
              <w:rPr>
                <w:rFonts w:ascii="Times New Roman" w:hAnsi="Times New Roman" w:cs="Times New Roman"/>
                <w:sz w:val="20"/>
                <w:szCs w:val="20"/>
              </w:rPr>
              <w:t>Количество прошедших обучение в рамках образ</w:t>
            </w:r>
            <w:r w:rsidRPr="0079101B">
              <w:rPr>
                <w:rFonts w:ascii="Times New Roman" w:hAnsi="Times New Roman" w:cs="Times New Roman"/>
                <w:sz w:val="20"/>
                <w:szCs w:val="20"/>
              </w:rPr>
              <w:t>о</w:t>
            </w:r>
            <w:r w:rsidRPr="0079101B">
              <w:rPr>
                <w:rFonts w:ascii="Times New Roman" w:hAnsi="Times New Roman" w:cs="Times New Roman"/>
                <w:sz w:val="20"/>
                <w:szCs w:val="20"/>
              </w:rPr>
              <w:t>вательного проекта «Шк</w:t>
            </w:r>
            <w:r w:rsidRPr="0079101B">
              <w:rPr>
                <w:rFonts w:ascii="Times New Roman" w:hAnsi="Times New Roman" w:cs="Times New Roman"/>
                <w:sz w:val="20"/>
                <w:szCs w:val="20"/>
              </w:rPr>
              <w:t>о</w:t>
            </w:r>
            <w:r w:rsidRPr="0079101B">
              <w:rPr>
                <w:rFonts w:ascii="Times New Roman" w:hAnsi="Times New Roman" w:cs="Times New Roman"/>
                <w:sz w:val="20"/>
                <w:szCs w:val="20"/>
              </w:rPr>
              <w:t>ла предпринимательства», человек:</w:t>
            </w:r>
          </w:p>
          <w:p w14:paraId="3D8FDF73"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- 20;</w:t>
            </w:r>
          </w:p>
          <w:p w14:paraId="537C012A"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в 2018 году - 20</w:t>
            </w:r>
          </w:p>
        </w:tc>
        <w:tc>
          <w:tcPr>
            <w:tcW w:w="1134" w:type="dxa"/>
          </w:tcPr>
          <w:p w14:paraId="57457F8C"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20</w:t>
            </w:r>
          </w:p>
        </w:tc>
        <w:tc>
          <w:tcPr>
            <w:tcW w:w="1134" w:type="dxa"/>
          </w:tcPr>
          <w:p w14:paraId="203B0F27"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40</w:t>
            </w:r>
          </w:p>
        </w:tc>
        <w:tc>
          <w:tcPr>
            <w:tcW w:w="1134" w:type="dxa"/>
          </w:tcPr>
          <w:p w14:paraId="14C11739"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200,0</w:t>
            </w:r>
          </w:p>
        </w:tc>
        <w:tc>
          <w:tcPr>
            <w:tcW w:w="1843" w:type="dxa"/>
            <w:vMerge/>
          </w:tcPr>
          <w:p w14:paraId="4EA4A732" w14:textId="77777777" w:rsidR="009C68D9" w:rsidRPr="0079101B" w:rsidRDefault="009C68D9" w:rsidP="0079101B">
            <w:pPr>
              <w:spacing w:after="0" w:line="240" w:lineRule="auto"/>
              <w:jc w:val="center"/>
              <w:rPr>
                <w:rFonts w:ascii="Times New Roman" w:hAnsi="Times New Roman" w:cs="Times New Roman"/>
              </w:rPr>
            </w:pPr>
          </w:p>
        </w:tc>
      </w:tr>
      <w:tr w:rsidR="009C68D9" w:rsidRPr="009C5518" w14:paraId="21E357F3" w14:textId="77777777" w:rsidTr="00C57FB4">
        <w:trPr>
          <w:jc w:val="center"/>
        </w:trPr>
        <w:tc>
          <w:tcPr>
            <w:tcW w:w="851" w:type="dxa"/>
          </w:tcPr>
          <w:p w14:paraId="5CA8DF54" w14:textId="77777777" w:rsidR="009C68D9" w:rsidRPr="00C12049" w:rsidRDefault="009C68D9" w:rsidP="00C57FB4">
            <w:pPr>
              <w:pStyle w:val="a6"/>
              <w:ind w:left="34"/>
              <w:jc w:val="both"/>
              <w:rPr>
                <w:rFonts w:ascii="Times New Roman" w:hAnsi="Times New Roman" w:cs="Times New Roman"/>
              </w:rPr>
            </w:pPr>
            <w:r>
              <w:rPr>
                <w:rFonts w:ascii="Times New Roman" w:hAnsi="Times New Roman" w:cs="Times New Roman"/>
              </w:rPr>
              <w:t>3.7.3</w:t>
            </w:r>
          </w:p>
        </w:tc>
        <w:tc>
          <w:tcPr>
            <w:tcW w:w="2977" w:type="dxa"/>
          </w:tcPr>
          <w:p w14:paraId="558C876F"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Проведение семинаров в ра</w:t>
            </w:r>
            <w:r w:rsidRPr="0079101B">
              <w:rPr>
                <w:rFonts w:ascii="Times New Roman" w:hAnsi="Times New Roman" w:cs="Times New Roman"/>
              </w:rPr>
              <w:t>м</w:t>
            </w:r>
            <w:r w:rsidRPr="0079101B">
              <w:rPr>
                <w:rFonts w:ascii="Times New Roman" w:hAnsi="Times New Roman" w:cs="Times New Roman"/>
              </w:rPr>
              <w:t>ках образовательной програ</w:t>
            </w:r>
            <w:r w:rsidRPr="0079101B">
              <w:rPr>
                <w:rFonts w:ascii="Times New Roman" w:hAnsi="Times New Roman" w:cs="Times New Roman"/>
              </w:rPr>
              <w:t>м</w:t>
            </w:r>
            <w:r w:rsidRPr="0079101B">
              <w:rPr>
                <w:rFonts w:ascii="Times New Roman" w:hAnsi="Times New Roman" w:cs="Times New Roman"/>
              </w:rPr>
              <w:t>мы АО «Российский экспор</w:t>
            </w:r>
            <w:r w:rsidRPr="0079101B">
              <w:rPr>
                <w:rFonts w:ascii="Times New Roman" w:hAnsi="Times New Roman" w:cs="Times New Roman"/>
              </w:rPr>
              <w:t>т</w:t>
            </w:r>
            <w:r w:rsidRPr="0079101B">
              <w:rPr>
                <w:rFonts w:ascii="Times New Roman" w:hAnsi="Times New Roman" w:cs="Times New Roman"/>
              </w:rPr>
              <w:t>ный центр»</w:t>
            </w:r>
          </w:p>
        </w:tc>
        <w:tc>
          <w:tcPr>
            <w:tcW w:w="3686" w:type="dxa"/>
          </w:tcPr>
          <w:p w14:paraId="0B349913"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 xml:space="preserve">В 2018 году в рамках </w:t>
            </w:r>
            <w:proofErr w:type="gramStart"/>
            <w:r w:rsidRPr="0079101B">
              <w:rPr>
                <w:rFonts w:ascii="Times New Roman" w:hAnsi="Times New Roman" w:cs="Times New Roman"/>
              </w:rPr>
              <w:t>обучения по</w:t>
            </w:r>
            <w:proofErr w:type="gramEnd"/>
            <w:r w:rsidRPr="0079101B">
              <w:rPr>
                <w:rFonts w:ascii="Times New Roman" w:hAnsi="Times New Roman" w:cs="Times New Roman"/>
              </w:rPr>
              <w:t xml:space="preserve"> обр</w:t>
            </w:r>
            <w:r w:rsidRPr="0079101B">
              <w:rPr>
                <w:rFonts w:ascii="Times New Roman" w:hAnsi="Times New Roman" w:cs="Times New Roman"/>
              </w:rPr>
              <w:t>а</w:t>
            </w:r>
            <w:r w:rsidRPr="0079101B">
              <w:rPr>
                <w:rFonts w:ascii="Times New Roman" w:hAnsi="Times New Roman" w:cs="Times New Roman"/>
              </w:rPr>
              <w:t>зовательному проекту «Жизненный цикл экспортного проекта» АО «Ро</w:t>
            </w:r>
            <w:r w:rsidRPr="0079101B">
              <w:rPr>
                <w:rFonts w:ascii="Times New Roman" w:hAnsi="Times New Roman" w:cs="Times New Roman"/>
              </w:rPr>
              <w:t>с</w:t>
            </w:r>
            <w:r w:rsidRPr="0079101B">
              <w:rPr>
                <w:rFonts w:ascii="Times New Roman" w:hAnsi="Times New Roman" w:cs="Times New Roman"/>
              </w:rPr>
              <w:t>сийский экспортный центр» организ</w:t>
            </w:r>
            <w:r w:rsidRPr="0079101B">
              <w:rPr>
                <w:rFonts w:ascii="Times New Roman" w:hAnsi="Times New Roman" w:cs="Times New Roman"/>
              </w:rPr>
              <w:t>о</w:t>
            </w:r>
            <w:r w:rsidRPr="0079101B">
              <w:rPr>
                <w:rFonts w:ascii="Times New Roman" w:hAnsi="Times New Roman" w:cs="Times New Roman"/>
              </w:rPr>
              <w:t xml:space="preserve">вано 11 семинаров на площадке Центра поддержки экспорта НО «Алтайский </w:t>
            </w:r>
            <w:r w:rsidRPr="0079101B">
              <w:rPr>
                <w:rFonts w:ascii="Times New Roman" w:hAnsi="Times New Roman" w:cs="Times New Roman"/>
              </w:rPr>
              <w:lastRenderedPageBreak/>
              <w:t>фонд развития МСП».</w:t>
            </w:r>
          </w:p>
        </w:tc>
        <w:tc>
          <w:tcPr>
            <w:tcW w:w="2551" w:type="dxa"/>
          </w:tcPr>
          <w:p w14:paraId="7BE12904" w14:textId="77777777" w:rsidR="009C68D9" w:rsidRPr="0079101B" w:rsidRDefault="009C68D9" w:rsidP="0079101B">
            <w:pPr>
              <w:pStyle w:val="aff3"/>
              <w:jc w:val="both"/>
              <w:rPr>
                <w:rFonts w:ascii="Times New Roman" w:hAnsi="Times New Roman" w:cs="Times New Roman"/>
                <w:sz w:val="20"/>
                <w:szCs w:val="20"/>
              </w:rPr>
            </w:pPr>
            <w:r w:rsidRPr="0079101B">
              <w:rPr>
                <w:rFonts w:ascii="Times New Roman" w:hAnsi="Times New Roman" w:cs="Times New Roman"/>
                <w:sz w:val="20"/>
                <w:szCs w:val="20"/>
              </w:rPr>
              <w:lastRenderedPageBreak/>
              <w:t>Количество прошедших обучение в рамках образ</w:t>
            </w:r>
            <w:r w:rsidRPr="0079101B">
              <w:rPr>
                <w:rFonts w:ascii="Times New Roman" w:hAnsi="Times New Roman" w:cs="Times New Roman"/>
                <w:sz w:val="20"/>
                <w:szCs w:val="20"/>
              </w:rPr>
              <w:t>о</w:t>
            </w:r>
            <w:r w:rsidRPr="0079101B">
              <w:rPr>
                <w:rFonts w:ascii="Times New Roman" w:hAnsi="Times New Roman" w:cs="Times New Roman"/>
                <w:sz w:val="20"/>
                <w:szCs w:val="20"/>
              </w:rPr>
              <w:t>вательной программы АО «Российский экспортный центр», человек:</w:t>
            </w:r>
          </w:p>
          <w:p w14:paraId="07EF8AB9"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20;</w:t>
            </w:r>
          </w:p>
          <w:p w14:paraId="0BA98FE3"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lastRenderedPageBreak/>
              <w:t>в 2018 году – 55</w:t>
            </w:r>
          </w:p>
        </w:tc>
        <w:tc>
          <w:tcPr>
            <w:tcW w:w="1134" w:type="dxa"/>
          </w:tcPr>
          <w:p w14:paraId="03019F2E"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lastRenderedPageBreak/>
              <w:t>55</w:t>
            </w:r>
          </w:p>
        </w:tc>
        <w:tc>
          <w:tcPr>
            <w:tcW w:w="1134" w:type="dxa"/>
          </w:tcPr>
          <w:p w14:paraId="70446586"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109</w:t>
            </w:r>
          </w:p>
        </w:tc>
        <w:tc>
          <w:tcPr>
            <w:tcW w:w="1134" w:type="dxa"/>
          </w:tcPr>
          <w:p w14:paraId="0AF7C045"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198,2</w:t>
            </w:r>
          </w:p>
        </w:tc>
        <w:tc>
          <w:tcPr>
            <w:tcW w:w="1843" w:type="dxa"/>
            <w:vMerge/>
          </w:tcPr>
          <w:p w14:paraId="5D97C166" w14:textId="77777777" w:rsidR="009C68D9" w:rsidRPr="0079101B" w:rsidRDefault="009C68D9" w:rsidP="0079101B">
            <w:pPr>
              <w:spacing w:after="0" w:line="240" w:lineRule="auto"/>
              <w:jc w:val="center"/>
              <w:rPr>
                <w:rFonts w:ascii="Times New Roman" w:hAnsi="Times New Roman" w:cs="Times New Roman"/>
              </w:rPr>
            </w:pPr>
          </w:p>
        </w:tc>
      </w:tr>
      <w:tr w:rsidR="009C68D9" w:rsidRPr="009C5518" w14:paraId="7CDEDBC7" w14:textId="77777777" w:rsidTr="00C57FB4">
        <w:trPr>
          <w:jc w:val="center"/>
        </w:trPr>
        <w:tc>
          <w:tcPr>
            <w:tcW w:w="851" w:type="dxa"/>
          </w:tcPr>
          <w:p w14:paraId="29B1BC5A" w14:textId="77777777" w:rsidR="009C68D9" w:rsidRPr="00C12049" w:rsidRDefault="009C68D9" w:rsidP="00C57FB4">
            <w:pPr>
              <w:pStyle w:val="a6"/>
              <w:ind w:left="34"/>
              <w:jc w:val="both"/>
              <w:rPr>
                <w:rFonts w:ascii="Times New Roman" w:hAnsi="Times New Roman" w:cs="Times New Roman"/>
              </w:rPr>
            </w:pPr>
            <w:r>
              <w:rPr>
                <w:rFonts w:ascii="Times New Roman" w:hAnsi="Times New Roman" w:cs="Times New Roman"/>
              </w:rPr>
              <w:lastRenderedPageBreak/>
              <w:t>3.7.4</w:t>
            </w:r>
          </w:p>
        </w:tc>
        <w:tc>
          <w:tcPr>
            <w:tcW w:w="2977" w:type="dxa"/>
          </w:tcPr>
          <w:p w14:paraId="22938F94"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Проведение обучающих сем</w:t>
            </w:r>
            <w:r w:rsidRPr="0079101B">
              <w:rPr>
                <w:rFonts w:ascii="Times New Roman" w:hAnsi="Times New Roman" w:cs="Times New Roman"/>
              </w:rPr>
              <w:t>и</w:t>
            </w:r>
            <w:r w:rsidRPr="0079101B">
              <w:rPr>
                <w:rFonts w:ascii="Times New Roman" w:hAnsi="Times New Roman" w:cs="Times New Roman"/>
              </w:rPr>
              <w:t>наров, «круглых столов» и др</w:t>
            </w:r>
            <w:r w:rsidRPr="0079101B">
              <w:rPr>
                <w:rFonts w:ascii="Times New Roman" w:hAnsi="Times New Roman" w:cs="Times New Roman"/>
              </w:rPr>
              <w:t>у</w:t>
            </w:r>
            <w:r w:rsidRPr="0079101B">
              <w:rPr>
                <w:rFonts w:ascii="Times New Roman" w:hAnsi="Times New Roman" w:cs="Times New Roman"/>
              </w:rPr>
              <w:t>гих мероприятий  для субъе</w:t>
            </w:r>
            <w:r w:rsidRPr="0079101B">
              <w:rPr>
                <w:rFonts w:ascii="Times New Roman" w:hAnsi="Times New Roman" w:cs="Times New Roman"/>
              </w:rPr>
              <w:t>к</w:t>
            </w:r>
            <w:r w:rsidRPr="0079101B">
              <w:rPr>
                <w:rFonts w:ascii="Times New Roman" w:hAnsi="Times New Roman" w:cs="Times New Roman"/>
              </w:rPr>
              <w:t>тов малого и среднего пре</w:t>
            </w:r>
            <w:r w:rsidRPr="0079101B">
              <w:rPr>
                <w:rFonts w:ascii="Times New Roman" w:hAnsi="Times New Roman" w:cs="Times New Roman"/>
              </w:rPr>
              <w:t>д</w:t>
            </w:r>
            <w:r w:rsidRPr="0079101B">
              <w:rPr>
                <w:rFonts w:ascii="Times New Roman" w:hAnsi="Times New Roman" w:cs="Times New Roman"/>
              </w:rPr>
              <w:t>принимательства и граждан, заинтересованных в организ</w:t>
            </w:r>
            <w:r w:rsidRPr="0079101B">
              <w:rPr>
                <w:rFonts w:ascii="Times New Roman" w:hAnsi="Times New Roman" w:cs="Times New Roman"/>
              </w:rPr>
              <w:t>а</w:t>
            </w:r>
            <w:r w:rsidRPr="0079101B">
              <w:rPr>
                <w:rFonts w:ascii="Times New Roman" w:hAnsi="Times New Roman" w:cs="Times New Roman"/>
              </w:rPr>
              <w:t>ции собственного дела</w:t>
            </w:r>
          </w:p>
        </w:tc>
        <w:tc>
          <w:tcPr>
            <w:tcW w:w="3686" w:type="dxa"/>
          </w:tcPr>
          <w:p w14:paraId="11F7F42A"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Обучающие мероприятия проведены на базе подразделений НО «Алтайский фонд развития МСП». На площадках информационно-консультационных центров поддержки предпринимател</w:t>
            </w:r>
            <w:r w:rsidRPr="0079101B">
              <w:rPr>
                <w:rFonts w:ascii="Times New Roman" w:hAnsi="Times New Roman" w:cs="Times New Roman"/>
              </w:rPr>
              <w:t>ь</w:t>
            </w:r>
            <w:r w:rsidRPr="0079101B">
              <w:rPr>
                <w:rFonts w:ascii="Times New Roman" w:hAnsi="Times New Roman" w:cs="Times New Roman"/>
              </w:rPr>
              <w:t>ства муниципальных образований края организованы семинары, выставки, конкурсы и другие мероприятия, пров</w:t>
            </w:r>
            <w:r w:rsidRPr="0079101B">
              <w:rPr>
                <w:rFonts w:ascii="Times New Roman" w:hAnsi="Times New Roman" w:cs="Times New Roman"/>
              </w:rPr>
              <w:t>е</w:t>
            </w:r>
            <w:r w:rsidRPr="0079101B">
              <w:rPr>
                <w:rFonts w:ascii="Times New Roman" w:hAnsi="Times New Roman" w:cs="Times New Roman"/>
              </w:rPr>
              <w:t>денные для субъектов МСП и физич</w:t>
            </w:r>
            <w:r w:rsidRPr="0079101B">
              <w:rPr>
                <w:rFonts w:ascii="Times New Roman" w:hAnsi="Times New Roman" w:cs="Times New Roman"/>
              </w:rPr>
              <w:t>е</w:t>
            </w:r>
            <w:r w:rsidRPr="0079101B">
              <w:rPr>
                <w:rFonts w:ascii="Times New Roman" w:hAnsi="Times New Roman" w:cs="Times New Roman"/>
              </w:rPr>
              <w:t>ских лиц, участниками которых стали более 10 тыс. человек.</w:t>
            </w:r>
          </w:p>
        </w:tc>
        <w:tc>
          <w:tcPr>
            <w:tcW w:w="2551" w:type="dxa"/>
          </w:tcPr>
          <w:p w14:paraId="705EA91A" w14:textId="77777777" w:rsidR="009C68D9" w:rsidRPr="0079101B" w:rsidRDefault="009C68D9" w:rsidP="0079101B">
            <w:pPr>
              <w:pStyle w:val="aff3"/>
              <w:jc w:val="both"/>
              <w:rPr>
                <w:rFonts w:ascii="Times New Roman" w:hAnsi="Times New Roman" w:cs="Times New Roman"/>
                <w:sz w:val="20"/>
                <w:szCs w:val="20"/>
              </w:rPr>
            </w:pPr>
            <w:r w:rsidRPr="0079101B">
              <w:rPr>
                <w:rFonts w:ascii="Times New Roman" w:hAnsi="Times New Roman" w:cs="Times New Roman"/>
                <w:sz w:val="20"/>
                <w:szCs w:val="20"/>
              </w:rPr>
              <w:t>Количество проведенных мероприятий, единиц:</w:t>
            </w:r>
          </w:p>
          <w:p w14:paraId="7A8A2CF9"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- 300;</w:t>
            </w:r>
          </w:p>
          <w:p w14:paraId="21EC4744"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в 2018 году - 350</w:t>
            </w:r>
          </w:p>
        </w:tc>
        <w:tc>
          <w:tcPr>
            <w:tcW w:w="1134" w:type="dxa"/>
          </w:tcPr>
          <w:p w14:paraId="0076CA75"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350</w:t>
            </w:r>
          </w:p>
        </w:tc>
        <w:tc>
          <w:tcPr>
            <w:tcW w:w="1134" w:type="dxa"/>
          </w:tcPr>
          <w:p w14:paraId="68419A4E"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549</w:t>
            </w:r>
          </w:p>
        </w:tc>
        <w:tc>
          <w:tcPr>
            <w:tcW w:w="1134" w:type="dxa"/>
          </w:tcPr>
          <w:p w14:paraId="37C99E32"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156,9</w:t>
            </w:r>
          </w:p>
        </w:tc>
        <w:tc>
          <w:tcPr>
            <w:tcW w:w="1843" w:type="dxa"/>
          </w:tcPr>
          <w:p w14:paraId="4CC6ACC5"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Управление А</w:t>
            </w:r>
            <w:r w:rsidRPr="0079101B">
              <w:rPr>
                <w:rFonts w:ascii="Times New Roman" w:hAnsi="Times New Roman" w:cs="Times New Roman"/>
              </w:rPr>
              <w:t>л</w:t>
            </w:r>
            <w:r w:rsidRPr="0079101B">
              <w:rPr>
                <w:rFonts w:ascii="Times New Roman" w:hAnsi="Times New Roman" w:cs="Times New Roman"/>
              </w:rPr>
              <w:t>тайского края по развитию пре</w:t>
            </w:r>
            <w:r w:rsidRPr="0079101B">
              <w:rPr>
                <w:rFonts w:ascii="Times New Roman" w:hAnsi="Times New Roman" w:cs="Times New Roman"/>
              </w:rPr>
              <w:t>д</w:t>
            </w:r>
            <w:r w:rsidRPr="0079101B">
              <w:rPr>
                <w:rFonts w:ascii="Times New Roman" w:hAnsi="Times New Roman" w:cs="Times New Roman"/>
              </w:rPr>
              <w:t>принимательства и рыночной и</w:t>
            </w:r>
            <w:r w:rsidRPr="0079101B">
              <w:rPr>
                <w:rFonts w:ascii="Times New Roman" w:hAnsi="Times New Roman" w:cs="Times New Roman"/>
              </w:rPr>
              <w:t>н</w:t>
            </w:r>
            <w:r w:rsidRPr="0079101B">
              <w:rPr>
                <w:rFonts w:ascii="Times New Roman" w:hAnsi="Times New Roman" w:cs="Times New Roman"/>
              </w:rPr>
              <w:t>фраструктуры, органы местного самоуправления (по согласованию)</w:t>
            </w:r>
          </w:p>
        </w:tc>
      </w:tr>
      <w:tr w:rsidR="009C68D9" w:rsidRPr="009C5518" w14:paraId="186F8332" w14:textId="77777777" w:rsidTr="00C57FB4">
        <w:trPr>
          <w:jc w:val="center"/>
        </w:trPr>
        <w:tc>
          <w:tcPr>
            <w:tcW w:w="851" w:type="dxa"/>
          </w:tcPr>
          <w:p w14:paraId="0CA255CF" w14:textId="77777777" w:rsidR="009C68D9" w:rsidRPr="00C12049" w:rsidRDefault="009C68D9" w:rsidP="00C57FB4">
            <w:pPr>
              <w:pStyle w:val="a6"/>
              <w:ind w:left="34"/>
              <w:jc w:val="both"/>
              <w:rPr>
                <w:rFonts w:ascii="Times New Roman" w:hAnsi="Times New Roman" w:cs="Times New Roman"/>
              </w:rPr>
            </w:pPr>
            <w:r>
              <w:rPr>
                <w:rFonts w:ascii="Times New Roman" w:hAnsi="Times New Roman" w:cs="Times New Roman"/>
              </w:rPr>
              <w:t>3.7.5</w:t>
            </w:r>
          </w:p>
        </w:tc>
        <w:tc>
          <w:tcPr>
            <w:tcW w:w="2977" w:type="dxa"/>
          </w:tcPr>
          <w:p w14:paraId="4AC2AB0F"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Реализация образовательной программы «Основы социал</w:t>
            </w:r>
            <w:r w:rsidRPr="0079101B">
              <w:rPr>
                <w:rFonts w:ascii="Times New Roman" w:hAnsi="Times New Roman" w:cs="Times New Roman"/>
              </w:rPr>
              <w:t>ь</w:t>
            </w:r>
            <w:r w:rsidRPr="0079101B">
              <w:rPr>
                <w:rFonts w:ascii="Times New Roman" w:hAnsi="Times New Roman" w:cs="Times New Roman"/>
              </w:rPr>
              <w:t>ного предпринимательства»</w:t>
            </w:r>
          </w:p>
        </w:tc>
        <w:tc>
          <w:tcPr>
            <w:tcW w:w="3686" w:type="dxa"/>
          </w:tcPr>
          <w:p w14:paraId="29293585"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2018 году реализация образовател</w:t>
            </w:r>
            <w:r w:rsidRPr="0079101B">
              <w:rPr>
                <w:rFonts w:ascii="Times New Roman" w:hAnsi="Times New Roman" w:cs="Times New Roman"/>
              </w:rPr>
              <w:t>ь</w:t>
            </w:r>
            <w:r w:rsidRPr="0079101B">
              <w:rPr>
                <w:rFonts w:ascii="Times New Roman" w:hAnsi="Times New Roman" w:cs="Times New Roman"/>
              </w:rPr>
              <w:t>ной программы «Основы социального предпринимательства» проходила в гг.  Бийске, Рубцовске и Камне-на-Оби. Слушателями программы стали 55 ч</w:t>
            </w:r>
            <w:r w:rsidRPr="0079101B">
              <w:rPr>
                <w:rFonts w:ascii="Times New Roman" w:hAnsi="Times New Roman" w:cs="Times New Roman"/>
              </w:rPr>
              <w:t>е</w:t>
            </w:r>
            <w:r w:rsidRPr="0079101B">
              <w:rPr>
                <w:rFonts w:ascii="Times New Roman" w:hAnsi="Times New Roman" w:cs="Times New Roman"/>
              </w:rPr>
              <w:t>ловек. По итогам обучения двое зарег</w:t>
            </w:r>
            <w:r w:rsidRPr="0079101B">
              <w:rPr>
                <w:rFonts w:ascii="Times New Roman" w:hAnsi="Times New Roman" w:cs="Times New Roman"/>
              </w:rPr>
              <w:t>и</w:t>
            </w:r>
            <w:r w:rsidRPr="0079101B">
              <w:rPr>
                <w:rFonts w:ascii="Times New Roman" w:hAnsi="Times New Roman" w:cs="Times New Roman"/>
              </w:rPr>
              <w:t>стрировались в качестве индивидуал</w:t>
            </w:r>
            <w:r w:rsidRPr="0079101B">
              <w:rPr>
                <w:rFonts w:ascii="Times New Roman" w:hAnsi="Times New Roman" w:cs="Times New Roman"/>
              </w:rPr>
              <w:t>ь</w:t>
            </w:r>
            <w:r w:rsidRPr="0079101B">
              <w:rPr>
                <w:rFonts w:ascii="Times New Roman" w:hAnsi="Times New Roman" w:cs="Times New Roman"/>
              </w:rPr>
              <w:t>ных предпринимателей, подготовлено 30 проектов социального предприним</w:t>
            </w:r>
            <w:r w:rsidRPr="0079101B">
              <w:rPr>
                <w:rFonts w:ascii="Times New Roman" w:hAnsi="Times New Roman" w:cs="Times New Roman"/>
              </w:rPr>
              <w:t>а</w:t>
            </w:r>
            <w:r w:rsidRPr="0079101B">
              <w:rPr>
                <w:rFonts w:ascii="Times New Roman" w:hAnsi="Times New Roman" w:cs="Times New Roman"/>
              </w:rPr>
              <w:t>тельства, готовых к реализации.</w:t>
            </w:r>
          </w:p>
        </w:tc>
        <w:tc>
          <w:tcPr>
            <w:tcW w:w="2551" w:type="dxa"/>
          </w:tcPr>
          <w:p w14:paraId="2CF6E557"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Количество прошедших обучение в рамках образ</w:t>
            </w:r>
            <w:r w:rsidRPr="0079101B">
              <w:rPr>
                <w:rFonts w:ascii="Times New Roman" w:hAnsi="Times New Roman" w:cs="Times New Roman"/>
              </w:rPr>
              <w:t>о</w:t>
            </w:r>
            <w:r w:rsidRPr="0079101B">
              <w:rPr>
                <w:rFonts w:ascii="Times New Roman" w:hAnsi="Times New Roman" w:cs="Times New Roman"/>
              </w:rPr>
              <w:t>вательной программы «Основы социального предпринимательства», человек:</w:t>
            </w:r>
          </w:p>
          <w:p w14:paraId="16C91306"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в 2018 году – 50</w:t>
            </w:r>
          </w:p>
        </w:tc>
        <w:tc>
          <w:tcPr>
            <w:tcW w:w="1134" w:type="dxa"/>
          </w:tcPr>
          <w:p w14:paraId="3AEB8D8B"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50</w:t>
            </w:r>
          </w:p>
        </w:tc>
        <w:tc>
          <w:tcPr>
            <w:tcW w:w="1134" w:type="dxa"/>
          </w:tcPr>
          <w:p w14:paraId="79A1E875"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55</w:t>
            </w:r>
          </w:p>
        </w:tc>
        <w:tc>
          <w:tcPr>
            <w:tcW w:w="1134" w:type="dxa"/>
          </w:tcPr>
          <w:p w14:paraId="535FBDF9"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110,0</w:t>
            </w:r>
          </w:p>
        </w:tc>
        <w:tc>
          <w:tcPr>
            <w:tcW w:w="1843" w:type="dxa"/>
          </w:tcPr>
          <w:p w14:paraId="1B07E1D6"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Информационно-консультационные центры поддержки предпринимател</w:t>
            </w:r>
            <w:r w:rsidRPr="0079101B">
              <w:rPr>
                <w:rFonts w:ascii="Times New Roman" w:hAnsi="Times New Roman" w:cs="Times New Roman"/>
              </w:rPr>
              <w:t>ь</w:t>
            </w:r>
            <w:r w:rsidRPr="0079101B">
              <w:rPr>
                <w:rFonts w:ascii="Times New Roman" w:hAnsi="Times New Roman" w:cs="Times New Roman"/>
              </w:rPr>
              <w:t>ства (по соглас</w:t>
            </w:r>
            <w:r w:rsidRPr="0079101B">
              <w:rPr>
                <w:rFonts w:ascii="Times New Roman" w:hAnsi="Times New Roman" w:cs="Times New Roman"/>
              </w:rPr>
              <w:t>о</w:t>
            </w:r>
            <w:r w:rsidRPr="0079101B">
              <w:rPr>
                <w:rFonts w:ascii="Times New Roman" w:hAnsi="Times New Roman" w:cs="Times New Roman"/>
              </w:rPr>
              <w:t>ванию)</w:t>
            </w:r>
          </w:p>
        </w:tc>
      </w:tr>
      <w:tr w:rsidR="009C68D9" w:rsidRPr="009C5518" w14:paraId="0D1E9955" w14:textId="77777777" w:rsidTr="00C57FB4">
        <w:trPr>
          <w:jc w:val="center"/>
        </w:trPr>
        <w:tc>
          <w:tcPr>
            <w:tcW w:w="851" w:type="dxa"/>
          </w:tcPr>
          <w:p w14:paraId="0908CE57" w14:textId="77777777" w:rsidR="009C68D9" w:rsidRPr="00F2587D" w:rsidRDefault="009C68D9" w:rsidP="00C57FB4">
            <w:pPr>
              <w:pStyle w:val="a6"/>
              <w:ind w:left="34"/>
              <w:jc w:val="both"/>
              <w:rPr>
                <w:rFonts w:ascii="Times New Roman" w:hAnsi="Times New Roman" w:cs="Times New Roman"/>
                <w:b/>
              </w:rPr>
            </w:pPr>
            <w:r w:rsidRPr="00F2587D">
              <w:rPr>
                <w:rFonts w:ascii="Times New Roman" w:hAnsi="Times New Roman" w:cs="Times New Roman"/>
                <w:b/>
              </w:rPr>
              <w:t>3.8</w:t>
            </w:r>
          </w:p>
        </w:tc>
        <w:tc>
          <w:tcPr>
            <w:tcW w:w="14459" w:type="dxa"/>
            <w:gridSpan w:val="7"/>
          </w:tcPr>
          <w:p w14:paraId="31E0836C" w14:textId="77777777" w:rsidR="009C68D9" w:rsidRPr="0079101B" w:rsidRDefault="009C68D9" w:rsidP="0079101B">
            <w:pPr>
              <w:spacing w:after="0" w:line="240" w:lineRule="auto"/>
              <w:jc w:val="center"/>
              <w:rPr>
                <w:rFonts w:ascii="Times New Roman" w:hAnsi="Times New Roman" w:cs="Times New Roman"/>
                <w:b/>
              </w:rPr>
            </w:pPr>
            <w:r w:rsidRPr="0079101B">
              <w:rPr>
                <w:rFonts w:ascii="Times New Roman" w:hAnsi="Times New Roman" w:cs="Times New Roman"/>
                <w:b/>
              </w:rPr>
              <w:t>Развитие механизмов поддержки технического и научно-технического творчества детей и молодежи, а также повышение их информированности о поте</w:t>
            </w:r>
            <w:r w:rsidRPr="0079101B">
              <w:rPr>
                <w:rFonts w:ascii="Times New Roman" w:hAnsi="Times New Roman" w:cs="Times New Roman"/>
                <w:b/>
              </w:rPr>
              <w:t>н</w:t>
            </w:r>
            <w:r w:rsidRPr="0079101B">
              <w:rPr>
                <w:rFonts w:ascii="Times New Roman" w:hAnsi="Times New Roman" w:cs="Times New Roman"/>
                <w:b/>
              </w:rPr>
              <w:t>циальных возможностях саморазвития, обеспечения поддержки научной, творческой и предпринимательской активности</w:t>
            </w:r>
          </w:p>
        </w:tc>
      </w:tr>
      <w:tr w:rsidR="009C68D9" w:rsidRPr="009C5518" w14:paraId="285FB114" w14:textId="77777777" w:rsidTr="00C57FB4">
        <w:trPr>
          <w:jc w:val="center"/>
        </w:trPr>
        <w:tc>
          <w:tcPr>
            <w:tcW w:w="851" w:type="dxa"/>
          </w:tcPr>
          <w:p w14:paraId="69ED1636" w14:textId="77777777" w:rsidR="009C68D9" w:rsidRPr="00C12049" w:rsidRDefault="009C68D9" w:rsidP="00C57FB4">
            <w:pPr>
              <w:pStyle w:val="a6"/>
              <w:ind w:left="34"/>
              <w:jc w:val="both"/>
              <w:rPr>
                <w:rFonts w:ascii="Times New Roman" w:hAnsi="Times New Roman" w:cs="Times New Roman"/>
              </w:rPr>
            </w:pPr>
            <w:r>
              <w:rPr>
                <w:rFonts w:ascii="Times New Roman" w:hAnsi="Times New Roman" w:cs="Times New Roman"/>
              </w:rPr>
              <w:t>3.8.1</w:t>
            </w:r>
          </w:p>
        </w:tc>
        <w:tc>
          <w:tcPr>
            <w:tcW w:w="2977" w:type="dxa"/>
          </w:tcPr>
          <w:p w14:paraId="477A08A2"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Формирование перечня план</w:t>
            </w:r>
            <w:r w:rsidRPr="0079101B">
              <w:rPr>
                <w:rFonts w:ascii="Times New Roman" w:hAnsi="Times New Roman" w:cs="Times New Roman"/>
              </w:rPr>
              <w:t>и</w:t>
            </w:r>
            <w:r w:rsidRPr="0079101B">
              <w:rPr>
                <w:rFonts w:ascii="Times New Roman" w:hAnsi="Times New Roman" w:cs="Times New Roman"/>
              </w:rPr>
              <w:t>руемых к проведению общ</w:t>
            </w:r>
            <w:r w:rsidRPr="0079101B">
              <w:rPr>
                <w:rFonts w:ascii="Times New Roman" w:hAnsi="Times New Roman" w:cs="Times New Roman"/>
              </w:rPr>
              <w:t>е</w:t>
            </w:r>
            <w:r w:rsidRPr="0079101B">
              <w:rPr>
                <w:rFonts w:ascii="Times New Roman" w:hAnsi="Times New Roman" w:cs="Times New Roman"/>
              </w:rPr>
              <w:t>российских, региональных и муниципальных выставок, с</w:t>
            </w:r>
            <w:r w:rsidRPr="0079101B">
              <w:rPr>
                <w:rFonts w:ascii="Times New Roman" w:hAnsi="Times New Roman" w:cs="Times New Roman"/>
              </w:rPr>
              <w:t>о</w:t>
            </w:r>
            <w:r w:rsidRPr="0079101B">
              <w:rPr>
                <w:rFonts w:ascii="Times New Roman" w:hAnsi="Times New Roman" w:cs="Times New Roman"/>
              </w:rPr>
              <w:t>ревнований, конкурсов, оли</w:t>
            </w:r>
            <w:r w:rsidRPr="0079101B">
              <w:rPr>
                <w:rFonts w:ascii="Times New Roman" w:hAnsi="Times New Roman" w:cs="Times New Roman"/>
              </w:rPr>
              <w:t>м</w:t>
            </w:r>
            <w:r w:rsidRPr="0079101B">
              <w:rPr>
                <w:rFonts w:ascii="Times New Roman" w:hAnsi="Times New Roman" w:cs="Times New Roman"/>
              </w:rPr>
              <w:t>пиад в сфере технического и научно-технического творч</w:t>
            </w:r>
            <w:r w:rsidRPr="0079101B">
              <w:rPr>
                <w:rFonts w:ascii="Times New Roman" w:hAnsi="Times New Roman" w:cs="Times New Roman"/>
              </w:rPr>
              <w:t>е</w:t>
            </w:r>
            <w:r w:rsidRPr="0079101B">
              <w:rPr>
                <w:rFonts w:ascii="Times New Roman" w:hAnsi="Times New Roman" w:cs="Times New Roman"/>
              </w:rPr>
              <w:t>ства детей и молодежи (далее – «перечень»)</w:t>
            </w:r>
          </w:p>
        </w:tc>
        <w:tc>
          <w:tcPr>
            <w:tcW w:w="3686" w:type="dxa"/>
          </w:tcPr>
          <w:p w14:paraId="2FAA01B9"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2018 году проведение общеросси</w:t>
            </w:r>
            <w:r w:rsidRPr="0079101B">
              <w:rPr>
                <w:rFonts w:ascii="Times New Roman" w:hAnsi="Times New Roman" w:cs="Times New Roman"/>
              </w:rPr>
              <w:t>й</w:t>
            </w:r>
            <w:r w:rsidRPr="0079101B">
              <w:rPr>
                <w:rFonts w:ascii="Times New Roman" w:hAnsi="Times New Roman" w:cs="Times New Roman"/>
              </w:rPr>
              <w:t>ских, региональных и муниципальных выставок, соревнований, конкурсов, олимпиад в сфере технического и нау</w:t>
            </w:r>
            <w:r w:rsidRPr="0079101B">
              <w:rPr>
                <w:rFonts w:ascii="Times New Roman" w:hAnsi="Times New Roman" w:cs="Times New Roman"/>
              </w:rPr>
              <w:t>ч</w:t>
            </w:r>
            <w:r w:rsidRPr="0079101B">
              <w:rPr>
                <w:rFonts w:ascii="Times New Roman" w:hAnsi="Times New Roman" w:cs="Times New Roman"/>
              </w:rPr>
              <w:t>но-технического творчества детей и молодежи осуществлялось в соотве</w:t>
            </w:r>
            <w:r w:rsidRPr="0079101B">
              <w:rPr>
                <w:rFonts w:ascii="Times New Roman" w:hAnsi="Times New Roman" w:cs="Times New Roman"/>
              </w:rPr>
              <w:t>т</w:t>
            </w:r>
            <w:r w:rsidRPr="0079101B">
              <w:rPr>
                <w:rFonts w:ascii="Times New Roman" w:hAnsi="Times New Roman" w:cs="Times New Roman"/>
              </w:rPr>
              <w:t>ствии с утвержденным Министерством образования и науки Алтайского края перечнем планируемых мероприятий.</w:t>
            </w:r>
          </w:p>
        </w:tc>
        <w:tc>
          <w:tcPr>
            <w:tcW w:w="2551" w:type="dxa"/>
          </w:tcPr>
          <w:p w14:paraId="2810EC00"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В 2018 году – наличие утвержденного перечня</w:t>
            </w:r>
          </w:p>
        </w:tc>
        <w:tc>
          <w:tcPr>
            <w:tcW w:w="1134" w:type="dxa"/>
          </w:tcPr>
          <w:p w14:paraId="2C3A9504"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w:t>
            </w:r>
          </w:p>
        </w:tc>
        <w:tc>
          <w:tcPr>
            <w:tcW w:w="1134" w:type="dxa"/>
          </w:tcPr>
          <w:p w14:paraId="5E738C33"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w:t>
            </w:r>
          </w:p>
        </w:tc>
        <w:tc>
          <w:tcPr>
            <w:tcW w:w="1134" w:type="dxa"/>
          </w:tcPr>
          <w:p w14:paraId="11D660E3" w14:textId="77777777" w:rsidR="009C68D9" w:rsidRPr="0079101B" w:rsidRDefault="009C68D9" w:rsidP="0079101B">
            <w:pPr>
              <w:spacing w:after="0" w:line="240" w:lineRule="auto"/>
              <w:jc w:val="center"/>
              <w:rPr>
                <w:rFonts w:ascii="Times New Roman" w:hAnsi="Times New Roman" w:cs="Times New Roman"/>
                <w:highlight w:val="lightGray"/>
              </w:rPr>
            </w:pPr>
          </w:p>
        </w:tc>
        <w:tc>
          <w:tcPr>
            <w:tcW w:w="1843" w:type="dxa"/>
            <w:vMerge w:val="restart"/>
          </w:tcPr>
          <w:p w14:paraId="684FAE91"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Министерство образования и науки Алтайского края</w:t>
            </w:r>
          </w:p>
          <w:p w14:paraId="53E8E32A" w14:textId="77777777" w:rsidR="009C68D9" w:rsidRPr="0079101B" w:rsidRDefault="009C68D9" w:rsidP="0079101B">
            <w:pPr>
              <w:spacing w:after="0" w:line="240" w:lineRule="auto"/>
              <w:jc w:val="center"/>
              <w:rPr>
                <w:rFonts w:ascii="Times New Roman" w:hAnsi="Times New Roman" w:cs="Times New Roman"/>
              </w:rPr>
            </w:pPr>
          </w:p>
        </w:tc>
      </w:tr>
      <w:tr w:rsidR="009C68D9" w:rsidRPr="009C5518" w14:paraId="0B9ECF78" w14:textId="77777777" w:rsidTr="00C57FB4">
        <w:trPr>
          <w:jc w:val="center"/>
        </w:trPr>
        <w:tc>
          <w:tcPr>
            <w:tcW w:w="851" w:type="dxa"/>
          </w:tcPr>
          <w:p w14:paraId="7A19188A" w14:textId="77777777" w:rsidR="009C68D9" w:rsidRPr="00C12049" w:rsidRDefault="009C68D9" w:rsidP="00C57FB4">
            <w:pPr>
              <w:pStyle w:val="a6"/>
              <w:ind w:left="34"/>
              <w:jc w:val="both"/>
              <w:rPr>
                <w:rFonts w:ascii="Times New Roman" w:hAnsi="Times New Roman" w:cs="Times New Roman"/>
              </w:rPr>
            </w:pPr>
            <w:r>
              <w:rPr>
                <w:rFonts w:ascii="Times New Roman" w:hAnsi="Times New Roman" w:cs="Times New Roman"/>
              </w:rPr>
              <w:lastRenderedPageBreak/>
              <w:t>3.8.2</w:t>
            </w:r>
          </w:p>
        </w:tc>
        <w:tc>
          <w:tcPr>
            <w:tcW w:w="2977" w:type="dxa"/>
          </w:tcPr>
          <w:p w14:paraId="2FCF62E4" w14:textId="77777777" w:rsidR="009C68D9" w:rsidRPr="0079101B" w:rsidRDefault="009C68D9" w:rsidP="0079101B">
            <w:pPr>
              <w:spacing w:after="0" w:line="240" w:lineRule="auto"/>
              <w:jc w:val="both"/>
              <w:rPr>
                <w:rFonts w:ascii="Times New Roman" w:hAnsi="Times New Roman" w:cs="Times New Roman"/>
                <w:highlight w:val="cyan"/>
              </w:rPr>
            </w:pPr>
            <w:r w:rsidRPr="0079101B">
              <w:rPr>
                <w:rFonts w:ascii="Times New Roman" w:hAnsi="Times New Roman" w:cs="Times New Roman"/>
              </w:rPr>
              <w:t>Проведение муниципальных, региональных, межрегионал</w:t>
            </w:r>
            <w:r w:rsidRPr="0079101B">
              <w:rPr>
                <w:rFonts w:ascii="Times New Roman" w:hAnsi="Times New Roman" w:cs="Times New Roman"/>
              </w:rPr>
              <w:t>ь</w:t>
            </w:r>
            <w:r w:rsidRPr="0079101B">
              <w:rPr>
                <w:rFonts w:ascii="Times New Roman" w:hAnsi="Times New Roman" w:cs="Times New Roman"/>
              </w:rPr>
              <w:t>ных олимпиад и иных конкур</w:t>
            </w:r>
            <w:r w:rsidRPr="0079101B">
              <w:rPr>
                <w:rFonts w:ascii="Times New Roman" w:hAnsi="Times New Roman" w:cs="Times New Roman"/>
              </w:rPr>
              <w:t>с</w:t>
            </w:r>
            <w:r w:rsidRPr="0079101B">
              <w:rPr>
                <w:rFonts w:ascii="Times New Roman" w:hAnsi="Times New Roman" w:cs="Times New Roman"/>
              </w:rPr>
              <w:t>ных мероприятий с целью в</w:t>
            </w:r>
            <w:r w:rsidRPr="0079101B">
              <w:rPr>
                <w:rFonts w:ascii="Times New Roman" w:hAnsi="Times New Roman" w:cs="Times New Roman"/>
              </w:rPr>
              <w:t>ы</w:t>
            </w:r>
            <w:r w:rsidRPr="0079101B">
              <w:rPr>
                <w:rFonts w:ascii="Times New Roman" w:hAnsi="Times New Roman" w:cs="Times New Roman"/>
              </w:rPr>
              <w:t>явления и поддержки талантл</w:t>
            </w:r>
            <w:r w:rsidRPr="0079101B">
              <w:rPr>
                <w:rFonts w:ascii="Times New Roman" w:hAnsi="Times New Roman" w:cs="Times New Roman"/>
              </w:rPr>
              <w:t>и</w:t>
            </w:r>
            <w:r w:rsidRPr="0079101B">
              <w:rPr>
                <w:rFonts w:ascii="Times New Roman" w:hAnsi="Times New Roman" w:cs="Times New Roman"/>
              </w:rPr>
              <w:t>вой молодежи</w:t>
            </w:r>
          </w:p>
        </w:tc>
        <w:tc>
          <w:tcPr>
            <w:tcW w:w="3686" w:type="dxa"/>
          </w:tcPr>
          <w:p w14:paraId="421188F0"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Алтайском крае сформирована сист</w:t>
            </w:r>
            <w:r w:rsidRPr="0079101B">
              <w:rPr>
                <w:rFonts w:ascii="Times New Roman" w:hAnsi="Times New Roman" w:cs="Times New Roman"/>
              </w:rPr>
              <w:t>е</w:t>
            </w:r>
            <w:r w:rsidRPr="0079101B">
              <w:rPr>
                <w:rFonts w:ascii="Times New Roman" w:hAnsi="Times New Roman" w:cs="Times New Roman"/>
              </w:rPr>
              <w:t>ма мероприятий (конкурсы, фестивали, смотры, слеты и т.д.), направленных на выявление, развитие, профессионал</w:t>
            </w:r>
            <w:r w:rsidRPr="0079101B">
              <w:rPr>
                <w:rFonts w:ascii="Times New Roman" w:hAnsi="Times New Roman" w:cs="Times New Roman"/>
              </w:rPr>
              <w:t>ь</w:t>
            </w:r>
            <w:r w:rsidRPr="0079101B">
              <w:rPr>
                <w:rFonts w:ascii="Times New Roman" w:hAnsi="Times New Roman" w:cs="Times New Roman"/>
              </w:rPr>
              <w:t>ную поддержку детей. Особую знач</w:t>
            </w:r>
            <w:r w:rsidRPr="0079101B">
              <w:rPr>
                <w:rFonts w:ascii="Times New Roman" w:hAnsi="Times New Roman" w:cs="Times New Roman"/>
              </w:rPr>
              <w:t>и</w:t>
            </w:r>
            <w:r w:rsidRPr="0079101B">
              <w:rPr>
                <w:rFonts w:ascii="Times New Roman" w:hAnsi="Times New Roman" w:cs="Times New Roman"/>
              </w:rPr>
              <w:t xml:space="preserve">мость приобрел ежегодный краевой смотр «Юные дарования Алтая». </w:t>
            </w:r>
          </w:p>
          <w:p w14:paraId="35BF3D4C"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2018 году реализован комплекс мер</w:t>
            </w:r>
            <w:r w:rsidRPr="0079101B">
              <w:rPr>
                <w:rFonts w:ascii="Times New Roman" w:hAnsi="Times New Roman" w:cs="Times New Roman"/>
              </w:rPr>
              <w:t>о</w:t>
            </w:r>
            <w:r w:rsidRPr="0079101B">
              <w:rPr>
                <w:rFonts w:ascii="Times New Roman" w:hAnsi="Times New Roman" w:cs="Times New Roman"/>
              </w:rPr>
              <w:t>приятий: «Парад технического творч</w:t>
            </w:r>
            <w:r w:rsidRPr="0079101B">
              <w:rPr>
                <w:rFonts w:ascii="Times New Roman" w:hAnsi="Times New Roman" w:cs="Times New Roman"/>
              </w:rPr>
              <w:t>е</w:t>
            </w:r>
            <w:r w:rsidRPr="0079101B">
              <w:rPr>
                <w:rFonts w:ascii="Times New Roman" w:hAnsi="Times New Roman" w:cs="Times New Roman"/>
              </w:rPr>
              <w:t>ства», экологический фестиваль-экспедиция «Зеленые колокола», хоре</w:t>
            </w:r>
            <w:r w:rsidRPr="0079101B">
              <w:rPr>
                <w:rFonts w:ascii="Times New Roman" w:hAnsi="Times New Roman" w:cs="Times New Roman"/>
              </w:rPr>
              <w:t>о</w:t>
            </w:r>
            <w:r w:rsidRPr="0079101B">
              <w:rPr>
                <w:rFonts w:ascii="Times New Roman" w:hAnsi="Times New Roman" w:cs="Times New Roman"/>
              </w:rPr>
              <w:t>графический конкурс «Алтайские ро</w:t>
            </w:r>
            <w:r w:rsidRPr="0079101B">
              <w:rPr>
                <w:rFonts w:ascii="Times New Roman" w:hAnsi="Times New Roman" w:cs="Times New Roman"/>
              </w:rPr>
              <w:t>с</w:t>
            </w:r>
            <w:r w:rsidRPr="0079101B">
              <w:rPr>
                <w:rFonts w:ascii="Times New Roman" w:hAnsi="Times New Roman" w:cs="Times New Roman"/>
              </w:rPr>
              <w:t>сыпи», туристский фестиваль, посв</w:t>
            </w:r>
            <w:r w:rsidRPr="0079101B">
              <w:rPr>
                <w:rFonts w:ascii="Times New Roman" w:hAnsi="Times New Roman" w:cs="Times New Roman"/>
              </w:rPr>
              <w:t>я</w:t>
            </w:r>
            <w:r w:rsidRPr="0079101B">
              <w:rPr>
                <w:rFonts w:ascii="Times New Roman" w:hAnsi="Times New Roman" w:cs="Times New Roman"/>
              </w:rPr>
              <w:t>щенный 80-летию КГБУ ДО «</w:t>
            </w:r>
            <w:proofErr w:type="spellStart"/>
            <w:r w:rsidRPr="0079101B">
              <w:rPr>
                <w:rFonts w:ascii="Times New Roman" w:hAnsi="Times New Roman" w:cs="Times New Roman"/>
              </w:rPr>
              <w:t>АКЦД</w:t>
            </w:r>
            <w:r w:rsidRPr="0079101B">
              <w:rPr>
                <w:rFonts w:ascii="Times New Roman" w:hAnsi="Times New Roman" w:cs="Times New Roman"/>
              </w:rPr>
              <w:t>О</w:t>
            </w:r>
            <w:r w:rsidRPr="0079101B">
              <w:rPr>
                <w:rFonts w:ascii="Times New Roman" w:hAnsi="Times New Roman" w:cs="Times New Roman"/>
              </w:rPr>
              <w:t>ТиК</w:t>
            </w:r>
            <w:proofErr w:type="spellEnd"/>
            <w:r w:rsidRPr="0079101B">
              <w:rPr>
                <w:rFonts w:ascii="Times New Roman" w:hAnsi="Times New Roman" w:cs="Times New Roman"/>
              </w:rPr>
              <w:t xml:space="preserve"> «Алтай» и др. </w:t>
            </w:r>
          </w:p>
          <w:p w14:paraId="049F6BD9"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Для вовлечения детей в исследовател</w:t>
            </w:r>
            <w:r w:rsidRPr="0079101B">
              <w:rPr>
                <w:rFonts w:ascii="Times New Roman" w:hAnsi="Times New Roman" w:cs="Times New Roman"/>
              </w:rPr>
              <w:t>ь</w:t>
            </w:r>
            <w:r w:rsidRPr="0079101B">
              <w:rPr>
                <w:rFonts w:ascii="Times New Roman" w:hAnsi="Times New Roman" w:cs="Times New Roman"/>
              </w:rPr>
              <w:t>скую деятельность, творчество и спорт проводятся федеральные и краевые олимпиады и конкурсы различной направленности, реализуются реги</w:t>
            </w:r>
            <w:r w:rsidRPr="0079101B">
              <w:rPr>
                <w:rFonts w:ascii="Times New Roman" w:hAnsi="Times New Roman" w:cs="Times New Roman"/>
              </w:rPr>
              <w:t>о</w:t>
            </w:r>
            <w:r w:rsidRPr="0079101B">
              <w:rPr>
                <w:rFonts w:ascii="Times New Roman" w:hAnsi="Times New Roman" w:cs="Times New Roman"/>
              </w:rPr>
              <w:t>нальные программы и проекты для де</w:t>
            </w:r>
            <w:r w:rsidRPr="0079101B">
              <w:rPr>
                <w:rFonts w:ascii="Times New Roman" w:hAnsi="Times New Roman" w:cs="Times New Roman"/>
              </w:rPr>
              <w:t>т</w:t>
            </w:r>
            <w:r w:rsidRPr="0079101B">
              <w:rPr>
                <w:rFonts w:ascii="Times New Roman" w:hAnsi="Times New Roman" w:cs="Times New Roman"/>
              </w:rPr>
              <w:t>ских и молодежных объединений: «Б</w:t>
            </w:r>
            <w:r w:rsidRPr="0079101B">
              <w:rPr>
                <w:rFonts w:ascii="Times New Roman" w:hAnsi="Times New Roman" w:cs="Times New Roman"/>
              </w:rPr>
              <w:t>у</w:t>
            </w:r>
            <w:r w:rsidRPr="0079101B">
              <w:rPr>
                <w:rFonts w:ascii="Times New Roman" w:hAnsi="Times New Roman" w:cs="Times New Roman"/>
              </w:rPr>
              <w:t>дущее Алтая», «Я – исследователь», «Президентские спортивные игры», «Президентские состязания», фестиваль ГТО, «Подрост», «</w:t>
            </w:r>
            <w:proofErr w:type="spellStart"/>
            <w:r w:rsidRPr="0079101B">
              <w:rPr>
                <w:rFonts w:ascii="Times New Roman" w:hAnsi="Times New Roman" w:cs="Times New Roman"/>
              </w:rPr>
              <w:t>МегаВесна</w:t>
            </w:r>
            <w:proofErr w:type="spellEnd"/>
            <w:r w:rsidRPr="0079101B">
              <w:rPr>
                <w:rFonts w:ascii="Times New Roman" w:hAnsi="Times New Roman" w:cs="Times New Roman"/>
              </w:rPr>
              <w:t xml:space="preserve">» и др. </w:t>
            </w:r>
          </w:p>
          <w:p w14:paraId="72F91223"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С целью повышения престижа рабочих профессий, привлечения молодежи в производственные секторы экономики и сферу услуг, проведен открытый Реги</w:t>
            </w:r>
            <w:r w:rsidRPr="0079101B">
              <w:rPr>
                <w:rFonts w:ascii="Times New Roman" w:hAnsi="Times New Roman" w:cs="Times New Roman"/>
              </w:rPr>
              <w:t>о</w:t>
            </w:r>
            <w:r w:rsidRPr="0079101B">
              <w:rPr>
                <w:rFonts w:ascii="Times New Roman" w:hAnsi="Times New Roman" w:cs="Times New Roman"/>
              </w:rPr>
              <w:t>нальный чемпионат «Молодые профе</w:t>
            </w:r>
            <w:r w:rsidRPr="0079101B">
              <w:rPr>
                <w:rFonts w:ascii="Times New Roman" w:hAnsi="Times New Roman" w:cs="Times New Roman"/>
              </w:rPr>
              <w:t>с</w:t>
            </w:r>
            <w:r w:rsidRPr="0079101B">
              <w:rPr>
                <w:rFonts w:ascii="Times New Roman" w:hAnsi="Times New Roman" w:cs="Times New Roman"/>
              </w:rPr>
              <w:t>сионалы» (</w:t>
            </w:r>
            <w:proofErr w:type="spellStart"/>
            <w:r w:rsidRPr="0079101B">
              <w:rPr>
                <w:rFonts w:ascii="Times New Roman" w:hAnsi="Times New Roman" w:cs="Times New Roman"/>
              </w:rPr>
              <w:t>WorldSkills</w:t>
            </w:r>
            <w:proofErr w:type="spellEnd"/>
            <w:r w:rsidRPr="0079101B">
              <w:rPr>
                <w:rFonts w:ascii="Times New Roman" w:hAnsi="Times New Roman" w:cs="Times New Roman"/>
              </w:rPr>
              <w:t xml:space="preserve"> Russia-2018). </w:t>
            </w:r>
          </w:p>
        </w:tc>
        <w:tc>
          <w:tcPr>
            <w:tcW w:w="2551" w:type="dxa"/>
          </w:tcPr>
          <w:p w14:paraId="5839AC4B" w14:textId="77777777" w:rsidR="009C68D9" w:rsidRPr="0079101B" w:rsidRDefault="009C68D9" w:rsidP="0079101B">
            <w:pPr>
              <w:spacing w:after="0" w:line="240" w:lineRule="auto"/>
              <w:contextualSpacing/>
              <w:jc w:val="both"/>
              <w:rPr>
                <w:rFonts w:ascii="Times New Roman" w:hAnsi="Times New Roman" w:cs="Times New Roman"/>
              </w:rPr>
            </w:pPr>
            <w:r w:rsidRPr="0079101B">
              <w:rPr>
                <w:rFonts w:ascii="Times New Roman" w:hAnsi="Times New Roman" w:cs="Times New Roman"/>
              </w:rPr>
              <w:t>Доля детей от 5 до 18 лет, занятых программами д</w:t>
            </w:r>
            <w:r w:rsidRPr="0079101B">
              <w:rPr>
                <w:rFonts w:ascii="Times New Roman" w:hAnsi="Times New Roman" w:cs="Times New Roman"/>
              </w:rPr>
              <w:t>о</w:t>
            </w:r>
            <w:r w:rsidRPr="0079101B">
              <w:rPr>
                <w:rFonts w:ascii="Times New Roman" w:hAnsi="Times New Roman" w:cs="Times New Roman"/>
              </w:rPr>
              <w:t>полнительного образов</w:t>
            </w:r>
            <w:r w:rsidRPr="0079101B">
              <w:rPr>
                <w:rFonts w:ascii="Times New Roman" w:hAnsi="Times New Roman" w:cs="Times New Roman"/>
              </w:rPr>
              <w:t>а</w:t>
            </w:r>
            <w:r w:rsidRPr="0079101B">
              <w:rPr>
                <w:rFonts w:ascii="Times New Roman" w:hAnsi="Times New Roman" w:cs="Times New Roman"/>
              </w:rPr>
              <w:t>ния технической и ест</w:t>
            </w:r>
            <w:r w:rsidRPr="0079101B">
              <w:rPr>
                <w:rFonts w:ascii="Times New Roman" w:hAnsi="Times New Roman" w:cs="Times New Roman"/>
              </w:rPr>
              <w:t>е</w:t>
            </w:r>
            <w:r w:rsidRPr="0079101B">
              <w:rPr>
                <w:rFonts w:ascii="Times New Roman" w:hAnsi="Times New Roman" w:cs="Times New Roman"/>
              </w:rPr>
              <w:t>ственнонаучной напра</w:t>
            </w:r>
            <w:r w:rsidRPr="0079101B">
              <w:rPr>
                <w:rFonts w:ascii="Times New Roman" w:hAnsi="Times New Roman" w:cs="Times New Roman"/>
              </w:rPr>
              <w:t>в</w:t>
            </w:r>
            <w:r w:rsidRPr="0079101B">
              <w:rPr>
                <w:rFonts w:ascii="Times New Roman" w:hAnsi="Times New Roman" w:cs="Times New Roman"/>
              </w:rPr>
              <w:t>ленности, процентов:</w:t>
            </w:r>
          </w:p>
          <w:p w14:paraId="3793A285" w14:textId="77777777" w:rsidR="009C68D9" w:rsidRPr="0079101B" w:rsidRDefault="009C68D9" w:rsidP="0079101B">
            <w:pPr>
              <w:spacing w:after="0" w:line="240" w:lineRule="auto"/>
              <w:contextualSpacing/>
              <w:jc w:val="both"/>
              <w:rPr>
                <w:rFonts w:ascii="Times New Roman" w:hAnsi="Times New Roman" w:cs="Times New Roman"/>
              </w:rPr>
            </w:pPr>
            <w:r w:rsidRPr="0079101B">
              <w:rPr>
                <w:rFonts w:ascii="Times New Roman" w:hAnsi="Times New Roman" w:cs="Times New Roman"/>
              </w:rPr>
              <w:t>в 2017 году - 6,5;</w:t>
            </w:r>
          </w:p>
          <w:p w14:paraId="35CEAA06" w14:textId="77777777" w:rsidR="009C68D9" w:rsidRPr="0079101B" w:rsidRDefault="009C68D9" w:rsidP="0079101B">
            <w:pPr>
              <w:pStyle w:val="aff3"/>
              <w:jc w:val="both"/>
              <w:rPr>
                <w:rFonts w:ascii="Times New Roman" w:hAnsi="Times New Roman" w:cs="Times New Roman"/>
                <w:sz w:val="20"/>
                <w:szCs w:val="20"/>
              </w:rPr>
            </w:pPr>
            <w:r w:rsidRPr="0079101B">
              <w:rPr>
                <w:rFonts w:ascii="Times New Roman" w:hAnsi="Times New Roman" w:cs="Times New Roman"/>
                <w:sz w:val="20"/>
                <w:szCs w:val="20"/>
              </w:rPr>
              <w:t>в 2018 году – 9,0;</w:t>
            </w:r>
          </w:p>
          <w:p w14:paraId="545D7C9F"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доля детей, включенных в систему выявления, разв</w:t>
            </w:r>
            <w:r w:rsidRPr="0079101B">
              <w:rPr>
                <w:rFonts w:ascii="Times New Roman" w:hAnsi="Times New Roman" w:cs="Times New Roman"/>
              </w:rPr>
              <w:t>и</w:t>
            </w:r>
            <w:r w:rsidRPr="0079101B">
              <w:rPr>
                <w:rFonts w:ascii="Times New Roman" w:hAnsi="Times New Roman" w:cs="Times New Roman"/>
              </w:rPr>
              <w:t>тия и адресной поддержки одаренных детей, проце</w:t>
            </w:r>
            <w:r w:rsidRPr="0079101B">
              <w:rPr>
                <w:rFonts w:ascii="Times New Roman" w:hAnsi="Times New Roman" w:cs="Times New Roman"/>
              </w:rPr>
              <w:t>н</w:t>
            </w:r>
            <w:r w:rsidRPr="0079101B">
              <w:rPr>
                <w:rFonts w:ascii="Times New Roman" w:hAnsi="Times New Roman" w:cs="Times New Roman"/>
              </w:rPr>
              <w:t>тов:</w:t>
            </w:r>
          </w:p>
          <w:p w14:paraId="2182D4CD"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2017 году - 46;</w:t>
            </w:r>
          </w:p>
          <w:p w14:paraId="332A8BAC" w14:textId="77777777" w:rsidR="009C68D9" w:rsidRPr="0079101B" w:rsidRDefault="009C68D9" w:rsidP="0079101B">
            <w:pPr>
              <w:pStyle w:val="ConsPlusNormal"/>
              <w:jc w:val="both"/>
              <w:rPr>
                <w:rFonts w:ascii="Times New Roman" w:hAnsi="Times New Roman" w:cs="Times New Roman"/>
              </w:rPr>
            </w:pPr>
            <w:r w:rsidRPr="0079101B">
              <w:rPr>
                <w:rFonts w:ascii="Times New Roman" w:hAnsi="Times New Roman" w:cs="Times New Roman"/>
              </w:rPr>
              <w:t>в 2018 году - 46</w:t>
            </w:r>
          </w:p>
        </w:tc>
        <w:tc>
          <w:tcPr>
            <w:tcW w:w="1134" w:type="dxa"/>
          </w:tcPr>
          <w:p w14:paraId="023D1F1A"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9,0</w:t>
            </w:r>
          </w:p>
          <w:p w14:paraId="7DDEE535" w14:textId="77777777" w:rsidR="009C68D9" w:rsidRPr="0079101B" w:rsidRDefault="009C68D9" w:rsidP="0079101B">
            <w:pPr>
              <w:spacing w:after="0" w:line="240" w:lineRule="auto"/>
              <w:jc w:val="center"/>
              <w:rPr>
                <w:rFonts w:ascii="Times New Roman" w:hAnsi="Times New Roman" w:cs="Times New Roman"/>
              </w:rPr>
            </w:pPr>
          </w:p>
          <w:p w14:paraId="6B0C2E5F" w14:textId="77777777" w:rsidR="009C68D9" w:rsidRPr="0079101B" w:rsidRDefault="009C68D9" w:rsidP="0079101B">
            <w:pPr>
              <w:spacing w:after="0" w:line="240" w:lineRule="auto"/>
              <w:jc w:val="center"/>
              <w:rPr>
                <w:rFonts w:ascii="Times New Roman" w:hAnsi="Times New Roman" w:cs="Times New Roman"/>
              </w:rPr>
            </w:pPr>
          </w:p>
          <w:p w14:paraId="4D5BD68A" w14:textId="77777777" w:rsidR="009C68D9" w:rsidRPr="0079101B" w:rsidRDefault="009C68D9" w:rsidP="0079101B">
            <w:pPr>
              <w:spacing w:after="0" w:line="240" w:lineRule="auto"/>
              <w:jc w:val="center"/>
              <w:rPr>
                <w:rFonts w:ascii="Times New Roman" w:hAnsi="Times New Roman" w:cs="Times New Roman"/>
              </w:rPr>
            </w:pPr>
          </w:p>
          <w:p w14:paraId="574258DA" w14:textId="77777777" w:rsidR="009C68D9" w:rsidRPr="0079101B" w:rsidRDefault="009C68D9" w:rsidP="0079101B">
            <w:pPr>
              <w:spacing w:after="0" w:line="240" w:lineRule="auto"/>
              <w:jc w:val="center"/>
              <w:rPr>
                <w:rFonts w:ascii="Times New Roman" w:hAnsi="Times New Roman" w:cs="Times New Roman"/>
              </w:rPr>
            </w:pPr>
          </w:p>
          <w:p w14:paraId="2757928A" w14:textId="77777777" w:rsidR="009C68D9" w:rsidRPr="0079101B" w:rsidRDefault="009C68D9" w:rsidP="0079101B">
            <w:pPr>
              <w:spacing w:after="0" w:line="240" w:lineRule="auto"/>
              <w:jc w:val="center"/>
              <w:rPr>
                <w:rFonts w:ascii="Times New Roman" w:hAnsi="Times New Roman" w:cs="Times New Roman"/>
              </w:rPr>
            </w:pPr>
          </w:p>
          <w:p w14:paraId="659D8ED3" w14:textId="77777777" w:rsidR="009C68D9" w:rsidRPr="0079101B" w:rsidRDefault="009C68D9" w:rsidP="0079101B">
            <w:pPr>
              <w:spacing w:after="0" w:line="240" w:lineRule="auto"/>
              <w:jc w:val="center"/>
              <w:rPr>
                <w:rFonts w:ascii="Times New Roman" w:hAnsi="Times New Roman" w:cs="Times New Roman"/>
              </w:rPr>
            </w:pPr>
          </w:p>
          <w:p w14:paraId="687D148F"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46,0</w:t>
            </w:r>
          </w:p>
          <w:p w14:paraId="218A9EF9" w14:textId="77777777" w:rsidR="009C68D9" w:rsidRPr="0079101B" w:rsidRDefault="009C68D9" w:rsidP="0079101B">
            <w:pPr>
              <w:spacing w:after="0" w:line="240" w:lineRule="auto"/>
              <w:jc w:val="center"/>
              <w:rPr>
                <w:rFonts w:ascii="Times New Roman" w:hAnsi="Times New Roman" w:cs="Times New Roman"/>
                <w:highlight w:val="lightGray"/>
              </w:rPr>
            </w:pPr>
          </w:p>
        </w:tc>
        <w:tc>
          <w:tcPr>
            <w:tcW w:w="1134" w:type="dxa"/>
          </w:tcPr>
          <w:p w14:paraId="5E0174F2"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9,0</w:t>
            </w:r>
          </w:p>
          <w:p w14:paraId="78F0547B" w14:textId="77777777" w:rsidR="009C68D9" w:rsidRPr="0079101B" w:rsidRDefault="009C68D9" w:rsidP="0079101B">
            <w:pPr>
              <w:spacing w:after="0" w:line="240" w:lineRule="auto"/>
              <w:jc w:val="center"/>
              <w:rPr>
                <w:rFonts w:ascii="Times New Roman" w:hAnsi="Times New Roman" w:cs="Times New Roman"/>
              </w:rPr>
            </w:pPr>
          </w:p>
          <w:p w14:paraId="36E5FA74" w14:textId="77777777" w:rsidR="009C68D9" w:rsidRPr="0079101B" w:rsidRDefault="009C68D9" w:rsidP="0079101B">
            <w:pPr>
              <w:spacing w:after="0" w:line="240" w:lineRule="auto"/>
              <w:jc w:val="center"/>
              <w:rPr>
                <w:rFonts w:ascii="Times New Roman" w:hAnsi="Times New Roman" w:cs="Times New Roman"/>
              </w:rPr>
            </w:pPr>
          </w:p>
          <w:p w14:paraId="2FC61313" w14:textId="77777777" w:rsidR="009C68D9" w:rsidRPr="0079101B" w:rsidRDefault="009C68D9" w:rsidP="0079101B">
            <w:pPr>
              <w:spacing w:after="0" w:line="240" w:lineRule="auto"/>
              <w:jc w:val="center"/>
              <w:rPr>
                <w:rFonts w:ascii="Times New Roman" w:hAnsi="Times New Roman" w:cs="Times New Roman"/>
              </w:rPr>
            </w:pPr>
          </w:p>
          <w:p w14:paraId="5CD69F0F" w14:textId="77777777" w:rsidR="009C68D9" w:rsidRPr="0079101B" w:rsidRDefault="009C68D9" w:rsidP="0079101B">
            <w:pPr>
              <w:spacing w:after="0" w:line="240" w:lineRule="auto"/>
              <w:jc w:val="center"/>
              <w:rPr>
                <w:rFonts w:ascii="Times New Roman" w:hAnsi="Times New Roman" w:cs="Times New Roman"/>
              </w:rPr>
            </w:pPr>
          </w:p>
          <w:p w14:paraId="30A0F684" w14:textId="77777777" w:rsidR="009C68D9" w:rsidRPr="0079101B" w:rsidRDefault="009C68D9" w:rsidP="0079101B">
            <w:pPr>
              <w:spacing w:after="0" w:line="240" w:lineRule="auto"/>
              <w:jc w:val="center"/>
              <w:rPr>
                <w:rFonts w:ascii="Times New Roman" w:hAnsi="Times New Roman" w:cs="Times New Roman"/>
              </w:rPr>
            </w:pPr>
          </w:p>
          <w:p w14:paraId="2A1DE74B" w14:textId="77777777" w:rsidR="009C68D9" w:rsidRPr="0079101B" w:rsidRDefault="009C68D9" w:rsidP="0079101B">
            <w:pPr>
              <w:spacing w:after="0" w:line="240" w:lineRule="auto"/>
              <w:jc w:val="center"/>
              <w:rPr>
                <w:rFonts w:ascii="Times New Roman" w:hAnsi="Times New Roman" w:cs="Times New Roman"/>
              </w:rPr>
            </w:pPr>
          </w:p>
          <w:p w14:paraId="583EEAB5"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46,0</w:t>
            </w:r>
          </w:p>
        </w:tc>
        <w:tc>
          <w:tcPr>
            <w:tcW w:w="1134" w:type="dxa"/>
          </w:tcPr>
          <w:p w14:paraId="00BF0005"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100,0</w:t>
            </w:r>
          </w:p>
          <w:p w14:paraId="3A706043" w14:textId="77777777" w:rsidR="009C68D9" w:rsidRPr="0079101B" w:rsidRDefault="009C68D9" w:rsidP="0079101B">
            <w:pPr>
              <w:spacing w:after="0" w:line="240" w:lineRule="auto"/>
              <w:jc w:val="center"/>
              <w:rPr>
                <w:rFonts w:ascii="Times New Roman" w:hAnsi="Times New Roman" w:cs="Times New Roman"/>
              </w:rPr>
            </w:pPr>
          </w:p>
          <w:p w14:paraId="0429B6C6" w14:textId="77777777" w:rsidR="009C68D9" w:rsidRPr="0079101B" w:rsidRDefault="009C68D9" w:rsidP="0079101B">
            <w:pPr>
              <w:spacing w:after="0" w:line="240" w:lineRule="auto"/>
              <w:jc w:val="center"/>
              <w:rPr>
                <w:rFonts w:ascii="Times New Roman" w:hAnsi="Times New Roman" w:cs="Times New Roman"/>
              </w:rPr>
            </w:pPr>
          </w:p>
          <w:p w14:paraId="4F556CFF" w14:textId="77777777" w:rsidR="009C68D9" w:rsidRPr="0079101B" w:rsidRDefault="009C68D9" w:rsidP="0079101B">
            <w:pPr>
              <w:spacing w:after="0" w:line="240" w:lineRule="auto"/>
              <w:jc w:val="center"/>
              <w:rPr>
                <w:rFonts w:ascii="Times New Roman" w:hAnsi="Times New Roman" w:cs="Times New Roman"/>
              </w:rPr>
            </w:pPr>
          </w:p>
          <w:p w14:paraId="1B434CC7" w14:textId="77777777" w:rsidR="009C68D9" w:rsidRPr="0079101B" w:rsidRDefault="009C68D9" w:rsidP="0079101B">
            <w:pPr>
              <w:spacing w:after="0" w:line="240" w:lineRule="auto"/>
              <w:jc w:val="center"/>
              <w:rPr>
                <w:rFonts w:ascii="Times New Roman" w:hAnsi="Times New Roman" w:cs="Times New Roman"/>
              </w:rPr>
            </w:pPr>
          </w:p>
          <w:p w14:paraId="7FE53579" w14:textId="77777777" w:rsidR="009C68D9" w:rsidRPr="0079101B" w:rsidRDefault="009C68D9" w:rsidP="0079101B">
            <w:pPr>
              <w:spacing w:after="0" w:line="240" w:lineRule="auto"/>
              <w:jc w:val="center"/>
              <w:rPr>
                <w:rFonts w:ascii="Times New Roman" w:hAnsi="Times New Roman" w:cs="Times New Roman"/>
              </w:rPr>
            </w:pPr>
          </w:p>
          <w:p w14:paraId="1741523A" w14:textId="77777777" w:rsidR="009C68D9" w:rsidRPr="0079101B" w:rsidRDefault="009C68D9" w:rsidP="0079101B">
            <w:pPr>
              <w:spacing w:after="0" w:line="240" w:lineRule="auto"/>
              <w:jc w:val="center"/>
              <w:rPr>
                <w:rFonts w:ascii="Times New Roman" w:hAnsi="Times New Roman" w:cs="Times New Roman"/>
              </w:rPr>
            </w:pPr>
          </w:p>
          <w:p w14:paraId="3FFC4ADF"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100,0</w:t>
            </w:r>
          </w:p>
        </w:tc>
        <w:tc>
          <w:tcPr>
            <w:tcW w:w="1843" w:type="dxa"/>
            <w:vMerge/>
          </w:tcPr>
          <w:p w14:paraId="4CD111A5" w14:textId="77777777" w:rsidR="009C68D9" w:rsidRPr="0079101B" w:rsidRDefault="009C68D9" w:rsidP="0079101B">
            <w:pPr>
              <w:spacing w:after="0" w:line="240" w:lineRule="auto"/>
              <w:jc w:val="center"/>
              <w:rPr>
                <w:rFonts w:ascii="Times New Roman" w:hAnsi="Times New Roman" w:cs="Times New Roman"/>
              </w:rPr>
            </w:pPr>
          </w:p>
        </w:tc>
      </w:tr>
      <w:tr w:rsidR="009C68D9" w:rsidRPr="009C5518" w14:paraId="6228A73F" w14:textId="77777777" w:rsidTr="00C57FB4">
        <w:trPr>
          <w:jc w:val="center"/>
        </w:trPr>
        <w:tc>
          <w:tcPr>
            <w:tcW w:w="851" w:type="dxa"/>
          </w:tcPr>
          <w:p w14:paraId="6689F0FA" w14:textId="77777777" w:rsidR="009C68D9" w:rsidRPr="00C12049" w:rsidRDefault="009C68D9" w:rsidP="00C57FB4">
            <w:pPr>
              <w:jc w:val="center"/>
              <w:rPr>
                <w:rFonts w:ascii="Times New Roman" w:hAnsi="Times New Roman" w:cs="Times New Roman"/>
                <w:b/>
              </w:rPr>
            </w:pPr>
            <w:r w:rsidRPr="00C12049">
              <w:rPr>
                <w:rFonts w:ascii="Times New Roman" w:hAnsi="Times New Roman" w:cs="Times New Roman"/>
                <w:b/>
              </w:rPr>
              <w:t>3.</w:t>
            </w:r>
            <w:r>
              <w:rPr>
                <w:rFonts w:ascii="Times New Roman" w:hAnsi="Times New Roman" w:cs="Times New Roman"/>
                <w:b/>
              </w:rPr>
              <w:t>9</w:t>
            </w:r>
          </w:p>
        </w:tc>
        <w:tc>
          <w:tcPr>
            <w:tcW w:w="14459" w:type="dxa"/>
            <w:gridSpan w:val="7"/>
          </w:tcPr>
          <w:p w14:paraId="54EEA479" w14:textId="77777777" w:rsidR="009C68D9" w:rsidRPr="0079101B" w:rsidRDefault="009C68D9" w:rsidP="0079101B">
            <w:pPr>
              <w:spacing w:after="0" w:line="240" w:lineRule="auto"/>
              <w:jc w:val="center"/>
              <w:rPr>
                <w:rFonts w:ascii="Times New Roman" w:hAnsi="Times New Roman" w:cs="Times New Roman"/>
                <w:b/>
              </w:rPr>
            </w:pPr>
            <w:r w:rsidRPr="0079101B">
              <w:rPr>
                <w:rFonts w:ascii="Times New Roman" w:hAnsi="Times New Roman" w:cs="Times New Roman"/>
                <w:b/>
              </w:rPr>
              <w:t>Мобильность трудовых ресурсов, способствующая повышению эффективности труда</w:t>
            </w:r>
          </w:p>
        </w:tc>
      </w:tr>
      <w:tr w:rsidR="009C68D9" w:rsidRPr="009C5518" w14:paraId="31884E00" w14:textId="77777777" w:rsidTr="00C57FB4">
        <w:trPr>
          <w:jc w:val="center"/>
        </w:trPr>
        <w:tc>
          <w:tcPr>
            <w:tcW w:w="851" w:type="dxa"/>
          </w:tcPr>
          <w:p w14:paraId="4CA50E4D" w14:textId="77777777" w:rsidR="009C68D9" w:rsidRPr="00C12049" w:rsidRDefault="009C68D9" w:rsidP="00C57FB4">
            <w:pPr>
              <w:pStyle w:val="a6"/>
              <w:ind w:left="34"/>
              <w:jc w:val="both"/>
              <w:rPr>
                <w:rFonts w:ascii="Times New Roman" w:hAnsi="Times New Roman" w:cs="Times New Roman"/>
              </w:rPr>
            </w:pPr>
            <w:r>
              <w:rPr>
                <w:rFonts w:ascii="Times New Roman" w:hAnsi="Times New Roman" w:cs="Times New Roman"/>
              </w:rPr>
              <w:lastRenderedPageBreak/>
              <w:t>3.9</w:t>
            </w:r>
            <w:r w:rsidRPr="00C12049">
              <w:rPr>
                <w:rFonts w:ascii="Times New Roman" w:hAnsi="Times New Roman" w:cs="Times New Roman"/>
              </w:rPr>
              <w:t>.1</w:t>
            </w:r>
          </w:p>
        </w:tc>
        <w:tc>
          <w:tcPr>
            <w:tcW w:w="2977" w:type="dxa"/>
          </w:tcPr>
          <w:p w14:paraId="732287D2" w14:textId="77777777" w:rsidR="009C68D9" w:rsidRPr="0079101B" w:rsidRDefault="009C68D9" w:rsidP="0079101B">
            <w:pPr>
              <w:pStyle w:val="a6"/>
              <w:spacing w:after="0" w:line="240" w:lineRule="auto"/>
              <w:ind w:left="34"/>
              <w:jc w:val="both"/>
              <w:rPr>
                <w:rFonts w:ascii="Times New Roman" w:eastAsiaTheme="minorEastAsia" w:hAnsi="Times New Roman" w:cs="Times New Roman"/>
                <w:lang w:eastAsia="ru-RU"/>
              </w:rPr>
            </w:pPr>
            <w:r w:rsidRPr="0079101B">
              <w:rPr>
                <w:rFonts w:ascii="Times New Roman" w:eastAsiaTheme="minorEastAsia" w:hAnsi="Times New Roman" w:cs="Times New Roman"/>
                <w:lang w:eastAsia="ru-RU"/>
              </w:rPr>
              <w:t xml:space="preserve">Содействие развитию </w:t>
            </w:r>
            <w:proofErr w:type="spellStart"/>
            <w:r w:rsidRPr="0079101B">
              <w:rPr>
                <w:rFonts w:ascii="Times New Roman" w:eastAsiaTheme="minorEastAsia" w:hAnsi="Times New Roman" w:cs="Times New Roman"/>
                <w:lang w:eastAsia="ru-RU"/>
              </w:rPr>
              <w:t>внутр</w:t>
            </w:r>
            <w:r w:rsidRPr="0079101B">
              <w:rPr>
                <w:rFonts w:ascii="Times New Roman" w:eastAsiaTheme="minorEastAsia" w:hAnsi="Times New Roman" w:cs="Times New Roman"/>
                <w:lang w:eastAsia="ru-RU"/>
              </w:rPr>
              <w:t>и</w:t>
            </w:r>
            <w:r w:rsidRPr="0079101B">
              <w:rPr>
                <w:rFonts w:ascii="Times New Roman" w:eastAsiaTheme="minorEastAsia" w:hAnsi="Times New Roman" w:cs="Times New Roman"/>
                <w:lang w:eastAsia="ru-RU"/>
              </w:rPr>
              <w:t>региональной</w:t>
            </w:r>
            <w:proofErr w:type="spellEnd"/>
            <w:r w:rsidRPr="0079101B">
              <w:rPr>
                <w:rFonts w:ascii="Times New Roman" w:eastAsiaTheme="minorEastAsia" w:hAnsi="Times New Roman" w:cs="Times New Roman"/>
                <w:lang w:eastAsia="ru-RU"/>
              </w:rPr>
              <w:t xml:space="preserve"> трудовой м</w:t>
            </w:r>
            <w:r w:rsidRPr="0079101B">
              <w:rPr>
                <w:rFonts w:ascii="Times New Roman" w:eastAsiaTheme="minorEastAsia" w:hAnsi="Times New Roman" w:cs="Times New Roman"/>
                <w:lang w:eastAsia="ru-RU"/>
              </w:rPr>
              <w:t>о</w:t>
            </w:r>
            <w:r w:rsidRPr="0079101B">
              <w:rPr>
                <w:rFonts w:ascii="Times New Roman" w:eastAsiaTheme="minorEastAsia" w:hAnsi="Times New Roman" w:cs="Times New Roman"/>
                <w:lang w:eastAsia="ru-RU"/>
              </w:rPr>
              <w:t>бильности граждан через ра</w:t>
            </w:r>
            <w:r w:rsidRPr="0079101B">
              <w:rPr>
                <w:rFonts w:ascii="Times New Roman" w:eastAsiaTheme="minorEastAsia" w:hAnsi="Times New Roman" w:cs="Times New Roman"/>
                <w:lang w:eastAsia="ru-RU"/>
              </w:rPr>
              <w:t>з</w:t>
            </w:r>
            <w:r w:rsidRPr="0079101B">
              <w:rPr>
                <w:rFonts w:ascii="Times New Roman" w:eastAsiaTheme="minorEastAsia" w:hAnsi="Times New Roman" w:cs="Times New Roman"/>
                <w:lang w:eastAsia="ru-RU"/>
              </w:rPr>
              <w:t>витие маятниковой трудовой миграции (ежедневные, ежен</w:t>
            </w:r>
            <w:r w:rsidRPr="0079101B">
              <w:rPr>
                <w:rFonts w:ascii="Times New Roman" w:eastAsiaTheme="minorEastAsia" w:hAnsi="Times New Roman" w:cs="Times New Roman"/>
                <w:lang w:eastAsia="ru-RU"/>
              </w:rPr>
              <w:t>е</w:t>
            </w:r>
            <w:r w:rsidRPr="0079101B">
              <w:rPr>
                <w:rFonts w:ascii="Times New Roman" w:eastAsiaTheme="minorEastAsia" w:hAnsi="Times New Roman" w:cs="Times New Roman"/>
                <w:lang w:eastAsia="ru-RU"/>
              </w:rPr>
              <w:t>дельные поездки населения от места жительства до места р</w:t>
            </w:r>
            <w:r w:rsidRPr="0079101B">
              <w:rPr>
                <w:rFonts w:ascii="Times New Roman" w:eastAsiaTheme="minorEastAsia" w:hAnsi="Times New Roman" w:cs="Times New Roman"/>
                <w:lang w:eastAsia="ru-RU"/>
              </w:rPr>
              <w:t>а</w:t>
            </w:r>
            <w:r w:rsidRPr="0079101B">
              <w:rPr>
                <w:rFonts w:ascii="Times New Roman" w:eastAsiaTheme="minorEastAsia" w:hAnsi="Times New Roman" w:cs="Times New Roman"/>
                <w:lang w:eastAsia="ru-RU"/>
              </w:rPr>
              <w:t>боты и обратно)</w:t>
            </w:r>
          </w:p>
        </w:tc>
        <w:tc>
          <w:tcPr>
            <w:tcW w:w="3686" w:type="dxa"/>
          </w:tcPr>
          <w:p w14:paraId="0EC17A0E" w14:textId="77777777" w:rsidR="009C68D9" w:rsidRPr="0079101B" w:rsidRDefault="009C68D9" w:rsidP="0079101B">
            <w:pPr>
              <w:spacing w:after="0" w:line="240" w:lineRule="auto"/>
              <w:jc w:val="both"/>
              <w:rPr>
                <w:rFonts w:ascii="Times New Roman" w:eastAsiaTheme="minorEastAsia" w:hAnsi="Times New Roman" w:cs="Times New Roman"/>
                <w:lang w:eastAsia="ru-RU"/>
              </w:rPr>
            </w:pPr>
            <w:r w:rsidRPr="0079101B">
              <w:rPr>
                <w:rFonts w:ascii="Times New Roman" w:eastAsiaTheme="minorEastAsia" w:hAnsi="Times New Roman" w:cs="Times New Roman"/>
                <w:lang w:eastAsia="ru-RU"/>
              </w:rPr>
              <w:t>Гражданам и работодателям на пост</w:t>
            </w:r>
            <w:r w:rsidRPr="0079101B">
              <w:rPr>
                <w:rFonts w:ascii="Times New Roman" w:eastAsiaTheme="minorEastAsia" w:hAnsi="Times New Roman" w:cs="Times New Roman"/>
                <w:lang w:eastAsia="ru-RU"/>
              </w:rPr>
              <w:t>о</w:t>
            </w:r>
            <w:r w:rsidRPr="0079101B">
              <w:rPr>
                <w:rFonts w:ascii="Times New Roman" w:eastAsiaTheme="minorEastAsia" w:hAnsi="Times New Roman" w:cs="Times New Roman"/>
                <w:lang w:eastAsia="ru-RU"/>
              </w:rPr>
              <w:t>янной основе предоставляется инфо</w:t>
            </w:r>
            <w:r w:rsidRPr="0079101B">
              <w:rPr>
                <w:rFonts w:ascii="Times New Roman" w:eastAsiaTheme="minorEastAsia" w:hAnsi="Times New Roman" w:cs="Times New Roman"/>
                <w:lang w:eastAsia="ru-RU"/>
              </w:rPr>
              <w:t>р</w:t>
            </w:r>
            <w:r w:rsidRPr="0079101B">
              <w:rPr>
                <w:rFonts w:ascii="Times New Roman" w:eastAsiaTheme="minorEastAsia" w:hAnsi="Times New Roman" w:cs="Times New Roman"/>
                <w:lang w:eastAsia="ru-RU"/>
              </w:rPr>
              <w:t>мация о возможностях трудоустройства и подбора работников за пределами места постоянного проживания.</w:t>
            </w:r>
          </w:p>
          <w:p w14:paraId="2F741AD1" w14:textId="77777777" w:rsidR="009C68D9" w:rsidRPr="0079101B" w:rsidRDefault="009C68D9" w:rsidP="0079101B">
            <w:pPr>
              <w:spacing w:after="0" w:line="240" w:lineRule="auto"/>
              <w:jc w:val="both"/>
              <w:rPr>
                <w:rFonts w:ascii="Times New Roman" w:eastAsiaTheme="minorEastAsia" w:hAnsi="Times New Roman" w:cs="Times New Roman"/>
                <w:lang w:eastAsia="ru-RU"/>
              </w:rPr>
            </w:pPr>
            <w:r w:rsidRPr="0079101B">
              <w:rPr>
                <w:rFonts w:ascii="Times New Roman" w:eastAsiaTheme="minorEastAsia" w:hAnsi="Times New Roman" w:cs="Times New Roman"/>
                <w:lang w:eastAsia="ru-RU"/>
              </w:rPr>
              <w:t xml:space="preserve">В банке </w:t>
            </w:r>
            <w:proofErr w:type="gramStart"/>
            <w:r w:rsidRPr="0079101B">
              <w:rPr>
                <w:rFonts w:ascii="Times New Roman" w:eastAsiaTheme="minorEastAsia" w:hAnsi="Times New Roman" w:cs="Times New Roman"/>
                <w:lang w:eastAsia="ru-RU"/>
              </w:rPr>
              <w:t>вакансий службы занятости населения Алтайского края</w:t>
            </w:r>
            <w:proofErr w:type="gramEnd"/>
            <w:r w:rsidRPr="0079101B">
              <w:rPr>
                <w:rFonts w:ascii="Times New Roman" w:eastAsiaTheme="minorEastAsia" w:hAnsi="Times New Roman" w:cs="Times New Roman"/>
                <w:lang w:eastAsia="ru-RU"/>
              </w:rPr>
              <w:t xml:space="preserve"> содержатся актуальные сведения о вакантных раб</w:t>
            </w:r>
            <w:r w:rsidRPr="0079101B">
              <w:rPr>
                <w:rFonts w:ascii="Times New Roman" w:eastAsiaTheme="minorEastAsia" w:hAnsi="Times New Roman" w:cs="Times New Roman"/>
                <w:lang w:eastAsia="ru-RU"/>
              </w:rPr>
              <w:t>о</w:t>
            </w:r>
            <w:r w:rsidRPr="0079101B">
              <w:rPr>
                <w:rFonts w:ascii="Times New Roman" w:eastAsiaTheme="minorEastAsia" w:hAnsi="Times New Roman" w:cs="Times New Roman"/>
                <w:lang w:eastAsia="ru-RU"/>
              </w:rPr>
              <w:t>чих местах на территории региона с указанием необходимой дополнител</w:t>
            </w:r>
            <w:r w:rsidRPr="0079101B">
              <w:rPr>
                <w:rFonts w:ascii="Times New Roman" w:eastAsiaTheme="minorEastAsia" w:hAnsi="Times New Roman" w:cs="Times New Roman"/>
                <w:lang w:eastAsia="ru-RU"/>
              </w:rPr>
              <w:t>ь</w:t>
            </w:r>
            <w:r w:rsidRPr="0079101B">
              <w:rPr>
                <w:rFonts w:ascii="Times New Roman" w:eastAsiaTheme="minorEastAsia" w:hAnsi="Times New Roman" w:cs="Times New Roman"/>
                <w:lang w:eastAsia="ru-RU"/>
              </w:rPr>
              <w:t>ной информации (предоставление ж</w:t>
            </w:r>
            <w:r w:rsidRPr="0079101B">
              <w:rPr>
                <w:rFonts w:ascii="Times New Roman" w:eastAsiaTheme="minorEastAsia" w:hAnsi="Times New Roman" w:cs="Times New Roman"/>
                <w:lang w:eastAsia="ru-RU"/>
              </w:rPr>
              <w:t>и</w:t>
            </w:r>
            <w:r w:rsidRPr="0079101B">
              <w:rPr>
                <w:rFonts w:ascii="Times New Roman" w:eastAsiaTheme="minorEastAsia" w:hAnsi="Times New Roman" w:cs="Times New Roman"/>
                <w:lang w:eastAsia="ru-RU"/>
              </w:rPr>
              <w:t xml:space="preserve">лья, доставка на работу, оплата проезда к месту работы и др.). На базе центров занятости часто применяется процедура </w:t>
            </w:r>
            <w:proofErr w:type="spellStart"/>
            <w:r w:rsidRPr="0079101B">
              <w:rPr>
                <w:rFonts w:ascii="Times New Roman" w:eastAsiaTheme="minorEastAsia" w:hAnsi="Times New Roman" w:cs="Times New Roman"/>
                <w:lang w:eastAsia="ru-RU"/>
              </w:rPr>
              <w:t>видеособеседования</w:t>
            </w:r>
            <w:proofErr w:type="spellEnd"/>
            <w:r w:rsidRPr="0079101B">
              <w:rPr>
                <w:rFonts w:ascii="Times New Roman" w:eastAsiaTheme="minorEastAsia" w:hAnsi="Times New Roman" w:cs="Times New Roman"/>
                <w:lang w:eastAsia="ru-RU"/>
              </w:rPr>
              <w:t xml:space="preserve">. </w:t>
            </w:r>
          </w:p>
          <w:p w14:paraId="14359274" w14:textId="77777777" w:rsidR="009C68D9" w:rsidRPr="0079101B" w:rsidRDefault="009C68D9" w:rsidP="0079101B">
            <w:pPr>
              <w:spacing w:after="0" w:line="240" w:lineRule="auto"/>
              <w:jc w:val="both"/>
              <w:rPr>
                <w:rFonts w:ascii="Times New Roman" w:eastAsiaTheme="minorEastAsia" w:hAnsi="Times New Roman" w:cs="Times New Roman"/>
                <w:lang w:eastAsia="ru-RU"/>
              </w:rPr>
            </w:pPr>
          </w:p>
        </w:tc>
        <w:tc>
          <w:tcPr>
            <w:tcW w:w="2551" w:type="dxa"/>
          </w:tcPr>
          <w:p w14:paraId="66402D67" w14:textId="77777777" w:rsidR="009C68D9" w:rsidRPr="0079101B" w:rsidRDefault="009C68D9" w:rsidP="0079101B">
            <w:pPr>
              <w:pStyle w:val="aff3"/>
              <w:jc w:val="both"/>
              <w:rPr>
                <w:rFonts w:ascii="Times New Roman" w:hAnsi="Times New Roman" w:cs="Times New Roman"/>
                <w:sz w:val="20"/>
                <w:szCs w:val="20"/>
              </w:rPr>
            </w:pPr>
            <w:r w:rsidRPr="0079101B">
              <w:rPr>
                <w:rFonts w:ascii="Times New Roman" w:hAnsi="Times New Roman" w:cs="Times New Roman"/>
                <w:sz w:val="20"/>
                <w:szCs w:val="20"/>
              </w:rPr>
              <w:t>количество вакансий с предоставлением дополн</w:t>
            </w:r>
            <w:r w:rsidRPr="0079101B">
              <w:rPr>
                <w:rFonts w:ascii="Times New Roman" w:hAnsi="Times New Roman" w:cs="Times New Roman"/>
                <w:sz w:val="20"/>
                <w:szCs w:val="20"/>
              </w:rPr>
              <w:t>и</w:t>
            </w:r>
            <w:r w:rsidRPr="0079101B">
              <w:rPr>
                <w:rFonts w:ascii="Times New Roman" w:hAnsi="Times New Roman" w:cs="Times New Roman"/>
                <w:sz w:val="20"/>
                <w:szCs w:val="20"/>
              </w:rPr>
              <w:t>тельных льгот и социал</w:t>
            </w:r>
            <w:r w:rsidRPr="0079101B">
              <w:rPr>
                <w:rFonts w:ascii="Times New Roman" w:hAnsi="Times New Roman" w:cs="Times New Roman"/>
                <w:sz w:val="20"/>
                <w:szCs w:val="20"/>
              </w:rPr>
              <w:t>ь</w:t>
            </w:r>
            <w:r w:rsidRPr="0079101B">
              <w:rPr>
                <w:rFonts w:ascii="Times New Roman" w:hAnsi="Times New Roman" w:cs="Times New Roman"/>
                <w:sz w:val="20"/>
                <w:szCs w:val="20"/>
              </w:rPr>
              <w:t>ных гарантий (предоста</w:t>
            </w:r>
            <w:r w:rsidRPr="0079101B">
              <w:rPr>
                <w:rFonts w:ascii="Times New Roman" w:hAnsi="Times New Roman" w:cs="Times New Roman"/>
                <w:sz w:val="20"/>
                <w:szCs w:val="20"/>
              </w:rPr>
              <w:t>в</w:t>
            </w:r>
            <w:r w:rsidRPr="0079101B">
              <w:rPr>
                <w:rFonts w:ascii="Times New Roman" w:hAnsi="Times New Roman" w:cs="Times New Roman"/>
                <w:sz w:val="20"/>
                <w:szCs w:val="20"/>
              </w:rPr>
              <w:t>ление жилья на период работы, обеспечение д</w:t>
            </w:r>
            <w:r w:rsidRPr="0079101B">
              <w:rPr>
                <w:rFonts w:ascii="Times New Roman" w:hAnsi="Times New Roman" w:cs="Times New Roman"/>
                <w:sz w:val="20"/>
                <w:szCs w:val="20"/>
              </w:rPr>
              <w:t>о</w:t>
            </w:r>
            <w:r w:rsidRPr="0079101B">
              <w:rPr>
                <w:rFonts w:ascii="Times New Roman" w:hAnsi="Times New Roman" w:cs="Times New Roman"/>
                <w:sz w:val="20"/>
                <w:szCs w:val="20"/>
              </w:rPr>
              <w:t>ставки к месту работы, питание, оплата проезда и др.), заявленных в органы службы занятости на к</w:t>
            </w:r>
            <w:r w:rsidRPr="0079101B">
              <w:rPr>
                <w:rFonts w:ascii="Times New Roman" w:hAnsi="Times New Roman" w:cs="Times New Roman"/>
                <w:sz w:val="20"/>
                <w:szCs w:val="20"/>
              </w:rPr>
              <w:t>о</w:t>
            </w:r>
            <w:r w:rsidRPr="0079101B">
              <w:rPr>
                <w:rFonts w:ascii="Times New Roman" w:hAnsi="Times New Roman" w:cs="Times New Roman"/>
                <w:sz w:val="20"/>
                <w:szCs w:val="20"/>
              </w:rPr>
              <w:t>нец года, единиц:</w:t>
            </w:r>
          </w:p>
          <w:p w14:paraId="471AAA46"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2017 году – 1000;</w:t>
            </w:r>
          </w:p>
          <w:p w14:paraId="650321CF" w14:textId="77777777" w:rsidR="009C68D9" w:rsidRPr="0079101B" w:rsidRDefault="009C68D9" w:rsidP="0079101B">
            <w:pPr>
              <w:pStyle w:val="a6"/>
              <w:spacing w:after="0" w:line="240" w:lineRule="auto"/>
              <w:ind w:left="34"/>
              <w:jc w:val="both"/>
              <w:rPr>
                <w:rFonts w:ascii="Times New Roman" w:hAnsi="Times New Roman" w:cs="Times New Roman"/>
              </w:rPr>
            </w:pPr>
            <w:r w:rsidRPr="0079101B">
              <w:rPr>
                <w:rFonts w:ascii="Times New Roman" w:hAnsi="Times New Roman" w:cs="Times New Roman"/>
              </w:rPr>
              <w:t>в 2018 году – 1200;</w:t>
            </w:r>
          </w:p>
          <w:p w14:paraId="4434EEFF" w14:textId="77777777" w:rsidR="009C68D9" w:rsidRPr="0079101B" w:rsidRDefault="009C68D9" w:rsidP="0079101B">
            <w:pPr>
              <w:spacing w:after="0" w:line="240" w:lineRule="auto"/>
              <w:contextualSpacing/>
              <w:jc w:val="both"/>
              <w:rPr>
                <w:rFonts w:ascii="Times New Roman" w:hAnsi="Times New Roman" w:cs="Times New Roman"/>
              </w:rPr>
            </w:pPr>
            <w:r w:rsidRPr="0079101B">
              <w:rPr>
                <w:rFonts w:ascii="Times New Roman" w:hAnsi="Times New Roman" w:cs="Times New Roman"/>
              </w:rPr>
              <w:t>численность граждан, тр</w:t>
            </w:r>
            <w:r w:rsidRPr="0079101B">
              <w:rPr>
                <w:rFonts w:ascii="Times New Roman" w:hAnsi="Times New Roman" w:cs="Times New Roman"/>
              </w:rPr>
              <w:t>у</w:t>
            </w:r>
            <w:r w:rsidRPr="0079101B">
              <w:rPr>
                <w:rFonts w:ascii="Times New Roman" w:hAnsi="Times New Roman" w:cs="Times New Roman"/>
              </w:rPr>
              <w:t>доустроенных при соде</w:t>
            </w:r>
            <w:r w:rsidRPr="0079101B">
              <w:rPr>
                <w:rFonts w:ascii="Times New Roman" w:hAnsi="Times New Roman" w:cs="Times New Roman"/>
              </w:rPr>
              <w:t>й</w:t>
            </w:r>
            <w:r w:rsidRPr="0079101B">
              <w:rPr>
                <w:rFonts w:ascii="Times New Roman" w:hAnsi="Times New Roman" w:cs="Times New Roman"/>
              </w:rPr>
              <w:t>ствии службы занятости по принципу маятниковой трудовой миграции, чел</w:t>
            </w:r>
            <w:r w:rsidRPr="0079101B">
              <w:rPr>
                <w:rFonts w:ascii="Times New Roman" w:hAnsi="Times New Roman" w:cs="Times New Roman"/>
              </w:rPr>
              <w:t>о</w:t>
            </w:r>
            <w:r w:rsidRPr="0079101B">
              <w:rPr>
                <w:rFonts w:ascii="Times New Roman" w:hAnsi="Times New Roman" w:cs="Times New Roman"/>
              </w:rPr>
              <w:t>век:</w:t>
            </w:r>
          </w:p>
          <w:p w14:paraId="3DC17C96" w14:textId="77777777" w:rsidR="009C68D9" w:rsidRPr="0079101B" w:rsidRDefault="009C68D9" w:rsidP="0079101B">
            <w:pPr>
              <w:pStyle w:val="a6"/>
              <w:spacing w:after="0" w:line="240" w:lineRule="auto"/>
              <w:ind w:left="34"/>
              <w:jc w:val="both"/>
              <w:rPr>
                <w:rFonts w:ascii="Times New Roman" w:hAnsi="Times New Roman" w:cs="Times New Roman"/>
                <w:highlight w:val="lightGray"/>
              </w:rPr>
            </w:pPr>
            <w:r w:rsidRPr="0079101B">
              <w:rPr>
                <w:rFonts w:ascii="Times New Roman" w:hAnsi="Times New Roman" w:cs="Times New Roman"/>
              </w:rPr>
              <w:t>в 2018 году – 2900</w:t>
            </w:r>
          </w:p>
        </w:tc>
        <w:tc>
          <w:tcPr>
            <w:tcW w:w="1134" w:type="dxa"/>
          </w:tcPr>
          <w:p w14:paraId="42D55910" w14:textId="77777777" w:rsidR="009C68D9" w:rsidRPr="0079101B" w:rsidRDefault="009C68D9" w:rsidP="0079101B">
            <w:pPr>
              <w:pStyle w:val="a6"/>
              <w:spacing w:after="0" w:line="240" w:lineRule="auto"/>
              <w:ind w:left="34"/>
              <w:jc w:val="center"/>
              <w:rPr>
                <w:rFonts w:ascii="Times New Roman" w:hAnsi="Times New Roman" w:cs="Times New Roman"/>
              </w:rPr>
            </w:pPr>
            <w:r w:rsidRPr="0079101B">
              <w:rPr>
                <w:rFonts w:ascii="Times New Roman" w:hAnsi="Times New Roman" w:cs="Times New Roman"/>
              </w:rPr>
              <w:t>1200</w:t>
            </w:r>
          </w:p>
          <w:p w14:paraId="0DC69B19" w14:textId="77777777" w:rsidR="009C68D9" w:rsidRPr="0079101B" w:rsidRDefault="009C68D9" w:rsidP="0079101B">
            <w:pPr>
              <w:pStyle w:val="a6"/>
              <w:spacing w:after="0" w:line="240" w:lineRule="auto"/>
              <w:ind w:left="34"/>
              <w:jc w:val="center"/>
              <w:rPr>
                <w:rFonts w:ascii="Times New Roman" w:hAnsi="Times New Roman" w:cs="Times New Roman"/>
              </w:rPr>
            </w:pPr>
          </w:p>
          <w:p w14:paraId="1738D138" w14:textId="77777777" w:rsidR="009C68D9" w:rsidRPr="0079101B" w:rsidRDefault="009C68D9" w:rsidP="0079101B">
            <w:pPr>
              <w:pStyle w:val="a6"/>
              <w:spacing w:after="0" w:line="240" w:lineRule="auto"/>
              <w:ind w:left="34"/>
              <w:jc w:val="center"/>
              <w:rPr>
                <w:rFonts w:ascii="Times New Roman" w:hAnsi="Times New Roman" w:cs="Times New Roman"/>
              </w:rPr>
            </w:pPr>
          </w:p>
          <w:p w14:paraId="79BF2197" w14:textId="77777777" w:rsidR="009C68D9" w:rsidRPr="0079101B" w:rsidRDefault="009C68D9" w:rsidP="0079101B">
            <w:pPr>
              <w:pStyle w:val="a6"/>
              <w:spacing w:after="0" w:line="240" w:lineRule="auto"/>
              <w:ind w:left="34"/>
              <w:jc w:val="center"/>
              <w:rPr>
                <w:rFonts w:ascii="Times New Roman" w:hAnsi="Times New Roman" w:cs="Times New Roman"/>
              </w:rPr>
            </w:pPr>
          </w:p>
          <w:p w14:paraId="34788C4D" w14:textId="77777777" w:rsidR="009C68D9" w:rsidRPr="0079101B" w:rsidRDefault="009C68D9" w:rsidP="0079101B">
            <w:pPr>
              <w:pStyle w:val="a6"/>
              <w:spacing w:after="0" w:line="240" w:lineRule="auto"/>
              <w:ind w:left="34"/>
              <w:jc w:val="center"/>
              <w:rPr>
                <w:rFonts w:ascii="Times New Roman" w:hAnsi="Times New Roman" w:cs="Times New Roman"/>
              </w:rPr>
            </w:pPr>
          </w:p>
          <w:p w14:paraId="0FAB35C6" w14:textId="77777777" w:rsidR="009C68D9" w:rsidRPr="0079101B" w:rsidRDefault="009C68D9" w:rsidP="0079101B">
            <w:pPr>
              <w:pStyle w:val="a6"/>
              <w:spacing w:after="0" w:line="240" w:lineRule="auto"/>
              <w:ind w:left="34"/>
              <w:jc w:val="center"/>
              <w:rPr>
                <w:rFonts w:ascii="Times New Roman" w:hAnsi="Times New Roman" w:cs="Times New Roman"/>
              </w:rPr>
            </w:pPr>
          </w:p>
          <w:p w14:paraId="363AB191" w14:textId="77777777" w:rsidR="009C68D9" w:rsidRPr="0079101B" w:rsidRDefault="009C68D9" w:rsidP="0079101B">
            <w:pPr>
              <w:pStyle w:val="a6"/>
              <w:spacing w:after="0" w:line="240" w:lineRule="auto"/>
              <w:ind w:left="34"/>
              <w:jc w:val="center"/>
              <w:rPr>
                <w:rFonts w:ascii="Times New Roman" w:hAnsi="Times New Roman" w:cs="Times New Roman"/>
              </w:rPr>
            </w:pPr>
          </w:p>
          <w:p w14:paraId="04BAC9D7" w14:textId="77777777" w:rsidR="009C68D9" w:rsidRPr="0079101B" w:rsidRDefault="009C68D9" w:rsidP="0079101B">
            <w:pPr>
              <w:pStyle w:val="a6"/>
              <w:spacing w:after="0" w:line="240" w:lineRule="auto"/>
              <w:ind w:left="34"/>
              <w:jc w:val="center"/>
              <w:rPr>
                <w:rFonts w:ascii="Times New Roman" w:hAnsi="Times New Roman" w:cs="Times New Roman"/>
              </w:rPr>
            </w:pPr>
          </w:p>
          <w:p w14:paraId="0CDDFF7F" w14:textId="77777777" w:rsidR="009C68D9" w:rsidRPr="0079101B" w:rsidRDefault="009C68D9" w:rsidP="0079101B">
            <w:pPr>
              <w:pStyle w:val="a6"/>
              <w:spacing w:after="0" w:line="240" w:lineRule="auto"/>
              <w:ind w:left="34"/>
              <w:jc w:val="center"/>
              <w:rPr>
                <w:rFonts w:ascii="Times New Roman" w:hAnsi="Times New Roman" w:cs="Times New Roman"/>
              </w:rPr>
            </w:pPr>
          </w:p>
          <w:p w14:paraId="3B9F5C11" w14:textId="77777777" w:rsidR="009C68D9" w:rsidRPr="0079101B" w:rsidRDefault="009C68D9" w:rsidP="0079101B">
            <w:pPr>
              <w:pStyle w:val="a6"/>
              <w:spacing w:after="0" w:line="240" w:lineRule="auto"/>
              <w:ind w:left="34"/>
              <w:jc w:val="center"/>
              <w:rPr>
                <w:rFonts w:ascii="Times New Roman" w:hAnsi="Times New Roman" w:cs="Times New Roman"/>
              </w:rPr>
            </w:pPr>
          </w:p>
          <w:p w14:paraId="6B9BC31A" w14:textId="77777777" w:rsidR="009C68D9" w:rsidRPr="0079101B" w:rsidRDefault="009C68D9" w:rsidP="0079101B">
            <w:pPr>
              <w:pStyle w:val="a6"/>
              <w:spacing w:after="0" w:line="240" w:lineRule="auto"/>
              <w:ind w:left="34"/>
              <w:jc w:val="center"/>
              <w:rPr>
                <w:rFonts w:ascii="Times New Roman" w:hAnsi="Times New Roman" w:cs="Times New Roman"/>
              </w:rPr>
            </w:pPr>
          </w:p>
          <w:p w14:paraId="5198AEDC" w14:textId="77777777" w:rsidR="009C68D9" w:rsidRPr="0079101B" w:rsidRDefault="009C68D9" w:rsidP="0079101B">
            <w:pPr>
              <w:pStyle w:val="a6"/>
              <w:spacing w:after="0" w:line="240" w:lineRule="auto"/>
              <w:ind w:left="34"/>
              <w:jc w:val="center"/>
              <w:rPr>
                <w:rFonts w:ascii="Times New Roman" w:hAnsi="Times New Roman" w:cs="Times New Roman"/>
              </w:rPr>
            </w:pPr>
          </w:p>
          <w:p w14:paraId="697915D8" w14:textId="77777777" w:rsidR="009C68D9" w:rsidRPr="0079101B" w:rsidRDefault="009C68D9" w:rsidP="0079101B">
            <w:pPr>
              <w:pStyle w:val="a6"/>
              <w:spacing w:after="0" w:line="240" w:lineRule="auto"/>
              <w:ind w:left="34"/>
              <w:jc w:val="center"/>
              <w:rPr>
                <w:rFonts w:ascii="Times New Roman" w:hAnsi="Times New Roman" w:cs="Times New Roman"/>
              </w:rPr>
            </w:pPr>
          </w:p>
          <w:p w14:paraId="6547FD32"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r w:rsidRPr="0079101B">
              <w:rPr>
                <w:rFonts w:ascii="Times New Roman" w:hAnsi="Times New Roman" w:cs="Times New Roman"/>
              </w:rPr>
              <w:t>2900</w:t>
            </w:r>
          </w:p>
        </w:tc>
        <w:tc>
          <w:tcPr>
            <w:tcW w:w="1134" w:type="dxa"/>
          </w:tcPr>
          <w:p w14:paraId="15C95F6D" w14:textId="77777777" w:rsidR="009C68D9" w:rsidRPr="0079101B" w:rsidRDefault="009C68D9" w:rsidP="0079101B">
            <w:pPr>
              <w:spacing w:after="0" w:line="240" w:lineRule="auto"/>
              <w:jc w:val="center"/>
              <w:rPr>
                <w:rFonts w:ascii="Times New Roman" w:hAnsi="Times New Roman" w:cs="Times New Roman"/>
              </w:rPr>
            </w:pPr>
            <w:r w:rsidRPr="0079101B">
              <w:rPr>
                <w:rFonts w:ascii="Times New Roman" w:hAnsi="Times New Roman" w:cs="Times New Roman"/>
              </w:rPr>
              <w:t>1507</w:t>
            </w:r>
          </w:p>
          <w:p w14:paraId="695EA087" w14:textId="77777777" w:rsidR="009C68D9" w:rsidRPr="0079101B" w:rsidRDefault="009C68D9" w:rsidP="0079101B">
            <w:pPr>
              <w:spacing w:after="0" w:line="240" w:lineRule="auto"/>
              <w:jc w:val="center"/>
              <w:rPr>
                <w:rFonts w:ascii="Times New Roman" w:hAnsi="Times New Roman" w:cs="Times New Roman"/>
              </w:rPr>
            </w:pPr>
          </w:p>
          <w:p w14:paraId="6E414344" w14:textId="77777777" w:rsidR="009C68D9" w:rsidRPr="0079101B" w:rsidRDefault="009C68D9" w:rsidP="0079101B">
            <w:pPr>
              <w:spacing w:after="0" w:line="240" w:lineRule="auto"/>
              <w:jc w:val="center"/>
              <w:rPr>
                <w:rFonts w:ascii="Times New Roman" w:hAnsi="Times New Roman" w:cs="Times New Roman"/>
              </w:rPr>
            </w:pPr>
          </w:p>
          <w:p w14:paraId="58BE7AF1" w14:textId="77777777" w:rsidR="009C68D9" w:rsidRPr="0079101B" w:rsidRDefault="009C68D9" w:rsidP="0079101B">
            <w:pPr>
              <w:spacing w:after="0" w:line="240" w:lineRule="auto"/>
              <w:jc w:val="center"/>
              <w:rPr>
                <w:rFonts w:ascii="Times New Roman" w:hAnsi="Times New Roman" w:cs="Times New Roman"/>
              </w:rPr>
            </w:pPr>
          </w:p>
          <w:p w14:paraId="1E7F5754" w14:textId="77777777" w:rsidR="009C68D9" w:rsidRPr="0079101B" w:rsidRDefault="009C68D9" w:rsidP="0079101B">
            <w:pPr>
              <w:spacing w:after="0" w:line="240" w:lineRule="auto"/>
              <w:jc w:val="center"/>
              <w:rPr>
                <w:rFonts w:ascii="Times New Roman" w:hAnsi="Times New Roman" w:cs="Times New Roman"/>
              </w:rPr>
            </w:pPr>
          </w:p>
          <w:p w14:paraId="1645FAF3" w14:textId="77777777" w:rsidR="009C68D9" w:rsidRPr="0079101B" w:rsidRDefault="009C68D9" w:rsidP="0079101B">
            <w:pPr>
              <w:spacing w:after="0" w:line="240" w:lineRule="auto"/>
              <w:jc w:val="center"/>
              <w:rPr>
                <w:rFonts w:ascii="Times New Roman" w:hAnsi="Times New Roman" w:cs="Times New Roman"/>
              </w:rPr>
            </w:pPr>
          </w:p>
          <w:p w14:paraId="15B8F00E" w14:textId="77777777" w:rsidR="009C68D9" w:rsidRPr="0079101B" w:rsidRDefault="009C68D9" w:rsidP="0079101B">
            <w:pPr>
              <w:spacing w:after="0" w:line="240" w:lineRule="auto"/>
              <w:jc w:val="center"/>
              <w:rPr>
                <w:rFonts w:ascii="Times New Roman" w:hAnsi="Times New Roman" w:cs="Times New Roman"/>
              </w:rPr>
            </w:pPr>
          </w:p>
          <w:p w14:paraId="72DE1044"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4C22EFF9"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735CF341"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4FECEF9C"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4FB11C32"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589392EA"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3077F24D"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r w:rsidRPr="0079101B">
              <w:rPr>
                <w:rFonts w:ascii="Times New Roman" w:hAnsi="Times New Roman" w:cs="Times New Roman"/>
              </w:rPr>
              <w:t>4532</w:t>
            </w:r>
          </w:p>
          <w:p w14:paraId="04973EE8"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3954EFF9"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tc>
        <w:tc>
          <w:tcPr>
            <w:tcW w:w="1134" w:type="dxa"/>
          </w:tcPr>
          <w:p w14:paraId="0A86E4F3" w14:textId="77777777" w:rsidR="009C68D9" w:rsidRPr="0079101B" w:rsidRDefault="009C68D9" w:rsidP="0079101B">
            <w:pPr>
              <w:pStyle w:val="a6"/>
              <w:spacing w:after="0" w:line="240" w:lineRule="auto"/>
              <w:ind w:left="34"/>
              <w:jc w:val="center"/>
              <w:rPr>
                <w:rFonts w:ascii="Times New Roman" w:hAnsi="Times New Roman" w:cs="Times New Roman"/>
              </w:rPr>
            </w:pPr>
            <w:r w:rsidRPr="0079101B">
              <w:rPr>
                <w:rFonts w:ascii="Times New Roman" w:hAnsi="Times New Roman" w:cs="Times New Roman"/>
              </w:rPr>
              <w:t>125,6</w:t>
            </w:r>
          </w:p>
          <w:p w14:paraId="7409E84F" w14:textId="77777777" w:rsidR="009C68D9" w:rsidRPr="0079101B" w:rsidRDefault="009C68D9" w:rsidP="0079101B">
            <w:pPr>
              <w:pStyle w:val="a6"/>
              <w:spacing w:after="0" w:line="240" w:lineRule="auto"/>
              <w:ind w:left="34"/>
              <w:jc w:val="center"/>
              <w:rPr>
                <w:rFonts w:ascii="Times New Roman" w:hAnsi="Times New Roman" w:cs="Times New Roman"/>
              </w:rPr>
            </w:pPr>
          </w:p>
          <w:p w14:paraId="3B221B15" w14:textId="77777777" w:rsidR="009C68D9" w:rsidRPr="0079101B" w:rsidRDefault="009C68D9" w:rsidP="0079101B">
            <w:pPr>
              <w:pStyle w:val="a6"/>
              <w:spacing w:after="0" w:line="240" w:lineRule="auto"/>
              <w:ind w:left="34"/>
              <w:jc w:val="center"/>
              <w:rPr>
                <w:rFonts w:ascii="Times New Roman" w:hAnsi="Times New Roman" w:cs="Times New Roman"/>
              </w:rPr>
            </w:pPr>
          </w:p>
          <w:p w14:paraId="2675BC30" w14:textId="77777777" w:rsidR="009C68D9" w:rsidRPr="0079101B" w:rsidRDefault="009C68D9" w:rsidP="0079101B">
            <w:pPr>
              <w:pStyle w:val="a6"/>
              <w:spacing w:after="0" w:line="240" w:lineRule="auto"/>
              <w:ind w:left="34"/>
              <w:jc w:val="center"/>
              <w:rPr>
                <w:rFonts w:ascii="Times New Roman" w:hAnsi="Times New Roman" w:cs="Times New Roman"/>
              </w:rPr>
            </w:pPr>
          </w:p>
          <w:p w14:paraId="0DC142D3" w14:textId="77777777" w:rsidR="009C68D9" w:rsidRPr="0079101B" w:rsidRDefault="009C68D9" w:rsidP="0079101B">
            <w:pPr>
              <w:pStyle w:val="a6"/>
              <w:spacing w:after="0" w:line="240" w:lineRule="auto"/>
              <w:ind w:left="34"/>
              <w:jc w:val="center"/>
              <w:rPr>
                <w:rFonts w:ascii="Times New Roman" w:hAnsi="Times New Roman" w:cs="Times New Roman"/>
              </w:rPr>
            </w:pPr>
          </w:p>
          <w:p w14:paraId="4A2D53C5" w14:textId="77777777" w:rsidR="009C68D9" w:rsidRPr="0079101B" w:rsidRDefault="009C68D9" w:rsidP="0079101B">
            <w:pPr>
              <w:pStyle w:val="a6"/>
              <w:spacing w:after="0" w:line="240" w:lineRule="auto"/>
              <w:ind w:left="34"/>
              <w:jc w:val="center"/>
              <w:rPr>
                <w:rFonts w:ascii="Times New Roman" w:hAnsi="Times New Roman" w:cs="Times New Roman"/>
              </w:rPr>
            </w:pPr>
          </w:p>
          <w:p w14:paraId="47F39278" w14:textId="77777777" w:rsidR="009C68D9" w:rsidRPr="0079101B" w:rsidRDefault="009C68D9" w:rsidP="0079101B">
            <w:pPr>
              <w:pStyle w:val="a6"/>
              <w:spacing w:after="0" w:line="240" w:lineRule="auto"/>
              <w:ind w:left="34"/>
              <w:jc w:val="center"/>
              <w:rPr>
                <w:rFonts w:ascii="Times New Roman" w:hAnsi="Times New Roman" w:cs="Times New Roman"/>
              </w:rPr>
            </w:pPr>
          </w:p>
          <w:p w14:paraId="6646E0A1" w14:textId="77777777" w:rsidR="009C68D9" w:rsidRPr="0079101B" w:rsidRDefault="009C68D9" w:rsidP="0079101B">
            <w:pPr>
              <w:pStyle w:val="a6"/>
              <w:spacing w:after="0" w:line="240" w:lineRule="auto"/>
              <w:ind w:left="34"/>
              <w:jc w:val="center"/>
              <w:rPr>
                <w:rFonts w:ascii="Times New Roman" w:hAnsi="Times New Roman" w:cs="Times New Roman"/>
              </w:rPr>
            </w:pPr>
          </w:p>
          <w:p w14:paraId="482474ED" w14:textId="77777777" w:rsidR="009C68D9" w:rsidRPr="0079101B" w:rsidRDefault="009C68D9" w:rsidP="0079101B">
            <w:pPr>
              <w:pStyle w:val="a6"/>
              <w:spacing w:after="0" w:line="240" w:lineRule="auto"/>
              <w:ind w:left="34"/>
              <w:jc w:val="center"/>
              <w:rPr>
                <w:rFonts w:ascii="Times New Roman" w:hAnsi="Times New Roman" w:cs="Times New Roman"/>
              </w:rPr>
            </w:pPr>
          </w:p>
          <w:p w14:paraId="39A68C47" w14:textId="77777777" w:rsidR="009C68D9" w:rsidRPr="0079101B" w:rsidRDefault="009C68D9" w:rsidP="0079101B">
            <w:pPr>
              <w:pStyle w:val="a6"/>
              <w:spacing w:after="0" w:line="240" w:lineRule="auto"/>
              <w:ind w:left="34"/>
              <w:jc w:val="center"/>
              <w:rPr>
                <w:rFonts w:ascii="Times New Roman" w:hAnsi="Times New Roman" w:cs="Times New Roman"/>
              </w:rPr>
            </w:pPr>
          </w:p>
          <w:p w14:paraId="45605403" w14:textId="77777777" w:rsidR="009C68D9" w:rsidRPr="0079101B" w:rsidRDefault="009C68D9" w:rsidP="0079101B">
            <w:pPr>
              <w:pStyle w:val="a6"/>
              <w:spacing w:after="0" w:line="240" w:lineRule="auto"/>
              <w:ind w:left="34"/>
              <w:jc w:val="center"/>
              <w:rPr>
                <w:rFonts w:ascii="Times New Roman" w:hAnsi="Times New Roman" w:cs="Times New Roman"/>
              </w:rPr>
            </w:pPr>
          </w:p>
          <w:p w14:paraId="1B83D73A" w14:textId="77777777" w:rsidR="009C68D9" w:rsidRPr="0079101B" w:rsidRDefault="009C68D9" w:rsidP="0079101B">
            <w:pPr>
              <w:pStyle w:val="a6"/>
              <w:spacing w:after="0" w:line="240" w:lineRule="auto"/>
              <w:ind w:left="34"/>
              <w:jc w:val="center"/>
              <w:rPr>
                <w:rFonts w:ascii="Times New Roman" w:hAnsi="Times New Roman" w:cs="Times New Roman"/>
              </w:rPr>
            </w:pPr>
          </w:p>
          <w:p w14:paraId="2BE48145" w14:textId="77777777" w:rsidR="009C68D9" w:rsidRPr="0079101B" w:rsidRDefault="009C68D9" w:rsidP="0079101B">
            <w:pPr>
              <w:pStyle w:val="a6"/>
              <w:spacing w:after="0" w:line="240" w:lineRule="auto"/>
              <w:ind w:left="34"/>
              <w:jc w:val="center"/>
              <w:rPr>
                <w:rFonts w:ascii="Times New Roman" w:hAnsi="Times New Roman" w:cs="Times New Roman"/>
              </w:rPr>
            </w:pPr>
          </w:p>
          <w:p w14:paraId="78400C8E"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r w:rsidRPr="0079101B">
              <w:rPr>
                <w:rFonts w:ascii="Times New Roman" w:hAnsi="Times New Roman" w:cs="Times New Roman"/>
              </w:rPr>
              <w:t>156,3</w:t>
            </w:r>
          </w:p>
        </w:tc>
        <w:tc>
          <w:tcPr>
            <w:tcW w:w="1843" w:type="dxa"/>
          </w:tcPr>
          <w:p w14:paraId="4C2E9148" w14:textId="77777777" w:rsidR="009C68D9" w:rsidRPr="0079101B" w:rsidRDefault="009C68D9" w:rsidP="0079101B">
            <w:pPr>
              <w:pStyle w:val="a6"/>
              <w:spacing w:after="0" w:line="240" w:lineRule="auto"/>
              <w:ind w:left="34"/>
              <w:jc w:val="both"/>
              <w:rPr>
                <w:rFonts w:ascii="Times New Roman" w:hAnsi="Times New Roman" w:cs="Times New Roman"/>
              </w:rPr>
            </w:pPr>
            <w:r w:rsidRPr="0079101B">
              <w:rPr>
                <w:rFonts w:ascii="Times New Roman" w:hAnsi="Times New Roman" w:cs="Times New Roman"/>
              </w:rPr>
              <w:t>Министерство труда и социал</w:t>
            </w:r>
            <w:r w:rsidRPr="0079101B">
              <w:rPr>
                <w:rFonts w:ascii="Times New Roman" w:hAnsi="Times New Roman" w:cs="Times New Roman"/>
              </w:rPr>
              <w:t>ь</w:t>
            </w:r>
            <w:r w:rsidRPr="0079101B">
              <w:rPr>
                <w:rFonts w:ascii="Times New Roman" w:hAnsi="Times New Roman" w:cs="Times New Roman"/>
              </w:rPr>
              <w:t>ной защиты А</w:t>
            </w:r>
            <w:r w:rsidRPr="0079101B">
              <w:rPr>
                <w:rFonts w:ascii="Times New Roman" w:hAnsi="Times New Roman" w:cs="Times New Roman"/>
              </w:rPr>
              <w:t>л</w:t>
            </w:r>
            <w:r w:rsidRPr="0079101B">
              <w:rPr>
                <w:rFonts w:ascii="Times New Roman" w:hAnsi="Times New Roman" w:cs="Times New Roman"/>
              </w:rPr>
              <w:t>тайского края</w:t>
            </w:r>
          </w:p>
        </w:tc>
      </w:tr>
      <w:tr w:rsidR="009C68D9" w:rsidRPr="009C5518" w14:paraId="156FA10A" w14:textId="77777777" w:rsidTr="00C57FB4">
        <w:trPr>
          <w:jc w:val="center"/>
        </w:trPr>
        <w:tc>
          <w:tcPr>
            <w:tcW w:w="851" w:type="dxa"/>
          </w:tcPr>
          <w:p w14:paraId="55251D7B"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3.</w:t>
            </w:r>
            <w:r>
              <w:rPr>
                <w:rFonts w:ascii="Times New Roman" w:hAnsi="Times New Roman" w:cs="Times New Roman"/>
              </w:rPr>
              <w:t>9</w:t>
            </w:r>
            <w:r w:rsidRPr="00C12049">
              <w:rPr>
                <w:rFonts w:ascii="Times New Roman" w:hAnsi="Times New Roman" w:cs="Times New Roman"/>
              </w:rPr>
              <w:t>.2</w:t>
            </w:r>
          </w:p>
        </w:tc>
        <w:tc>
          <w:tcPr>
            <w:tcW w:w="2977" w:type="dxa"/>
          </w:tcPr>
          <w:p w14:paraId="0BE8DC77" w14:textId="77777777" w:rsidR="009C68D9" w:rsidRPr="00C12049" w:rsidRDefault="009C68D9" w:rsidP="0079101B">
            <w:pPr>
              <w:pStyle w:val="a6"/>
              <w:spacing w:after="0" w:line="240" w:lineRule="auto"/>
              <w:ind w:left="34"/>
              <w:jc w:val="both"/>
              <w:rPr>
                <w:rFonts w:ascii="Times New Roman" w:hAnsi="Times New Roman" w:cs="Times New Roman"/>
              </w:rPr>
            </w:pPr>
            <w:r>
              <w:rPr>
                <w:rFonts w:ascii="Times New Roman" w:hAnsi="Times New Roman" w:cs="Times New Roman"/>
              </w:rPr>
              <w:t>С</w:t>
            </w:r>
            <w:r w:rsidRPr="008103D2">
              <w:rPr>
                <w:rFonts w:ascii="Times New Roman" w:hAnsi="Times New Roman" w:cs="Times New Roman"/>
              </w:rPr>
              <w:t xml:space="preserve">оздание информационной среды для </w:t>
            </w:r>
            <w:r w:rsidRPr="008103D2">
              <w:rPr>
                <w:rFonts w:ascii="Times New Roman" w:hAnsi="Times New Roman" w:cs="Times New Roman"/>
                <w:color w:val="000000"/>
              </w:rPr>
              <w:t>взаимодействия</w:t>
            </w:r>
            <w:r w:rsidRPr="008103D2">
              <w:rPr>
                <w:rFonts w:ascii="Times New Roman" w:hAnsi="Times New Roman" w:cs="Times New Roman"/>
                <w:color w:val="FF0000"/>
              </w:rPr>
              <w:t xml:space="preserve"> </w:t>
            </w:r>
            <w:r w:rsidRPr="008103D2">
              <w:rPr>
                <w:rFonts w:ascii="Times New Roman" w:hAnsi="Times New Roman" w:cs="Times New Roman"/>
              </w:rPr>
              <w:t>между работниками и работ</w:t>
            </w:r>
            <w:r w:rsidRPr="008103D2">
              <w:rPr>
                <w:rFonts w:ascii="Times New Roman" w:hAnsi="Times New Roman" w:cs="Times New Roman"/>
              </w:rPr>
              <w:t>о</w:t>
            </w:r>
            <w:r w:rsidRPr="008103D2">
              <w:rPr>
                <w:rFonts w:ascii="Times New Roman" w:hAnsi="Times New Roman" w:cs="Times New Roman"/>
              </w:rPr>
              <w:t>дателями в режиме реального времени с помощью информ</w:t>
            </w:r>
            <w:r w:rsidRPr="008103D2">
              <w:rPr>
                <w:rFonts w:ascii="Times New Roman" w:hAnsi="Times New Roman" w:cs="Times New Roman"/>
              </w:rPr>
              <w:t>а</w:t>
            </w:r>
            <w:r w:rsidRPr="008103D2">
              <w:rPr>
                <w:rFonts w:ascii="Times New Roman" w:hAnsi="Times New Roman" w:cs="Times New Roman"/>
              </w:rPr>
              <w:t>ционно-аналитической сист</w:t>
            </w:r>
            <w:r w:rsidRPr="008103D2">
              <w:rPr>
                <w:rFonts w:ascii="Times New Roman" w:hAnsi="Times New Roman" w:cs="Times New Roman"/>
              </w:rPr>
              <w:t>е</w:t>
            </w:r>
            <w:r w:rsidRPr="008103D2">
              <w:rPr>
                <w:rFonts w:ascii="Times New Roman" w:hAnsi="Times New Roman" w:cs="Times New Roman"/>
              </w:rPr>
              <w:t>мы Общероссийской базы в</w:t>
            </w:r>
            <w:r w:rsidRPr="008103D2">
              <w:rPr>
                <w:rFonts w:ascii="Times New Roman" w:hAnsi="Times New Roman" w:cs="Times New Roman"/>
              </w:rPr>
              <w:t>а</w:t>
            </w:r>
            <w:r w:rsidRPr="008103D2">
              <w:rPr>
                <w:rFonts w:ascii="Times New Roman" w:hAnsi="Times New Roman" w:cs="Times New Roman"/>
              </w:rPr>
              <w:t>кансий «Работа в России» (д</w:t>
            </w:r>
            <w:r w:rsidRPr="008103D2">
              <w:rPr>
                <w:rFonts w:ascii="Times New Roman" w:hAnsi="Times New Roman" w:cs="Times New Roman"/>
              </w:rPr>
              <w:t>а</w:t>
            </w:r>
            <w:r w:rsidRPr="008103D2">
              <w:rPr>
                <w:rFonts w:ascii="Times New Roman" w:hAnsi="Times New Roman" w:cs="Times New Roman"/>
              </w:rPr>
              <w:t>лее – «Система»)</w:t>
            </w:r>
          </w:p>
        </w:tc>
        <w:tc>
          <w:tcPr>
            <w:tcW w:w="3686" w:type="dxa"/>
          </w:tcPr>
          <w:p w14:paraId="7F5E8077" w14:textId="77777777" w:rsidR="009C68D9" w:rsidRPr="000E17EF" w:rsidRDefault="009C68D9" w:rsidP="0079101B">
            <w:pPr>
              <w:spacing w:after="0" w:line="240" w:lineRule="auto"/>
              <w:jc w:val="both"/>
              <w:rPr>
                <w:rFonts w:ascii="Times New Roman" w:hAnsi="Times New Roman" w:cs="Times New Roman"/>
              </w:rPr>
            </w:pPr>
            <w:r w:rsidRPr="00186520">
              <w:rPr>
                <w:rFonts w:ascii="Times New Roman" w:hAnsi="Times New Roman" w:cs="Times New Roman"/>
              </w:rPr>
              <w:t>Система находится в постоянном разв</w:t>
            </w:r>
            <w:r w:rsidRPr="00186520">
              <w:rPr>
                <w:rFonts w:ascii="Times New Roman" w:hAnsi="Times New Roman" w:cs="Times New Roman"/>
              </w:rPr>
              <w:t>и</w:t>
            </w:r>
            <w:r w:rsidRPr="00186520">
              <w:rPr>
                <w:rFonts w:ascii="Times New Roman" w:hAnsi="Times New Roman" w:cs="Times New Roman"/>
              </w:rPr>
              <w:t xml:space="preserve">тии, </w:t>
            </w:r>
            <w:r>
              <w:rPr>
                <w:rFonts w:ascii="Times New Roman" w:hAnsi="Times New Roman" w:cs="Times New Roman"/>
              </w:rPr>
              <w:t>реализуются</w:t>
            </w:r>
            <w:r w:rsidRPr="00186520">
              <w:rPr>
                <w:rFonts w:ascii="Times New Roman" w:hAnsi="Times New Roman" w:cs="Times New Roman"/>
              </w:rPr>
              <w:t xml:space="preserve"> новые сервисы, новые возможности для соискателей и работ</w:t>
            </w:r>
            <w:r w:rsidRPr="00186520">
              <w:rPr>
                <w:rFonts w:ascii="Times New Roman" w:hAnsi="Times New Roman" w:cs="Times New Roman"/>
              </w:rPr>
              <w:t>о</w:t>
            </w:r>
            <w:r w:rsidRPr="00186520">
              <w:rPr>
                <w:rFonts w:ascii="Times New Roman" w:hAnsi="Times New Roman" w:cs="Times New Roman"/>
              </w:rPr>
              <w:t xml:space="preserve">дателей. </w:t>
            </w:r>
            <w:r>
              <w:rPr>
                <w:rFonts w:ascii="Times New Roman" w:hAnsi="Times New Roman" w:cs="Times New Roman"/>
              </w:rPr>
              <w:t>Н</w:t>
            </w:r>
            <w:r w:rsidRPr="00186520">
              <w:rPr>
                <w:rFonts w:ascii="Times New Roman" w:hAnsi="Times New Roman" w:cs="Times New Roman"/>
              </w:rPr>
              <w:t>а уровне региона разработан и реализуется комплекс мер по орган</w:t>
            </w:r>
            <w:r w:rsidRPr="00186520">
              <w:rPr>
                <w:rFonts w:ascii="Times New Roman" w:hAnsi="Times New Roman" w:cs="Times New Roman"/>
              </w:rPr>
              <w:t>и</w:t>
            </w:r>
            <w:r w:rsidRPr="00186520">
              <w:rPr>
                <w:rFonts w:ascii="Times New Roman" w:hAnsi="Times New Roman" w:cs="Times New Roman"/>
              </w:rPr>
              <w:t>зации сопровождения портала «Работа в России», а также план информационной поддержки (изготовлены буклеты, пл</w:t>
            </w:r>
            <w:r w:rsidRPr="00186520">
              <w:rPr>
                <w:rFonts w:ascii="Times New Roman" w:hAnsi="Times New Roman" w:cs="Times New Roman"/>
              </w:rPr>
              <w:t>а</w:t>
            </w:r>
            <w:r w:rsidRPr="00186520">
              <w:rPr>
                <w:rFonts w:ascii="Times New Roman" w:hAnsi="Times New Roman" w:cs="Times New Roman"/>
              </w:rPr>
              <w:t>каты, уличные баннеры, памятки и т.п.); привлечены к использованию и напо</w:t>
            </w:r>
            <w:r w:rsidRPr="00186520">
              <w:rPr>
                <w:rFonts w:ascii="Times New Roman" w:hAnsi="Times New Roman" w:cs="Times New Roman"/>
              </w:rPr>
              <w:t>л</w:t>
            </w:r>
            <w:r w:rsidRPr="00186520">
              <w:rPr>
                <w:rFonts w:ascii="Times New Roman" w:hAnsi="Times New Roman" w:cs="Times New Roman"/>
              </w:rPr>
              <w:t>нению ресурса актуальной информац</w:t>
            </w:r>
            <w:r w:rsidRPr="00186520">
              <w:rPr>
                <w:rFonts w:ascii="Times New Roman" w:hAnsi="Times New Roman" w:cs="Times New Roman"/>
              </w:rPr>
              <w:t>и</w:t>
            </w:r>
            <w:r w:rsidRPr="00186520">
              <w:rPr>
                <w:rFonts w:ascii="Times New Roman" w:hAnsi="Times New Roman" w:cs="Times New Roman"/>
              </w:rPr>
              <w:t>ей об имеющихся вакансиях госуда</w:t>
            </w:r>
            <w:r w:rsidRPr="00186520">
              <w:rPr>
                <w:rFonts w:ascii="Times New Roman" w:hAnsi="Times New Roman" w:cs="Times New Roman"/>
              </w:rPr>
              <w:t>р</w:t>
            </w:r>
            <w:r w:rsidRPr="00186520">
              <w:rPr>
                <w:rFonts w:ascii="Times New Roman" w:hAnsi="Times New Roman" w:cs="Times New Roman"/>
              </w:rPr>
              <w:t>ственные и муниципальные учреждения края.</w:t>
            </w:r>
          </w:p>
        </w:tc>
        <w:tc>
          <w:tcPr>
            <w:tcW w:w="2551" w:type="dxa"/>
          </w:tcPr>
          <w:p w14:paraId="6773611F" w14:textId="77777777" w:rsidR="009C68D9" w:rsidRPr="0079101B" w:rsidRDefault="009C68D9" w:rsidP="0079101B">
            <w:pPr>
              <w:pStyle w:val="aff3"/>
              <w:jc w:val="both"/>
              <w:rPr>
                <w:rFonts w:ascii="Times New Roman" w:hAnsi="Times New Roman" w:cs="Times New Roman"/>
                <w:sz w:val="20"/>
                <w:szCs w:val="20"/>
              </w:rPr>
            </w:pPr>
            <w:r w:rsidRPr="0079101B">
              <w:rPr>
                <w:rFonts w:ascii="Times New Roman" w:hAnsi="Times New Roman" w:cs="Times New Roman"/>
                <w:sz w:val="20"/>
                <w:szCs w:val="20"/>
              </w:rPr>
              <w:t>Число работодателей, ра</w:t>
            </w:r>
            <w:r w:rsidRPr="0079101B">
              <w:rPr>
                <w:rFonts w:ascii="Times New Roman" w:hAnsi="Times New Roman" w:cs="Times New Roman"/>
                <w:sz w:val="20"/>
                <w:szCs w:val="20"/>
              </w:rPr>
              <w:t>з</w:t>
            </w:r>
            <w:r w:rsidRPr="0079101B">
              <w:rPr>
                <w:rFonts w:ascii="Times New Roman" w:hAnsi="Times New Roman" w:cs="Times New Roman"/>
                <w:sz w:val="20"/>
                <w:szCs w:val="20"/>
              </w:rPr>
              <w:t>местивших в Системе в</w:t>
            </w:r>
            <w:r w:rsidRPr="0079101B">
              <w:rPr>
                <w:rFonts w:ascii="Times New Roman" w:hAnsi="Times New Roman" w:cs="Times New Roman"/>
                <w:sz w:val="20"/>
                <w:szCs w:val="20"/>
              </w:rPr>
              <w:t>а</w:t>
            </w:r>
            <w:r w:rsidRPr="0079101B">
              <w:rPr>
                <w:rFonts w:ascii="Times New Roman" w:hAnsi="Times New Roman" w:cs="Times New Roman"/>
                <w:sz w:val="20"/>
                <w:szCs w:val="20"/>
              </w:rPr>
              <w:t>кансии в течение отчетн</w:t>
            </w:r>
            <w:r w:rsidRPr="0079101B">
              <w:rPr>
                <w:rFonts w:ascii="Times New Roman" w:hAnsi="Times New Roman" w:cs="Times New Roman"/>
                <w:sz w:val="20"/>
                <w:szCs w:val="20"/>
              </w:rPr>
              <w:t>о</w:t>
            </w:r>
            <w:r w:rsidRPr="0079101B">
              <w:rPr>
                <w:rFonts w:ascii="Times New Roman" w:hAnsi="Times New Roman" w:cs="Times New Roman"/>
                <w:sz w:val="20"/>
                <w:szCs w:val="20"/>
              </w:rPr>
              <w:t>го года, единиц:</w:t>
            </w:r>
          </w:p>
          <w:p w14:paraId="5061C0E5"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- 8000;</w:t>
            </w:r>
          </w:p>
          <w:p w14:paraId="5131FAD7"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2018 году - 11000;</w:t>
            </w:r>
          </w:p>
          <w:p w14:paraId="0570E84B"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количество резюме, сам</w:t>
            </w:r>
            <w:r w:rsidRPr="0079101B">
              <w:rPr>
                <w:rFonts w:ascii="Times New Roman" w:hAnsi="Times New Roman" w:cs="Times New Roman"/>
              </w:rPr>
              <w:t>о</w:t>
            </w:r>
            <w:r w:rsidRPr="0079101B">
              <w:rPr>
                <w:rFonts w:ascii="Times New Roman" w:hAnsi="Times New Roman" w:cs="Times New Roman"/>
              </w:rPr>
              <w:t>стоятельно размещенных гражданами в Системе в течение отчетного года, единиц:</w:t>
            </w:r>
          </w:p>
          <w:p w14:paraId="578C4515"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- 500;</w:t>
            </w:r>
          </w:p>
          <w:p w14:paraId="3B432D8A"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2018 году - 1500;</w:t>
            </w:r>
          </w:p>
          <w:p w14:paraId="1B36EB17"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количество вакансий, ра</w:t>
            </w:r>
            <w:r w:rsidRPr="0079101B">
              <w:rPr>
                <w:rFonts w:ascii="Times New Roman" w:hAnsi="Times New Roman" w:cs="Times New Roman"/>
              </w:rPr>
              <w:t>з</w:t>
            </w:r>
            <w:r w:rsidRPr="0079101B">
              <w:rPr>
                <w:rFonts w:ascii="Times New Roman" w:hAnsi="Times New Roman" w:cs="Times New Roman"/>
              </w:rPr>
              <w:lastRenderedPageBreak/>
              <w:t>мещенных в Системе в течение отчетного года, единиц:</w:t>
            </w:r>
          </w:p>
          <w:p w14:paraId="24E590AC"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- 100000;</w:t>
            </w:r>
          </w:p>
          <w:p w14:paraId="15EBDC9F"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в 2018 году - 140000</w:t>
            </w:r>
          </w:p>
        </w:tc>
        <w:tc>
          <w:tcPr>
            <w:tcW w:w="1134" w:type="dxa"/>
          </w:tcPr>
          <w:p w14:paraId="147B73D7" w14:textId="77777777" w:rsidR="009C68D9" w:rsidRPr="0079101B" w:rsidRDefault="009C68D9" w:rsidP="0079101B">
            <w:pPr>
              <w:pStyle w:val="a6"/>
              <w:spacing w:after="0" w:line="240" w:lineRule="auto"/>
              <w:ind w:left="34"/>
              <w:jc w:val="center"/>
              <w:rPr>
                <w:rFonts w:ascii="Times New Roman" w:hAnsi="Times New Roman" w:cs="Times New Roman"/>
              </w:rPr>
            </w:pPr>
            <w:r w:rsidRPr="0079101B">
              <w:rPr>
                <w:rFonts w:ascii="Times New Roman" w:hAnsi="Times New Roman" w:cs="Times New Roman"/>
              </w:rPr>
              <w:lastRenderedPageBreak/>
              <w:t>11000</w:t>
            </w:r>
          </w:p>
          <w:p w14:paraId="5F17BBCC"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2C8C5FE5"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2047A56A"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77A1A973"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0FEE87BB"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4CD9DA70" w14:textId="77777777" w:rsidR="009C68D9" w:rsidRPr="0079101B" w:rsidRDefault="009C68D9" w:rsidP="0079101B">
            <w:pPr>
              <w:pStyle w:val="a6"/>
              <w:spacing w:after="0" w:line="240" w:lineRule="auto"/>
              <w:ind w:left="34"/>
              <w:jc w:val="center"/>
              <w:rPr>
                <w:rFonts w:ascii="Times New Roman" w:hAnsi="Times New Roman" w:cs="Times New Roman"/>
              </w:rPr>
            </w:pPr>
            <w:r w:rsidRPr="0079101B">
              <w:rPr>
                <w:rFonts w:ascii="Times New Roman" w:hAnsi="Times New Roman" w:cs="Times New Roman"/>
              </w:rPr>
              <w:t>1500</w:t>
            </w:r>
          </w:p>
          <w:p w14:paraId="5C9DDBCB"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2F05E42C"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100F3544"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327B3DE8"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3D02BCB5"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2D0E33E9"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14EA486A" w14:textId="77777777" w:rsidR="009C68D9" w:rsidRPr="0079101B" w:rsidRDefault="009C68D9" w:rsidP="0079101B">
            <w:pPr>
              <w:pStyle w:val="a6"/>
              <w:spacing w:after="0" w:line="240" w:lineRule="auto"/>
              <w:ind w:left="34"/>
              <w:jc w:val="center"/>
              <w:rPr>
                <w:rFonts w:ascii="Times New Roman" w:hAnsi="Times New Roman" w:cs="Times New Roman"/>
              </w:rPr>
            </w:pPr>
          </w:p>
          <w:p w14:paraId="7AE8CB05"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r w:rsidRPr="0079101B">
              <w:rPr>
                <w:rFonts w:ascii="Times New Roman" w:hAnsi="Times New Roman" w:cs="Times New Roman"/>
              </w:rPr>
              <w:lastRenderedPageBreak/>
              <w:t>140000</w:t>
            </w:r>
          </w:p>
        </w:tc>
        <w:tc>
          <w:tcPr>
            <w:tcW w:w="1134" w:type="dxa"/>
          </w:tcPr>
          <w:p w14:paraId="4FC167B7" w14:textId="77777777" w:rsidR="009C68D9" w:rsidRPr="0079101B" w:rsidRDefault="009C68D9" w:rsidP="0079101B">
            <w:pPr>
              <w:pStyle w:val="a6"/>
              <w:spacing w:after="0" w:line="240" w:lineRule="auto"/>
              <w:ind w:left="34"/>
              <w:jc w:val="center"/>
              <w:rPr>
                <w:rFonts w:ascii="Times New Roman" w:hAnsi="Times New Roman" w:cs="Times New Roman"/>
              </w:rPr>
            </w:pPr>
            <w:r w:rsidRPr="0079101B">
              <w:rPr>
                <w:rFonts w:ascii="Times New Roman" w:hAnsi="Times New Roman" w:cs="Times New Roman"/>
              </w:rPr>
              <w:lastRenderedPageBreak/>
              <w:t>12487</w:t>
            </w:r>
          </w:p>
          <w:p w14:paraId="49B4BCB5"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35B854CE"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7B9A2FA2"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65226105"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72F0F0BA"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20500FB3" w14:textId="77777777" w:rsidR="009C68D9" w:rsidRPr="0079101B" w:rsidRDefault="009C68D9" w:rsidP="0079101B">
            <w:pPr>
              <w:pStyle w:val="a6"/>
              <w:spacing w:after="0" w:line="240" w:lineRule="auto"/>
              <w:ind w:left="34"/>
              <w:jc w:val="center"/>
              <w:rPr>
                <w:rFonts w:ascii="Times New Roman" w:hAnsi="Times New Roman" w:cs="Times New Roman"/>
              </w:rPr>
            </w:pPr>
            <w:r w:rsidRPr="0079101B">
              <w:rPr>
                <w:rFonts w:ascii="Times New Roman" w:hAnsi="Times New Roman" w:cs="Times New Roman"/>
              </w:rPr>
              <w:t>3271</w:t>
            </w:r>
          </w:p>
          <w:p w14:paraId="3A7710BB"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04C9B373"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48F5EA44"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1D2901FB"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493DB467"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5F3EB26D"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034FE5BB"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2B2CDA27"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r w:rsidRPr="0079101B">
              <w:rPr>
                <w:rFonts w:ascii="Times New Roman" w:hAnsi="Times New Roman" w:cs="Times New Roman"/>
              </w:rPr>
              <w:lastRenderedPageBreak/>
              <w:t>161312</w:t>
            </w:r>
          </w:p>
        </w:tc>
        <w:tc>
          <w:tcPr>
            <w:tcW w:w="1134" w:type="dxa"/>
          </w:tcPr>
          <w:p w14:paraId="72B9CBE1" w14:textId="77777777" w:rsidR="009C68D9" w:rsidRPr="0079101B" w:rsidRDefault="009C68D9" w:rsidP="0079101B">
            <w:pPr>
              <w:pStyle w:val="a6"/>
              <w:tabs>
                <w:tab w:val="center" w:pos="476"/>
              </w:tabs>
              <w:spacing w:after="0" w:line="240" w:lineRule="auto"/>
              <w:ind w:left="34"/>
              <w:jc w:val="center"/>
              <w:rPr>
                <w:rFonts w:ascii="Times New Roman" w:hAnsi="Times New Roman" w:cs="Times New Roman"/>
              </w:rPr>
            </w:pPr>
            <w:r w:rsidRPr="0079101B">
              <w:rPr>
                <w:rFonts w:ascii="Times New Roman" w:hAnsi="Times New Roman" w:cs="Times New Roman"/>
              </w:rPr>
              <w:lastRenderedPageBreak/>
              <w:t>113,5</w:t>
            </w:r>
          </w:p>
          <w:p w14:paraId="5CCF730B"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1D7D5406"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6C0D3AA6"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528FF5A7"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77CFF18A"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7F722E38" w14:textId="77777777" w:rsidR="009C68D9" w:rsidRPr="0079101B" w:rsidRDefault="009C68D9" w:rsidP="0079101B">
            <w:pPr>
              <w:pStyle w:val="a6"/>
              <w:spacing w:after="0" w:line="240" w:lineRule="auto"/>
              <w:ind w:left="34"/>
              <w:jc w:val="center"/>
              <w:rPr>
                <w:rFonts w:ascii="Times New Roman" w:hAnsi="Times New Roman" w:cs="Times New Roman"/>
              </w:rPr>
            </w:pPr>
            <w:r w:rsidRPr="0079101B">
              <w:rPr>
                <w:rFonts w:ascii="Times New Roman" w:hAnsi="Times New Roman" w:cs="Times New Roman"/>
              </w:rPr>
              <w:t>218,1</w:t>
            </w:r>
          </w:p>
          <w:p w14:paraId="5A641A8B"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4D5B3E9B"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407DA0AB"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2E898A3A"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6D889F32"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2D502FFC"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784DA2E5"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556F2EEA"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r w:rsidRPr="0079101B">
              <w:rPr>
                <w:rFonts w:ascii="Times New Roman" w:hAnsi="Times New Roman" w:cs="Times New Roman"/>
              </w:rPr>
              <w:lastRenderedPageBreak/>
              <w:t>115,2</w:t>
            </w:r>
          </w:p>
        </w:tc>
        <w:tc>
          <w:tcPr>
            <w:tcW w:w="1843" w:type="dxa"/>
          </w:tcPr>
          <w:p w14:paraId="2567AD49" w14:textId="77777777" w:rsidR="009C68D9" w:rsidRPr="0079101B" w:rsidRDefault="009C68D9" w:rsidP="0079101B">
            <w:pPr>
              <w:pStyle w:val="a6"/>
              <w:spacing w:after="0" w:line="240" w:lineRule="auto"/>
              <w:ind w:left="34"/>
              <w:jc w:val="both"/>
              <w:rPr>
                <w:rFonts w:ascii="Times New Roman" w:hAnsi="Times New Roman" w:cs="Times New Roman"/>
              </w:rPr>
            </w:pPr>
            <w:r w:rsidRPr="0079101B">
              <w:rPr>
                <w:rFonts w:ascii="Times New Roman" w:hAnsi="Times New Roman" w:cs="Times New Roman"/>
              </w:rPr>
              <w:lastRenderedPageBreak/>
              <w:t>Министерство труда и социал</w:t>
            </w:r>
            <w:r w:rsidRPr="0079101B">
              <w:rPr>
                <w:rFonts w:ascii="Times New Roman" w:hAnsi="Times New Roman" w:cs="Times New Roman"/>
              </w:rPr>
              <w:t>ь</w:t>
            </w:r>
            <w:r w:rsidRPr="0079101B">
              <w:rPr>
                <w:rFonts w:ascii="Times New Roman" w:hAnsi="Times New Roman" w:cs="Times New Roman"/>
              </w:rPr>
              <w:t>ной защиты А</w:t>
            </w:r>
            <w:r w:rsidRPr="0079101B">
              <w:rPr>
                <w:rFonts w:ascii="Times New Roman" w:hAnsi="Times New Roman" w:cs="Times New Roman"/>
              </w:rPr>
              <w:t>л</w:t>
            </w:r>
            <w:r w:rsidRPr="0079101B">
              <w:rPr>
                <w:rFonts w:ascii="Times New Roman" w:hAnsi="Times New Roman" w:cs="Times New Roman"/>
              </w:rPr>
              <w:t>тайского края</w:t>
            </w:r>
          </w:p>
        </w:tc>
      </w:tr>
      <w:tr w:rsidR="009C68D9" w:rsidRPr="009C5518" w14:paraId="0791961D" w14:textId="77777777" w:rsidTr="00C57FB4">
        <w:trPr>
          <w:jc w:val="center"/>
        </w:trPr>
        <w:tc>
          <w:tcPr>
            <w:tcW w:w="851" w:type="dxa"/>
          </w:tcPr>
          <w:p w14:paraId="7681B61A" w14:textId="77777777" w:rsidR="009C68D9" w:rsidRPr="00C12049" w:rsidRDefault="009C68D9" w:rsidP="00C57FB4">
            <w:pPr>
              <w:jc w:val="center"/>
              <w:rPr>
                <w:rFonts w:ascii="Times New Roman" w:hAnsi="Times New Roman" w:cs="Times New Roman"/>
                <w:b/>
              </w:rPr>
            </w:pPr>
            <w:r w:rsidRPr="00C12049">
              <w:rPr>
                <w:rFonts w:ascii="Times New Roman" w:hAnsi="Times New Roman" w:cs="Times New Roman"/>
                <w:b/>
              </w:rPr>
              <w:lastRenderedPageBreak/>
              <w:t>3.</w:t>
            </w:r>
            <w:r>
              <w:rPr>
                <w:rFonts w:ascii="Times New Roman" w:hAnsi="Times New Roman" w:cs="Times New Roman"/>
                <w:b/>
              </w:rPr>
              <w:t>10</w:t>
            </w:r>
          </w:p>
        </w:tc>
        <w:tc>
          <w:tcPr>
            <w:tcW w:w="14459" w:type="dxa"/>
            <w:gridSpan w:val="7"/>
          </w:tcPr>
          <w:p w14:paraId="6933E97F" w14:textId="77777777" w:rsidR="009C68D9" w:rsidRPr="0079101B" w:rsidRDefault="009C68D9" w:rsidP="0079101B">
            <w:pPr>
              <w:spacing w:after="0" w:line="240" w:lineRule="auto"/>
              <w:jc w:val="center"/>
              <w:rPr>
                <w:rFonts w:ascii="Times New Roman" w:hAnsi="Times New Roman" w:cs="Times New Roman"/>
                <w:b/>
              </w:rPr>
            </w:pPr>
            <w:r w:rsidRPr="0079101B">
              <w:rPr>
                <w:rFonts w:ascii="Times New Roman" w:hAnsi="Times New Roman" w:cs="Times New Roman"/>
                <w:b/>
              </w:rPr>
              <w:t>Развитие механизмов практико-ориентированного (дуального) образования и кадрового обеспечения высокотехнологичных отраслей промышленности по сквозным рабочим</w:t>
            </w:r>
          </w:p>
        </w:tc>
      </w:tr>
      <w:tr w:rsidR="009C68D9" w:rsidRPr="009C5518" w14:paraId="0FA14A8B" w14:textId="77777777" w:rsidTr="00C57FB4">
        <w:trPr>
          <w:jc w:val="center"/>
        </w:trPr>
        <w:tc>
          <w:tcPr>
            <w:tcW w:w="851" w:type="dxa"/>
          </w:tcPr>
          <w:p w14:paraId="77389C5E"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3.</w:t>
            </w:r>
            <w:r>
              <w:rPr>
                <w:rFonts w:ascii="Times New Roman" w:hAnsi="Times New Roman" w:cs="Times New Roman"/>
              </w:rPr>
              <w:t>10</w:t>
            </w:r>
            <w:r w:rsidRPr="00C12049">
              <w:rPr>
                <w:rFonts w:ascii="Times New Roman" w:hAnsi="Times New Roman" w:cs="Times New Roman"/>
              </w:rPr>
              <w:t>.1</w:t>
            </w:r>
          </w:p>
        </w:tc>
        <w:tc>
          <w:tcPr>
            <w:tcW w:w="2977" w:type="dxa"/>
          </w:tcPr>
          <w:p w14:paraId="51D3A713" w14:textId="77777777" w:rsidR="009C68D9" w:rsidRPr="00C12049" w:rsidRDefault="009C68D9" w:rsidP="0079101B">
            <w:pPr>
              <w:pStyle w:val="a6"/>
              <w:spacing w:line="240" w:lineRule="auto"/>
              <w:ind w:left="34"/>
              <w:jc w:val="both"/>
              <w:rPr>
                <w:rFonts w:ascii="Times New Roman" w:hAnsi="Times New Roman" w:cs="Times New Roman"/>
              </w:rPr>
            </w:pPr>
            <w:r w:rsidRPr="0079101B">
              <w:rPr>
                <w:rFonts w:ascii="Times New Roman" w:eastAsiaTheme="minorEastAsia" w:hAnsi="Times New Roman" w:cs="Times New Roman"/>
                <w:lang w:eastAsia="ru-RU"/>
              </w:rPr>
              <w:t>Интеграция профессиональных образовательных организаций с реальным сектором экономики (дуальное образование) по наиболее востребованным на рынке труда новым и перспе</w:t>
            </w:r>
            <w:r w:rsidRPr="0079101B">
              <w:rPr>
                <w:rFonts w:ascii="Times New Roman" w:eastAsiaTheme="minorEastAsia" w:hAnsi="Times New Roman" w:cs="Times New Roman"/>
                <w:lang w:eastAsia="ru-RU"/>
              </w:rPr>
              <w:t>к</w:t>
            </w:r>
            <w:r w:rsidRPr="0079101B">
              <w:rPr>
                <w:rFonts w:ascii="Times New Roman" w:eastAsiaTheme="minorEastAsia" w:hAnsi="Times New Roman" w:cs="Times New Roman"/>
                <w:lang w:eastAsia="ru-RU"/>
              </w:rPr>
              <w:t>тивным профессиям и спец</w:t>
            </w:r>
            <w:r w:rsidRPr="0079101B">
              <w:rPr>
                <w:rFonts w:ascii="Times New Roman" w:eastAsiaTheme="minorEastAsia" w:hAnsi="Times New Roman" w:cs="Times New Roman"/>
                <w:lang w:eastAsia="ru-RU"/>
              </w:rPr>
              <w:t>и</w:t>
            </w:r>
            <w:r w:rsidRPr="0079101B">
              <w:rPr>
                <w:rFonts w:ascii="Times New Roman" w:eastAsiaTheme="minorEastAsia" w:hAnsi="Times New Roman" w:cs="Times New Roman"/>
                <w:lang w:eastAsia="ru-RU"/>
              </w:rPr>
              <w:t>альностям, требующим средн</w:t>
            </w:r>
            <w:r w:rsidRPr="0079101B">
              <w:rPr>
                <w:rFonts w:ascii="Times New Roman" w:eastAsiaTheme="minorEastAsia" w:hAnsi="Times New Roman" w:cs="Times New Roman"/>
                <w:lang w:eastAsia="ru-RU"/>
              </w:rPr>
              <w:t>е</w:t>
            </w:r>
            <w:r w:rsidRPr="0079101B">
              <w:rPr>
                <w:rFonts w:ascii="Times New Roman" w:eastAsiaTheme="minorEastAsia" w:hAnsi="Times New Roman" w:cs="Times New Roman"/>
                <w:lang w:eastAsia="ru-RU"/>
              </w:rPr>
              <w:t>го профессионального образ</w:t>
            </w:r>
            <w:r w:rsidRPr="0079101B">
              <w:rPr>
                <w:rFonts w:ascii="Times New Roman" w:eastAsiaTheme="minorEastAsia" w:hAnsi="Times New Roman" w:cs="Times New Roman"/>
                <w:lang w:eastAsia="ru-RU"/>
              </w:rPr>
              <w:t>о</w:t>
            </w:r>
            <w:r w:rsidRPr="0079101B">
              <w:rPr>
                <w:rFonts w:ascii="Times New Roman" w:eastAsiaTheme="minorEastAsia" w:hAnsi="Times New Roman" w:cs="Times New Roman"/>
                <w:lang w:eastAsia="ru-RU"/>
              </w:rPr>
              <w:t>вания, в соответствии с мир</w:t>
            </w:r>
            <w:r w:rsidRPr="0079101B">
              <w:rPr>
                <w:rFonts w:ascii="Times New Roman" w:eastAsiaTheme="minorEastAsia" w:hAnsi="Times New Roman" w:cs="Times New Roman"/>
                <w:lang w:eastAsia="ru-RU"/>
              </w:rPr>
              <w:t>о</w:t>
            </w:r>
            <w:r w:rsidRPr="0079101B">
              <w:rPr>
                <w:rFonts w:ascii="Times New Roman" w:eastAsiaTheme="minorEastAsia" w:hAnsi="Times New Roman" w:cs="Times New Roman"/>
                <w:lang w:eastAsia="ru-RU"/>
              </w:rPr>
              <w:t>выми стандартами и перед</w:t>
            </w:r>
            <w:r w:rsidRPr="0079101B">
              <w:rPr>
                <w:rFonts w:ascii="Times New Roman" w:eastAsiaTheme="minorEastAsia" w:hAnsi="Times New Roman" w:cs="Times New Roman"/>
                <w:lang w:eastAsia="ru-RU"/>
              </w:rPr>
              <w:t>о</w:t>
            </w:r>
            <w:r w:rsidRPr="0079101B">
              <w:rPr>
                <w:rFonts w:ascii="Times New Roman" w:eastAsiaTheme="minorEastAsia" w:hAnsi="Times New Roman" w:cs="Times New Roman"/>
                <w:lang w:eastAsia="ru-RU"/>
              </w:rPr>
              <w:t>выми технологиями через ре</w:t>
            </w:r>
            <w:r w:rsidRPr="0079101B">
              <w:rPr>
                <w:rFonts w:ascii="Times New Roman" w:eastAsiaTheme="minorEastAsia" w:hAnsi="Times New Roman" w:cs="Times New Roman"/>
                <w:lang w:eastAsia="ru-RU"/>
              </w:rPr>
              <w:t>а</w:t>
            </w:r>
            <w:r w:rsidRPr="0079101B">
              <w:rPr>
                <w:rFonts w:ascii="Times New Roman" w:eastAsiaTheme="minorEastAsia" w:hAnsi="Times New Roman" w:cs="Times New Roman"/>
                <w:lang w:eastAsia="ru-RU"/>
              </w:rPr>
              <w:t>лизацию практико-ориентированной модели об</w:t>
            </w:r>
            <w:r w:rsidRPr="0079101B">
              <w:rPr>
                <w:rFonts w:ascii="Times New Roman" w:eastAsiaTheme="minorEastAsia" w:hAnsi="Times New Roman" w:cs="Times New Roman"/>
                <w:lang w:eastAsia="ru-RU"/>
              </w:rPr>
              <w:t>у</w:t>
            </w:r>
            <w:r w:rsidRPr="0079101B">
              <w:rPr>
                <w:rFonts w:ascii="Times New Roman" w:eastAsiaTheme="minorEastAsia" w:hAnsi="Times New Roman" w:cs="Times New Roman"/>
                <w:lang w:eastAsia="ru-RU"/>
              </w:rPr>
              <w:t>чения</w:t>
            </w:r>
          </w:p>
        </w:tc>
        <w:tc>
          <w:tcPr>
            <w:tcW w:w="3686" w:type="dxa"/>
          </w:tcPr>
          <w:p w14:paraId="3FBD7784" w14:textId="77777777" w:rsidR="009C68D9" w:rsidRPr="000E17EF" w:rsidRDefault="009C68D9" w:rsidP="0079101B">
            <w:pPr>
              <w:spacing w:line="240" w:lineRule="auto"/>
              <w:jc w:val="both"/>
              <w:rPr>
                <w:rFonts w:ascii="Times New Roman" w:hAnsi="Times New Roman" w:cs="Times New Roman"/>
              </w:rPr>
            </w:pPr>
            <w:r w:rsidRPr="000E17EF">
              <w:rPr>
                <w:rFonts w:ascii="Times New Roman" w:hAnsi="Times New Roman" w:cs="Times New Roman"/>
              </w:rPr>
              <w:t>С 01.09.2018 из 57 профессиональных образовательных организаций 24 (по 10 профессиям и специальностям) пр</w:t>
            </w:r>
            <w:r w:rsidRPr="000E17EF">
              <w:rPr>
                <w:rFonts w:ascii="Times New Roman" w:hAnsi="Times New Roman" w:cs="Times New Roman"/>
              </w:rPr>
              <w:t>и</w:t>
            </w:r>
            <w:r w:rsidRPr="000E17EF">
              <w:rPr>
                <w:rFonts w:ascii="Times New Roman" w:hAnsi="Times New Roman" w:cs="Times New Roman"/>
              </w:rPr>
              <w:t>ступили к реализации программ по н</w:t>
            </w:r>
            <w:r w:rsidRPr="000E17EF">
              <w:rPr>
                <w:rFonts w:ascii="Times New Roman" w:hAnsi="Times New Roman" w:cs="Times New Roman"/>
              </w:rPr>
              <w:t>о</w:t>
            </w:r>
            <w:r w:rsidRPr="000E17EF">
              <w:rPr>
                <w:rFonts w:ascii="Times New Roman" w:hAnsi="Times New Roman" w:cs="Times New Roman"/>
              </w:rPr>
              <w:t xml:space="preserve">вым федеральным государственным образовательным стандартам СПО из списка ТОП-50. </w:t>
            </w:r>
          </w:p>
          <w:p w14:paraId="629EE735" w14:textId="77777777" w:rsidR="009C68D9" w:rsidRPr="000E17EF" w:rsidRDefault="009C68D9" w:rsidP="0079101B">
            <w:pPr>
              <w:spacing w:line="240" w:lineRule="auto"/>
              <w:jc w:val="both"/>
              <w:rPr>
                <w:rFonts w:ascii="Times New Roman" w:hAnsi="Times New Roman" w:cs="Times New Roman"/>
              </w:rPr>
            </w:pPr>
            <w:r w:rsidRPr="000E17EF">
              <w:rPr>
                <w:rFonts w:ascii="Times New Roman" w:hAnsi="Times New Roman" w:cs="Times New Roman"/>
              </w:rPr>
              <w:t>Количество учреждений, реализующих программы ТОП-50, увеличилось на 10,5%.</w:t>
            </w:r>
          </w:p>
          <w:p w14:paraId="0518B772" w14:textId="77777777" w:rsidR="009C68D9" w:rsidRPr="000E17EF" w:rsidRDefault="009C68D9" w:rsidP="0079101B">
            <w:pPr>
              <w:spacing w:line="240" w:lineRule="auto"/>
              <w:jc w:val="both"/>
              <w:rPr>
                <w:rFonts w:ascii="Times New Roman" w:hAnsi="Times New Roman" w:cs="Times New Roman"/>
              </w:rPr>
            </w:pPr>
            <w:r w:rsidRPr="000E17EF">
              <w:rPr>
                <w:rFonts w:ascii="Times New Roman" w:hAnsi="Times New Roman" w:cs="Times New Roman"/>
              </w:rPr>
              <w:t>В реализации программ дуального об</w:t>
            </w:r>
            <w:r w:rsidRPr="000E17EF">
              <w:rPr>
                <w:rFonts w:ascii="Times New Roman" w:hAnsi="Times New Roman" w:cs="Times New Roman"/>
              </w:rPr>
              <w:t>у</w:t>
            </w:r>
            <w:r w:rsidRPr="000E17EF">
              <w:rPr>
                <w:rFonts w:ascii="Times New Roman" w:hAnsi="Times New Roman" w:cs="Times New Roman"/>
              </w:rPr>
              <w:t xml:space="preserve">чения участвует 3,4 тыс. студентов из 26 профессиональных образовательных организаций. </w:t>
            </w:r>
          </w:p>
          <w:p w14:paraId="20424611" w14:textId="77777777" w:rsidR="009C68D9" w:rsidRPr="000E17EF" w:rsidRDefault="009C68D9" w:rsidP="0079101B">
            <w:pPr>
              <w:spacing w:line="240" w:lineRule="auto"/>
              <w:jc w:val="both"/>
              <w:rPr>
                <w:rFonts w:ascii="Times New Roman" w:hAnsi="Times New Roman" w:cs="Times New Roman"/>
              </w:rPr>
            </w:pPr>
            <w:r w:rsidRPr="000E17EF">
              <w:rPr>
                <w:rFonts w:ascii="Times New Roman" w:hAnsi="Times New Roman" w:cs="Times New Roman"/>
              </w:rPr>
              <w:t>Дуальное обучение проводится по 25 профессиям и специальностям на площадках 336 промышленных пре</w:t>
            </w:r>
            <w:r w:rsidRPr="000E17EF">
              <w:rPr>
                <w:rFonts w:ascii="Times New Roman" w:hAnsi="Times New Roman" w:cs="Times New Roman"/>
              </w:rPr>
              <w:t>д</w:t>
            </w:r>
            <w:r w:rsidRPr="000E17EF">
              <w:rPr>
                <w:rFonts w:ascii="Times New Roman" w:hAnsi="Times New Roman" w:cs="Times New Roman"/>
              </w:rPr>
              <w:t>приятий и организаций, на которых с</w:t>
            </w:r>
            <w:r w:rsidRPr="000E17EF">
              <w:rPr>
                <w:rFonts w:ascii="Times New Roman" w:hAnsi="Times New Roman" w:cs="Times New Roman"/>
              </w:rPr>
              <w:t>о</w:t>
            </w:r>
            <w:r w:rsidRPr="000E17EF">
              <w:rPr>
                <w:rFonts w:ascii="Times New Roman" w:hAnsi="Times New Roman" w:cs="Times New Roman"/>
              </w:rPr>
              <w:t xml:space="preserve">здано 42 структурных подразделения. </w:t>
            </w:r>
          </w:p>
          <w:p w14:paraId="2986AFC0" w14:textId="77777777" w:rsidR="009C68D9" w:rsidRPr="009C5518" w:rsidRDefault="009C68D9" w:rsidP="00C57FB4">
            <w:pPr>
              <w:pStyle w:val="a6"/>
              <w:ind w:left="34"/>
              <w:jc w:val="both"/>
              <w:rPr>
                <w:rFonts w:ascii="Times New Roman" w:hAnsi="Times New Roman" w:cs="Times New Roman"/>
                <w:highlight w:val="lightGray"/>
              </w:rPr>
            </w:pPr>
          </w:p>
        </w:tc>
        <w:tc>
          <w:tcPr>
            <w:tcW w:w="2551" w:type="dxa"/>
          </w:tcPr>
          <w:p w14:paraId="2F112DB8" w14:textId="77777777" w:rsidR="009C68D9" w:rsidRPr="0079101B" w:rsidRDefault="009C68D9" w:rsidP="0079101B">
            <w:pPr>
              <w:pStyle w:val="aff3"/>
              <w:jc w:val="both"/>
              <w:rPr>
                <w:rFonts w:ascii="Times New Roman" w:hAnsi="Times New Roman" w:cs="Times New Roman"/>
                <w:sz w:val="20"/>
                <w:szCs w:val="20"/>
              </w:rPr>
            </w:pPr>
            <w:r w:rsidRPr="0079101B">
              <w:rPr>
                <w:rFonts w:ascii="Times New Roman" w:hAnsi="Times New Roman" w:cs="Times New Roman"/>
                <w:sz w:val="20"/>
                <w:szCs w:val="20"/>
              </w:rPr>
              <w:t>Доля образовательных организаций, реализу</w:t>
            </w:r>
            <w:r w:rsidRPr="0079101B">
              <w:rPr>
                <w:rFonts w:ascii="Times New Roman" w:hAnsi="Times New Roman" w:cs="Times New Roman"/>
                <w:sz w:val="20"/>
                <w:szCs w:val="20"/>
              </w:rPr>
              <w:t>ю</w:t>
            </w:r>
            <w:r w:rsidRPr="0079101B">
              <w:rPr>
                <w:rFonts w:ascii="Times New Roman" w:hAnsi="Times New Roman" w:cs="Times New Roman"/>
                <w:sz w:val="20"/>
                <w:szCs w:val="20"/>
              </w:rPr>
              <w:t>щих программы среднего профессионального обр</w:t>
            </w:r>
            <w:r w:rsidRPr="0079101B">
              <w:rPr>
                <w:rFonts w:ascii="Times New Roman" w:hAnsi="Times New Roman" w:cs="Times New Roman"/>
                <w:sz w:val="20"/>
                <w:szCs w:val="20"/>
              </w:rPr>
              <w:t>а</w:t>
            </w:r>
            <w:r w:rsidRPr="0079101B">
              <w:rPr>
                <w:rFonts w:ascii="Times New Roman" w:hAnsi="Times New Roman" w:cs="Times New Roman"/>
                <w:sz w:val="20"/>
                <w:szCs w:val="20"/>
              </w:rPr>
              <w:t>зования (далее – СПО), в которых осуществляется подготовка по востреб</w:t>
            </w:r>
            <w:r w:rsidRPr="0079101B">
              <w:rPr>
                <w:rFonts w:ascii="Times New Roman" w:hAnsi="Times New Roman" w:cs="Times New Roman"/>
                <w:sz w:val="20"/>
                <w:szCs w:val="20"/>
              </w:rPr>
              <w:t>о</w:t>
            </w:r>
            <w:r w:rsidRPr="0079101B">
              <w:rPr>
                <w:rFonts w:ascii="Times New Roman" w:hAnsi="Times New Roman" w:cs="Times New Roman"/>
                <w:sz w:val="20"/>
                <w:szCs w:val="20"/>
              </w:rPr>
              <w:t>ванным на рынке труда, новым и перспективным профессиям и специальн</w:t>
            </w:r>
            <w:r w:rsidRPr="0079101B">
              <w:rPr>
                <w:rFonts w:ascii="Times New Roman" w:hAnsi="Times New Roman" w:cs="Times New Roman"/>
                <w:sz w:val="20"/>
                <w:szCs w:val="20"/>
              </w:rPr>
              <w:t>о</w:t>
            </w:r>
            <w:r w:rsidRPr="0079101B">
              <w:rPr>
                <w:rFonts w:ascii="Times New Roman" w:hAnsi="Times New Roman" w:cs="Times New Roman"/>
                <w:sz w:val="20"/>
                <w:szCs w:val="20"/>
              </w:rPr>
              <w:t>стям, в общем количестве образовательных орган</w:t>
            </w:r>
            <w:r w:rsidRPr="0079101B">
              <w:rPr>
                <w:rFonts w:ascii="Times New Roman" w:hAnsi="Times New Roman" w:cs="Times New Roman"/>
                <w:sz w:val="20"/>
                <w:szCs w:val="20"/>
              </w:rPr>
              <w:t>и</w:t>
            </w:r>
            <w:r w:rsidRPr="0079101B">
              <w:rPr>
                <w:rFonts w:ascii="Times New Roman" w:hAnsi="Times New Roman" w:cs="Times New Roman"/>
                <w:sz w:val="20"/>
                <w:szCs w:val="20"/>
              </w:rPr>
              <w:t>заций, реализующих пр</w:t>
            </w:r>
            <w:r w:rsidRPr="0079101B">
              <w:rPr>
                <w:rFonts w:ascii="Times New Roman" w:hAnsi="Times New Roman" w:cs="Times New Roman"/>
                <w:sz w:val="20"/>
                <w:szCs w:val="20"/>
              </w:rPr>
              <w:t>о</w:t>
            </w:r>
            <w:r w:rsidRPr="0079101B">
              <w:rPr>
                <w:rFonts w:ascii="Times New Roman" w:hAnsi="Times New Roman" w:cs="Times New Roman"/>
                <w:sz w:val="20"/>
                <w:szCs w:val="20"/>
              </w:rPr>
              <w:t>граммы СПО, процентов:</w:t>
            </w:r>
          </w:p>
          <w:p w14:paraId="4113C4EF"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- 20;</w:t>
            </w:r>
          </w:p>
          <w:p w14:paraId="2E76DD8A"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2018 году - 30;</w:t>
            </w:r>
          </w:p>
          <w:p w14:paraId="211DD35F"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доля практико-ориентированного образ</w:t>
            </w:r>
            <w:r w:rsidRPr="0079101B">
              <w:rPr>
                <w:rFonts w:ascii="Times New Roman" w:hAnsi="Times New Roman" w:cs="Times New Roman"/>
              </w:rPr>
              <w:t>о</w:t>
            </w:r>
            <w:r w:rsidRPr="0079101B">
              <w:rPr>
                <w:rFonts w:ascii="Times New Roman" w:hAnsi="Times New Roman" w:cs="Times New Roman"/>
              </w:rPr>
              <w:t>вания при реализации пр</w:t>
            </w:r>
            <w:r w:rsidRPr="0079101B">
              <w:rPr>
                <w:rFonts w:ascii="Times New Roman" w:hAnsi="Times New Roman" w:cs="Times New Roman"/>
              </w:rPr>
              <w:t>о</w:t>
            </w:r>
            <w:r w:rsidRPr="0079101B">
              <w:rPr>
                <w:rFonts w:ascii="Times New Roman" w:hAnsi="Times New Roman" w:cs="Times New Roman"/>
              </w:rPr>
              <w:t>грамм по наиболее востр</w:t>
            </w:r>
            <w:r w:rsidRPr="0079101B">
              <w:rPr>
                <w:rFonts w:ascii="Times New Roman" w:hAnsi="Times New Roman" w:cs="Times New Roman"/>
              </w:rPr>
              <w:t>е</w:t>
            </w:r>
            <w:r w:rsidRPr="0079101B">
              <w:rPr>
                <w:rFonts w:ascii="Times New Roman" w:hAnsi="Times New Roman" w:cs="Times New Roman"/>
              </w:rPr>
              <w:t>бованным профессиям, процентов:</w:t>
            </w:r>
          </w:p>
          <w:p w14:paraId="1042ADFE"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- 20;</w:t>
            </w:r>
          </w:p>
          <w:p w14:paraId="6919B1E0" w14:textId="77777777" w:rsidR="009C68D9" w:rsidRPr="0079101B" w:rsidRDefault="009C68D9" w:rsidP="0079101B">
            <w:pPr>
              <w:spacing w:after="0" w:line="240" w:lineRule="auto"/>
              <w:jc w:val="both"/>
              <w:rPr>
                <w:rFonts w:ascii="Times New Roman" w:hAnsi="Times New Roman" w:cs="Times New Roman"/>
                <w:highlight w:val="lightGray"/>
              </w:rPr>
            </w:pPr>
            <w:r w:rsidRPr="0079101B">
              <w:rPr>
                <w:rFonts w:ascii="Times New Roman" w:hAnsi="Times New Roman" w:cs="Times New Roman"/>
              </w:rPr>
              <w:t>в 2018 году - 30</w:t>
            </w:r>
          </w:p>
        </w:tc>
        <w:tc>
          <w:tcPr>
            <w:tcW w:w="1134" w:type="dxa"/>
          </w:tcPr>
          <w:p w14:paraId="19C9DEF4" w14:textId="77777777" w:rsidR="009C68D9" w:rsidRPr="0079101B" w:rsidRDefault="009C68D9" w:rsidP="0079101B">
            <w:pPr>
              <w:pStyle w:val="a6"/>
              <w:spacing w:after="0" w:line="240" w:lineRule="auto"/>
              <w:ind w:left="34"/>
              <w:jc w:val="center"/>
              <w:rPr>
                <w:rFonts w:ascii="Times New Roman" w:hAnsi="Times New Roman" w:cs="Times New Roman"/>
              </w:rPr>
            </w:pPr>
            <w:r w:rsidRPr="0079101B">
              <w:rPr>
                <w:rFonts w:ascii="Times New Roman" w:hAnsi="Times New Roman" w:cs="Times New Roman"/>
              </w:rPr>
              <w:t>30,0</w:t>
            </w:r>
          </w:p>
          <w:p w14:paraId="707B04CA"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3A73A488"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017BC582"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0454C660"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434B028E"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2FADD0F9"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3A36B859"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604B0AA4"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39E42D64"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01AE19D1"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0F211B27"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041B71CE"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2BE98CA8"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39C5D1F0"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7513B3E9" w14:textId="77777777" w:rsidR="009C68D9" w:rsidRPr="0079101B" w:rsidRDefault="009C68D9" w:rsidP="0079101B">
            <w:pPr>
              <w:pStyle w:val="a6"/>
              <w:spacing w:after="0" w:line="240" w:lineRule="auto"/>
              <w:ind w:left="34"/>
              <w:jc w:val="center"/>
              <w:rPr>
                <w:rFonts w:ascii="Times New Roman" w:hAnsi="Times New Roman" w:cs="Times New Roman"/>
              </w:rPr>
            </w:pPr>
          </w:p>
          <w:p w14:paraId="0FE9D5AD" w14:textId="77777777" w:rsidR="009C68D9" w:rsidRPr="0079101B" w:rsidRDefault="009C68D9" w:rsidP="0079101B">
            <w:pPr>
              <w:spacing w:after="0" w:line="240" w:lineRule="auto"/>
              <w:jc w:val="center"/>
              <w:rPr>
                <w:rFonts w:ascii="Times New Roman" w:hAnsi="Times New Roman" w:cs="Times New Roman"/>
                <w:highlight w:val="lightGray"/>
              </w:rPr>
            </w:pPr>
            <w:r w:rsidRPr="0079101B">
              <w:rPr>
                <w:rFonts w:ascii="Times New Roman" w:hAnsi="Times New Roman" w:cs="Times New Roman"/>
              </w:rPr>
              <w:t>30,0</w:t>
            </w:r>
          </w:p>
        </w:tc>
        <w:tc>
          <w:tcPr>
            <w:tcW w:w="1134" w:type="dxa"/>
          </w:tcPr>
          <w:p w14:paraId="18B71435" w14:textId="77777777" w:rsidR="009C68D9" w:rsidRPr="0079101B" w:rsidRDefault="009C68D9" w:rsidP="0079101B">
            <w:pPr>
              <w:pStyle w:val="a6"/>
              <w:spacing w:after="0" w:line="240" w:lineRule="auto"/>
              <w:ind w:left="34"/>
              <w:jc w:val="center"/>
              <w:rPr>
                <w:rFonts w:ascii="Times New Roman" w:hAnsi="Times New Roman" w:cs="Times New Roman"/>
              </w:rPr>
            </w:pPr>
            <w:r w:rsidRPr="0079101B">
              <w:rPr>
                <w:rFonts w:ascii="Times New Roman" w:hAnsi="Times New Roman" w:cs="Times New Roman"/>
              </w:rPr>
              <w:t>42,0</w:t>
            </w:r>
          </w:p>
          <w:p w14:paraId="428EFE3C"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02BC1A7E"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05510D53"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1178C974"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61D51644"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46C40A95"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69D6E29F"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73C0EE90"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4B8CED5E"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787B0DEE"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23D25B0C"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57FBB14D"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6DCDBDEC"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08FBF69B"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45305321"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69F1E304"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r w:rsidRPr="0079101B">
              <w:rPr>
                <w:rFonts w:ascii="Times New Roman" w:hAnsi="Times New Roman" w:cs="Times New Roman"/>
              </w:rPr>
              <w:t>32,0</w:t>
            </w:r>
          </w:p>
        </w:tc>
        <w:tc>
          <w:tcPr>
            <w:tcW w:w="1134" w:type="dxa"/>
          </w:tcPr>
          <w:p w14:paraId="7F9EFBF9" w14:textId="77777777" w:rsidR="009C68D9" w:rsidRPr="0079101B" w:rsidRDefault="009C68D9" w:rsidP="0079101B">
            <w:pPr>
              <w:pStyle w:val="a6"/>
              <w:spacing w:after="0" w:line="240" w:lineRule="auto"/>
              <w:ind w:left="34"/>
              <w:jc w:val="center"/>
              <w:rPr>
                <w:rFonts w:ascii="Times New Roman" w:hAnsi="Times New Roman" w:cs="Times New Roman"/>
              </w:rPr>
            </w:pPr>
            <w:r w:rsidRPr="0079101B">
              <w:rPr>
                <w:rFonts w:ascii="Times New Roman" w:hAnsi="Times New Roman" w:cs="Times New Roman"/>
              </w:rPr>
              <w:t>140,0</w:t>
            </w:r>
          </w:p>
          <w:p w14:paraId="11357266"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4A727EF5"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257D56EB"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547C4E03"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3FC99E5C"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34CCFE06"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3739F469"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45623DE1"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64ECC37E"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6A14A20C"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34998811"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0105C8A0"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55EE4A6F"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31AA79E4"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7412DE8A"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p>
          <w:p w14:paraId="12F0559D"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r w:rsidRPr="0079101B">
              <w:rPr>
                <w:rFonts w:ascii="Times New Roman" w:hAnsi="Times New Roman" w:cs="Times New Roman"/>
              </w:rPr>
              <w:t>106,7</w:t>
            </w:r>
          </w:p>
        </w:tc>
        <w:tc>
          <w:tcPr>
            <w:tcW w:w="1843" w:type="dxa"/>
          </w:tcPr>
          <w:p w14:paraId="291116B8" w14:textId="77777777" w:rsidR="009C68D9" w:rsidRPr="0079101B" w:rsidRDefault="009C68D9" w:rsidP="0079101B">
            <w:pPr>
              <w:pStyle w:val="a6"/>
              <w:spacing w:after="0" w:line="240" w:lineRule="auto"/>
              <w:ind w:left="34"/>
              <w:jc w:val="both"/>
              <w:rPr>
                <w:rFonts w:ascii="Times New Roman" w:hAnsi="Times New Roman" w:cs="Times New Roman"/>
                <w:highlight w:val="lightGray"/>
              </w:rPr>
            </w:pPr>
            <w:r w:rsidRPr="0079101B">
              <w:rPr>
                <w:rFonts w:ascii="Times New Roman" w:hAnsi="Times New Roman" w:cs="Times New Roman"/>
              </w:rPr>
              <w:t>Министерство образования и науки Алтайского края</w:t>
            </w:r>
          </w:p>
        </w:tc>
      </w:tr>
      <w:tr w:rsidR="009C68D9" w:rsidRPr="009C5518" w14:paraId="4686E5BA" w14:textId="77777777" w:rsidTr="00C57FB4">
        <w:trPr>
          <w:jc w:val="center"/>
        </w:trPr>
        <w:tc>
          <w:tcPr>
            <w:tcW w:w="851" w:type="dxa"/>
          </w:tcPr>
          <w:p w14:paraId="39B564BA" w14:textId="77777777" w:rsidR="009C68D9" w:rsidRPr="00C12049" w:rsidRDefault="009C68D9" w:rsidP="00C57FB4">
            <w:pPr>
              <w:pStyle w:val="a6"/>
              <w:ind w:left="34"/>
              <w:jc w:val="both"/>
              <w:rPr>
                <w:rFonts w:ascii="Times New Roman" w:hAnsi="Times New Roman" w:cs="Times New Roman"/>
              </w:rPr>
            </w:pPr>
            <w:r>
              <w:rPr>
                <w:rFonts w:ascii="Times New Roman" w:hAnsi="Times New Roman" w:cs="Times New Roman"/>
              </w:rPr>
              <w:t>3.10</w:t>
            </w:r>
            <w:r w:rsidRPr="00C12049">
              <w:rPr>
                <w:rFonts w:ascii="Times New Roman" w:hAnsi="Times New Roman" w:cs="Times New Roman"/>
              </w:rPr>
              <w:t>.2</w:t>
            </w:r>
          </w:p>
        </w:tc>
        <w:tc>
          <w:tcPr>
            <w:tcW w:w="2977" w:type="dxa"/>
          </w:tcPr>
          <w:p w14:paraId="7EE6102E" w14:textId="77777777" w:rsidR="009C68D9" w:rsidRPr="00C12049" w:rsidRDefault="009C68D9" w:rsidP="0079101B">
            <w:pPr>
              <w:pStyle w:val="a6"/>
              <w:spacing w:line="240" w:lineRule="auto"/>
              <w:ind w:left="34"/>
              <w:jc w:val="both"/>
              <w:rPr>
                <w:rFonts w:ascii="Times New Roman" w:hAnsi="Times New Roman" w:cs="Times New Roman"/>
              </w:rPr>
            </w:pPr>
            <w:r>
              <w:rPr>
                <w:rFonts w:ascii="Times New Roman" w:hAnsi="Times New Roman" w:cs="Times New Roman"/>
              </w:rPr>
              <w:t>В</w:t>
            </w:r>
            <w:r w:rsidRPr="008103D2">
              <w:rPr>
                <w:rFonts w:ascii="Times New Roman" w:hAnsi="Times New Roman" w:cs="Times New Roman"/>
              </w:rPr>
              <w:t>заимодействие с Союзом «Агентство развития профе</w:t>
            </w:r>
            <w:r w:rsidRPr="008103D2">
              <w:rPr>
                <w:rFonts w:ascii="Times New Roman" w:hAnsi="Times New Roman" w:cs="Times New Roman"/>
              </w:rPr>
              <w:t>с</w:t>
            </w:r>
            <w:r w:rsidRPr="008103D2">
              <w:rPr>
                <w:rFonts w:ascii="Times New Roman" w:hAnsi="Times New Roman" w:cs="Times New Roman"/>
              </w:rPr>
              <w:lastRenderedPageBreak/>
              <w:t>сиональных сообществ и раб</w:t>
            </w:r>
            <w:r w:rsidRPr="008103D2">
              <w:rPr>
                <w:rFonts w:ascii="Times New Roman" w:hAnsi="Times New Roman" w:cs="Times New Roman"/>
              </w:rPr>
              <w:t>о</w:t>
            </w:r>
            <w:r w:rsidRPr="008103D2">
              <w:rPr>
                <w:rFonts w:ascii="Times New Roman" w:hAnsi="Times New Roman" w:cs="Times New Roman"/>
              </w:rPr>
              <w:t>чих кадров «</w:t>
            </w:r>
            <w:proofErr w:type="spellStart"/>
            <w:r w:rsidRPr="008103D2">
              <w:rPr>
                <w:rFonts w:ascii="Times New Roman" w:hAnsi="Times New Roman" w:cs="Times New Roman"/>
              </w:rPr>
              <w:t>Ворлдскиллс</w:t>
            </w:r>
            <w:proofErr w:type="spellEnd"/>
            <w:r w:rsidRPr="008103D2">
              <w:rPr>
                <w:rFonts w:ascii="Times New Roman" w:hAnsi="Times New Roman" w:cs="Times New Roman"/>
              </w:rPr>
              <w:t xml:space="preserve"> Ро</w:t>
            </w:r>
            <w:r w:rsidRPr="008103D2">
              <w:rPr>
                <w:rFonts w:ascii="Times New Roman" w:hAnsi="Times New Roman" w:cs="Times New Roman"/>
              </w:rPr>
              <w:t>с</w:t>
            </w:r>
            <w:r w:rsidRPr="008103D2">
              <w:rPr>
                <w:rFonts w:ascii="Times New Roman" w:hAnsi="Times New Roman" w:cs="Times New Roman"/>
              </w:rPr>
              <w:t>сия» в рамках подготовки к мировому чемпионату по пр</w:t>
            </w:r>
            <w:r w:rsidRPr="008103D2">
              <w:rPr>
                <w:rFonts w:ascii="Times New Roman" w:hAnsi="Times New Roman" w:cs="Times New Roman"/>
              </w:rPr>
              <w:t>о</w:t>
            </w:r>
            <w:r w:rsidRPr="008103D2">
              <w:rPr>
                <w:rFonts w:ascii="Times New Roman" w:hAnsi="Times New Roman" w:cs="Times New Roman"/>
              </w:rPr>
              <w:t>фессиональному мастерству в 2019 году в г. Казани</w:t>
            </w:r>
          </w:p>
        </w:tc>
        <w:tc>
          <w:tcPr>
            <w:tcW w:w="3686" w:type="dxa"/>
          </w:tcPr>
          <w:p w14:paraId="5B07A208" w14:textId="77777777" w:rsidR="009C68D9" w:rsidRPr="000E17EF" w:rsidRDefault="009C68D9" w:rsidP="0079101B">
            <w:pPr>
              <w:spacing w:line="240" w:lineRule="auto"/>
              <w:jc w:val="both"/>
              <w:rPr>
                <w:rFonts w:ascii="Times New Roman" w:hAnsi="Times New Roman" w:cs="Times New Roman"/>
              </w:rPr>
            </w:pPr>
            <w:proofErr w:type="gramStart"/>
            <w:r w:rsidRPr="000E17EF">
              <w:rPr>
                <w:rFonts w:ascii="Times New Roman" w:hAnsi="Times New Roman" w:cs="Times New Roman"/>
              </w:rPr>
              <w:lastRenderedPageBreak/>
              <w:t xml:space="preserve">Команда Алтайского края участвовала в отборочных соревнованиях на право </w:t>
            </w:r>
            <w:r w:rsidRPr="000E17EF">
              <w:rPr>
                <w:rFonts w:ascii="Times New Roman" w:hAnsi="Times New Roman" w:cs="Times New Roman"/>
              </w:rPr>
              <w:lastRenderedPageBreak/>
              <w:t>участия в финале VI Национального чемпионата «Молодые профессионалы» (</w:t>
            </w:r>
            <w:proofErr w:type="spellStart"/>
            <w:r w:rsidRPr="000E17EF">
              <w:rPr>
                <w:rFonts w:ascii="Times New Roman" w:hAnsi="Times New Roman" w:cs="Times New Roman"/>
              </w:rPr>
              <w:t>WorldSkills</w:t>
            </w:r>
            <w:proofErr w:type="spellEnd"/>
            <w:r w:rsidRPr="000E17EF">
              <w:rPr>
                <w:rFonts w:ascii="Times New Roman" w:hAnsi="Times New Roman" w:cs="Times New Roman"/>
              </w:rPr>
              <w:t xml:space="preserve"> </w:t>
            </w:r>
            <w:proofErr w:type="spellStart"/>
            <w:r w:rsidRPr="000E17EF">
              <w:rPr>
                <w:rFonts w:ascii="Times New Roman" w:hAnsi="Times New Roman" w:cs="Times New Roman"/>
              </w:rPr>
              <w:t>Russia</w:t>
            </w:r>
            <w:proofErr w:type="spellEnd"/>
            <w:r w:rsidRPr="000E17EF">
              <w:rPr>
                <w:rFonts w:ascii="Times New Roman" w:hAnsi="Times New Roman" w:cs="Times New Roman"/>
              </w:rPr>
              <w:t xml:space="preserve">) в  2018 году по 19 компетенциям </w:t>
            </w:r>
            <w:proofErr w:type="spellStart"/>
            <w:r w:rsidRPr="000E17EF">
              <w:rPr>
                <w:rFonts w:ascii="Times New Roman" w:hAnsi="Times New Roman" w:cs="Times New Roman"/>
              </w:rPr>
              <w:t>WorldSkills</w:t>
            </w:r>
            <w:proofErr w:type="spellEnd"/>
            <w:r w:rsidRPr="000E17EF">
              <w:rPr>
                <w:rFonts w:ascii="Times New Roman" w:hAnsi="Times New Roman" w:cs="Times New Roman"/>
              </w:rPr>
              <w:t xml:space="preserve"> и 3 комп</w:t>
            </w:r>
            <w:r w:rsidRPr="000E17EF">
              <w:rPr>
                <w:rFonts w:ascii="Times New Roman" w:hAnsi="Times New Roman" w:cs="Times New Roman"/>
              </w:rPr>
              <w:t>е</w:t>
            </w:r>
            <w:r w:rsidRPr="000E17EF">
              <w:rPr>
                <w:rFonts w:ascii="Times New Roman" w:hAnsi="Times New Roman" w:cs="Times New Roman"/>
              </w:rPr>
              <w:t xml:space="preserve">тенциям </w:t>
            </w:r>
            <w:proofErr w:type="spellStart"/>
            <w:r w:rsidRPr="000E17EF">
              <w:rPr>
                <w:rFonts w:ascii="Times New Roman" w:hAnsi="Times New Roman" w:cs="Times New Roman"/>
              </w:rPr>
              <w:t>WorldSkills</w:t>
            </w:r>
            <w:proofErr w:type="spellEnd"/>
            <w:r w:rsidRPr="000E17EF">
              <w:rPr>
                <w:rFonts w:ascii="Times New Roman" w:hAnsi="Times New Roman" w:cs="Times New Roman"/>
              </w:rPr>
              <w:t xml:space="preserve"> </w:t>
            </w:r>
            <w:proofErr w:type="spellStart"/>
            <w:r w:rsidRPr="000E17EF">
              <w:rPr>
                <w:rFonts w:ascii="Times New Roman" w:hAnsi="Times New Roman" w:cs="Times New Roman"/>
              </w:rPr>
              <w:t>Junior</w:t>
            </w:r>
            <w:proofErr w:type="spellEnd"/>
            <w:r w:rsidRPr="000E17EF">
              <w:rPr>
                <w:rFonts w:ascii="Times New Roman" w:hAnsi="Times New Roman" w:cs="Times New Roman"/>
              </w:rPr>
              <w:t>. 8 предст</w:t>
            </w:r>
            <w:r w:rsidRPr="000E17EF">
              <w:rPr>
                <w:rFonts w:ascii="Times New Roman" w:hAnsi="Times New Roman" w:cs="Times New Roman"/>
              </w:rPr>
              <w:t>а</w:t>
            </w:r>
            <w:r w:rsidRPr="000E17EF">
              <w:rPr>
                <w:rFonts w:ascii="Times New Roman" w:hAnsi="Times New Roman" w:cs="Times New Roman"/>
              </w:rPr>
              <w:t>вителей региона соревновались в Фин</w:t>
            </w:r>
            <w:r w:rsidRPr="000E17EF">
              <w:rPr>
                <w:rFonts w:ascii="Times New Roman" w:hAnsi="Times New Roman" w:cs="Times New Roman"/>
              </w:rPr>
              <w:t>а</w:t>
            </w:r>
            <w:r w:rsidRPr="000E17EF">
              <w:rPr>
                <w:rFonts w:ascii="Times New Roman" w:hAnsi="Times New Roman" w:cs="Times New Roman"/>
              </w:rPr>
              <w:t>ле VI Национального чемпионата «М</w:t>
            </w:r>
            <w:r w:rsidRPr="000E17EF">
              <w:rPr>
                <w:rFonts w:ascii="Times New Roman" w:hAnsi="Times New Roman" w:cs="Times New Roman"/>
              </w:rPr>
              <w:t>о</w:t>
            </w:r>
            <w:r w:rsidRPr="000E17EF">
              <w:rPr>
                <w:rFonts w:ascii="Times New Roman" w:hAnsi="Times New Roman" w:cs="Times New Roman"/>
              </w:rPr>
              <w:t>лодые профессионалы» и стали приз</w:t>
            </w:r>
            <w:r w:rsidRPr="000E17EF">
              <w:rPr>
                <w:rFonts w:ascii="Times New Roman" w:hAnsi="Times New Roman" w:cs="Times New Roman"/>
              </w:rPr>
              <w:t>е</w:t>
            </w:r>
            <w:r w:rsidRPr="000E17EF">
              <w:rPr>
                <w:rFonts w:ascii="Times New Roman" w:hAnsi="Times New Roman" w:cs="Times New Roman"/>
              </w:rPr>
              <w:t xml:space="preserve">рами по 3 компетенциям, заняли 1 место по 1 компетенции. </w:t>
            </w:r>
            <w:proofErr w:type="gramEnd"/>
          </w:p>
          <w:p w14:paraId="4EDFE758" w14:textId="77777777" w:rsidR="009C68D9" w:rsidRPr="009C5518" w:rsidRDefault="009C68D9" w:rsidP="0079101B">
            <w:pPr>
              <w:pStyle w:val="a6"/>
              <w:spacing w:line="240" w:lineRule="auto"/>
              <w:ind w:left="34"/>
              <w:jc w:val="both"/>
              <w:rPr>
                <w:rFonts w:ascii="Times New Roman" w:hAnsi="Times New Roman" w:cs="Times New Roman"/>
                <w:highlight w:val="lightGray"/>
              </w:rPr>
            </w:pPr>
          </w:p>
        </w:tc>
        <w:tc>
          <w:tcPr>
            <w:tcW w:w="2551" w:type="dxa"/>
          </w:tcPr>
          <w:p w14:paraId="7EBAFE05" w14:textId="77777777" w:rsidR="009C68D9" w:rsidRPr="0079101B" w:rsidRDefault="009C68D9" w:rsidP="0079101B">
            <w:pPr>
              <w:pStyle w:val="aff3"/>
              <w:jc w:val="both"/>
              <w:rPr>
                <w:rFonts w:ascii="Times New Roman" w:hAnsi="Times New Roman" w:cs="Times New Roman"/>
                <w:sz w:val="20"/>
                <w:szCs w:val="20"/>
              </w:rPr>
            </w:pPr>
            <w:r w:rsidRPr="0079101B">
              <w:rPr>
                <w:rFonts w:ascii="Times New Roman" w:hAnsi="Times New Roman" w:cs="Times New Roman"/>
                <w:sz w:val="20"/>
                <w:szCs w:val="20"/>
              </w:rPr>
              <w:lastRenderedPageBreak/>
              <w:t>Доля студентов професс</w:t>
            </w:r>
            <w:r w:rsidRPr="0079101B">
              <w:rPr>
                <w:rFonts w:ascii="Times New Roman" w:hAnsi="Times New Roman" w:cs="Times New Roman"/>
                <w:sz w:val="20"/>
                <w:szCs w:val="20"/>
              </w:rPr>
              <w:t>и</w:t>
            </w:r>
            <w:r w:rsidRPr="0079101B">
              <w:rPr>
                <w:rFonts w:ascii="Times New Roman" w:hAnsi="Times New Roman" w:cs="Times New Roman"/>
                <w:sz w:val="20"/>
                <w:szCs w:val="20"/>
              </w:rPr>
              <w:t>ональных образовател</w:t>
            </w:r>
            <w:r w:rsidRPr="0079101B">
              <w:rPr>
                <w:rFonts w:ascii="Times New Roman" w:hAnsi="Times New Roman" w:cs="Times New Roman"/>
                <w:sz w:val="20"/>
                <w:szCs w:val="20"/>
              </w:rPr>
              <w:t>ь</w:t>
            </w:r>
            <w:r w:rsidRPr="0079101B">
              <w:rPr>
                <w:rFonts w:ascii="Times New Roman" w:hAnsi="Times New Roman" w:cs="Times New Roman"/>
                <w:sz w:val="20"/>
                <w:szCs w:val="20"/>
              </w:rPr>
              <w:lastRenderedPageBreak/>
              <w:t>ных организаций, обуч</w:t>
            </w:r>
            <w:r w:rsidRPr="0079101B">
              <w:rPr>
                <w:rFonts w:ascii="Times New Roman" w:hAnsi="Times New Roman" w:cs="Times New Roman"/>
                <w:sz w:val="20"/>
                <w:szCs w:val="20"/>
              </w:rPr>
              <w:t>а</w:t>
            </w:r>
            <w:r w:rsidRPr="0079101B">
              <w:rPr>
                <w:rFonts w:ascii="Times New Roman" w:hAnsi="Times New Roman" w:cs="Times New Roman"/>
                <w:sz w:val="20"/>
                <w:szCs w:val="20"/>
              </w:rPr>
              <w:t>ющихся по перспективным и востребованным профе</w:t>
            </w:r>
            <w:r w:rsidRPr="0079101B">
              <w:rPr>
                <w:rFonts w:ascii="Times New Roman" w:hAnsi="Times New Roman" w:cs="Times New Roman"/>
                <w:sz w:val="20"/>
                <w:szCs w:val="20"/>
              </w:rPr>
              <w:t>с</w:t>
            </w:r>
            <w:r w:rsidRPr="0079101B">
              <w:rPr>
                <w:rFonts w:ascii="Times New Roman" w:hAnsi="Times New Roman" w:cs="Times New Roman"/>
                <w:sz w:val="20"/>
                <w:szCs w:val="20"/>
              </w:rPr>
              <w:t>сиям, участвующих в че</w:t>
            </w:r>
            <w:r w:rsidRPr="0079101B">
              <w:rPr>
                <w:rFonts w:ascii="Times New Roman" w:hAnsi="Times New Roman" w:cs="Times New Roman"/>
                <w:sz w:val="20"/>
                <w:szCs w:val="20"/>
              </w:rPr>
              <w:t>м</w:t>
            </w:r>
            <w:r w:rsidRPr="0079101B">
              <w:rPr>
                <w:rFonts w:ascii="Times New Roman" w:hAnsi="Times New Roman" w:cs="Times New Roman"/>
                <w:sz w:val="20"/>
                <w:szCs w:val="20"/>
              </w:rPr>
              <w:t>пионатах профессионал</w:t>
            </w:r>
            <w:r w:rsidRPr="0079101B">
              <w:rPr>
                <w:rFonts w:ascii="Times New Roman" w:hAnsi="Times New Roman" w:cs="Times New Roman"/>
                <w:sz w:val="20"/>
                <w:szCs w:val="20"/>
              </w:rPr>
              <w:t>ь</w:t>
            </w:r>
            <w:r w:rsidRPr="0079101B">
              <w:rPr>
                <w:rFonts w:ascii="Times New Roman" w:hAnsi="Times New Roman" w:cs="Times New Roman"/>
                <w:sz w:val="20"/>
                <w:szCs w:val="20"/>
              </w:rPr>
              <w:t>ного мастерства «</w:t>
            </w:r>
            <w:proofErr w:type="spellStart"/>
            <w:r w:rsidRPr="0079101B">
              <w:rPr>
                <w:rFonts w:ascii="Times New Roman" w:hAnsi="Times New Roman" w:cs="Times New Roman"/>
                <w:sz w:val="20"/>
                <w:szCs w:val="20"/>
              </w:rPr>
              <w:t>Вор</w:t>
            </w:r>
            <w:r w:rsidRPr="0079101B">
              <w:rPr>
                <w:rFonts w:ascii="Times New Roman" w:hAnsi="Times New Roman" w:cs="Times New Roman"/>
                <w:sz w:val="20"/>
                <w:szCs w:val="20"/>
              </w:rPr>
              <w:t>л</w:t>
            </w:r>
            <w:r w:rsidRPr="0079101B">
              <w:rPr>
                <w:rFonts w:ascii="Times New Roman" w:hAnsi="Times New Roman" w:cs="Times New Roman"/>
                <w:sz w:val="20"/>
                <w:szCs w:val="20"/>
              </w:rPr>
              <w:t>дскиллс</w:t>
            </w:r>
            <w:proofErr w:type="spellEnd"/>
            <w:r w:rsidRPr="0079101B">
              <w:rPr>
                <w:rFonts w:ascii="Times New Roman" w:hAnsi="Times New Roman" w:cs="Times New Roman"/>
                <w:sz w:val="20"/>
                <w:szCs w:val="20"/>
              </w:rPr>
              <w:t xml:space="preserve"> Россия», всеро</w:t>
            </w:r>
            <w:r w:rsidRPr="0079101B">
              <w:rPr>
                <w:rFonts w:ascii="Times New Roman" w:hAnsi="Times New Roman" w:cs="Times New Roman"/>
                <w:sz w:val="20"/>
                <w:szCs w:val="20"/>
              </w:rPr>
              <w:t>с</w:t>
            </w:r>
            <w:r w:rsidRPr="0079101B">
              <w:rPr>
                <w:rFonts w:ascii="Times New Roman" w:hAnsi="Times New Roman" w:cs="Times New Roman"/>
                <w:sz w:val="20"/>
                <w:szCs w:val="20"/>
              </w:rPr>
              <w:t>сийских олимпиадах пр</w:t>
            </w:r>
            <w:r w:rsidRPr="0079101B">
              <w:rPr>
                <w:rFonts w:ascii="Times New Roman" w:hAnsi="Times New Roman" w:cs="Times New Roman"/>
                <w:sz w:val="20"/>
                <w:szCs w:val="20"/>
              </w:rPr>
              <w:t>о</w:t>
            </w:r>
            <w:r w:rsidRPr="0079101B">
              <w:rPr>
                <w:rFonts w:ascii="Times New Roman" w:hAnsi="Times New Roman" w:cs="Times New Roman"/>
                <w:sz w:val="20"/>
                <w:szCs w:val="20"/>
              </w:rPr>
              <w:t>фессионального масте</w:t>
            </w:r>
            <w:r w:rsidRPr="0079101B">
              <w:rPr>
                <w:rFonts w:ascii="Times New Roman" w:hAnsi="Times New Roman" w:cs="Times New Roman"/>
                <w:sz w:val="20"/>
                <w:szCs w:val="20"/>
              </w:rPr>
              <w:t>р</w:t>
            </w:r>
            <w:r w:rsidRPr="0079101B">
              <w:rPr>
                <w:rFonts w:ascii="Times New Roman" w:hAnsi="Times New Roman" w:cs="Times New Roman"/>
                <w:sz w:val="20"/>
                <w:szCs w:val="20"/>
              </w:rPr>
              <w:t>ства и отраслевых чемп</w:t>
            </w:r>
            <w:r w:rsidRPr="0079101B">
              <w:rPr>
                <w:rFonts w:ascii="Times New Roman" w:hAnsi="Times New Roman" w:cs="Times New Roman"/>
                <w:sz w:val="20"/>
                <w:szCs w:val="20"/>
              </w:rPr>
              <w:t>и</w:t>
            </w:r>
            <w:r w:rsidRPr="0079101B">
              <w:rPr>
                <w:rFonts w:ascii="Times New Roman" w:hAnsi="Times New Roman" w:cs="Times New Roman"/>
                <w:sz w:val="20"/>
                <w:szCs w:val="20"/>
              </w:rPr>
              <w:t>онатах, в общем числе студентов профессионал</w:t>
            </w:r>
            <w:r w:rsidRPr="0079101B">
              <w:rPr>
                <w:rFonts w:ascii="Times New Roman" w:hAnsi="Times New Roman" w:cs="Times New Roman"/>
                <w:sz w:val="20"/>
                <w:szCs w:val="20"/>
              </w:rPr>
              <w:t>ь</w:t>
            </w:r>
            <w:r w:rsidRPr="0079101B">
              <w:rPr>
                <w:rFonts w:ascii="Times New Roman" w:hAnsi="Times New Roman" w:cs="Times New Roman"/>
                <w:sz w:val="20"/>
                <w:szCs w:val="20"/>
              </w:rPr>
              <w:t>ных образовательных о</w:t>
            </w:r>
            <w:r w:rsidRPr="0079101B">
              <w:rPr>
                <w:rFonts w:ascii="Times New Roman" w:hAnsi="Times New Roman" w:cs="Times New Roman"/>
                <w:sz w:val="20"/>
                <w:szCs w:val="20"/>
              </w:rPr>
              <w:t>р</w:t>
            </w:r>
            <w:r w:rsidRPr="0079101B">
              <w:rPr>
                <w:rFonts w:ascii="Times New Roman" w:hAnsi="Times New Roman" w:cs="Times New Roman"/>
                <w:sz w:val="20"/>
                <w:szCs w:val="20"/>
              </w:rPr>
              <w:t>ганизаций, обучающихся по перспективным на ры</w:t>
            </w:r>
            <w:r w:rsidRPr="0079101B">
              <w:rPr>
                <w:rFonts w:ascii="Times New Roman" w:hAnsi="Times New Roman" w:cs="Times New Roman"/>
                <w:sz w:val="20"/>
                <w:szCs w:val="20"/>
              </w:rPr>
              <w:t>н</w:t>
            </w:r>
            <w:r w:rsidRPr="0079101B">
              <w:rPr>
                <w:rFonts w:ascii="Times New Roman" w:hAnsi="Times New Roman" w:cs="Times New Roman"/>
                <w:sz w:val="20"/>
                <w:szCs w:val="20"/>
              </w:rPr>
              <w:t>ке труда профессиям и специальностям, проце</w:t>
            </w:r>
            <w:r w:rsidRPr="0079101B">
              <w:rPr>
                <w:rFonts w:ascii="Times New Roman" w:hAnsi="Times New Roman" w:cs="Times New Roman"/>
                <w:sz w:val="20"/>
                <w:szCs w:val="20"/>
              </w:rPr>
              <w:t>н</w:t>
            </w:r>
            <w:r w:rsidRPr="0079101B">
              <w:rPr>
                <w:rFonts w:ascii="Times New Roman" w:hAnsi="Times New Roman" w:cs="Times New Roman"/>
                <w:sz w:val="20"/>
                <w:szCs w:val="20"/>
              </w:rPr>
              <w:t>тов:</w:t>
            </w:r>
          </w:p>
          <w:p w14:paraId="66B00AF6" w14:textId="77777777" w:rsidR="009C68D9" w:rsidRPr="0079101B" w:rsidRDefault="009C68D9" w:rsidP="0079101B">
            <w:pPr>
              <w:spacing w:after="0" w:line="240" w:lineRule="auto"/>
              <w:rPr>
                <w:rFonts w:ascii="Times New Roman" w:hAnsi="Times New Roman" w:cs="Times New Roman"/>
              </w:rPr>
            </w:pPr>
            <w:r w:rsidRPr="0079101B">
              <w:rPr>
                <w:rFonts w:ascii="Times New Roman" w:hAnsi="Times New Roman" w:cs="Times New Roman"/>
              </w:rPr>
              <w:t>в 2017 году - 20;</w:t>
            </w:r>
          </w:p>
          <w:p w14:paraId="0AA17708" w14:textId="77777777" w:rsidR="009C68D9" w:rsidRPr="0079101B" w:rsidRDefault="009C68D9" w:rsidP="0079101B">
            <w:pPr>
              <w:spacing w:after="0" w:line="240" w:lineRule="auto"/>
              <w:rPr>
                <w:rFonts w:ascii="Times New Roman" w:hAnsi="Times New Roman" w:cs="Times New Roman"/>
                <w:highlight w:val="lightGray"/>
              </w:rPr>
            </w:pPr>
            <w:r w:rsidRPr="0079101B">
              <w:rPr>
                <w:rFonts w:ascii="Times New Roman" w:hAnsi="Times New Roman" w:cs="Times New Roman"/>
              </w:rPr>
              <w:t>в 2018 году - 30</w:t>
            </w:r>
          </w:p>
        </w:tc>
        <w:tc>
          <w:tcPr>
            <w:tcW w:w="1134" w:type="dxa"/>
          </w:tcPr>
          <w:p w14:paraId="6F602474" w14:textId="77777777" w:rsidR="009C68D9" w:rsidRPr="0079101B" w:rsidRDefault="009C68D9" w:rsidP="0079101B">
            <w:pPr>
              <w:pStyle w:val="a6"/>
              <w:spacing w:after="0" w:line="240" w:lineRule="auto"/>
              <w:ind w:left="34"/>
              <w:jc w:val="center"/>
              <w:rPr>
                <w:rFonts w:ascii="Times New Roman" w:hAnsi="Times New Roman" w:cs="Times New Roman"/>
                <w:highlight w:val="lightGray"/>
              </w:rPr>
            </w:pPr>
            <w:r w:rsidRPr="0079101B">
              <w:rPr>
                <w:rFonts w:ascii="Times New Roman" w:hAnsi="Times New Roman" w:cs="Times New Roman"/>
              </w:rPr>
              <w:lastRenderedPageBreak/>
              <w:t>30,0</w:t>
            </w:r>
          </w:p>
        </w:tc>
        <w:tc>
          <w:tcPr>
            <w:tcW w:w="1134" w:type="dxa"/>
          </w:tcPr>
          <w:p w14:paraId="566358F8" w14:textId="77777777" w:rsidR="009C68D9" w:rsidRPr="0079101B" w:rsidRDefault="009C68D9" w:rsidP="0079101B">
            <w:pPr>
              <w:pStyle w:val="a6"/>
              <w:spacing w:after="0" w:line="240" w:lineRule="auto"/>
              <w:ind w:left="34"/>
              <w:jc w:val="center"/>
              <w:rPr>
                <w:rFonts w:ascii="Times New Roman" w:hAnsi="Times New Roman" w:cs="Times New Roman"/>
              </w:rPr>
            </w:pPr>
            <w:r w:rsidRPr="0079101B">
              <w:rPr>
                <w:rFonts w:ascii="Times New Roman" w:hAnsi="Times New Roman" w:cs="Times New Roman"/>
              </w:rPr>
              <w:t>30,0</w:t>
            </w:r>
          </w:p>
        </w:tc>
        <w:tc>
          <w:tcPr>
            <w:tcW w:w="1134" w:type="dxa"/>
          </w:tcPr>
          <w:p w14:paraId="3C591269" w14:textId="77777777" w:rsidR="009C68D9" w:rsidRPr="0079101B" w:rsidRDefault="009C68D9" w:rsidP="0079101B">
            <w:pPr>
              <w:pStyle w:val="a6"/>
              <w:spacing w:after="0" w:line="240" w:lineRule="auto"/>
              <w:ind w:left="34"/>
              <w:jc w:val="center"/>
              <w:rPr>
                <w:rFonts w:ascii="Times New Roman" w:hAnsi="Times New Roman" w:cs="Times New Roman"/>
              </w:rPr>
            </w:pPr>
            <w:r w:rsidRPr="0079101B">
              <w:rPr>
                <w:rFonts w:ascii="Times New Roman" w:hAnsi="Times New Roman" w:cs="Times New Roman"/>
              </w:rPr>
              <w:t>100,0</w:t>
            </w:r>
          </w:p>
        </w:tc>
        <w:tc>
          <w:tcPr>
            <w:tcW w:w="1843" w:type="dxa"/>
          </w:tcPr>
          <w:p w14:paraId="40242AB3" w14:textId="77777777" w:rsidR="009C68D9" w:rsidRPr="0079101B" w:rsidRDefault="009C68D9" w:rsidP="0079101B">
            <w:pPr>
              <w:pStyle w:val="a6"/>
              <w:spacing w:after="0" w:line="240" w:lineRule="auto"/>
              <w:ind w:left="34"/>
              <w:jc w:val="both"/>
              <w:rPr>
                <w:rFonts w:ascii="Times New Roman" w:hAnsi="Times New Roman" w:cs="Times New Roman"/>
                <w:highlight w:val="lightGray"/>
              </w:rPr>
            </w:pPr>
            <w:r w:rsidRPr="0079101B">
              <w:rPr>
                <w:rFonts w:ascii="Times New Roman" w:hAnsi="Times New Roman" w:cs="Times New Roman"/>
              </w:rPr>
              <w:t xml:space="preserve">Министерство образования и </w:t>
            </w:r>
            <w:r w:rsidRPr="0079101B">
              <w:rPr>
                <w:rFonts w:ascii="Times New Roman" w:hAnsi="Times New Roman" w:cs="Times New Roman"/>
              </w:rPr>
              <w:lastRenderedPageBreak/>
              <w:t>науки Алтайского края</w:t>
            </w:r>
          </w:p>
        </w:tc>
      </w:tr>
      <w:tr w:rsidR="009C68D9" w:rsidRPr="009C5518" w14:paraId="58091D33" w14:textId="77777777" w:rsidTr="00C57FB4">
        <w:trPr>
          <w:jc w:val="center"/>
        </w:trPr>
        <w:tc>
          <w:tcPr>
            <w:tcW w:w="851" w:type="dxa"/>
          </w:tcPr>
          <w:p w14:paraId="4027DC19"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b/>
              </w:rPr>
              <w:lastRenderedPageBreak/>
              <w:t>3.</w:t>
            </w:r>
            <w:r>
              <w:rPr>
                <w:rFonts w:ascii="Times New Roman" w:hAnsi="Times New Roman" w:cs="Times New Roman"/>
                <w:b/>
              </w:rPr>
              <w:t>11</w:t>
            </w:r>
          </w:p>
        </w:tc>
        <w:tc>
          <w:tcPr>
            <w:tcW w:w="14459" w:type="dxa"/>
            <w:gridSpan w:val="7"/>
          </w:tcPr>
          <w:p w14:paraId="54338884" w14:textId="77777777" w:rsidR="009C68D9" w:rsidRPr="0079101B" w:rsidRDefault="009C68D9" w:rsidP="0079101B">
            <w:pPr>
              <w:pStyle w:val="a6"/>
              <w:spacing w:after="0" w:line="240" w:lineRule="auto"/>
              <w:ind w:left="34"/>
              <w:jc w:val="center"/>
              <w:rPr>
                <w:rFonts w:ascii="Times New Roman" w:hAnsi="Times New Roman" w:cs="Times New Roman"/>
              </w:rPr>
            </w:pPr>
            <w:r w:rsidRPr="0079101B">
              <w:rPr>
                <w:rFonts w:ascii="Times New Roman" w:hAnsi="Times New Roman" w:cs="Times New Roman"/>
                <w:b/>
              </w:rPr>
              <w:t>Развитие практики применения механизмов государственно-частного партнерства, в том числе заключения концессионных соглашений, в сфере социал</w:t>
            </w:r>
            <w:r w:rsidRPr="0079101B">
              <w:rPr>
                <w:rFonts w:ascii="Times New Roman" w:hAnsi="Times New Roman" w:cs="Times New Roman"/>
                <w:b/>
              </w:rPr>
              <w:t>ь</w:t>
            </w:r>
            <w:r w:rsidRPr="0079101B">
              <w:rPr>
                <w:rFonts w:ascii="Times New Roman" w:hAnsi="Times New Roman" w:cs="Times New Roman"/>
                <w:b/>
              </w:rPr>
              <w:t>ной и инженерной инфраструктуры</w:t>
            </w:r>
          </w:p>
        </w:tc>
      </w:tr>
      <w:tr w:rsidR="009C68D9" w:rsidRPr="000E17EF" w14:paraId="27A00C99" w14:textId="77777777" w:rsidTr="00C57FB4">
        <w:trPr>
          <w:jc w:val="center"/>
        </w:trPr>
        <w:tc>
          <w:tcPr>
            <w:tcW w:w="851" w:type="dxa"/>
          </w:tcPr>
          <w:p w14:paraId="70B200EB" w14:textId="77777777" w:rsidR="009C68D9" w:rsidRPr="00C12049" w:rsidRDefault="009C68D9" w:rsidP="00C57FB4">
            <w:pPr>
              <w:pStyle w:val="a6"/>
              <w:ind w:left="34"/>
              <w:jc w:val="both"/>
              <w:rPr>
                <w:rFonts w:ascii="Times New Roman" w:hAnsi="Times New Roman" w:cs="Times New Roman"/>
              </w:rPr>
            </w:pPr>
            <w:r w:rsidRPr="00C12049">
              <w:rPr>
                <w:rFonts w:ascii="Times New Roman" w:hAnsi="Times New Roman" w:cs="Times New Roman"/>
              </w:rPr>
              <w:t>3.</w:t>
            </w:r>
            <w:r>
              <w:rPr>
                <w:rFonts w:ascii="Times New Roman" w:hAnsi="Times New Roman" w:cs="Times New Roman"/>
              </w:rPr>
              <w:t>11</w:t>
            </w:r>
            <w:r w:rsidRPr="00C12049">
              <w:rPr>
                <w:rFonts w:ascii="Times New Roman" w:hAnsi="Times New Roman" w:cs="Times New Roman"/>
              </w:rPr>
              <w:t>.1</w:t>
            </w:r>
          </w:p>
        </w:tc>
        <w:tc>
          <w:tcPr>
            <w:tcW w:w="2977" w:type="dxa"/>
          </w:tcPr>
          <w:p w14:paraId="77DA3DF0" w14:textId="77777777" w:rsidR="009C68D9" w:rsidRPr="00C12049" w:rsidRDefault="009C68D9" w:rsidP="0079101B">
            <w:pPr>
              <w:pStyle w:val="a6"/>
              <w:spacing w:line="240" w:lineRule="auto"/>
              <w:ind w:left="34"/>
              <w:jc w:val="both"/>
              <w:rPr>
                <w:rFonts w:ascii="Times New Roman" w:hAnsi="Times New Roman" w:cs="Times New Roman"/>
              </w:rPr>
            </w:pPr>
            <w:r w:rsidRPr="00C12049">
              <w:rPr>
                <w:rFonts w:ascii="Times New Roman" w:hAnsi="Times New Roman" w:cs="Times New Roman"/>
              </w:rPr>
              <w:t>Развитие региональной практ</w:t>
            </w:r>
            <w:r w:rsidRPr="00C12049">
              <w:rPr>
                <w:rFonts w:ascii="Times New Roman" w:hAnsi="Times New Roman" w:cs="Times New Roman"/>
              </w:rPr>
              <w:t>и</w:t>
            </w:r>
            <w:r w:rsidRPr="00C12049">
              <w:rPr>
                <w:rFonts w:ascii="Times New Roman" w:hAnsi="Times New Roman" w:cs="Times New Roman"/>
              </w:rPr>
              <w:t>ки использования механизмов государственно-частного пар</w:t>
            </w:r>
            <w:r w:rsidRPr="00C12049">
              <w:rPr>
                <w:rFonts w:ascii="Times New Roman" w:hAnsi="Times New Roman" w:cs="Times New Roman"/>
              </w:rPr>
              <w:t>т</w:t>
            </w:r>
            <w:r w:rsidRPr="00C12049">
              <w:rPr>
                <w:rFonts w:ascii="Times New Roman" w:hAnsi="Times New Roman" w:cs="Times New Roman"/>
              </w:rPr>
              <w:t>нерства в сфере социальной и инженерной инфраструктуры.</w:t>
            </w:r>
          </w:p>
        </w:tc>
        <w:tc>
          <w:tcPr>
            <w:tcW w:w="3686" w:type="dxa"/>
          </w:tcPr>
          <w:p w14:paraId="0A872916" w14:textId="3FB11560" w:rsidR="009C68D9" w:rsidRPr="000E17EF" w:rsidRDefault="009C68D9" w:rsidP="00B91AFC">
            <w:pPr>
              <w:pStyle w:val="a6"/>
              <w:spacing w:line="240" w:lineRule="auto"/>
              <w:ind w:left="34"/>
              <w:jc w:val="both"/>
              <w:rPr>
                <w:rFonts w:ascii="Times New Roman" w:hAnsi="Times New Roman" w:cs="Times New Roman"/>
              </w:rPr>
            </w:pPr>
            <w:r w:rsidRPr="00F17294">
              <w:rPr>
                <w:rFonts w:ascii="Times New Roman" w:hAnsi="Times New Roman" w:cs="Times New Roman"/>
              </w:rPr>
              <w:t xml:space="preserve">В 2018 году </w:t>
            </w:r>
            <w:r w:rsidR="00B91AFC">
              <w:rPr>
                <w:rFonts w:ascii="Times New Roman" w:hAnsi="Times New Roman" w:cs="Times New Roman"/>
              </w:rPr>
              <w:t xml:space="preserve">осуществлялась </w:t>
            </w:r>
            <w:r w:rsidRPr="00F17294">
              <w:rPr>
                <w:rFonts w:ascii="Times New Roman" w:hAnsi="Times New Roman" w:cs="Times New Roman"/>
              </w:rPr>
              <w:t>реализ</w:t>
            </w:r>
            <w:r w:rsidRPr="00F17294">
              <w:rPr>
                <w:rFonts w:ascii="Times New Roman" w:hAnsi="Times New Roman" w:cs="Times New Roman"/>
              </w:rPr>
              <w:t>а</w:t>
            </w:r>
            <w:r w:rsidRPr="00F17294">
              <w:rPr>
                <w:rFonts w:ascii="Times New Roman" w:hAnsi="Times New Roman" w:cs="Times New Roman"/>
              </w:rPr>
              <w:t>ция проектов с применением механи</w:t>
            </w:r>
            <w:r w:rsidRPr="00F17294">
              <w:rPr>
                <w:rFonts w:ascii="Times New Roman" w:hAnsi="Times New Roman" w:cs="Times New Roman"/>
              </w:rPr>
              <w:t>з</w:t>
            </w:r>
            <w:r w:rsidRPr="00F17294">
              <w:rPr>
                <w:rFonts w:ascii="Times New Roman" w:hAnsi="Times New Roman" w:cs="Times New Roman"/>
              </w:rPr>
              <w:t>мов государственно-частного партне</w:t>
            </w:r>
            <w:r w:rsidRPr="00F17294">
              <w:rPr>
                <w:rFonts w:ascii="Times New Roman" w:hAnsi="Times New Roman" w:cs="Times New Roman"/>
              </w:rPr>
              <w:t>р</w:t>
            </w:r>
            <w:r w:rsidRPr="00F17294">
              <w:rPr>
                <w:rFonts w:ascii="Times New Roman" w:hAnsi="Times New Roman" w:cs="Times New Roman"/>
              </w:rPr>
              <w:t>ства, в том числе посредством закл</w:t>
            </w:r>
            <w:r w:rsidRPr="00F17294">
              <w:rPr>
                <w:rFonts w:ascii="Times New Roman" w:hAnsi="Times New Roman" w:cs="Times New Roman"/>
              </w:rPr>
              <w:t>ю</w:t>
            </w:r>
            <w:r w:rsidRPr="00F17294">
              <w:rPr>
                <w:rFonts w:ascii="Times New Roman" w:hAnsi="Times New Roman" w:cs="Times New Roman"/>
              </w:rPr>
              <w:t>чения концессионных соглашений, и  передача государственных (муниц</w:t>
            </w:r>
            <w:r w:rsidRPr="00F17294">
              <w:rPr>
                <w:rFonts w:ascii="Times New Roman" w:hAnsi="Times New Roman" w:cs="Times New Roman"/>
              </w:rPr>
              <w:t>и</w:t>
            </w:r>
            <w:r w:rsidRPr="00F17294">
              <w:rPr>
                <w:rFonts w:ascii="Times New Roman" w:hAnsi="Times New Roman" w:cs="Times New Roman"/>
              </w:rPr>
              <w:t>пальных) объектов недвижимого им</w:t>
            </w:r>
            <w:r w:rsidRPr="00F17294">
              <w:rPr>
                <w:rFonts w:ascii="Times New Roman" w:hAnsi="Times New Roman" w:cs="Times New Roman"/>
              </w:rPr>
              <w:t>у</w:t>
            </w:r>
            <w:r w:rsidRPr="00F17294">
              <w:rPr>
                <w:rFonts w:ascii="Times New Roman" w:hAnsi="Times New Roman" w:cs="Times New Roman"/>
              </w:rPr>
              <w:t>щества, негосударственным (немун</w:t>
            </w:r>
            <w:r w:rsidRPr="00F17294">
              <w:rPr>
                <w:rFonts w:ascii="Times New Roman" w:hAnsi="Times New Roman" w:cs="Times New Roman"/>
              </w:rPr>
              <w:t>и</w:t>
            </w:r>
            <w:r w:rsidRPr="00F17294">
              <w:rPr>
                <w:rFonts w:ascii="Times New Roman" w:hAnsi="Times New Roman" w:cs="Times New Roman"/>
              </w:rPr>
              <w:t>ципальным) организациям с примен</w:t>
            </w:r>
            <w:r w:rsidRPr="00F17294">
              <w:rPr>
                <w:rFonts w:ascii="Times New Roman" w:hAnsi="Times New Roman" w:cs="Times New Roman"/>
              </w:rPr>
              <w:t>е</w:t>
            </w:r>
            <w:r w:rsidRPr="00F17294">
              <w:rPr>
                <w:rFonts w:ascii="Times New Roman" w:hAnsi="Times New Roman" w:cs="Times New Roman"/>
              </w:rPr>
              <w:t>нием аналогичных механизмов по сл</w:t>
            </w:r>
            <w:r w:rsidRPr="00F17294">
              <w:rPr>
                <w:rFonts w:ascii="Times New Roman" w:hAnsi="Times New Roman" w:cs="Times New Roman"/>
              </w:rPr>
              <w:t>е</w:t>
            </w:r>
            <w:r w:rsidRPr="00F17294">
              <w:rPr>
                <w:rFonts w:ascii="Times New Roman" w:hAnsi="Times New Roman" w:cs="Times New Roman"/>
              </w:rPr>
              <w:t>дую</w:t>
            </w:r>
            <w:r w:rsidR="00B91AFC">
              <w:rPr>
                <w:rFonts w:ascii="Times New Roman" w:hAnsi="Times New Roman" w:cs="Times New Roman"/>
              </w:rPr>
              <w:t xml:space="preserve">щим направлениям: </w:t>
            </w:r>
            <w:r w:rsidRPr="00F17294">
              <w:rPr>
                <w:rFonts w:ascii="Times New Roman" w:hAnsi="Times New Roman" w:cs="Times New Roman"/>
              </w:rPr>
              <w:t>жилищно-коммунальное хозяйство</w:t>
            </w:r>
            <w:r>
              <w:rPr>
                <w:rFonts w:ascii="Times New Roman" w:hAnsi="Times New Roman" w:cs="Times New Roman"/>
              </w:rPr>
              <w:t xml:space="preserve">, </w:t>
            </w:r>
            <w:r w:rsidRPr="00F17294">
              <w:rPr>
                <w:rFonts w:ascii="Times New Roman" w:hAnsi="Times New Roman" w:cs="Times New Roman"/>
              </w:rPr>
              <w:t>здравоохр</w:t>
            </w:r>
            <w:r w:rsidRPr="00F17294">
              <w:rPr>
                <w:rFonts w:ascii="Times New Roman" w:hAnsi="Times New Roman" w:cs="Times New Roman"/>
              </w:rPr>
              <w:t>а</w:t>
            </w:r>
            <w:r w:rsidRPr="00F17294">
              <w:rPr>
                <w:rFonts w:ascii="Times New Roman" w:hAnsi="Times New Roman" w:cs="Times New Roman"/>
              </w:rPr>
              <w:lastRenderedPageBreak/>
              <w:t>нение, социальное обслуживание, кул</w:t>
            </w:r>
            <w:r w:rsidRPr="00F17294">
              <w:rPr>
                <w:rFonts w:ascii="Times New Roman" w:hAnsi="Times New Roman" w:cs="Times New Roman"/>
              </w:rPr>
              <w:t>ь</w:t>
            </w:r>
            <w:r w:rsidRPr="00F17294">
              <w:rPr>
                <w:rFonts w:ascii="Times New Roman" w:hAnsi="Times New Roman" w:cs="Times New Roman"/>
              </w:rPr>
              <w:t>тура, спорт.</w:t>
            </w:r>
          </w:p>
        </w:tc>
        <w:tc>
          <w:tcPr>
            <w:tcW w:w="2551" w:type="dxa"/>
          </w:tcPr>
          <w:p w14:paraId="7E3FDF12"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lastRenderedPageBreak/>
              <w:t>Количество заключенных концессионных соглаш</w:t>
            </w:r>
            <w:r w:rsidRPr="0079101B">
              <w:rPr>
                <w:rFonts w:ascii="Times New Roman" w:hAnsi="Times New Roman" w:cs="Times New Roman"/>
              </w:rPr>
              <w:t>е</w:t>
            </w:r>
            <w:r w:rsidRPr="0079101B">
              <w:rPr>
                <w:rFonts w:ascii="Times New Roman" w:hAnsi="Times New Roman" w:cs="Times New Roman"/>
              </w:rPr>
              <w:t>ний в сфере социальной и инженерной инфрастру</w:t>
            </w:r>
            <w:r w:rsidRPr="0079101B">
              <w:rPr>
                <w:rFonts w:ascii="Times New Roman" w:hAnsi="Times New Roman" w:cs="Times New Roman"/>
              </w:rPr>
              <w:t>к</w:t>
            </w:r>
            <w:r w:rsidRPr="0079101B">
              <w:rPr>
                <w:rFonts w:ascii="Times New Roman" w:hAnsi="Times New Roman" w:cs="Times New Roman"/>
              </w:rPr>
              <w:t>туры, единиц:</w:t>
            </w:r>
          </w:p>
          <w:p w14:paraId="735DAA93"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2017 году - 16;</w:t>
            </w:r>
          </w:p>
          <w:p w14:paraId="6B65BEF6" w14:textId="77777777" w:rsidR="009C68D9" w:rsidRPr="0079101B" w:rsidRDefault="009C68D9" w:rsidP="0079101B">
            <w:pPr>
              <w:spacing w:after="0" w:line="240" w:lineRule="auto"/>
              <w:jc w:val="both"/>
              <w:rPr>
                <w:rFonts w:ascii="Times New Roman" w:hAnsi="Times New Roman" w:cs="Times New Roman"/>
              </w:rPr>
            </w:pPr>
            <w:r w:rsidRPr="0079101B">
              <w:rPr>
                <w:rFonts w:ascii="Times New Roman" w:hAnsi="Times New Roman" w:cs="Times New Roman"/>
              </w:rPr>
              <w:t>в 2018 году - 20</w:t>
            </w:r>
          </w:p>
        </w:tc>
        <w:tc>
          <w:tcPr>
            <w:tcW w:w="1134" w:type="dxa"/>
          </w:tcPr>
          <w:p w14:paraId="395BE36C" w14:textId="77777777" w:rsidR="009C68D9" w:rsidRPr="0079101B" w:rsidRDefault="009C68D9" w:rsidP="0079101B">
            <w:pPr>
              <w:pStyle w:val="a6"/>
              <w:spacing w:after="0" w:line="240" w:lineRule="auto"/>
              <w:ind w:left="34"/>
              <w:jc w:val="center"/>
              <w:rPr>
                <w:rFonts w:ascii="Times New Roman" w:hAnsi="Times New Roman" w:cs="Times New Roman"/>
              </w:rPr>
            </w:pPr>
            <w:r w:rsidRPr="0079101B">
              <w:rPr>
                <w:rFonts w:ascii="Times New Roman" w:hAnsi="Times New Roman" w:cs="Times New Roman"/>
              </w:rPr>
              <w:t>20</w:t>
            </w:r>
          </w:p>
        </w:tc>
        <w:tc>
          <w:tcPr>
            <w:tcW w:w="1134" w:type="dxa"/>
          </w:tcPr>
          <w:p w14:paraId="15306A0C" w14:textId="77777777" w:rsidR="009C68D9" w:rsidRPr="0079101B" w:rsidRDefault="009C68D9" w:rsidP="0079101B">
            <w:pPr>
              <w:pStyle w:val="a6"/>
              <w:spacing w:after="0" w:line="240" w:lineRule="auto"/>
              <w:ind w:left="34"/>
              <w:jc w:val="center"/>
              <w:rPr>
                <w:rFonts w:ascii="Times New Roman" w:hAnsi="Times New Roman" w:cs="Times New Roman"/>
              </w:rPr>
            </w:pPr>
            <w:r w:rsidRPr="0079101B">
              <w:rPr>
                <w:rFonts w:ascii="Times New Roman" w:hAnsi="Times New Roman" w:cs="Times New Roman"/>
              </w:rPr>
              <w:t>22</w:t>
            </w:r>
          </w:p>
        </w:tc>
        <w:tc>
          <w:tcPr>
            <w:tcW w:w="1134" w:type="dxa"/>
          </w:tcPr>
          <w:p w14:paraId="7D611098" w14:textId="77777777" w:rsidR="009C68D9" w:rsidRPr="0079101B" w:rsidRDefault="009C68D9" w:rsidP="0079101B">
            <w:pPr>
              <w:pStyle w:val="a6"/>
              <w:spacing w:after="0" w:line="240" w:lineRule="auto"/>
              <w:ind w:left="34"/>
              <w:jc w:val="center"/>
              <w:rPr>
                <w:rFonts w:ascii="Times New Roman" w:hAnsi="Times New Roman" w:cs="Times New Roman"/>
              </w:rPr>
            </w:pPr>
            <w:r w:rsidRPr="0079101B">
              <w:rPr>
                <w:rFonts w:ascii="Times New Roman" w:hAnsi="Times New Roman" w:cs="Times New Roman"/>
              </w:rPr>
              <w:t>110,0</w:t>
            </w:r>
          </w:p>
        </w:tc>
        <w:tc>
          <w:tcPr>
            <w:tcW w:w="1843" w:type="dxa"/>
          </w:tcPr>
          <w:p w14:paraId="0FC686F1" w14:textId="77777777" w:rsidR="009C68D9" w:rsidRPr="0079101B" w:rsidRDefault="009C68D9" w:rsidP="0079101B">
            <w:pPr>
              <w:pStyle w:val="a6"/>
              <w:spacing w:after="0" w:line="240" w:lineRule="auto"/>
              <w:ind w:left="34"/>
              <w:jc w:val="both"/>
              <w:rPr>
                <w:rFonts w:ascii="Times New Roman" w:hAnsi="Times New Roman" w:cs="Times New Roman"/>
              </w:rPr>
            </w:pPr>
            <w:r w:rsidRPr="0079101B">
              <w:rPr>
                <w:rFonts w:ascii="Times New Roman" w:hAnsi="Times New Roman" w:cs="Times New Roman"/>
              </w:rPr>
              <w:t>Министерство экономического развития Алта</w:t>
            </w:r>
            <w:r w:rsidRPr="0079101B">
              <w:rPr>
                <w:rFonts w:ascii="Times New Roman" w:hAnsi="Times New Roman" w:cs="Times New Roman"/>
              </w:rPr>
              <w:t>й</w:t>
            </w:r>
            <w:r w:rsidRPr="0079101B">
              <w:rPr>
                <w:rFonts w:ascii="Times New Roman" w:hAnsi="Times New Roman" w:cs="Times New Roman"/>
              </w:rPr>
              <w:t xml:space="preserve">ского края, </w:t>
            </w:r>
          </w:p>
          <w:p w14:paraId="4E33786F" w14:textId="77777777" w:rsidR="009C68D9" w:rsidRPr="0079101B" w:rsidRDefault="009C68D9" w:rsidP="0079101B">
            <w:pPr>
              <w:pStyle w:val="a6"/>
              <w:spacing w:after="0" w:line="240" w:lineRule="auto"/>
              <w:ind w:left="34"/>
              <w:jc w:val="both"/>
              <w:rPr>
                <w:rFonts w:ascii="Times New Roman" w:hAnsi="Times New Roman" w:cs="Times New Roman"/>
              </w:rPr>
            </w:pPr>
            <w:r w:rsidRPr="0079101B">
              <w:rPr>
                <w:rFonts w:ascii="Times New Roman" w:hAnsi="Times New Roman" w:cs="Times New Roman"/>
              </w:rPr>
              <w:t>ОМСУ (по согл</w:t>
            </w:r>
            <w:r w:rsidRPr="0079101B">
              <w:rPr>
                <w:rFonts w:ascii="Times New Roman" w:hAnsi="Times New Roman" w:cs="Times New Roman"/>
              </w:rPr>
              <w:t>а</w:t>
            </w:r>
            <w:r w:rsidRPr="0079101B">
              <w:rPr>
                <w:rFonts w:ascii="Times New Roman" w:hAnsi="Times New Roman" w:cs="Times New Roman"/>
              </w:rPr>
              <w:t>сованию)</w:t>
            </w:r>
          </w:p>
        </w:tc>
      </w:tr>
    </w:tbl>
    <w:p w14:paraId="42100DFE" w14:textId="77777777" w:rsidR="009C68D9" w:rsidRDefault="009C68D9" w:rsidP="009C68D9">
      <w:pPr>
        <w:autoSpaceDE w:val="0"/>
        <w:autoSpaceDN w:val="0"/>
        <w:adjustRightInd w:val="0"/>
        <w:spacing w:after="0" w:line="240" w:lineRule="auto"/>
        <w:ind w:left="-426"/>
        <w:jc w:val="both"/>
        <w:rPr>
          <w:rFonts w:ascii="Times New Roman" w:hAnsi="Times New Roman" w:cs="Times New Roman"/>
          <w:sz w:val="20"/>
          <w:szCs w:val="20"/>
          <w:lang w:eastAsia="ru-RU"/>
        </w:rPr>
      </w:pPr>
    </w:p>
    <w:p w14:paraId="7CF59CE4" w14:textId="77777777" w:rsidR="009C68D9" w:rsidRDefault="009C68D9" w:rsidP="009C68D9">
      <w:pPr>
        <w:autoSpaceDE w:val="0"/>
        <w:autoSpaceDN w:val="0"/>
        <w:adjustRightInd w:val="0"/>
        <w:spacing w:after="0" w:line="240" w:lineRule="auto"/>
        <w:ind w:left="-426"/>
        <w:jc w:val="both"/>
        <w:rPr>
          <w:rFonts w:ascii="Times New Roman" w:hAnsi="Times New Roman" w:cs="Times New Roman"/>
          <w:sz w:val="20"/>
          <w:szCs w:val="20"/>
          <w:lang w:eastAsia="ru-RU"/>
        </w:rPr>
        <w:sectPr w:rsidR="009C68D9" w:rsidSect="00C57FB4">
          <w:pgSz w:w="16838" w:h="11906" w:orient="landscape"/>
          <w:pgMar w:top="1134" w:right="850" w:bottom="1134" w:left="1701" w:header="708" w:footer="708" w:gutter="0"/>
          <w:cols w:space="708"/>
          <w:docGrid w:linePitch="360"/>
        </w:sectPr>
      </w:pPr>
    </w:p>
    <w:p w14:paraId="7590CBF0" w14:textId="77777777" w:rsidR="009C68D9" w:rsidRPr="00337089" w:rsidRDefault="009C68D9" w:rsidP="009C68D9">
      <w:pPr>
        <w:keepNext/>
        <w:keepLines/>
        <w:spacing w:before="240" w:after="240" w:line="240" w:lineRule="auto"/>
        <w:ind w:firstLine="709"/>
        <w:jc w:val="both"/>
        <w:outlineLvl w:val="0"/>
        <w:rPr>
          <w:rFonts w:ascii="Times New Roman" w:eastAsia="Times New Roman" w:hAnsi="Times New Roman" w:cs="Times New Roman"/>
          <w:b/>
          <w:bCs/>
          <w:sz w:val="28"/>
          <w:szCs w:val="28"/>
        </w:rPr>
      </w:pPr>
      <w:r w:rsidRPr="00337089">
        <w:rPr>
          <w:rFonts w:ascii="Times New Roman" w:eastAsia="Times New Roman" w:hAnsi="Times New Roman" w:cs="Times New Roman"/>
          <w:b/>
          <w:bCs/>
          <w:sz w:val="28"/>
          <w:szCs w:val="28"/>
        </w:rPr>
        <w:lastRenderedPageBreak/>
        <w:t>Раздел 5. Дополнительные комментарии со стороны субъекта Ро</w:t>
      </w:r>
      <w:r w:rsidRPr="00337089">
        <w:rPr>
          <w:rFonts w:ascii="Times New Roman" w:eastAsia="Times New Roman" w:hAnsi="Times New Roman" w:cs="Times New Roman"/>
          <w:b/>
          <w:bCs/>
          <w:sz w:val="28"/>
          <w:szCs w:val="28"/>
        </w:rPr>
        <w:t>с</w:t>
      </w:r>
      <w:r w:rsidRPr="00337089">
        <w:rPr>
          <w:rFonts w:ascii="Times New Roman" w:eastAsia="Times New Roman" w:hAnsi="Times New Roman" w:cs="Times New Roman"/>
          <w:b/>
          <w:bCs/>
          <w:sz w:val="28"/>
          <w:szCs w:val="28"/>
        </w:rPr>
        <w:t>сийской Федерации («обратная связь»).</w:t>
      </w:r>
    </w:p>
    <w:p w14:paraId="6993F248" w14:textId="77777777" w:rsidR="009C68D9" w:rsidRPr="00337089" w:rsidRDefault="009C68D9" w:rsidP="009C68D9">
      <w:pPr>
        <w:spacing w:after="0" w:line="240" w:lineRule="auto"/>
        <w:ind w:firstLine="709"/>
        <w:contextualSpacing/>
        <w:jc w:val="both"/>
        <w:rPr>
          <w:rFonts w:ascii="Times New Roman" w:hAnsi="Times New Roman" w:cs="Times New Roman"/>
          <w:sz w:val="28"/>
          <w:szCs w:val="28"/>
        </w:rPr>
      </w:pPr>
      <w:r w:rsidRPr="009C68D9">
        <w:rPr>
          <w:rFonts w:ascii="Times New Roman" w:hAnsi="Times New Roman" w:cs="Times New Roman"/>
          <w:sz w:val="28"/>
          <w:szCs w:val="28"/>
        </w:rPr>
        <w:t>В целях оптимизации работы по реализации положений Стандарта ра</w:t>
      </w:r>
      <w:r w:rsidRPr="009C68D9">
        <w:rPr>
          <w:rFonts w:ascii="Times New Roman" w:hAnsi="Times New Roman" w:cs="Times New Roman"/>
          <w:sz w:val="28"/>
          <w:szCs w:val="28"/>
        </w:rPr>
        <w:t>з</w:t>
      </w:r>
      <w:r w:rsidRPr="009C68D9">
        <w:rPr>
          <w:rFonts w:ascii="Times New Roman" w:hAnsi="Times New Roman" w:cs="Times New Roman"/>
          <w:sz w:val="28"/>
          <w:szCs w:val="28"/>
        </w:rPr>
        <w:t xml:space="preserve">вития конкуренции в субъектах Российской Федерации, а также учитывая сроки выхода официальной статистической информации, используемой при подготовке, считаем </w:t>
      </w:r>
      <w:proofErr w:type="gramStart"/>
      <w:r w:rsidRPr="009C68D9">
        <w:rPr>
          <w:rFonts w:ascii="Times New Roman" w:hAnsi="Times New Roman" w:cs="Times New Roman"/>
          <w:sz w:val="28"/>
          <w:szCs w:val="28"/>
        </w:rPr>
        <w:t>целесообразным</w:t>
      </w:r>
      <w:proofErr w:type="gramEnd"/>
      <w:r w:rsidRPr="009C68D9">
        <w:rPr>
          <w:rFonts w:ascii="Times New Roman" w:hAnsi="Times New Roman" w:cs="Times New Roman"/>
          <w:sz w:val="28"/>
          <w:szCs w:val="28"/>
        </w:rPr>
        <w:t xml:space="preserve"> перенести срок подготовки ежегодного регионального Доклада на более поздний.</w:t>
      </w:r>
    </w:p>
    <w:p w14:paraId="17505F85" w14:textId="6DC343EE" w:rsidR="006B348F" w:rsidRDefault="006B348F" w:rsidP="008C724B">
      <w:pPr>
        <w:widowControl w:val="0"/>
        <w:autoSpaceDE w:val="0"/>
        <w:autoSpaceDN w:val="0"/>
        <w:adjustRightInd w:val="0"/>
        <w:spacing w:after="0" w:line="240" w:lineRule="auto"/>
        <w:ind w:firstLine="709"/>
        <w:jc w:val="both"/>
        <w:rPr>
          <w:rFonts w:ascii="Times New Roman" w:hAnsi="Times New Roman"/>
          <w:sz w:val="28"/>
          <w:szCs w:val="28"/>
        </w:rPr>
      </w:pPr>
    </w:p>
    <w:p w14:paraId="621B0522" w14:textId="740905A7" w:rsidR="00EA275E" w:rsidRPr="00A56A7E" w:rsidRDefault="00EA275E" w:rsidP="00EA275E">
      <w:pPr>
        <w:spacing w:after="0" w:line="240" w:lineRule="auto"/>
        <w:jc w:val="center"/>
        <w:rPr>
          <w:rFonts w:ascii="Times New Roman" w:hAnsi="Times New Roman" w:cs="Times New Roman"/>
          <w:color w:val="FF0000"/>
          <w:sz w:val="28"/>
          <w:szCs w:val="28"/>
          <w:highlight w:val="yellow"/>
        </w:rPr>
      </w:pPr>
    </w:p>
    <w:p w14:paraId="5E67D27D" w14:textId="77777777" w:rsidR="003B4155" w:rsidRPr="00D44E51" w:rsidRDefault="003B4155" w:rsidP="00135FCA">
      <w:pPr>
        <w:jc w:val="center"/>
        <w:rPr>
          <w:rFonts w:ascii="Times New Roman" w:hAnsi="Times New Roman" w:cs="Times New Roman"/>
          <w:color w:val="FF0000"/>
          <w:sz w:val="28"/>
          <w:szCs w:val="28"/>
        </w:rPr>
      </w:pPr>
    </w:p>
    <w:sectPr w:rsidR="003B4155" w:rsidRPr="00D44E51" w:rsidSect="00F65E9F">
      <w:pgSz w:w="11906" w:h="16838"/>
      <w:pgMar w:top="709" w:right="851" w:bottom="709" w:left="1701" w:header="709" w:footer="709" w:gutter="0"/>
      <w:cols w:space="708"/>
      <w:titlePg/>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51000F5" w15:done="0"/>
  <w15:commentEx w15:paraId="1BBFFE1C" w15:done="0"/>
  <w15:commentEx w15:paraId="09DF007C" w15:done="0"/>
  <w15:commentEx w15:paraId="27FD75C6" w15:done="0"/>
  <w15:commentEx w15:paraId="628033C7" w15:done="0"/>
  <w15:commentEx w15:paraId="72DB1E41" w15:done="0"/>
  <w15:commentEx w15:paraId="47D4665A" w15:done="0"/>
  <w15:commentEx w15:paraId="71DB5192" w15:done="0"/>
  <w15:commentEx w15:paraId="7824AB12" w15:done="0"/>
  <w15:commentEx w15:paraId="6FA0FE3F" w15:done="0"/>
  <w15:commentEx w15:paraId="0A647693" w15:done="0"/>
  <w15:commentEx w15:paraId="77663131" w15:done="0"/>
  <w15:commentEx w15:paraId="469206E0" w15:done="0"/>
  <w15:commentEx w15:paraId="73AF007B" w15:done="0"/>
  <w15:commentEx w15:paraId="08A60A4E" w15:done="0"/>
  <w15:commentEx w15:paraId="66AE169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F278BE9" w14:textId="77777777" w:rsidR="00DE30DD" w:rsidRDefault="00DE30DD" w:rsidP="0063052E">
      <w:pPr>
        <w:spacing w:after="0" w:line="240" w:lineRule="auto"/>
      </w:pPr>
      <w:r>
        <w:separator/>
      </w:r>
    </w:p>
  </w:endnote>
  <w:endnote w:type="continuationSeparator" w:id="0">
    <w:p w14:paraId="212567BC" w14:textId="77777777" w:rsidR="00DE30DD" w:rsidRDefault="00DE30DD" w:rsidP="006305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imes">
    <w:panose1 w:val="02020603050405020304"/>
    <w:charset w:val="CC"/>
    <w:family w:val="roman"/>
    <w:pitch w:val="variable"/>
    <w:sig w:usb0="E0002AFF" w:usb1="C0007841"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0A29A22" w14:textId="77777777" w:rsidR="00DE30DD" w:rsidRDefault="00DE30DD" w:rsidP="0063052E">
      <w:pPr>
        <w:spacing w:after="0" w:line="240" w:lineRule="auto"/>
      </w:pPr>
      <w:r>
        <w:separator/>
      </w:r>
    </w:p>
  </w:footnote>
  <w:footnote w:type="continuationSeparator" w:id="0">
    <w:p w14:paraId="37A36E5C" w14:textId="77777777" w:rsidR="00DE30DD" w:rsidRDefault="00DE30DD" w:rsidP="0063052E">
      <w:pPr>
        <w:spacing w:after="0" w:line="240" w:lineRule="auto"/>
      </w:pPr>
      <w:r>
        <w:continuationSeparator/>
      </w:r>
    </w:p>
  </w:footnote>
  <w:footnote w:id="1">
    <w:p w14:paraId="014C116E" w14:textId="77777777" w:rsidR="00DE30DD" w:rsidRPr="00D52193" w:rsidRDefault="00DE30DD" w:rsidP="00EA275E">
      <w:pPr>
        <w:pStyle w:val="a8"/>
        <w:rPr>
          <w:rFonts w:ascii="Times New Roman" w:hAnsi="Times New Roman" w:cs="Times New Roman"/>
        </w:rPr>
      </w:pPr>
      <w:r w:rsidRPr="00D52193">
        <w:rPr>
          <w:rStyle w:val="aa"/>
          <w:rFonts w:ascii="Times New Roman" w:eastAsiaTheme="majorEastAsia" w:hAnsi="Times New Roman" w:cs="Times New Roman"/>
        </w:rPr>
        <w:footnoteRef/>
      </w:r>
      <w:r>
        <w:rPr>
          <w:rFonts w:ascii="Times New Roman" w:hAnsi="Times New Roman" w:cs="Times New Roman"/>
        </w:rPr>
        <w:t xml:space="preserve"> С</w:t>
      </w:r>
      <w:r w:rsidRPr="00D52193">
        <w:rPr>
          <w:rFonts w:ascii="Times New Roman" w:hAnsi="Times New Roman" w:cs="Times New Roman"/>
        </w:rPr>
        <w:t xml:space="preserve"> учетом обращений физических лиц</w:t>
      </w:r>
    </w:p>
  </w:footnote>
  <w:footnote w:id="2">
    <w:p w14:paraId="5E4556D1" w14:textId="77777777" w:rsidR="00DE30DD" w:rsidRPr="00D52193" w:rsidRDefault="00DE30DD" w:rsidP="00EA275E">
      <w:pPr>
        <w:pStyle w:val="a8"/>
        <w:rPr>
          <w:rFonts w:ascii="Times New Roman" w:hAnsi="Times New Roman" w:cs="Times New Roman"/>
        </w:rPr>
      </w:pPr>
      <w:r w:rsidRPr="00D52193">
        <w:rPr>
          <w:rStyle w:val="aa"/>
          <w:rFonts w:ascii="Times New Roman" w:eastAsiaTheme="majorEastAsia" w:hAnsi="Times New Roman" w:cs="Times New Roman"/>
        </w:rPr>
        <w:footnoteRef/>
      </w:r>
      <w:r>
        <w:rPr>
          <w:rFonts w:ascii="Times New Roman" w:hAnsi="Times New Roman" w:cs="Times New Roman"/>
        </w:rPr>
        <w:t xml:space="preserve"> Т</w:t>
      </w:r>
      <w:r w:rsidRPr="00D52193">
        <w:rPr>
          <w:rFonts w:ascii="Times New Roman" w:hAnsi="Times New Roman" w:cs="Times New Roman"/>
        </w:rPr>
        <w:t>ехническое обслуживание ВДГО и ВКГО; замена приборов учета газа</w:t>
      </w:r>
    </w:p>
  </w:footnote>
  <w:footnote w:id="3">
    <w:p w14:paraId="6F7A059D" w14:textId="32F10F0A" w:rsidR="00DE30DD" w:rsidRPr="001C20DA" w:rsidRDefault="00DE30DD">
      <w:pPr>
        <w:pStyle w:val="a8"/>
        <w:rPr>
          <w:rFonts w:ascii="Times New Roman" w:hAnsi="Times New Roman" w:cs="Times New Roman"/>
        </w:rPr>
      </w:pPr>
      <w:r>
        <w:rPr>
          <w:rStyle w:val="aa"/>
        </w:rPr>
        <w:footnoteRef/>
      </w:r>
      <w:r>
        <w:t xml:space="preserve"> </w:t>
      </w:r>
      <w:r w:rsidRPr="001C20DA">
        <w:rPr>
          <w:rFonts w:ascii="Times New Roman" w:hAnsi="Times New Roman" w:cs="Times New Roman"/>
        </w:rPr>
        <w:t>По итогам 9 месяцев 2018 года</w:t>
      </w:r>
    </w:p>
  </w:footnote>
  <w:footnote w:id="4">
    <w:p w14:paraId="6C259957" w14:textId="2F81FFE9" w:rsidR="00DE30DD" w:rsidRDefault="00DE30DD">
      <w:pPr>
        <w:pStyle w:val="a8"/>
      </w:pPr>
      <w:r>
        <w:rPr>
          <w:rStyle w:val="aa"/>
        </w:rPr>
        <w:footnoteRef/>
      </w:r>
      <w:r>
        <w:t xml:space="preserve"> </w:t>
      </w:r>
      <w:r w:rsidRPr="00CA41A4">
        <w:rPr>
          <w:rFonts w:ascii="Times New Roman" w:hAnsi="Times New Roman" w:cs="Times New Roman"/>
          <w:sz w:val="18"/>
          <w:szCs w:val="18"/>
        </w:rPr>
        <w:t xml:space="preserve">Информация за 2017 год. Итоги результативности деятельности подведомственных медицинских организаций </w:t>
      </w:r>
      <w:r>
        <w:rPr>
          <w:rFonts w:ascii="Times New Roman" w:hAnsi="Times New Roman" w:cs="Times New Roman"/>
          <w:sz w:val="18"/>
          <w:szCs w:val="18"/>
        </w:rPr>
        <w:br/>
      </w:r>
      <w:r w:rsidRPr="00CA41A4">
        <w:rPr>
          <w:rFonts w:ascii="Times New Roman" w:hAnsi="Times New Roman" w:cs="Times New Roman"/>
          <w:sz w:val="18"/>
          <w:szCs w:val="18"/>
        </w:rPr>
        <w:t>за 2018 год будут подведены в мае 2019 года.</w:t>
      </w:r>
    </w:p>
  </w:footnote>
  <w:footnote w:id="5">
    <w:p w14:paraId="73B65338" w14:textId="77777777" w:rsidR="00DE30DD" w:rsidRPr="006C607F" w:rsidRDefault="00DE30DD" w:rsidP="003077E4">
      <w:pPr>
        <w:pStyle w:val="a8"/>
        <w:rPr>
          <w:rFonts w:ascii="Times New Roman" w:hAnsi="Times New Roman" w:cs="Times New Roman"/>
        </w:rPr>
      </w:pPr>
      <w:r w:rsidRPr="006C607F">
        <w:rPr>
          <w:rStyle w:val="aa"/>
          <w:rFonts w:ascii="Times New Roman" w:eastAsiaTheme="majorEastAsia" w:hAnsi="Times New Roman" w:cs="Times New Roman"/>
        </w:rPr>
        <w:footnoteRef/>
      </w:r>
      <w:r w:rsidRPr="006C607F">
        <w:rPr>
          <w:rFonts w:ascii="Times New Roman" w:hAnsi="Times New Roman" w:cs="Times New Roman"/>
        </w:rPr>
        <w:t xml:space="preserve"> По итогам социологического исследования, проведенного краевым автономным учреждением «Центр эк</w:t>
      </w:r>
      <w:r w:rsidRPr="006C607F">
        <w:rPr>
          <w:rFonts w:ascii="Times New Roman" w:hAnsi="Times New Roman" w:cs="Times New Roman"/>
        </w:rPr>
        <w:t>о</w:t>
      </w:r>
      <w:r w:rsidRPr="006C607F">
        <w:rPr>
          <w:rFonts w:ascii="Times New Roman" w:hAnsi="Times New Roman" w:cs="Times New Roman"/>
        </w:rPr>
        <w:t>номической и социальной информации»</w:t>
      </w:r>
    </w:p>
  </w:footnote>
  <w:footnote w:id="6">
    <w:p w14:paraId="34A38255" w14:textId="77777777" w:rsidR="00DE30DD" w:rsidRPr="009E2270" w:rsidRDefault="00DE30DD" w:rsidP="003077E4">
      <w:pPr>
        <w:pStyle w:val="a8"/>
        <w:rPr>
          <w:rFonts w:ascii="Times New Roman" w:hAnsi="Times New Roman" w:cs="Times New Roman"/>
        </w:rPr>
      </w:pPr>
      <w:r w:rsidRPr="009E2270">
        <w:rPr>
          <w:rStyle w:val="aa"/>
          <w:rFonts w:ascii="Times New Roman" w:eastAsiaTheme="majorEastAsia" w:hAnsi="Times New Roman" w:cs="Times New Roman"/>
        </w:rPr>
        <w:footnoteRef/>
      </w:r>
      <w:r w:rsidRPr="009E2270">
        <w:rPr>
          <w:rFonts w:ascii="Times New Roman" w:hAnsi="Times New Roman" w:cs="Times New Roman"/>
        </w:rPr>
        <w:t xml:space="preserve"> По итогам социологического исследования, проведенного краевым автономным учреждением «Центр эк</w:t>
      </w:r>
      <w:r w:rsidRPr="009E2270">
        <w:rPr>
          <w:rFonts w:ascii="Times New Roman" w:hAnsi="Times New Roman" w:cs="Times New Roman"/>
        </w:rPr>
        <w:t>о</w:t>
      </w:r>
      <w:r w:rsidRPr="009E2270">
        <w:rPr>
          <w:rFonts w:ascii="Times New Roman" w:hAnsi="Times New Roman" w:cs="Times New Roman"/>
        </w:rPr>
        <w:t>номиче</w:t>
      </w:r>
      <w:r>
        <w:rPr>
          <w:rFonts w:ascii="Times New Roman" w:hAnsi="Times New Roman" w:cs="Times New Roman"/>
        </w:rPr>
        <w:t>ской и социальной информации»</w:t>
      </w:r>
    </w:p>
  </w:footnote>
  <w:footnote w:id="7">
    <w:p w14:paraId="7FCBBB6F" w14:textId="77777777" w:rsidR="00DE30DD" w:rsidRPr="00B71B54" w:rsidRDefault="00DE30DD" w:rsidP="003077E4">
      <w:pPr>
        <w:pStyle w:val="a8"/>
        <w:rPr>
          <w:rFonts w:ascii="Times New Roman" w:hAnsi="Times New Roman" w:cs="Times New Roman"/>
        </w:rPr>
      </w:pPr>
      <w:r w:rsidRPr="00B71B54">
        <w:rPr>
          <w:rStyle w:val="aa"/>
          <w:rFonts w:ascii="Times New Roman" w:eastAsiaTheme="majorEastAsia" w:hAnsi="Times New Roman" w:cs="Times New Roman"/>
        </w:rPr>
        <w:footnoteRef/>
      </w:r>
      <w:r w:rsidRPr="00B71B54">
        <w:rPr>
          <w:rFonts w:ascii="Times New Roman" w:hAnsi="Times New Roman" w:cs="Times New Roman"/>
        </w:rPr>
        <w:t xml:space="preserve"> По итогам социологического исследования, проведенного краевым автономным учреждением «Центр эк</w:t>
      </w:r>
      <w:r w:rsidRPr="00B71B54">
        <w:rPr>
          <w:rFonts w:ascii="Times New Roman" w:hAnsi="Times New Roman" w:cs="Times New Roman"/>
        </w:rPr>
        <w:t>о</w:t>
      </w:r>
      <w:r w:rsidRPr="00B71B54">
        <w:rPr>
          <w:rFonts w:ascii="Times New Roman" w:hAnsi="Times New Roman" w:cs="Times New Roman"/>
        </w:rPr>
        <w:t>номической и социальной информации»</w:t>
      </w:r>
    </w:p>
  </w:footnote>
  <w:footnote w:id="8">
    <w:p w14:paraId="2B14AD8B" w14:textId="77777777" w:rsidR="00DE30DD" w:rsidRPr="0071273D" w:rsidRDefault="00DE30DD" w:rsidP="00640F72">
      <w:pPr>
        <w:pStyle w:val="a8"/>
        <w:rPr>
          <w:rFonts w:ascii="Times New Roman" w:hAnsi="Times New Roman" w:cs="Times New Roman"/>
        </w:rPr>
      </w:pPr>
      <w:r w:rsidRPr="0071273D">
        <w:rPr>
          <w:rStyle w:val="aa"/>
          <w:rFonts w:ascii="Times New Roman" w:eastAsiaTheme="majorEastAsia" w:hAnsi="Times New Roman" w:cs="Times New Roman"/>
        </w:rPr>
        <w:footnoteRef/>
      </w:r>
      <w:r w:rsidRPr="0071273D">
        <w:rPr>
          <w:rFonts w:ascii="Times New Roman" w:hAnsi="Times New Roman" w:cs="Times New Roman"/>
        </w:rPr>
        <w:t xml:space="preserve"> С учетом НДС</w:t>
      </w:r>
    </w:p>
  </w:footnote>
  <w:footnote w:id="9">
    <w:p w14:paraId="6BC29A82" w14:textId="77777777" w:rsidR="00DE30DD" w:rsidRPr="006822A0" w:rsidRDefault="00DE30DD" w:rsidP="009C68D9">
      <w:pPr>
        <w:pStyle w:val="a8"/>
        <w:rPr>
          <w:rFonts w:ascii="Times New Roman" w:eastAsia="Calibri" w:hAnsi="Times New Roman" w:cs="Times New Roman"/>
          <w:sz w:val="16"/>
          <w:szCs w:val="16"/>
        </w:rPr>
      </w:pPr>
      <w:r>
        <w:rPr>
          <w:rStyle w:val="aa"/>
        </w:rPr>
        <w:footnoteRef/>
      </w:r>
      <w:r>
        <w:t xml:space="preserve"> </w:t>
      </w:r>
      <w:r w:rsidRPr="006822A0">
        <w:rPr>
          <w:rFonts w:ascii="Times New Roman" w:eastAsia="Calibri" w:hAnsi="Times New Roman" w:cs="Times New Roman"/>
          <w:sz w:val="16"/>
          <w:szCs w:val="16"/>
        </w:rPr>
        <w:t xml:space="preserve">Информация за 2017 год. Итоги результативности </w:t>
      </w:r>
      <w:r w:rsidRPr="000E17EF">
        <w:rPr>
          <w:rFonts w:ascii="Times New Roman" w:eastAsia="Calibri" w:hAnsi="Times New Roman" w:cs="Times New Roman"/>
          <w:sz w:val="16"/>
          <w:szCs w:val="16"/>
        </w:rPr>
        <w:t xml:space="preserve">деятельности подведомственных медицинских организаций </w:t>
      </w:r>
      <w:r w:rsidRPr="006822A0">
        <w:rPr>
          <w:rFonts w:ascii="Times New Roman" w:eastAsia="Calibri" w:hAnsi="Times New Roman" w:cs="Times New Roman"/>
          <w:sz w:val="16"/>
          <w:szCs w:val="16"/>
        </w:rPr>
        <w:t>за 2018 год будут подведены в мае 2019 года.</w:t>
      </w:r>
    </w:p>
  </w:footnote>
  <w:footnote w:id="10">
    <w:p w14:paraId="23AE4BB7" w14:textId="77777777" w:rsidR="00DE30DD" w:rsidRDefault="00DE30DD" w:rsidP="009C68D9">
      <w:pPr>
        <w:pStyle w:val="a8"/>
      </w:pPr>
      <w:r>
        <w:rPr>
          <w:rStyle w:val="aa"/>
        </w:rPr>
        <w:footnoteRef/>
      </w:r>
      <w:r>
        <w:t xml:space="preserve"> </w:t>
      </w:r>
      <w:r w:rsidRPr="007E5E61">
        <w:rPr>
          <w:rFonts w:ascii="Times New Roman" w:hAnsi="Times New Roman" w:cs="Times New Roman"/>
          <w:sz w:val="18"/>
          <w:szCs w:val="18"/>
        </w:rPr>
        <w:t>Целевое значение будет установлено после внесения соответствующих изменений в законодательство Российской Федерации</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0102943"/>
      <w:docPartObj>
        <w:docPartGallery w:val="Page Numbers (Top of Page)"/>
        <w:docPartUnique/>
      </w:docPartObj>
    </w:sdtPr>
    <w:sdtEndPr/>
    <w:sdtContent>
      <w:p w14:paraId="1AD30EA5" w14:textId="77777777" w:rsidR="00DE30DD" w:rsidRDefault="00DE30DD" w:rsidP="006716CB">
        <w:pPr>
          <w:pStyle w:val="af0"/>
          <w:jc w:val="right"/>
        </w:pPr>
        <w:r>
          <w:fldChar w:fldCharType="begin"/>
        </w:r>
        <w:r>
          <w:instrText>PAGE   \* MERGEFORMAT</w:instrText>
        </w:r>
        <w:r>
          <w:fldChar w:fldCharType="separate"/>
        </w:r>
        <w:r w:rsidR="00394837">
          <w:rPr>
            <w:noProof/>
          </w:rPr>
          <w:t>5</w:t>
        </w:r>
        <w:r>
          <w:fldChar w:fldCharType="end"/>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5545374"/>
      <w:docPartObj>
        <w:docPartGallery w:val="Page Numbers (Top of Page)"/>
        <w:docPartUnique/>
      </w:docPartObj>
    </w:sdtPr>
    <w:sdtEndPr/>
    <w:sdtContent>
      <w:p w14:paraId="094AE248" w14:textId="2F637842" w:rsidR="00DE30DD" w:rsidRDefault="00DE30DD" w:rsidP="006716CB">
        <w:pPr>
          <w:pStyle w:val="af0"/>
          <w:jc w:val="right"/>
        </w:pPr>
        <w:r>
          <w:fldChar w:fldCharType="begin"/>
        </w:r>
        <w:r>
          <w:instrText>PAGE   \* MERGEFORMAT</w:instrText>
        </w:r>
        <w:r>
          <w:fldChar w:fldCharType="separate"/>
        </w:r>
        <w:r w:rsidR="00394837">
          <w:rPr>
            <w:noProof/>
          </w:rPr>
          <w:t>26</w:t>
        </w:r>
        <w: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3A5F7D75"/>
    <w:multiLevelType w:val="hybridMultilevel"/>
    <w:tmpl w:val="6472F992"/>
    <w:lvl w:ilvl="0" w:tplc="E7C291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6EED45E6"/>
    <w:multiLevelType w:val="hybridMultilevel"/>
    <w:tmpl w:val="E098CB70"/>
    <w:lvl w:ilvl="0" w:tplc="A73E8048">
      <w:start w:val="1"/>
      <w:numFmt w:val="decimal"/>
      <w:pStyle w:val="a"/>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3">
    <w:nsid w:val="704E315B"/>
    <w:multiLevelType w:val="hybridMultilevel"/>
    <w:tmpl w:val="36165382"/>
    <w:lvl w:ilvl="0" w:tplc="CACA24D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769B672B"/>
    <w:multiLevelType w:val="multilevel"/>
    <w:tmpl w:val="3BCA1230"/>
    <w:lvl w:ilvl="0">
      <w:start w:val="2016"/>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0"/>
        <w:szCs w:val="20"/>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7BB6496F"/>
    <w:multiLevelType w:val="hybridMultilevel"/>
    <w:tmpl w:val="B37636CA"/>
    <w:lvl w:ilvl="0" w:tplc="B746AEF0">
      <w:start w:val="1"/>
      <w:numFmt w:val="upperRoman"/>
      <w:lvlText w:val="%1."/>
      <w:lvlJc w:val="left"/>
      <w:pPr>
        <w:ind w:left="1080" w:hanging="72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5"/>
  </w:num>
  <w:num w:numId="4">
    <w:abstractNumId w:val="1"/>
  </w:num>
  <w:num w:numId="5">
    <w:abstractNumId w:val="3"/>
  </w:num>
  <w:num w:numId="6">
    <w:abstractNumId w:val="4"/>
  </w:num>
  <w:numIdMacAtCleanup w:val="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User">
    <w15:presenceInfo w15:providerId="None" w15:userId="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proofState w:spelling="clean" w:grammar="clean"/>
  <w:defaultTabStop w:val="708"/>
  <w:autoHyphenation/>
  <w:doNotHyphenateCaps/>
  <w:characterSpacingControl w:val="doNotCompress"/>
  <w:doNotValidateAgainstSchema/>
  <w:doNotDemarcateInvalidXml/>
  <w:hdrShapeDefaults>
    <o:shapedefaults v:ext="edit" spidmax="634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5FCA"/>
    <w:rsid w:val="00001281"/>
    <w:rsid w:val="000015C0"/>
    <w:rsid w:val="00001C45"/>
    <w:rsid w:val="0000260E"/>
    <w:rsid w:val="00002A7C"/>
    <w:rsid w:val="000037DA"/>
    <w:rsid w:val="00004EC3"/>
    <w:rsid w:val="00005C9F"/>
    <w:rsid w:val="0000610D"/>
    <w:rsid w:val="0000666D"/>
    <w:rsid w:val="00006B3D"/>
    <w:rsid w:val="00007403"/>
    <w:rsid w:val="00007585"/>
    <w:rsid w:val="00007ADC"/>
    <w:rsid w:val="00010727"/>
    <w:rsid w:val="000111C5"/>
    <w:rsid w:val="0001145C"/>
    <w:rsid w:val="000115BC"/>
    <w:rsid w:val="000124BF"/>
    <w:rsid w:val="00012CD7"/>
    <w:rsid w:val="000148B5"/>
    <w:rsid w:val="000150F6"/>
    <w:rsid w:val="00015EB3"/>
    <w:rsid w:val="0001704E"/>
    <w:rsid w:val="00017B8D"/>
    <w:rsid w:val="000210E5"/>
    <w:rsid w:val="000214F5"/>
    <w:rsid w:val="000215F9"/>
    <w:rsid w:val="000217BA"/>
    <w:rsid w:val="00021ED5"/>
    <w:rsid w:val="00022CC0"/>
    <w:rsid w:val="00023729"/>
    <w:rsid w:val="00024393"/>
    <w:rsid w:val="00024693"/>
    <w:rsid w:val="00024BC0"/>
    <w:rsid w:val="0002504F"/>
    <w:rsid w:val="0002559E"/>
    <w:rsid w:val="00025F48"/>
    <w:rsid w:val="000265AA"/>
    <w:rsid w:val="000267B0"/>
    <w:rsid w:val="00026AF0"/>
    <w:rsid w:val="00027385"/>
    <w:rsid w:val="000274E7"/>
    <w:rsid w:val="00030CE4"/>
    <w:rsid w:val="00030EBF"/>
    <w:rsid w:val="00031D8A"/>
    <w:rsid w:val="000323CF"/>
    <w:rsid w:val="000327B6"/>
    <w:rsid w:val="000331E2"/>
    <w:rsid w:val="000332AD"/>
    <w:rsid w:val="0003526E"/>
    <w:rsid w:val="00035364"/>
    <w:rsid w:val="00037C0C"/>
    <w:rsid w:val="000400C8"/>
    <w:rsid w:val="00041E6D"/>
    <w:rsid w:val="000423DE"/>
    <w:rsid w:val="00042430"/>
    <w:rsid w:val="00043878"/>
    <w:rsid w:val="00044145"/>
    <w:rsid w:val="000450BD"/>
    <w:rsid w:val="000457A0"/>
    <w:rsid w:val="00046419"/>
    <w:rsid w:val="00046ACC"/>
    <w:rsid w:val="00046EE1"/>
    <w:rsid w:val="000500A2"/>
    <w:rsid w:val="00051361"/>
    <w:rsid w:val="00052C88"/>
    <w:rsid w:val="00056376"/>
    <w:rsid w:val="00056D72"/>
    <w:rsid w:val="0006171B"/>
    <w:rsid w:val="00061A85"/>
    <w:rsid w:val="00062BF5"/>
    <w:rsid w:val="00062F5A"/>
    <w:rsid w:val="00065B8D"/>
    <w:rsid w:val="000664FF"/>
    <w:rsid w:val="00066E5F"/>
    <w:rsid w:val="00067834"/>
    <w:rsid w:val="00067A6A"/>
    <w:rsid w:val="00070ACB"/>
    <w:rsid w:val="0007146F"/>
    <w:rsid w:val="0007179A"/>
    <w:rsid w:val="000717F8"/>
    <w:rsid w:val="000719E5"/>
    <w:rsid w:val="00071B51"/>
    <w:rsid w:val="00071C92"/>
    <w:rsid w:val="000726CD"/>
    <w:rsid w:val="00072730"/>
    <w:rsid w:val="00072B4A"/>
    <w:rsid w:val="00072E17"/>
    <w:rsid w:val="0007455A"/>
    <w:rsid w:val="00074BC0"/>
    <w:rsid w:val="00076954"/>
    <w:rsid w:val="0007776E"/>
    <w:rsid w:val="00077963"/>
    <w:rsid w:val="0008038D"/>
    <w:rsid w:val="000804F0"/>
    <w:rsid w:val="0008087D"/>
    <w:rsid w:val="000815FD"/>
    <w:rsid w:val="00082092"/>
    <w:rsid w:val="00082396"/>
    <w:rsid w:val="00082448"/>
    <w:rsid w:val="00082535"/>
    <w:rsid w:val="00083477"/>
    <w:rsid w:val="00084AFA"/>
    <w:rsid w:val="00084E0A"/>
    <w:rsid w:val="0008508A"/>
    <w:rsid w:val="000851B0"/>
    <w:rsid w:val="00086264"/>
    <w:rsid w:val="00087754"/>
    <w:rsid w:val="00090379"/>
    <w:rsid w:val="000913BC"/>
    <w:rsid w:val="0009190C"/>
    <w:rsid w:val="00092895"/>
    <w:rsid w:val="00093934"/>
    <w:rsid w:val="00093E33"/>
    <w:rsid w:val="000945C1"/>
    <w:rsid w:val="00094F43"/>
    <w:rsid w:val="0009537E"/>
    <w:rsid w:val="000964B5"/>
    <w:rsid w:val="000975DA"/>
    <w:rsid w:val="000976F5"/>
    <w:rsid w:val="00097C01"/>
    <w:rsid w:val="000A076B"/>
    <w:rsid w:val="000A13C4"/>
    <w:rsid w:val="000A15B0"/>
    <w:rsid w:val="000A2714"/>
    <w:rsid w:val="000A2819"/>
    <w:rsid w:val="000A2E82"/>
    <w:rsid w:val="000A36DD"/>
    <w:rsid w:val="000A3B80"/>
    <w:rsid w:val="000A4830"/>
    <w:rsid w:val="000A4C31"/>
    <w:rsid w:val="000A520B"/>
    <w:rsid w:val="000A607C"/>
    <w:rsid w:val="000A7714"/>
    <w:rsid w:val="000B0AF3"/>
    <w:rsid w:val="000B0F6F"/>
    <w:rsid w:val="000B1A71"/>
    <w:rsid w:val="000B23B1"/>
    <w:rsid w:val="000B2D7F"/>
    <w:rsid w:val="000B53E9"/>
    <w:rsid w:val="000B658B"/>
    <w:rsid w:val="000B6C8E"/>
    <w:rsid w:val="000B6D17"/>
    <w:rsid w:val="000B75BC"/>
    <w:rsid w:val="000C05AE"/>
    <w:rsid w:val="000C193E"/>
    <w:rsid w:val="000C1F7A"/>
    <w:rsid w:val="000C2571"/>
    <w:rsid w:val="000C283A"/>
    <w:rsid w:val="000C30F7"/>
    <w:rsid w:val="000C416C"/>
    <w:rsid w:val="000C61A4"/>
    <w:rsid w:val="000C6A40"/>
    <w:rsid w:val="000C7FFB"/>
    <w:rsid w:val="000D0C4E"/>
    <w:rsid w:val="000D0F72"/>
    <w:rsid w:val="000D19F7"/>
    <w:rsid w:val="000D287D"/>
    <w:rsid w:val="000D3F3D"/>
    <w:rsid w:val="000D4605"/>
    <w:rsid w:val="000D4DC3"/>
    <w:rsid w:val="000D51DE"/>
    <w:rsid w:val="000D5B70"/>
    <w:rsid w:val="000D6353"/>
    <w:rsid w:val="000D70B0"/>
    <w:rsid w:val="000D754B"/>
    <w:rsid w:val="000D7B23"/>
    <w:rsid w:val="000E018F"/>
    <w:rsid w:val="000E0AA3"/>
    <w:rsid w:val="000E0CAF"/>
    <w:rsid w:val="000E1C17"/>
    <w:rsid w:val="000E1FFF"/>
    <w:rsid w:val="000E2848"/>
    <w:rsid w:val="000E456D"/>
    <w:rsid w:val="000E46D6"/>
    <w:rsid w:val="000E59D6"/>
    <w:rsid w:val="000E605B"/>
    <w:rsid w:val="000E65F9"/>
    <w:rsid w:val="000E7524"/>
    <w:rsid w:val="000E7A6E"/>
    <w:rsid w:val="000F0186"/>
    <w:rsid w:val="000F1CAA"/>
    <w:rsid w:val="000F1F75"/>
    <w:rsid w:val="000F244D"/>
    <w:rsid w:val="000F30AC"/>
    <w:rsid w:val="000F3C16"/>
    <w:rsid w:val="000F3D04"/>
    <w:rsid w:val="000F4456"/>
    <w:rsid w:val="000F4F71"/>
    <w:rsid w:val="000F7264"/>
    <w:rsid w:val="00103B9E"/>
    <w:rsid w:val="00104532"/>
    <w:rsid w:val="001048E3"/>
    <w:rsid w:val="00105B1E"/>
    <w:rsid w:val="00106070"/>
    <w:rsid w:val="00110ABF"/>
    <w:rsid w:val="00110B0E"/>
    <w:rsid w:val="0011288C"/>
    <w:rsid w:val="0011291E"/>
    <w:rsid w:val="001131CE"/>
    <w:rsid w:val="00113B04"/>
    <w:rsid w:val="00114332"/>
    <w:rsid w:val="001146EE"/>
    <w:rsid w:val="00114BE3"/>
    <w:rsid w:val="00115223"/>
    <w:rsid w:val="00116A56"/>
    <w:rsid w:val="00116C3D"/>
    <w:rsid w:val="0011706B"/>
    <w:rsid w:val="0011765D"/>
    <w:rsid w:val="00117B3B"/>
    <w:rsid w:val="001200D8"/>
    <w:rsid w:val="00120198"/>
    <w:rsid w:val="00120484"/>
    <w:rsid w:val="00120B03"/>
    <w:rsid w:val="0012188F"/>
    <w:rsid w:val="00122045"/>
    <w:rsid w:val="00122E5C"/>
    <w:rsid w:val="00124044"/>
    <w:rsid w:val="00126DE5"/>
    <w:rsid w:val="00130EC4"/>
    <w:rsid w:val="001310D7"/>
    <w:rsid w:val="001312D7"/>
    <w:rsid w:val="0013157F"/>
    <w:rsid w:val="00131A7C"/>
    <w:rsid w:val="001327DD"/>
    <w:rsid w:val="00132981"/>
    <w:rsid w:val="0013319C"/>
    <w:rsid w:val="001333D5"/>
    <w:rsid w:val="0013368E"/>
    <w:rsid w:val="001341E2"/>
    <w:rsid w:val="00134AEB"/>
    <w:rsid w:val="00135FCA"/>
    <w:rsid w:val="00136541"/>
    <w:rsid w:val="00136EB0"/>
    <w:rsid w:val="00140B61"/>
    <w:rsid w:val="00141297"/>
    <w:rsid w:val="001426F5"/>
    <w:rsid w:val="00142ADD"/>
    <w:rsid w:val="00142D52"/>
    <w:rsid w:val="0014332D"/>
    <w:rsid w:val="00143D05"/>
    <w:rsid w:val="00144850"/>
    <w:rsid w:val="00144CC7"/>
    <w:rsid w:val="0014536D"/>
    <w:rsid w:val="001462FF"/>
    <w:rsid w:val="0014632A"/>
    <w:rsid w:val="001463E9"/>
    <w:rsid w:val="00147024"/>
    <w:rsid w:val="00147154"/>
    <w:rsid w:val="001471C7"/>
    <w:rsid w:val="001475A9"/>
    <w:rsid w:val="00147BE9"/>
    <w:rsid w:val="00150015"/>
    <w:rsid w:val="00151CBB"/>
    <w:rsid w:val="00151E72"/>
    <w:rsid w:val="001521F6"/>
    <w:rsid w:val="00153E64"/>
    <w:rsid w:val="00154531"/>
    <w:rsid w:val="0015520F"/>
    <w:rsid w:val="00155273"/>
    <w:rsid w:val="00155B12"/>
    <w:rsid w:val="00156474"/>
    <w:rsid w:val="00156893"/>
    <w:rsid w:val="00157B31"/>
    <w:rsid w:val="001600F6"/>
    <w:rsid w:val="001605E3"/>
    <w:rsid w:val="00161046"/>
    <w:rsid w:val="001611AD"/>
    <w:rsid w:val="0016155D"/>
    <w:rsid w:val="00161AFE"/>
    <w:rsid w:val="00162D53"/>
    <w:rsid w:val="00163A20"/>
    <w:rsid w:val="00164004"/>
    <w:rsid w:val="001647E2"/>
    <w:rsid w:val="00164804"/>
    <w:rsid w:val="00164AF1"/>
    <w:rsid w:val="0016565A"/>
    <w:rsid w:val="00165660"/>
    <w:rsid w:val="00166E8D"/>
    <w:rsid w:val="001675A2"/>
    <w:rsid w:val="001711CA"/>
    <w:rsid w:val="00171599"/>
    <w:rsid w:val="00172EA8"/>
    <w:rsid w:val="00173561"/>
    <w:rsid w:val="0017358F"/>
    <w:rsid w:val="00173F76"/>
    <w:rsid w:val="001745D0"/>
    <w:rsid w:val="00174784"/>
    <w:rsid w:val="00174A6A"/>
    <w:rsid w:val="00176091"/>
    <w:rsid w:val="00176E03"/>
    <w:rsid w:val="001774CB"/>
    <w:rsid w:val="00177EA2"/>
    <w:rsid w:val="00180F01"/>
    <w:rsid w:val="0018141F"/>
    <w:rsid w:val="00181ADA"/>
    <w:rsid w:val="001835DF"/>
    <w:rsid w:val="00183972"/>
    <w:rsid w:val="00183ACE"/>
    <w:rsid w:val="00183B7C"/>
    <w:rsid w:val="0018408B"/>
    <w:rsid w:val="001846B9"/>
    <w:rsid w:val="00185142"/>
    <w:rsid w:val="00185369"/>
    <w:rsid w:val="00185382"/>
    <w:rsid w:val="00185473"/>
    <w:rsid w:val="00185503"/>
    <w:rsid w:val="001857FE"/>
    <w:rsid w:val="00185ACE"/>
    <w:rsid w:val="00185AE7"/>
    <w:rsid w:val="00186AB1"/>
    <w:rsid w:val="00187079"/>
    <w:rsid w:val="001876C3"/>
    <w:rsid w:val="00190ECF"/>
    <w:rsid w:val="00191254"/>
    <w:rsid w:val="001919E6"/>
    <w:rsid w:val="00192D24"/>
    <w:rsid w:val="00192D53"/>
    <w:rsid w:val="001948A3"/>
    <w:rsid w:val="00194ADF"/>
    <w:rsid w:val="001957EC"/>
    <w:rsid w:val="00196943"/>
    <w:rsid w:val="00196C41"/>
    <w:rsid w:val="001975A7"/>
    <w:rsid w:val="00197C6F"/>
    <w:rsid w:val="001A005F"/>
    <w:rsid w:val="001A0111"/>
    <w:rsid w:val="001A0284"/>
    <w:rsid w:val="001A1158"/>
    <w:rsid w:val="001A1BC7"/>
    <w:rsid w:val="001A1E0B"/>
    <w:rsid w:val="001A2D74"/>
    <w:rsid w:val="001A2F4B"/>
    <w:rsid w:val="001A31FB"/>
    <w:rsid w:val="001A32D5"/>
    <w:rsid w:val="001A350A"/>
    <w:rsid w:val="001A3D78"/>
    <w:rsid w:val="001A4788"/>
    <w:rsid w:val="001A705A"/>
    <w:rsid w:val="001A7847"/>
    <w:rsid w:val="001B053F"/>
    <w:rsid w:val="001B0892"/>
    <w:rsid w:val="001B10B5"/>
    <w:rsid w:val="001B15D8"/>
    <w:rsid w:val="001B1952"/>
    <w:rsid w:val="001B2859"/>
    <w:rsid w:val="001B2B02"/>
    <w:rsid w:val="001B358C"/>
    <w:rsid w:val="001B380E"/>
    <w:rsid w:val="001B4471"/>
    <w:rsid w:val="001B4CC6"/>
    <w:rsid w:val="001B593B"/>
    <w:rsid w:val="001B608E"/>
    <w:rsid w:val="001B7D69"/>
    <w:rsid w:val="001C1409"/>
    <w:rsid w:val="001C189B"/>
    <w:rsid w:val="001C20DA"/>
    <w:rsid w:val="001C288D"/>
    <w:rsid w:val="001C2B81"/>
    <w:rsid w:val="001C2FD4"/>
    <w:rsid w:val="001C3414"/>
    <w:rsid w:val="001C365A"/>
    <w:rsid w:val="001C378D"/>
    <w:rsid w:val="001C4152"/>
    <w:rsid w:val="001C4766"/>
    <w:rsid w:val="001C47D3"/>
    <w:rsid w:val="001C4E13"/>
    <w:rsid w:val="001C5162"/>
    <w:rsid w:val="001C52DF"/>
    <w:rsid w:val="001C658C"/>
    <w:rsid w:val="001C724D"/>
    <w:rsid w:val="001C79C1"/>
    <w:rsid w:val="001D06A7"/>
    <w:rsid w:val="001D1498"/>
    <w:rsid w:val="001D1FCC"/>
    <w:rsid w:val="001D28C2"/>
    <w:rsid w:val="001D3524"/>
    <w:rsid w:val="001D537E"/>
    <w:rsid w:val="001D62ED"/>
    <w:rsid w:val="001D6668"/>
    <w:rsid w:val="001D6ED0"/>
    <w:rsid w:val="001D753F"/>
    <w:rsid w:val="001D7624"/>
    <w:rsid w:val="001E0E4C"/>
    <w:rsid w:val="001E1324"/>
    <w:rsid w:val="001E16F1"/>
    <w:rsid w:val="001E1C43"/>
    <w:rsid w:val="001E1E0C"/>
    <w:rsid w:val="001E3B05"/>
    <w:rsid w:val="001E3FDE"/>
    <w:rsid w:val="001E4543"/>
    <w:rsid w:val="001E5951"/>
    <w:rsid w:val="001E5C4D"/>
    <w:rsid w:val="001E6805"/>
    <w:rsid w:val="001E7357"/>
    <w:rsid w:val="001E762A"/>
    <w:rsid w:val="001E7BBD"/>
    <w:rsid w:val="001F0A74"/>
    <w:rsid w:val="001F1430"/>
    <w:rsid w:val="001F23B9"/>
    <w:rsid w:val="001F2419"/>
    <w:rsid w:val="001F30DA"/>
    <w:rsid w:val="001F468D"/>
    <w:rsid w:val="001F4856"/>
    <w:rsid w:val="001F50FC"/>
    <w:rsid w:val="001F550E"/>
    <w:rsid w:val="001F5853"/>
    <w:rsid w:val="001F59E3"/>
    <w:rsid w:val="001F6626"/>
    <w:rsid w:val="001F6B3E"/>
    <w:rsid w:val="001F6C69"/>
    <w:rsid w:val="001F6EE0"/>
    <w:rsid w:val="001F6FEF"/>
    <w:rsid w:val="002002F3"/>
    <w:rsid w:val="00200778"/>
    <w:rsid w:val="00200C2E"/>
    <w:rsid w:val="00201A1D"/>
    <w:rsid w:val="00201EB3"/>
    <w:rsid w:val="00202431"/>
    <w:rsid w:val="00203EF4"/>
    <w:rsid w:val="00204D9C"/>
    <w:rsid w:val="00206FD9"/>
    <w:rsid w:val="0021011B"/>
    <w:rsid w:val="0021286A"/>
    <w:rsid w:val="00212F20"/>
    <w:rsid w:val="00213675"/>
    <w:rsid w:val="0021382D"/>
    <w:rsid w:val="002139B2"/>
    <w:rsid w:val="00213BC5"/>
    <w:rsid w:val="00214047"/>
    <w:rsid w:val="002141EE"/>
    <w:rsid w:val="00214233"/>
    <w:rsid w:val="00214312"/>
    <w:rsid w:val="00214668"/>
    <w:rsid w:val="002149BF"/>
    <w:rsid w:val="00216004"/>
    <w:rsid w:val="002162E3"/>
    <w:rsid w:val="00217587"/>
    <w:rsid w:val="00217D9F"/>
    <w:rsid w:val="00220623"/>
    <w:rsid w:val="002206FB"/>
    <w:rsid w:val="00220E3D"/>
    <w:rsid w:val="0022165E"/>
    <w:rsid w:val="00221732"/>
    <w:rsid w:val="00221DB0"/>
    <w:rsid w:val="00222B1B"/>
    <w:rsid w:val="00222E3F"/>
    <w:rsid w:val="00223D31"/>
    <w:rsid w:val="00224A06"/>
    <w:rsid w:val="00225B46"/>
    <w:rsid w:val="00225B8A"/>
    <w:rsid w:val="00226323"/>
    <w:rsid w:val="002301BA"/>
    <w:rsid w:val="00230FDF"/>
    <w:rsid w:val="0023102C"/>
    <w:rsid w:val="0023179B"/>
    <w:rsid w:val="00231DE8"/>
    <w:rsid w:val="002322F2"/>
    <w:rsid w:val="00232C67"/>
    <w:rsid w:val="0023318F"/>
    <w:rsid w:val="002335C2"/>
    <w:rsid w:val="00233C51"/>
    <w:rsid w:val="00235BCD"/>
    <w:rsid w:val="0023618C"/>
    <w:rsid w:val="002361EF"/>
    <w:rsid w:val="002364BE"/>
    <w:rsid w:val="00237391"/>
    <w:rsid w:val="00237C24"/>
    <w:rsid w:val="00237DEA"/>
    <w:rsid w:val="00241499"/>
    <w:rsid w:val="0024278A"/>
    <w:rsid w:val="00242DF3"/>
    <w:rsid w:val="0024436D"/>
    <w:rsid w:val="00246152"/>
    <w:rsid w:val="002473B4"/>
    <w:rsid w:val="00247990"/>
    <w:rsid w:val="00251392"/>
    <w:rsid w:val="0025196D"/>
    <w:rsid w:val="00252137"/>
    <w:rsid w:val="00252985"/>
    <w:rsid w:val="0025408B"/>
    <w:rsid w:val="002545D9"/>
    <w:rsid w:val="00254634"/>
    <w:rsid w:val="00254E27"/>
    <w:rsid w:val="002558A8"/>
    <w:rsid w:val="0025627F"/>
    <w:rsid w:val="0025745E"/>
    <w:rsid w:val="00257E34"/>
    <w:rsid w:val="002607DF"/>
    <w:rsid w:val="00261072"/>
    <w:rsid w:val="00261533"/>
    <w:rsid w:val="0026160B"/>
    <w:rsid w:val="00261721"/>
    <w:rsid w:val="00261828"/>
    <w:rsid w:val="0026186E"/>
    <w:rsid w:val="00262AB9"/>
    <w:rsid w:val="002632A9"/>
    <w:rsid w:val="0026459E"/>
    <w:rsid w:val="002648C2"/>
    <w:rsid w:val="0026516F"/>
    <w:rsid w:val="002653FD"/>
    <w:rsid w:val="00265CE3"/>
    <w:rsid w:val="0026734C"/>
    <w:rsid w:val="002677BB"/>
    <w:rsid w:val="00267A8C"/>
    <w:rsid w:val="002712F6"/>
    <w:rsid w:val="00271589"/>
    <w:rsid w:val="0027179C"/>
    <w:rsid w:val="00272A8B"/>
    <w:rsid w:val="00272DA5"/>
    <w:rsid w:val="00273296"/>
    <w:rsid w:val="00273F6B"/>
    <w:rsid w:val="00273FEB"/>
    <w:rsid w:val="00274513"/>
    <w:rsid w:val="002749F7"/>
    <w:rsid w:val="00275179"/>
    <w:rsid w:val="00275AC1"/>
    <w:rsid w:val="00275F7F"/>
    <w:rsid w:val="00277359"/>
    <w:rsid w:val="00277AC6"/>
    <w:rsid w:val="0028053A"/>
    <w:rsid w:val="0028086B"/>
    <w:rsid w:val="002810FC"/>
    <w:rsid w:val="002817FA"/>
    <w:rsid w:val="002822D6"/>
    <w:rsid w:val="002824DA"/>
    <w:rsid w:val="00283998"/>
    <w:rsid w:val="00283E4A"/>
    <w:rsid w:val="0028519B"/>
    <w:rsid w:val="00285C57"/>
    <w:rsid w:val="00286037"/>
    <w:rsid w:val="00287EA3"/>
    <w:rsid w:val="00290C95"/>
    <w:rsid w:val="00290DFB"/>
    <w:rsid w:val="0029129B"/>
    <w:rsid w:val="00291332"/>
    <w:rsid w:val="002917A0"/>
    <w:rsid w:val="00291E30"/>
    <w:rsid w:val="0029296F"/>
    <w:rsid w:val="0029393D"/>
    <w:rsid w:val="002949AF"/>
    <w:rsid w:val="00294AB3"/>
    <w:rsid w:val="0029521D"/>
    <w:rsid w:val="002954EB"/>
    <w:rsid w:val="00295C27"/>
    <w:rsid w:val="00296DF6"/>
    <w:rsid w:val="002971DE"/>
    <w:rsid w:val="002975FA"/>
    <w:rsid w:val="00297DEB"/>
    <w:rsid w:val="002A1053"/>
    <w:rsid w:val="002A10AD"/>
    <w:rsid w:val="002A259D"/>
    <w:rsid w:val="002A2678"/>
    <w:rsid w:val="002A272D"/>
    <w:rsid w:val="002A38D5"/>
    <w:rsid w:val="002A417F"/>
    <w:rsid w:val="002A4C91"/>
    <w:rsid w:val="002A4EBF"/>
    <w:rsid w:val="002A5644"/>
    <w:rsid w:val="002A5EB4"/>
    <w:rsid w:val="002A64FB"/>
    <w:rsid w:val="002A65DC"/>
    <w:rsid w:val="002B2F63"/>
    <w:rsid w:val="002B46B2"/>
    <w:rsid w:val="002B4AAA"/>
    <w:rsid w:val="002B4CDE"/>
    <w:rsid w:val="002B523B"/>
    <w:rsid w:val="002B6493"/>
    <w:rsid w:val="002B65C2"/>
    <w:rsid w:val="002B67DF"/>
    <w:rsid w:val="002B6AFA"/>
    <w:rsid w:val="002B7FA5"/>
    <w:rsid w:val="002C04D8"/>
    <w:rsid w:val="002C0812"/>
    <w:rsid w:val="002C2077"/>
    <w:rsid w:val="002C2740"/>
    <w:rsid w:val="002C2870"/>
    <w:rsid w:val="002C2D0B"/>
    <w:rsid w:val="002C31F1"/>
    <w:rsid w:val="002C3425"/>
    <w:rsid w:val="002C348E"/>
    <w:rsid w:val="002C4DCF"/>
    <w:rsid w:val="002C55FB"/>
    <w:rsid w:val="002C6648"/>
    <w:rsid w:val="002C6AD1"/>
    <w:rsid w:val="002C702B"/>
    <w:rsid w:val="002C717A"/>
    <w:rsid w:val="002C7ED3"/>
    <w:rsid w:val="002D12AD"/>
    <w:rsid w:val="002D1CFB"/>
    <w:rsid w:val="002D2A58"/>
    <w:rsid w:val="002D3E45"/>
    <w:rsid w:val="002D4ACD"/>
    <w:rsid w:val="002D5442"/>
    <w:rsid w:val="002D549E"/>
    <w:rsid w:val="002D5B86"/>
    <w:rsid w:val="002D604E"/>
    <w:rsid w:val="002D7343"/>
    <w:rsid w:val="002D7B57"/>
    <w:rsid w:val="002E0F00"/>
    <w:rsid w:val="002E21D8"/>
    <w:rsid w:val="002E37BA"/>
    <w:rsid w:val="002E3D65"/>
    <w:rsid w:val="002E409E"/>
    <w:rsid w:val="002E46B1"/>
    <w:rsid w:val="002E65CF"/>
    <w:rsid w:val="002F0147"/>
    <w:rsid w:val="002F0D0C"/>
    <w:rsid w:val="002F0F8D"/>
    <w:rsid w:val="002F0F91"/>
    <w:rsid w:val="002F211E"/>
    <w:rsid w:val="002F2221"/>
    <w:rsid w:val="002F2437"/>
    <w:rsid w:val="002F2CDF"/>
    <w:rsid w:val="002F38A2"/>
    <w:rsid w:val="002F429E"/>
    <w:rsid w:val="002F4304"/>
    <w:rsid w:val="002F44E8"/>
    <w:rsid w:val="002F4A3B"/>
    <w:rsid w:val="002F5B2A"/>
    <w:rsid w:val="002F7A66"/>
    <w:rsid w:val="00300563"/>
    <w:rsid w:val="00301B34"/>
    <w:rsid w:val="00301FF3"/>
    <w:rsid w:val="00302BB3"/>
    <w:rsid w:val="00302FCD"/>
    <w:rsid w:val="00304574"/>
    <w:rsid w:val="00304649"/>
    <w:rsid w:val="003046A5"/>
    <w:rsid w:val="003050B5"/>
    <w:rsid w:val="003053B2"/>
    <w:rsid w:val="00306095"/>
    <w:rsid w:val="00306452"/>
    <w:rsid w:val="00306700"/>
    <w:rsid w:val="00306747"/>
    <w:rsid w:val="00307008"/>
    <w:rsid w:val="00307099"/>
    <w:rsid w:val="003077E4"/>
    <w:rsid w:val="00307BE2"/>
    <w:rsid w:val="0031080E"/>
    <w:rsid w:val="00310E37"/>
    <w:rsid w:val="0031146C"/>
    <w:rsid w:val="0031170D"/>
    <w:rsid w:val="00311881"/>
    <w:rsid w:val="00311AB1"/>
    <w:rsid w:val="00311BB1"/>
    <w:rsid w:val="003123B6"/>
    <w:rsid w:val="00312FA3"/>
    <w:rsid w:val="00312FD0"/>
    <w:rsid w:val="00313F62"/>
    <w:rsid w:val="0031423C"/>
    <w:rsid w:val="00314374"/>
    <w:rsid w:val="0031465C"/>
    <w:rsid w:val="00314E4C"/>
    <w:rsid w:val="00315132"/>
    <w:rsid w:val="00315626"/>
    <w:rsid w:val="00315A9E"/>
    <w:rsid w:val="00316321"/>
    <w:rsid w:val="0031745E"/>
    <w:rsid w:val="003178D1"/>
    <w:rsid w:val="0032150E"/>
    <w:rsid w:val="003229ED"/>
    <w:rsid w:val="00322A50"/>
    <w:rsid w:val="00322C2D"/>
    <w:rsid w:val="00322C98"/>
    <w:rsid w:val="00323EAC"/>
    <w:rsid w:val="00324158"/>
    <w:rsid w:val="00324C47"/>
    <w:rsid w:val="00325FDB"/>
    <w:rsid w:val="00326710"/>
    <w:rsid w:val="00330CE9"/>
    <w:rsid w:val="003340A2"/>
    <w:rsid w:val="003341FE"/>
    <w:rsid w:val="00334305"/>
    <w:rsid w:val="003358B2"/>
    <w:rsid w:val="003358F4"/>
    <w:rsid w:val="00335956"/>
    <w:rsid w:val="003360B7"/>
    <w:rsid w:val="00336438"/>
    <w:rsid w:val="00336CC5"/>
    <w:rsid w:val="0033709D"/>
    <w:rsid w:val="0034013B"/>
    <w:rsid w:val="0034103A"/>
    <w:rsid w:val="00341450"/>
    <w:rsid w:val="00341892"/>
    <w:rsid w:val="0034291E"/>
    <w:rsid w:val="00343E99"/>
    <w:rsid w:val="0034427C"/>
    <w:rsid w:val="00345AFC"/>
    <w:rsid w:val="00345DB6"/>
    <w:rsid w:val="0035018E"/>
    <w:rsid w:val="003509DC"/>
    <w:rsid w:val="00351480"/>
    <w:rsid w:val="00351BE2"/>
    <w:rsid w:val="003522A1"/>
    <w:rsid w:val="003532D4"/>
    <w:rsid w:val="00354EA5"/>
    <w:rsid w:val="003555B0"/>
    <w:rsid w:val="00356476"/>
    <w:rsid w:val="00356753"/>
    <w:rsid w:val="003572A6"/>
    <w:rsid w:val="003579DA"/>
    <w:rsid w:val="00357BB5"/>
    <w:rsid w:val="00357E8C"/>
    <w:rsid w:val="003606DB"/>
    <w:rsid w:val="0036089B"/>
    <w:rsid w:val="0036092F"/>
    <w:rsid w:val="00360B87"/>
    <w:rsid w:val="00361113"/>
    <w:rsid w:val="003612CC"/>
    <w:rsid w:val="003618F9"/>
    <w:rsid w:val="00362747"/>
    <w:rsid w:val="00362F61"/>
    <w:rsid w:val="00362F93"/>
    <w:rsid w:val="00363028"/>
    <w:rsid w:val="00363690"/>
    <w:rsid w:val="00363746"/>
    <w:rsid w:val="0036435A"/>
    <w:rsid w:val="00364682"/>
    <w:rsid w:val="003647AB"/>
    <w:rsid w:val="00364CD7"/>
    <w:rsid w:val="00364FA6"/>
    <w:rsid w:val="00365874"/>
    <w:rsid w:val="00366C1F"/>
    <w:rsid w:val="00370211"/>
    <w:rsid w:val="003703A6"/>
    <w:rsid w:val="0037055C"/>
    <w:rsid w:val="00370CF9"/>
    <w:rsid w:val="00371219"/>
    <w:rsid w:val="00372D90"/>
    <w:rsid w:val="00372E95"/>
    <w:rsid w:val="0037346D"/>
    <w:rsid w:val="00373FCC"/>
    <w:rsid w:val="00374720"/>
    <w:rsid w:val="00375752"/>
    <w:rsid w:val="00376BEA"/>
    <w:rsid w:val="00376DFE"/>
    <w:rsid w:val="00377762"/>
    <w:rsid w:val="003812A0"/>
    <w:rsid w:val="003823BD"/>
    <w:rsid w:val="00382D1D"/>
    <w:rsid w:val="00383552"/>
    <w:rsid w:val="00384006"/>
    <w:rsid w:val="003845A9"/>
    <w:rsid w:val="00385D7B"/>
    <w:rsid w:val="0038600B"/>
    <w:rsid w:val="003862E4"/>
    <w:rsid w:val="003863B8"/>
    <w:rsid w:val="00386BDD"/>
    <w:rsid w:val="00387EEE"/>
    <w:rsid w:val="003906C7"/>
    <w:rsid w:val="003915D1"/>
    <w:rsid w:val="00391CAC"/>
    <w:rsid w:val="00391F79"/>
    <w:rsid w:val="00392134"/>
    <w:rsid w:val="00392599"/>
    <w:rsid w:val="003929B1"/>
    <w:rsid w:val="003930E5"/>
    <w:rsid w:val="00393C2D"/>
    <w:rsid w:val="0039418E"/>
    <w:rsid w:val="00394837"/>
    <w:rsid w:val="00394BCF"/>
    <w:rsid w:val="00396B3D"/>
    <w:rsid w:val="00396C7C"/>
    <w:rsid w:val="00397014"/>
    <w:rsid w:val="003A03AB"/>
    <w:rsid w:val="003A059B"/>
    <w:rsid w:val="003A0B84"/>
    <w:rsid w:val="003A1B99"/>
    <w:rsid w:val="003A2576"/>
    <w:rsid w:val="003A2B0D"/>
    <w:rsid w:val="003A3CC9"/>
    <w:rsid w:val="003A3D5C"/>
    <w:rsid w:val="003A4323"/>
    <w:rsid w:val="003A58BD"/>
    <w:rsid w:val="003A6012"/>
    <w:rsid w:val="003B2BC7"/>
    <w:rsid w:val="003B3DDA"/>
    <w:rsid w:val="003B4155"/>
    <w:rsid w:val="003B46FE"/>
    <w:rsid w:val="003B49B0"/>
    <w:rsid w:val="003B5215"/>
    <w:rsid w:val="003B5C6E"/>
    <w:rsid w:val="003B645C"/>
    <w:rsid w:val="003B64CF"/>
    <w:rsid w:val="003B6AF6"/>
    <w:rsid w:val="003C17D1"/>
    <w:rsid w:val="003C17D4"/>
    <w:rsid w:val="003C26C8"/>
    <w:rsid w:val="003C26CE"/>
    <w:rsid w:val="003C368A"/>
    <w:rsid w:val="003C3A7C"/>
    <w:rsid w:val="003C496D"/>
    <w:rsid w:val="003C5D9F"/>
    <w:rsid w:val="003C62C8"/>
    <w:rsid w:val="003C6942"/>
    <w:rsid w:val="003C7360"/>
    <w:rsid w:val="003C75FA"/>
    <w:rsid w:val="003D0072"/>
    <w:rsid w:val="003D05B8"/>
    <w:rsid w:val="003D19BF"/>
    <w:rsid w:val="003D1A3C"/>
    <w:rsid w:val="003D1AF9"/>
    <w:rsid w:val="003D21E9"/>
    <w:rsid w:val="003D3255"/>
    <w:rsid w:val="003D337A"/>
    <w:rsid w:val="003D3C8C"/>
    <w:rsid w:val="003D4716"/>
    <w:rsid w:val="003D4E5C"/>
    <w:rsid w:val="003D5BD3"/>
    <w:rsid w:val="003D6723"/>
    <w:rsid w:val="003D6FEC"/>
    <w:rsid w:val="003D7425"/>
    <w:rsid w:val="003D77A3"/>
    <w:rsid w:val="003E11C1"/>
    <w:rsid w:val="003E18C1"/>
    <w:rsid w:val="003E1AF6"/>
    <w:rsid w:val="003E29C6"/>
    <w:rsid w:val="003E3A14"/>
    <w:rsid w:val="003E3AB9"/>
    <w:rsid w:val="003E4C14"/>
    <w:rsid w:val="003E6106"/>
    <w:rsid w:val="003E7AB9"/>
    <w:rsid w:val="003E7DA0"/>
    <w:rsid w:val="003F08C1"/>
    <w:rsid w:val="003F0907"/>
    <w:rsid w:val="003F3083"/>
    <w:rsid w:val="003F3821"/>
    <w:rsid w:val="003F3E55"/>
    <w:rsid w:val="003F431B"/>
    <w:rsid w:val="003F4ED5"/>
    <w:rsid w:val="003F510A"/>
    <w:rsid w:val="00400045"/>
    <w:rsid w:val="004000DC"/>
    <w:rsid w:val="004003A7"/>
    <w:rsid w:val="004005A1"/>
    <w:rsid w:val="004010F4"/>
    <w:rsid w:val="00401BB7"/>
    <w:rsid w:val="00401CE7"/>
    <w:rsid w:val="00401F7F"/>
    <w:rsid w:val="00403A6C"/>
    <w:rsid w:val="004045FA"/>
    <w:rsid w:val="004049C7"/>
    <w:rsid w:val="00405486"/>
    <w:rsid w:val="00405837"/>
    <w:rsid w:val="00405D3D"/>
    <w:rsid w:val="00406125"/>
    <w:rsid w:val="00406FA2"/>
    <w:rsid w:val="004073D9"/>
    <w:rsid w:val="00410E73"/>
    <w:rsid w:val="0041139D"/>
    <w:rsid w:val="00412168"/>
    <w:rsid w:val="004121CD"/>
    <w:rsid w:val="004125F6"/>
    <w:rsid w:val="0041284B"/>
    <w:rsid w:val="00414FBD"/>
    <w:rsid w:val="00415224"/>
    <w:rsid w:val="00415A9B"/>
    <w:rsid w:val="004162E2"/>
    <w:rsid w:val="0041643B"/>
    <w:rsid w:val="00417015"/>
    <w:rsid w:val="0041765E"/>
    <w:rsid w:val="004179DD"/>
    <w:rsid w:val="004201EF"/>
    <w:rsid w:val="00420CB6"/>
    <w:rsid w:val="00421AF2"/>
    <w:rsid w:val="00421D8F"/>
    <w:rsid w:val="00422702"/>
    <w:rsid w:val="004232B4"/>
    <w:rsid w:val="0042338F"/>
    <w:rsid w:val="00423578"/>
    <w:rsid w:val="00423C63"/>
    <w:rsid w:val="00424A07"/>
    <w:rsid w:val="0042544E"/>
    <w:rsid w:val="0042639C"/>
    <w:rsid w:val="004268F5"/>
    <w:rsid w:val="00426E3F"/>
    <w:rsid w:val="00427386"/>
    <w:rsid w:val="00427657"/>
    <w:rsid w:val="004308E6"/>
    <w:rsid w:val="00430F6F"/>
    <w:rsid w:val="00431576"/>
    <w:rsid w:val="0043191A"/>
    <w:rsid w:val="00433957"/>
    <w:rsid w:val="004339EE"/>
    <w:rsid w:val="00433F88"/>
    <w:rsid w:val="004345CF"/>
    <w:rsid w:val="0043497D"/>
    <w:rsid w:val="00435057"/>
    <w:rsid w:val="00435580"/>
    <w:rsid w:val="00435BEB"/>
    <w:rsid w:val="00435F0D"/>
    <w:rsid w:val="004368A3"/>
    <w:rsid w:val="004370AF"/>
    <w:rsid w:val="00437BEA"/>
    <w:rsid w:val="004404C0"/>
    <w:rsid w:val="00440FF9"/>
    <w:rsid w:val="00444343"/>
    <w:rsid w:val="0044672F"/>
    <w:rsid w:val="00446E9E"/>
    <w:rsid w:val="004503A2"/>
    <w:rsid w:val="0045198D"/>
    <w:rsid w:val="00451B8E"/>
    <w:rsid w:val="00451C02"/>
    <w:rsid w:val="00451CDE"/>
    <w:rsid w:val="004524F6"/>
    <w:rsid w:val="00452F17"/>
    <w:rsid w:val="004534BC"/>
    <w:rsid w:val="00453875"/>
    <w:rsid w:val="00454198"/>
    <w:rsid w:val="004546E7"/>
    <w:rsid w:val="00454A8A"/>
    <w:rsid w:val="00455871"/>
    <w:rsid w:val="00456A8A"/>
    <w:rsid w:val="00457B8D"/>
    <w:rsid w:val="004601EE"/>
    <w:rsid w:val="00461391"/>
    <w:rsid w:val="00461D95"/>
    <w:rsid w:val="004621BB"/>
    <w:rsid w:val="00462A2B"/>
    <w:rsid w:val="00462CEA"/>
    <w:rsid w:val="00462CF3"/>
    <w:rsid w:val="0046319A"/>
    <w:rsid w:val="0046343A"/>
    <w:rsid w:val="00464715"/>
    <w:rsid w:val="00464805"/>
    <w:rsid w:val="00466630"/>
    <w:rsid w:val="00466B9D"/>
    <w:rsid w:val="004704D3"/>
    <w:rsid w:val="00470641"/>
    <w:rsid w:val="004710B6"/>
    <w:rsid w:val="004721CD"/>
    <w:rsid w:val="00472C20"/>
    <w:rsid w:val="0047370F"/>
    <w:rsid w:val="00473A85"/>
    <w:rsid w:val="00474804"/>
    <w:rsid w:val="00474856"/>
    <w:rsid w:val="00475DBE"/>
    <w:rsid w:val="00477097"/>
    <w:rsid w:val="0047732C"/>
    <w:rsid w:val="0047773A"/>
    <w:rsid w:val="00477A28"/>
    <w:rsid w:val="00477AFF"/>
    <w:rsid w:val="004801B8"/>
    <w:rsid w:val="0048062A"/>
    <w:rsid w:val="00480F41"/>
    <w:rsid w:val="00481824"/>
    <w:rsid w:val="004821AF"/>
    <w:rsid w:val="00482292"/>
    <w:rsid w:val="00482452"/>
    <w:rsid w:val="00483317"/>
    <w:rsid w:val="00484E53"/>
    <w:rsid w:val="004856AF"/>
    <w:rsid w:val="00485F48"/>
    <w:rsid w:val="00485F55"/>
    <w:rsid w:val="004873BB"/>
    <w:rsid w:val="00490125"/>
    <w:rsid w:val="0049032F"/>
    <w:rsid w:val="00494C1B"/>
    <w:rsid w:val="00494D36"/>
    <w:rsid w:val="00495796"/>
    <w:rsid w:val="00496326"/>
    <w:rsid w:val="00496821"/>
    <w:rsid w:val="00496CF2"/>
    <w:rsid w:val="004978E5"/>
    <w:rsid w:val="00497926"/>
    <w:rsid w:val="00497934"/>
    <w:rsid w:val="00497B58"/>
    <w:rsid w:val="004A09EE"/>
    <w:rsid w:val="004A23E2"/>
    <w:rsid w:val="004A25EE"/>
    <w:rsid w:val="004A33EF"/>
    <w:rsid w:val="004A361C"/>
    <w:rsid w:val="004A3777"/>
    <w:rsid w:val="004A3BE7"/>
    <w:rsid w:val="004A578D"/>
    <w:rsid w:val="004A72E9"/>
    <w:rsid w:val="004A7E1B"/>
    <w:rsid w:val="004B0669"/>
    <w:rsid w:val="004B0C44"/>
    <w:rsid w:val="004B10E0"/>
    <w:rsid w:val="004B3723"/>
    <w:rsid w:val="004B379C"/>
    <w:rsid w:val="004B4FAC"/>
    <w:rsid w:val="004B5280"/>
    <w:rsid w:val="004B725F"/>
    <w:rsid w:val="004C0888"/>
    <w:rsid w:val="004C0CAB"/>
    <w:rsid w:val="004C16B3"/>
    <w:rsid w:val="004C1817"/>
    <w:rsid w:val="004C1918"/>
    <w:rsid w:val="004C2AC6"/>
    <w:rsid w:val="004C2E91"/>
    <w:rsid w:val="004C48A6"/>
    <w:rsid w:val="004C5BF2"/>
    <w:rsid w:val="004C63E0"/>
    <w:rsid w:val="004D0389"/>
    <w:rsid w:val="004D07C7"/>
    <w:rsid w:val="004D1114"/>
    <w:rsid w:val="004D1E06"/>
    <w:rsid w:val="004D23F4"/>
    <w:rsid w:val="004D2A7D"/>
    <w:rsid w:val="004D30E6"/>
    <w:rsid w:val="004D3566"/>
    <w:rsid w:val="004D38A5"/>
    <w:rsid w:val="004D3E15"/>
    <w:rsid w:val="004D46DD"/>
    <w:rsid w:val="004D602D"/>
    <w:rsid w:val="004D6106"/>
    <w:rsid w:val="004D74B8"/>
    <w:rsid w:val="004E0165"/>
    <w:rsid w:val="004E11D5"/>
    <w:rsid w:val="004E1556"/>
    <w:rsid w:val="004E1B7F"/>
    <w:rsid w:val="004E1D39"/>
    <w:rsid w:val="004E205A"/>
    <w:rsid w:val="004E2775"/>
    <w:rsid w:val="004E2EAC"/>
    <w:rsid w:val="004E300E"/>
    <w:rsid w:val="004E49D8"/>
    <w:rsid w:val="004E5589"/>
    <w:rsid w:val="004E624D"/>
    <w:rsid w:val="004E670B"/>
    <w:rsid w:val="004F0039"/>
    <w:rsid w:val="004F1CA4"/>
    <w:rsid w:val="004F2145"/>
    <w:rsid w:val="004F216C"/>
    <w:rsid w:val="004F22E6"/>
    <w:rsid w:val="004F2396"/>
    <w:rsid w:val="004F25E0"/>
    <w:rsid w:val="004F2FA2"/>
    <w:rsid w:val="004F3F74"/>
    <w:rsid w:val="004F5094"/>
    <w:rsid w:val="004F5AB6"/>
    <w:rsid w:val="004F6D9B"/>
    <w:rsid w:val="004F6E4F"/>
    <w:rsid w:val="004F75E5"/>
    <w:rsid w:val="004F7C47"/>
    <w:rsid w:val="004F7DA1"/>
    <w:rsid w:val="0050058A"/>
    <w:rsid w:val="005005D4"/>
    <w:rsid w:val="00500BFA"/>
    <w:rsid w:val="00500DF1"/>
    <w:rsid w:val="00500FB0"/>
    <w:rsid w:val="005019CF"/>
    <w:rsid w:val="00501DB8"/>
    <w:rsid w:val="0050226F"/>
    <w:rsid w:val="00503835"/>
    <w:rsid w:val="00503C26"/>
    <w:rsid w:val="005042C0"/>
    <w:rsid w:val="00504871"/>
    <w:rsid w:val="00505509"/>
    <w:rsid w:val="00507EFA"/>
    <w:rsid w:val="0051004A"/>
    <w:rsid w:val="0051050D"/>
    <w:rsid w:val="0051100A"/>
    <w:rsid w:val="00511288"/>
    <w:rsid w:val="00513EEE"/>
    <w:rsid w:val="005142AD"/>
    <w:rsid w:val="005142D9"/>
    <w:rsid w:val="00514EE4"/>
    <w:rsid w:val="0051518A"/>
    <w:rsid w:val="005159D9"/>
    <w:rsid w:val="00515B3E"/>
    <w:rsid w:val="00515D75"/>
    <w:rsid w:val="005164E5"/>
    <w:rsid w:val="00516817"/>
    <w:rsid w:val="00520199"/>
    <w:rsid w:val="0052039D"/>
    <w:rsid w:val="005206DE"/>
    <w:rsid w:val="00520D88"/>
    <w:rsid w:val="005228DC"/>
    <w:rsid w:val="005233CA"/>
    <w:rsid w:val="00524CCF"/>
    <w:rsid w:val="005251CD"/>
    <w:rsid w:val="0052568D"/>
    <w:rsid w:val="00525AF5"/>
    <w:rsid w:val="00526349"/>
    <w:rsid w:val="005263EC"/>
    <w:rsid w:val="00526F84"/>
    <w:rsid w:val="0053028A"/>
    <w:rsid w:val="005304FD"/>
    <w:rsid w:val="00530A47"/>
    <w:rsid w:val="0053132C"/>
    <w:rsid w:val="00531A79"/>
    <w:rsid w:val="0053410F"/>
    <w:rsid w:val="005344E4"/>
    <w:rsid w:val="00534F5F"/>
    <w:rsid w:val="0053508A"/>
    <w:rsid w:val="0053634B"/>
    <w:rsid w:val="00536CA3"/>
    <w:rsid w:val="00536EAC"/>
    <w:rsid w:val="0054019C"/>
    <w:rsid w:val="00540561"/>
    <w:rsid w:val="00540C6F"/>
    <w:rsid w:val="00541267"/>
    <w:rsid w:val="0054131F"/>
    <w:rsid w:val="005415E9"/>
    <w:rsid w:val="00543008"/>
    <w:rsid w:val="0054308E"/>
    <w:rsid w:val="005434D7"/>
    <w:rsid w:val="0054387B"/>
    <w:rsid w:val="00546E49"/>
    <w:rsid w:val="00551125"/>
    <w:rsid w:val="00551251"/>
    <w:rsid w:val="00551D24"/>
    <w:rsid w:val="005520C2"/>
    <w:rsid w:val="005523E7"/>
    <w:rsid w:val="005539E2"/>
    <w:rsid w:val="00553CEC"/>
    <w:rsid w:val="00554646"/>
    <w:rsid w:val="00555EBF"/>
    <w:rsid w:val="00556B6D"/>
    <w:rsid w:val="00557706"/>
    <w:rsid w:val="0056068A"/>
    <w:rsid w:val="00560732"/>
    <w:rsid w:val="005607B9"/>
    <w:rsid w:val="00560F63"/>
    <w:rsid w:val="00563AC1"/>
    <w:rsid w:val="00570B6A"/>
    <w:rsid w:val="005715F3"/>
    <w:rsid w:val="0057245F"/>
    <w:rsid w:val="00573331"/>
    <w:rsid w:val="00573D68"/>
    <w:rsid w:val="00574120"/>
    <w:rsid w:val="00574598"/>
    <w:rsid w:val="00574C13"/>
    <w:rsid w:val="00574CAA"/>
    <w:rsid w:val="00575103"/>
    <w:rsid w:val="005769CD"/>
    <w:rsid w:val="00580248"/>
    <w:rsid w:val="0058325D"/>
    <w:rsid w:val="00583ACF"/>
    <w:rsid w:val="00583E77"/>
    <w:rsid w:val="00584BA4"/>
    <w:rsid w:val="00584D4E"/>
    <w:rsid w:val="005852D1"/>
    <w:rsid w:val="00585CBE"/>
    <w:rsid w:val="00586901"/>
    <w:rsid w:val="00586F50"/>
    <w:rsid w:val="0059009B"/>
    <w:rsid w:val="005906E2"/>
    <w:rsid w:val="00590743"/>
    <w:rsid w:val="00593B87"/>
    <w:rsid w:val="00596289"/>
    <w:rsid w:val="0059635B"/>
    <w:rsid w:val="00596B12"/>
    <w:rsid w:val="00596C5B"/>
    <w:rsid w:val="0059717C"/>
    <w:rsid w:val="0059765A"/>
    <w:rsid w:val="005976B7"/>
    <w:rsid w:val="00597D3B"/>
    <w:rsid w:val="005A0224"/>
    <w:rsid w:val="005A0658"/>
    <w:rsid w:val="005A0FF2"/>
    <w:rsid w:val="005A1124"/>
    <w:rsid w:val="005A1A30"/>
    <w:rsid w:val="005A2130"/>
    <w:rsid w:val="005A23A0"/>
    <w:rsid w:val="005A2EF9"/>
    <w:rsid w:val="005A2FEE"/>
    <w:rsid w:val="005A3382"/>
    <w:rsid w:val="005A367A"/>
    <w:rsid w:val="005A3A60"/>
    <w:rsid w:val="005A4757"/>
    <w:rsid w:val="005A49D8"/>
    <w:rsid w:val="005A5329"/>
    <w:rsid w:val="005A6424"/>
    <w:rsid w:val="005A6A76"/>
    <w:rsid w:val="005B05CF"/>
    <w:rsid w:val="005B1F7D"/>
    <w:rsid w:val="005B2694"/>
    <w:rsid w:val="005B301D"/>
    <w:rsid w:val="005B33D5"/>
    <w:rsid w:val="005B36CF"/>
    <w:rsid w:val="005B3FA1"/>
    <w:rsid w:val="005B467F"/>
    <w:rsid w:val="005B5118"/>
    <w:rsid w:val="005B5680"/>
    <w:rsid w:val="005B61F1"/>
    <w:rsid w:val="005B642E"/>
    <w:rsid w:val="005B684D"/>
    <w:rsid w:val="005B6989"/>
    <w:rsid w:val="005B75DD"/>
    <w:rsid w:val="005C068F"/>
    <w:rsid w:val="005C08D8"/>
    <w:rsid w:val="005C0BAD"/>
    <w:rsid w:val="005C1F4C"/>
    <w:rsid w:val="005C208A"/>
    <w:rsid w:val="005C3894"/>
    <w:rsid w:val="005C4199"/>
    <w:rsid w:val="005C5049"/>
    <w:rsid w:val="005C53C5"/>
    <w:rsid w:val="005C56F3"/>
    <w:rsid w:val="005C5E96"/>
    <w:rsid w:val="005C66EF"/>
    <w:rsid w:val="005C700F"/>
    <w:rsid w:val="005C7686"/>
    <w:rsid w:val="005D1505"/>
    <w:rsid w:val="005D249C"/>
    <w:rsid w:val="005D275B"/>
    <w:rsid w:val="005D2896"/>
    <w:rsid w:val="005D313F"/>
    <w:rsid w:val="005D449A"/>
    <w:rsid w:val="005D4A52"/>
    <w:rsid w:val="005D5030"/>
    <w:rsid w:val="005D56B1"/>
    <w:rsid w:val="005D5756"/>
    <w:rsid w:val="005E0750"/>
    <w:rsid w:val="005E1A01"/>
    <w:rsid w:val="005E21BF"/>
    <w:rsid w:val="005E336C"/>
    <w:rsid w:val="005E3731"/>
    <w:rsid w:val="005E45DD"/>
    <w:rsid w:val="005E46CA"/>
    <w:rsid w:val="005E536F"/>
    <w:rsid w:val="005E5819"/>
    <w:rsid w:val="005E6318"/>
    <w:rsid w:val="005E7E96"/>
    <w:rsid w:val="005F1B13"/>
    <w:rsid w:val="005F2F25"/>
    <w:rsid w:val="005F3300"/>
    <w:rsid w:val="005F33E3"/>
    <w:rsid w:val="005F33EE"/>
    <w:rsid w:val="005F4495"/>
    <w:rsid w:val="005F4CF7"/>
    <w:rsid w:val="005F5A90"/>
    <w:rsid w:val="005F6220"/>
    <w:rsid w:val="005F63BC"/>
    <w:rsid w:val="005F721F"/>
    <w:rsid w:val="006009C9"/>
    <w:rsid w:val="00600E0C"/>
    <w:rsid w:val="006011E3"/>
    <w:rsid w:val="00602592"/>
    <w:rsid w:val="00602D9B"/>
    <w:rsid w:val="00603B1F"/>
    <w:rsid w:val="006040D2"/>
    <w:rsid w:val="00604693"/>
    <w:rsid w:val="0060601F"/>
    <w:rsid w:val="006060D8"/>
    <w:rsid w:val="0060644C"/>
    <w:rsid w:val="00607058"/>
    <w:rsid w:val="00607440"/>
    <w:rsid w:val="006077A6"/>
    <w:rsid w:val="006102EF"/>
    <w:rsid w:val="00610BEA"/>
    <w:rsid w:val="00610E1E"/>
    <w:rsid w:val="006111B9"/>
    <w:rsid w:val="00611A03"/>
    <w:rsid w:val="0061227F"/>
    <w:rsid w:val="00612CFB"/>
    <w:rsid w:val="00612DF5"/>
    <w:rsid w:val="00613700"/>
    <w:rsid w:val="00613C81"/>
    <w:rsid w:val="00614144"/>
    <w:rsid w:val="006164E8"/>
    <w:rsid w:val="0061654C"/>
    <w:rsid w:val="006169B0"/>
    <w:rsid w:val="006202C8"/>
    <w:rsid w:val="006203D3"/>
    <w:rsid w:val="006204E2"/>
    <w:rsid w:val="006205E8"/>
    <w:rsid w:val="00621836"/>
    <w:rsid w:val="00621AD2"/>
    <w:rsid w:val="00622F73"/>
    <w:rsid w:val="00622FC6"/>
    <w:rsid w:val="00623508"/>
    <w:rsid w:val="00624542"/>
    <w:rsid w:val="00624699"/>
    <w:rsid w:val="0062593A"/>
    <w:rsid w:val="00626072"/>
    <w:rsid w:val="006269D9"/>
    <w:rsid w:val="0063052E"/>
    <w:rsid w:val="006307D0"/>
    <w:rsid w:val="006311BC"/>
    <w:rsid w:val="00631369"/>
    <w:rsid w:val="00632998"/>
    <w:rsid w:val="00632E9D"/>
    <w:rsid w:val="00632F89"/>
    <w:rsid w:val="006334BA"/>
    <w:rsid w:val="00637C42"/>
    <w:rsid w:val="00637E7E"/>
    <w:rsid w:val="00640192"/>
    <w:rsid w:val="0064056F"/>
    <w:rsid w:val="00640919"/>
    <w:rsid w:val="00640F72"/>
    <w:rsid w:val="00641E21"/>
    <w:rsid w:val="006428AD"/>
    <w:rsid w:val="00642A3E"/>
    <w:rsid w:val="00642ABA"/>
    <w:rsid w:val="00642F23"/>
    <w:rsid w:val="00643067"/>
    <w:rsid w:val="00643109"/>
    <w:rsid w:val="006432D5"/>
    <w:rsid w:val="006432D7"/>
    <w:rsid w:val="00643305"/>
    <w:rsid w:val="00643B7F"/>
    <w:rsid w:val="00643E80"/>
    <w:rsid w:val="00643F9F"/>
    <w:rsid w:val="00644FA9"/>
    <w:rsid w:val="00645C5D"/>
    <w:rsid w:val="00645F53"/>
    <w:rsid w:val="006460D9"/>
    <w:rsid w:val="006472DA"/>
    <w:rsid w:val="00647380"/>
    <w:rsid w:val="006527C0"/>
    <w:rsid w:val="00652A19"/>
    <w:rsid w:val="00652B77"/>
    <w:rsid w:val="006530A5"/>
    <w:rsid w:val="00653479"/>
    <w:rsid w:val="00653DD1"/>
    <w:rsid w:val="00654849"/>
    <w:rsid w:val="00654A53"/>
    <w:rsid w:val="00654D61"/>
    <w:rsid w:val="00655052"/>
    <w:rsid w:val="00656781"/>
    <w:rsid w:val="00656FEC"/>
    <w:rsid w:val="006601AE"/>
    <w:rsid w:val="006604D3"/>
    <w:rsid w:val="00660E51"/>
    <w:rsid w:val="006625B8"/>
    <w:rsid w:val="006639D7"/>
    <w:rsid w:val="006640E2"/>
    <w:rsid w:val="00664C8C"/>
    <w:rsid w:val="00667DDC"/>
    <w:rsid w:val="0067033F"/>
    <w:rsid w:val="0067098C"/>
    <w:rsid w:val="006716CB"/>
    <w:rsid w:val="00673AC7"/>
    <w:rsid w:val="0067490F"/>
    <w:rsid w:val="006749A8"/>
    <w:rsid w:val="00674B31"/>
    <w:rsid w:val="00674CF7"/>
    <w:rsid w:val="00675C83"/>
    <w:rsid w:val="00676C29"/>
    <w:rsid w:val="00676EA6"/>
    <w:rsid w:val="00680A73"/>
    <w:rsid w:val="00680EED"/>
    <w:rsid w:val="00680FDD"/>
    <w:rsid w:val="00681186"/>
    <w:rsid w:val="006828E4"/>
    <w:rsid w:val="00682C49"/>
    <w:rsid w:val="006835D6"/>
    <w:rsid w:val="00683A08"/>
    <w:rsid w:val="00684A6A"/>
    <w:rsid w:val="00684BC3"/>
    <w:rsid w:val="00684EBB"/>
    <w:rsid w:val="00685661"/>
    <w:rsid w:val="00686CB8"/>
    <w:rsid w:val="00687913"/>
    <w:rsid w:val="00687A5F"/>
    <w:rsid w:val="00687C2B"/>
    <w:rsid w:val="00687D61"/>
    <w:rsid w:val="00690379"/>
    <w:rsid w:val="006906C0"/>
    <w:rsid w:val="00690B37"/>
    <w:rsid w:val="00691CA5"/>
    <w:rsid w:val="0069210F"/>
    <w:rsid w:val="0069378C"/>
    <w:rsid w:val="006938F7"/>
    <w:rsid w:val="00694111"/>
    <w:rsid w:val="00694869"/>
    <w:rsid w:val="006949F2"/>
    <w:rsid w:val="00695A98"/>
    <w:rsid w:val="006960BD"/>
    <w:rsid w:val="00696385"/>
    <w:rsid w:val="00696EC0"/>
    <w:rsid w:val="006970F6"/>
    <w:rsid w:val="00697994"/>
    <w:rsid w:val="006A03ED"/>
    <w:rsid w:val="006A0732"/>
    <w:rsid w:val="006A074F"/>
    <w:rsid w:val="006A085C"/>
    <w:rsid w:val="006A0A3B"/>
    <w:rsid w:val="006A21AA"/>
    <w:rsid w:val="006A236F"/>
    <w:rsid w:val="006A2738"/>
    <w:rsid w:val="006A29A3"/>
    <w:rsid w:val="006A3DC0"/>
    <w:rsid w:val="006A47CF"/>
    <w:rsid w:val="006A5D4F"/>
    <w:rsid w:val="006A67BD"/>
    <w:rsid w:val="006A757D"/>
    <w:rsid w:val="006A7922"/>
    <w:rsid w:val="006A7E8E"/>
    <w:rsid w:val="006B05A9"/>
    <w:rsid w:val="006B10BB"/>
    <w:rsid w:val="006B1134"/>
    <w:rsid w:val="006B16D7"/>
    <w:rsid w:val="006B1857"/>
    <w:rsid w:val="006B27D0"/>
    <w:rsid w:val="006B348F"/>
    <w:rsid w:val="006B4199"/>
    <w:rsid w:val="006B4338"/>
    <w:rsid w:val="006B4516"/>
    <w:rsid w:val="006B5D3D"/>
    <w:rsid w:val="006B654B"/>
    <w:rsid w:val="006B6FC2"/>
    <w:rsid w:val="006B7EF9"/>
    <w:rsid w:val="006C0826"/>
    <w:rsid w:val="006C1538"/>
    <w:rsid w:val="006C1609"/>
    <w:rsid w:val="006C1728"/>
    <w:rsid w:val="006C1D49"/>
    <w:rsid w:val="006C3E1B"/>
    <w:rsid w:val="006C48E4"/>
    <w:rsid w:val="006C4BF3"/>
    <w:rsid w:val="006C4E9C"/>
    <w:rsid w:val="006C607F"/>
    <w:rsid w:val="006C60A4"/>
    <w:rsid w:val="006C6143"/>
    <w:rsid w:val="006C6344"/>
    <w:rsid w:val="006C64CD"/>
    <w:rsid w:val="006C6BA2"/>
    <w:rsid w:val="006C7247"/>
    <w:rsid w:val="006C7664"/>
    <w:rsid w:val="006C7B87"/>
    <w:rsid w:val="006D0E01"/>
    <w:rsid w:val="006D1A8F"/>
    <w:rsid w:val="006D1DF5"/>
    <w:rsid w:val="006D349C"/>
    <w:rsid w:val="006D372B"/>
    <w:rsid w:val="006D3978"/>
    <w:rsid w:val="006D6152"/>
    <w:rsid w:val="006D6362"/>
    <w:rsid w:val="006D6550"/>
    <w:rsid w:val="006E0371"/>
    <w:rsid w:val="006E09FE"/>
    <w:rsid w:val="006E1972"/>
    <w:rsid w:val="006E19BB"/>
    <w:rsid w:val="006E212A"/>
    <w:rsid w:val="006E2B3F"/>
    <w:rsid w:val="006E45FA"/>
    <w:rsid w:val="006E5862"/>
    <w:rsid w:val="006E5EF5"/>
    <w:rsid w:val="006E6859"/>
    <w:rsid w:val="006E6DA4"/>
    <w:rsid w:val="006E6ED0"/>
    <w:rsid w:val="006E7EE8"/>
    <w:rsid w:val="006F15E0"/>
    <w:rsid w:val="006F1F3D"/>
    <w:rsid w:val="006F26F3"/>
    <w:rsid w:val="006F30A6"/>
    <w:rsid w:val="006F33DC"/>
    <w:rsid w:val="006F344B"/>
    <w:rsid w:val="006F355E"/>
    <w:rsid w:val="006F43CB"/>
    <w:rsid w:val="006F45E8"/>
    <w:rsid w:val="006F5028"/>
    <w:rsid w:val="006F560F"/>
    <w:rsid w:val="006F5E9E"/>
    <w:rsid w:val="006F6AA1"/>
    <w:rsid w:val="006F6D71"/>
    <w:rsid w:val="006F704B"/>
    <w:rsid w:val="006F70ED"/>
    <w:rsid w:val="006F76A4"/>
    <w:rsid w:val="007004BE"/>
    <w:rsid w:val="00700D24"/>
    <w:rsid w:val="007013AE"/>
    <w:rsid w:val="007027EA"/>
    <w:rsid w:val="00702D45"/>
    <w:rsid w:val="00704D9A"/>
    <w:rsid w:val="007052C7"/>
    <w:rsid w:val="00705AF0"/>
    <w:rsid w:val="00705D80"/>
    <w:rsid w:val="00706B7A"/>
    <w:rsid w:val="00707BBF"/>
    <w:rsid w:val="00710EBB"/>
    <w:rsid w:val="00711459"/>
    <w:rsid w:val="00711E21"/>
    <w:rsid w:val="00711FD0"/>
    <w:rsid w:val="0071260D"/>
    <w:rsid w:val="0071266A"/>
    <w:rsid w:val="0071273D"/>
    <w:rsid w:val="007127AA"/>
    <w:rsid w:val="00712A84"/>
    <w:rsid w:val="00712EF3"/>
    <w:rsid w:val="007132DF"/>
    <w:rsid w:val="007141FC"/>
    <w:rsid w:val="007143AE"/>
    <w:rsid w:val="00714F10"/>
    <w:rsid w:val="0071592D"/>
    <w:rsid w:val="0071668E"/>
    <w:rsid w:val="0071682C"/>
    <w:rsid w:val="00717CDA"/>
    <w:rsid w:val="0072034A"/>
    <w:rsid w:val="007207F1"/>
    <w:rsid w:val="007209EC"/>
    <w:rsid w:val="00721A45"/>
    <w:rsid w:val="00721AB4"/>
    <w:rsid w:val="007226C2"/>
    <w:rsid w:val="00722B06"/>
    <w:rsid w:val="00723202"/>
    <w:rsid w:val="007239BF"/>
    <w:rsid w:val="00723F0B"/>
    <w:rsid w:val="007249B2"/>
    <w:rsid w:val="007253B6"/>
    <w:rsid w:val="00726054"/>
    <w:rsid w:val="007261E0"/>
    <w:rsid w:val="007266C4"/>
    <w:rsid w:val="007268F6"/>
    <w:rsid w:val="00726CFA"/>
    <w:rsid w:val="0072702F"/>
    <w:rsid w:val="00727497"/>
    <w:rsid w:val="007306F0"/>
    <w:rsid w:val="00731161"/>
    <w:rsid w:val="00731283"/>
    <w:rsid w:val="00731846"/>
    <w:rsid w:val="00731BC5"/>
    <w:rsid w:val="00732B8B"/>
    <w:rsid w:val="00733736"/>
    <w:rsid w:val="0073404F"/>
    <w:rsid w:val="007346D8"/>
    <w:rsid w:val="00734987"/>
    <w:rsid w:val="00734F7B"/>
    <w:rsid w:val="007358A3"/>
    <w:rsid w:val="007376F4"/>
    <w:rsid w:val="00737C19"/>
    <w:rsid w:val="00740E8A"/>
    <w:rsid w:val="00741110"/>
    <w:rsid w:val="0074142B"/>
    <w:rsid w:val="0074155B"/>
    <w:rsid w:val="00742162"/>
    <w:rsid w:val="007422C9"/>
    <w:rsid w:val="007429BC"/>
    <w:rsid w:val="00742D0F"/>
    <w:rsid w:val="0074378C"/>
    <w:rsid w:val="00744E02"/>
    <w:rsid w:val="007455BC"/>
    <w:rsid w:val="00745815"/>
    <w:rsid w:val="007461B7"/>
    <w:rsid w:val="007465B8"/>
    <w:rsid w:val="0075153B"/>
    <w:rsid w:val="0075195A"/>
    <w:rsid w:val="007524AB"/>
    <w:rsid w:val="00752C57"/>
    <w:rsid w:val="007537AB"/>
    <w:rsid w:val="00753A8D"/>
    <w:rsid w:val="00753CEA"/>
    <w:rsid w:val="007542FC"/>
    <w:rsid w:val="00755203"/>
    <w:rsid w:val="00756379"/>
    <w:rsid w:val="00756430"/>
    <w:rsid w:val="00756D15"/>
    <w:rsid w:val="00756F85"/>
    <w:rsid w:val="00756FBD"/>
    <w:rsid w:val="00760128"/>
    <w:rsid w:val="0076100D"/>
    <w:rsid w:val="0076162D"/>
    <w:rsid w:val="00762564"/>
    <w:rsid w:val="00763273"/>
    <w:rsid w:val="007636C2"/>
    <w:rsid w:val="007658DB"/>
    <w:rsid w:val="00765DD9"/>
    <w:rsid w:val="00767377"/>
    <w:rsid w:val="00767B9C"/>
    <w:rsid w:val="007706E1"/>
    <w:rsid w:val="00770A30"/>
    <w:rsid w:val="00771CC1"/>
    <w:rsid w:val="00772157"/>
    <w:rsid w:val="00772EEA"/>
    <w:rsid w:val="00772F11"/>
    <w:rsid w:val="00773074"/>
    <w:rsid w:val="007740AB"/>
    <w:rsid w:val="007740F3"/>
    <w:rsid w:val="00774CBD"/>
    <w:rsid w:val="00774F67"/>
    <w:rsid w:val="00775252"/>
    <w:rsid w:val="00775F50"/>
    <w:rsid w:val="007770BD"/>
    <w:rsid w:val="0077713C"/>
    <w:rsid w:val="007805D5"/>
    <w:rsid w:val="00780753"/>
    <w:rsid w:val="00781CB4"/>
    <w:rsid w:val="00782A63"/>
    <w:rsid w:val="00782B03"/>
    <w:rsid w:val="00783ABA"/>
    <w:rsid w:val="00784F1E"/>
    <w:rsid w:val="0078572A"/>
    <w:rsid w:val="007862FE"/>
    <w:rsid w:val="00790BDC"/>
    <w:rsid w:val="0079101B"/>
    <w:rsid w:val="00791A3A"/>
    <w:rsid w:val="00791FFC"/>
    <w:rsid w:val="00792068"/>
    <w:rsid w:val="00792D54"/>
    <w:rsid w:val="00793601"/>
    <w:rsid w:val="007949EF"/>
    <w:rsid w:val="00794E1B"/>
    <w:rsid w:val="00795162"/>
    <w:rsid w:val="00795AF2"/>
    <w:rsid w:val="00796124"/>
    <w:rsid w:val="00796726"/>
    <w:rsid w:val="0079673D"/>
    <w:rsid w:val="00796A1B"/>
    <w:rsid w:val="00796DB6"/>
    <w:rsid w:val="00797789"/>
    <w:rsid w:val="007978DF"/>
    <w:rsid w:val="00797E56"/>
    <w:rsid w:val="007A0612"/>
    <w:rsid w:val="007A195F"/>
    <w:rsid w:val="007A2DE4"/>
    <w:rsid w:val="007A3B16"/>
    <w:rsid w:val="007A3C1A"/>
    <w:rsid w:val="007A4106"/>
    <w:rsid w:val="007A4FA3"/>
    <w:rsid w:val="007A5A9B"/>
    <w:rsid w:val="007A5ACA"/>
    <w:rsid w:val="007A6B38"/>
    <w:rsid w:val="007B0709"/>
    <w:rsid w:val="007B0996"/>
    <w:rsid w:val="007B0C19"/>
    <w:rsid w:val="007B0D06"/>
    <w:rsid w:val="007B160B"/>
    <w:rsid w:val="007B170B"/>
    <w:rsid w:val="007B1A84"/>
    <w:rsid w:val="007B27A4"/>
    <w:rsid w:val="007B28F8"/>
    <w:rsid w:val="007B2E71"/>
    <w:rsid w:val="007B371C"/>
    <w:rsid w:val="007B4520"/>
    <w:rsid w:val="007B45BF"/>
    <w:rsid w:val="007B51C5"/>
    <w:rsid w:val="007B5B85"/>
    <w:rsid w:val="007B68BA"/>
    <w:rsid w:val="007C0056"/>
    <w:rsid w:val="007C03CB"/>
    <w:rsid w:val="007C05C1"/>
    <w:rsid w:val="007C0B48"/>
    <w:rsid w:val="007C1D4C"/>
    <w:rsid w:val="007C24AA"/>
    <w:rsid w:val="007C298E"/>
    <w:rsid w:val="007C2C91"/>
    <w:rsid w:val="007C2F7C"/>
    <w:rsid w:val="007C36CF"/>
    <w:rsid w:val="007C3814"/>
    <w:rsid w:val="007C3C4D"/>
    <w:rsid w:val="007C3DC1"/>
    <w:rsid w:val="007C3E36"/>
    <w:rsid w:val="007C5609"/>
    <w:rsid w:val="007C5718"/>
    <w:rsid w:val="007C5A2D"/>
    <w:rsid w:val="007C5ABC"/>
    <w:rsid w:val="007C66DD"/>
    <w:rsid w:val="007C6706"/>
    <w:rsid w:val="007C6E43"/>
    <w:rsid w:val="007C70F4"/>
    <w:rsid w:val="007C7435"/>
    <w:rsid w:val="007C7540"/>
    <w:rsid w:val="007C7BF7"/>
    <w:rsid w:val="007C7DDF"/>
    <w:rsid w:val="007D0C19"/>
    <w:rsid w:val="007D0D08"/>
    <w:rsid w:val="007D0E7C"/>
    <w:rsid w:val="007D1728"/>
    <w:rsid w:val="007D2FBF"/>
    <w:rsid w:val="007D34AC"/>
    <w:rsid w:val="007D387E"/>
    <w:rsid w:val="007D38D5"/>
    <w:rsid w:val="007D49F4"/>
    <w:rsid w:val="007D4D06"/>
    <w:rsid w:val="007D5928"/>
    <w:rsid w:val="007D5B61"/>
    <w:rsid w:val="007D7016"/>
    <w:rsid w:val="007D737B"/>
    <w:rsid w:val="007D76E5"/>
    <w:rsid w:val="007E0B69"/>
    <w:rsid w:val="007E0E2F"/>
    <w:rsid w:val="007E0FDE"/>
    <w:rsid w:val="007E1930"/>
    <w:rsid w:val="007E21A8"/>
    <w:rsid w:val="007E27D3"/>
    <w:rsid w:val="007E27D4"/>
    <w:rsid w:val="007E2BDF"/>
    <w:rsid w:val="007E3097"/>
    <w:rsid w:val="007E3324"/>
    <w:rsid w:val="007E408D"/>
    <w:rsid w:val="007E4725"/>
    <w:rsid w:val="007E4A81"/>
    <w:rsid w:val="007E520F"/>
    <w:rsid w:val="007E5A6E"/>
    <w:rsid w:val="007E5E97"/>
    <w:rsid w:val="007E6273"/>
    <w:rsid w:val="007E62A9"/>
    <w:rsid w:val="007E7720"/>
    <w:rsid w:val="007F077B"/>
    <w:rsid w:val="007F0B02"/>
    <w:rsid w:val="007F13A4"/>
    <w:rsid w:val="007F17ED"/>
    <w:rsid w:val="007F1DDE"/>
    <w:rsid w:val="007F2185"/>
    <w:rsid w:val="007F2A14"/>
    <w:rsid w:val="007F2DFA"/>
    <w:rsid w:val="007F352F"/>
    <w:rsid w:val="007F3E30"/>
    <w:rsid w:val="007F4589"/>
    <w:rsid w:val="007F5285"/>
    <w:rsid w:val="007F583A"/>
    <w:rsid w:val="007F5902"/>
    <w:rsid w:val="007F5F91"/>
    <w:rsid w:val="007F6A87"/>
    <w:rsid w:val="007F6CAC"/>
    <w:rsid w:val="007F7964"/>
    <w:rsid w:val="008008A2"/>
    <w:rsid w:val="0080168C"/>
    <w:rsid w:val="00801BF4"/>
    <w:rsid w:val="00802047"/>
    <w:rsid w:val="00802C67"/>
    <w:rsid w:val="008033CE"/>
    <w:rsid w:val="008037EB"/>
    <w:rsid w:val="00803908"/>
    <w:rsid w:val="00803E08"/>
    <w:rsid w:val="0080402D"/>
    <w:rsid w:val="00804D45"/>
    <w:rsid w:val="00805A17"/>
    <w:rsid w:val="00805EBE"/>
    <w:rsid w:val="00806AED"/>
    <w:rsid w:val="00806B2F"/>
    <w:rsid w:val="00806BE1"/>
    <w:rsid w:val="008079FC"/>
    <w:rsid w:val="0081004C"/>
    <w:rsid w:val="00810DB3"/>
    <w:rsid w:val="0081173C"/>
    <w:rsid w:val="00812325"/>
    <w:rsid w:val="008137F9"/>
    <w:rsid w:val="0081634F"/>
    <w:rsid w:val="00817707"/>
    <w:rsid w:val="0081770B"/>
    <w:rsid w:val="00817A9B"/>
    <w:rsid w:val="00823356"/>
    <w:rsid w:val="008235FC"/>
    <w:rsid w:val="00823F10"/>
    <w:rsid w:val="00824303"/>
    <w:rsid w:val="008248AD"/>
    <w:rsid w:val="00824D6B"/>
    <w:rsid w:val="00825BB8"/>
    <w:rsid w:val="00825E63"/>
    <w:rsid w:val="00826906"/>
    <w:rsid w:val="00830729"/>
    <w:rsid w:val="008307FC"/>
    <w:rsid w:val="00831F07"/>
    <w:rsid w:val="00832EBE"/>
    <w:rsid w:val="008333AE"/>
    <w:rsid w:val="0083479E"/>
    <w:rsid w:val="00834B7B"/>
    <w:rsid w:val="00834C08"/>
    <w:rsid w:val="00835206"/>
    <w:rsid w:val="00835240"/>
    <w:rsid w:val="008353AF"/>
    <w:rsid w:val="00835692"/>
    <w:rsid w:val="008357E9"/>
    <w:rsid w:val="008365E2"/>
    <w:rsid w:val="0083673E"/>
    <w:rsid w:val="008379A0"/>
    <w:rsid w:val="00840860"/>
    <w:rsid w:val="008418EB"/>
    <w:rsid w:val="008434D2"/>
    <w:rsid w:val="0084377F"/>
    <w:rsid w:val="00843C97"/>
    <w:rsid w:val="008465DE"/>
    <w:rsid w:val="0084717A"/>
    <w:rsid w:val="008471F6"/>
    <w:rsid w:val="00847CEC"/>
    <w:rsid w:val="008510F7"/>
    <w:rsid w:val="0085153D"/>
    <w:rsid w:val="00851B40"/>
    <w:rsid w:val="008527F1"/>
    <w:rsid w:val="00853092"/>
    <w:rsid w:val="00853139"/>
    <w:rsid w:val="00854941"/>
    <w:rsid w:val="00854DC9"/>
    <w:rsid w:val="00855C68"/>
    <w:rsid w:val="00855D3A"/>
    <w:rsid w:val="00856079"/>
    <w:rsid w:val="00857312"/>
    <w:rsid w:val="00860A13"/>
    <w:rsid w:val="00861657"/>
    <w:rsid w:val="00861B0A"/>
    <w:rsid w:val="00862087"/>
    <w:rsid w:val="0086329F"/>
    <w:rsid w:val="00863309"/>
    <w:rsid w:val="0086495B"/>
    <w:rsid w:val="00865234"/>
    <w:rsid w:val="00865786"/>
    <w:rsid w:val="00866372"/>
    <w:rsid w:val="0086675B"/>
    <w:rsid w:val="0086692D"/>
    <w:rsid w:val="00866B25"/>
    <w:rsid w:val="00866B97"/>
    <w:rsid w:val="00866DBC"/>
    <w:rsid w:val="0086727E"/>
    <w:rsid w:val="008676FC"/>
    <w:rsid w:val="008710AA"/>
    <w:rsid w:val="008714A0"/>
    <w:rsid w:val="00871FE7"/>
    <w:rsid w:val="0087268C"/>
    <w:rsid w:val="00873794"/>
    <w:rsid w:val="008752F0"/>
    <w:rsid w:val="008753DB"/>
    <w:rsid w:val="0087563A"/>
    <w:rsid w:val="0087566D"/>
    <w:rsid w:val="0087604B"/>
    <w:rsid w:val="0087755E"/>
    <w:rsid w:val="00877753"/>
    <w:rsid w:val="00877EE8"/>
    <w:rsid w:val="0088069C"/>
    <w:rsid w:val="00880C7A"/>
    <w:rsid w:val="00880F47"/>
    <w:rsid w:val="0088263C"/>
    <w:rsid w:val="00882A34"/>
    <w:rsid w:val="00883C1D"/>
    <w:rsid w:val="00884B10"/>
    <w:rsid w:val="00885007"/>
    <w:rsid w:val="00885414"/>
    <w:rsid w:val="00885620"/>
    <w:rsid w:val="00886039"/>
    <w:rsid w:val="00886507"/>
    <w:rsid w:val="00887000"/>
    <w:rsid w:val="008871E0"/>
    <w:rsid w:val="00887A7F"/>
    <w:rsid w:val="008900C3"/>
    <w:rsid w:val="0089053D"/>
    <w:rsid w:val="00890690"/>
    <w:rsid w:val="00890A50"/>
    <w:rsid w:val="0089368A"/>
    <w:rsid w:val="0089373F"/>
    <w:rsid w:val="0089469C"/>
    <w:rsid w:val="00896FF1"/>
    <w:rsid w:val="00897914"/>
    <w:rsid w:val="00897C4E"/>
    <w:rsid w:val="008A162E"/>
    <w:rsid w:val="008A1719"/>
    <w:rsid w:val="008A19E3"/>
    <w:rsid w:val="008A26BB"/>
    <w:rsid w:val="008A2F37"/>
    <w:rsid w:val="008A49EF"/>
    <w:rsid w:val="008A5249"/>
    <w:rsid w:val="008A619F"/>
    <w:rsid w:val="008A6FBD"/>
    <w:rsid w:val="008A71B7"/>
    <w:rsid w:val="008B01E9"/>
    <w:rsid w:val="008B0689"/>
    <w:rsid w:val="008B0D99"/>
    <w:rsid w:val="008B1BB1"/>
    <w:rsid w:val="008B1FCA"/>
    <w:rsid w:val="008B21CC"/>
    <w:rsid w:val="008B2D0A"/>
    <w:rsid w:val="008B2F15"/>
    <w:rsid w:val="008B35E3"/>
    <w:rsid w:val="008B399F"/>
    <w:rsid w:val="008B3CCB"/>
    <w:rsid w:val="008B5BC6"/>
    <w:rsid w:val="008B5F18"/>
    <w:rsid w:val="008B6650"/>
    <w:rsid w:val="008B714A"/>
    <w:rsid w:val="008B7F3A"/>
    <w:rsid w:val="008C115E"/>
    <w:rsid w:val="008C38EC"/>
    <w:rsid w:val="008C3F5F"/>
    <w:rsid w:val="008C3F89"/>
    <w:rsid w:val="008C445A"/>
    <w:rsid w:val="008C477D"/>
    <w:rsid w:val="008C479E"/>
    <w:rsid w:val="008C48BA"/>
    <w:rsid w:val="008C5084"/>
    <w:rsid w:val="008C5289"/>
    <w:rsid w:val="008C54D7"/>
    <w:rsid w:val="008C58FE"/>
    <w:rsid w:val="008C724B"/>
    <w:rsid w:val="008D2B4D"/>
    <w:rsid w:val="008D2D8A"/>
    <w:rsid w:val="008D39B7"/>
    <w:rsid w:val="008D48C3"/>
    <w:rsid w:val="008D48DE"/>
    <w:rsid w:val="008D4B65"/>
    <w:rsid w:val="008D4B73"/>
    <w:rsid w:val="008D5383"/>
    <w:rsid w:val="008D63A0"/>
    <w:rsid w:val="008D773C"/>
    <w:rsid w:val="008E1286"/>
    <w:rsid w:val="008E1511"/>
    <w:rsid w:val="008E1A27"/>
    <w:rsid w:val="008E1C10"/>
    <w:rsid w:val="008E1D78"/>
    <w:rsid w:val="008E211E"/>
    <w:rsid w:val="008E2998"/>
    <w:rsid w:val="008E32CE"/>
    <w:rsid w:val="008E34BA"/>
    <w:rsid w:val="008E3C8D"/>
    <w:rsid w:val="008E5F8B"/>
    <w:rsid w:val="008E6F50"/>
    <w:rsid w:val="008E7FC0"/>
    <w:rsid w:val="008F02BE"/>
    <w:rsid w:val="008F0A86"/>
    <w:rsid w:val="008F2EDB"/>
    <w:rsid w:val="008F30FC"/>
    <w:rsid w:val="008F3611"/>
    <w:rsid w:val="008F42FE"/>
    <w:rsid w:val="008F50E3"/>
    <w:rsid w:val="008F59B5"/>
    <w:rsid w:val="008F5C44"/>
    <w:rsid w:val="008F70EF"/>
    <w:rsid w:val="008F7AA5"/>
    <w:rsid w:val="0090035B"/>
    <w:rsid w:val="00901CA7"/>
    <w:rsid w:val="00902345"/>
    <w:rsid w:val="009041EB"/>
    <w:rsid w:val="00905322"/>
    <w:rsid w:val="009060AD"/>
    <w:rsid w:val="0091096F"/>
    <w:rsid w:val="009121E9"/>
    <w:rsid w:val="00912AD0"/>
    <w:rsid w:val="00913ECB"/>
    <w:rsid w:val="00915B50"/>
    <w:rsid w:val="009169FA"/>
    <w:rsid w:val="009177A8"/>
    <w:rsid w:val="009178B8"/>
    <w:rsid w:val="00920B29"/>
    <w:rsid w:val="00921441"/>
    <w:rsid w:val="0092456E"/>
    <w:rsid w:val="00924887"/>
    <w:rsid w:val="00924B5D"/>
    <w:rsid w:val="0092591E"/>
    <w:rsid w:val="00925BE8"/>
    <w:rsid w:val="009271D5"/>
    <w:rsid w:val="0092728A"/>
    <w:rsid w:val="00927479"/>
    <w:rsid w:val="009311FF"/>
    <w:rsid w:val="0093122E"/>
    <w:rsid w:val="009316CE"/>
    <w:rsid w:val="00931A98"/>
    <w:rsid w:val="00933572"/>
    <w:rsid w:val="0093374D"/>
    <w:rsid w:val="00933C3B"/>
    <w:rsid w:val="00933EB7"/>
    <w:rsid w:val="009355B6"/>
    <w:rsid w:val="00937B4E"/>
    <w:rsid w:val="00940284"/>
    <w:rsid w:val="00940CE0"/>
    <w:rsid w:val="009411F6"/>
    <w:rsid w:val="009422BF"/>
    <w:rsid w:val="00942477"/>
    <w:rsid w:val="00942E1C"/>
    <w:rsid w:val="0094352C"/>
    <w:rsid w:val="00946D1C"/>
    <w:rsid w:val="00947777"/>
    <w:rsid w:val="009510FD"/>
    <w:rsid w:val="00953920"/>
    <w:rsid w:val="0095394D"/>
    <w:rsid w:val="009563B2"/>
    <w:rsid w:val="00957489"/>
    <w:rsid w:val="0096036C"/>
    <w:rsid w:val="0096062C"/>
    <w:rsid w:val="00962193"/>
    <w:rsid w:val="00963BB1"/>
    <w:rsid w:val="00963C13"/>
    <w:rsid w:val="00963D28"/>
    <w:rsid w:val="00963EC4"/>
    <w:rsid w:val="00963F18"/>
    <w:rsid w:val="009640AE"/>
    <w:rsid w:val="0096410F"/>
    <w:rsid w:val="009643D3"/>
    <w:rsid w:val="009650B1"/>
    <w:rsid w:val="009653C1"/>
    <w:rsid w:val="00965F47"/>
    <w:rsid w:val="00965FF7"/>
    <w:rsid w:val="00967D89"/>
    <w:rsid w:val="00967FBB"/>
    <w:rsid w:val="00970270"/>
    <w:rsid w:val="0097083C"/>
    <w:rsid w:val="009710A5"/>
    <w:rsid w:val="00971E6B"/>
    <w:rsid w:val="0097206C"/>
    <w:rsid w:val="00975DB7"/>
    <w:rsid w:val="00975F99"/>
    <w:rsid w:val="009765DD"/>
    <w:rsid w:val="0097740C"/>
    <w:rsid w:val="00980FD2"/>
    <w:rsid w:val="00982EF1"/>
    <w:rsid w:val="00983849"/>
    <w:rsid w:val="00984F29"/>
    <w:rsid w:val="009853A1"/>
    <w:rsid w:val="00986864"/>
    <w:rsid w:val="00986C5E"/>
    <w:rsid w:val="009870ED"/>
    <w:rsid w:val="0098731E"/>
    <w:rsid w:val="00990E37"/>
    <w:rsid w:val="009911E4"/>
    <w:rsid w:val="00992597"/>
    <w:rsid w:val="00992A2C"/>
    <w:rsid w:val="00993D8D"/>
    <w:rsid w:val="009945B0"/>
    <w:rsid w:val="00994A94"/>
    <w:rsid w:val="00994DAC"/>
    <w:rsid w:val="00995176"/>
    <w:rsid w:val="00995279"/>
    <w:rsid w:val="009952C4"/>
    <w:rsid w:val="009961E2"/>
    <w:rsid w:val="00996389"/>
    <w:rsid w:val="00996AB3"/>
    <w:rsid w:val="009A000E"/>
    <w:rsid w:val="009A0220"/>
    <w:rsid w:val="009A0CB9"/>
    <w:rsid w:val="009A1452"/>
    <w:rsid w:val="009A18FE"/>
    <w:rsid w:val="009A2E88"/>
    <w:rsid w:val="009A55CD"/>
    <w:rsid w:val="009A6035"/>
    <w:rsid w:val="009A611B"/>
    <w:rsid w:val="009A651F"/>
    <w:rsid w:val="009A7A78"/>
    <w:rsid w:val="009B08E4"/>
    <w:rsid w:val="009B10D0"/>
    <w:rsid w:val="009B1337"/>
    <w:rsid w:val="009B1369"/>
    <w:rsid w:val="009B1B06"/>
    <w:rsid w:val="009B3F23"/>
    <w:rsid w:val="009B4557"/>
    <w:rsid w:val="009B5525"/>
    <w:rsid w:val="009B56F6"/>
    <w:rsid w:val="009C0CD4"/>
    <w:rsid w:val="009C1038"/>
    <w:rsid w:val="009C18C9"/>
    <w:rsid w:val="009C2677"/>
    <w:rsid w:val="009C2779"/>
    <w:rsid w:val="009C4603"/>
    <w:rsid w:val="009C4964"/>
    <w:rsid w:val="009C4F49"/>
    <w:rsid w:val="009C53AD"/>
    <w:rsid w:val="009C54DF"/>
    <w:rsid w:val="009C6332"/>
    <w:rsid w:val="009C6481"/>
    <w:rsid w:val="009C67F0"/>
    <w:rsid w:val="009C68D9"/>
    <w:rsid w:val="009C78B6"/>
    <w:rsid w:val="009D04EA"/>
    <w:rsid w:val="009D0CD9"/>
    <w:rsid w:val="009D0EAC"/>
    <w:rsid w:val="009D13FE"/>
    <w:rsid w:val="009D14AD"/>
    <w:rsid w:val="009D1D98"/>
    <w:rsid w:val="009D35C6"/>
    <w:rsid w:val="009D42AA"/>
    <w:rsid w:val="009D4BD4"/>
    <w:rsid w:val="009D4C13"/>
    <w:rsid w:val="009D4E1D"/>
    <w:rsid w:val="009D7CE4"/>
    <w:rsid w:val="009E1749"/>
    <w:rsid w:val="009E224B"/>
    <w:rsid w:val="009E2270"/>
    <w:rsid w:val="009E2661"/>
    <w:rsid w:val="009E26EC"/>
    <w:rsid w:val="009E333D"/>
    <w:rsid w:val="009E34F6"/>
    <w:rsid w:val="009E3902"/>
    <w:rsid w:val="009E3C5F"/>
    <w:rsid w:val="009E408A"/>
    <w:rsid w:val="009E63F1"/>
    <w:rsid w:val="009E689A"/>
    <w:rsid w:val="009E6BA8"/>
    <w:rsid w:val="009E7030"/>
    <w:rsid w:val="009F46A0"/>
    <w:rsid w:val="009F551B"/>
    <w:rsid w:val="009F694F"/>
    <w:rsid w:val="009F6AFA"/>
    <w:rsid w:val="009F7257"/>
    <w:rsid w:val="009F735A"/>
    <w:rsid w:val="009F748F"/>
    <w:rsid w:val="00A0055D"/>
    <w:rsid w:val="00A00CDF"/>
    <w:rsid w:val="00A02223"/>
    <w:rsid w:val="00A02800"/>
    <w:rsid w:val="00A02AF3"/>
    <w:rsid w:val="00A02EDB"/>
    <w:rsid w:val="00A0461F"/>
    <w:rsid w:val="00A05268"/>
    <w:rsid w:val="00A052F9"/>
    <w:rsid w:val="00A0562F"/>
    <w:rsid w:val="00A05A80"/>
    <w:rsid w:val="00A07704"/>
    <w:rsid w:val="00A07E0B"/>
    <w:rsid w:val="00A1074B"/>
    <w:rsid w:val="00A11B5B"/>
    <w:rsid w:val="00A12ABE"/>
    <w:rsid w:val="00A14D11"/>
    <w:rsid w:val="00A15582"/>
    <w:rsid w:val="00A15A1F"/>
    <w:rsid w:val="00A15A8C"/>
    <w:rsid w:val="00A160D7"/>
    <w:rsid w:val="00A1718B"/>
    <w:rsid w:val="00A17F00"/>
    <w:rsid w:val="00A20778"/>
    <w:rsid w:val="00A2179C"/>
    <w:rsid w:val="00A223B2"/>
    <w:rsid w:val="00A23C35"/>
    <w:rsid w:val="00A248A3"/>
    <w:rsid w:val="00A24FD3"/>
    <w:rsid w:val="00A25197"/>
    <w:rsid w:val="00A26424"/>
    <w:rsid w:val="00A26DA1"/>
    <w:rsid w:val="00A27638"/>
    <w:rsid w:val="00A30779"/>
    <w:rsid w:val="00A31561"/>
    <w:rsid w:val="00A31612"/>
    <w:rsid w:val="00A32286"/>
    <w:rsid w:val="00A32B3D"/>
    <w:rsid w:val="00A32C9A"/>
    <w:rsid w:val="00A33A60"/>
    <w:rsid w:val="00A34219"/>
    <w:rsid w:val="00A347D0"/>
    <w:rsid w:val="00A35524"/>
    <w:rsid w:val="00A359C0"/>
    <w:rsid w:val="00A360FC"/>
    <w:rsid w:val="00A36791"/>
    <w:rsid w:val="00A369A3"/>
    <w:rsid w:val="00A36D39"/>
    <w:rsid w:val="00A36E86"/>
    <w:rsid w:val="00A37B0A"/>
    <w:rsid w:val="00A4066E"/>
    <w:rsid w:val="00A40B9B"/>
    <w:rsid w:val="00A40C5C"/>
    <w:rsid w:val="00A40EDE"/>
    <w:rsid w:val="00A427E1"/>
    <w:rsid w:val="00A42EE8"/>
    <w:rsid w:val="00A433AD"/>
    <w:rsid w:val="00A43F4A"/>
    <w:rsid w:val="00A445A2"/>
    <w:rsid w:val="00A449B0"/>
    <w:rsid w:val="00A44BD3"/>
    <w:rsid w:val="00A44E30"/>
    <w:rsid w:val="00A44FC6"/>
    <w:rsid w:val="00A4680E"/>
    <w:rsid w:val="00A4727E"/>
    <w:rsid w:val="00A478BC"/>
    <w:rsid w:val="00A47932"/>
    <w:rsid w:val="00A5059B"/>
    <w:rsid w:val="00A50FF9"/>
    <w:rsid w:val="00A515EA"/>
    <w:rsid w:val="00A522C4"/>
    <w:rsid w:val="00A53795"/>
    <w:rsid w:val="00A538CA"/>
    <w:rsid w:val="00A5402D"/>
    <w:rsid w:val="00A54B13"/>
    <w:rsid w:val="00A56386"/>
    <w:rsid w:val="00A566F1"/>
    <w:rsid w:val="00A576D1"/>
    <w:rsid w:val="00A57951"/>
    <w:rsid w:val="00A57A8A"/>
    <w:rsid w:val="00A57F8B"/>
    <w:rsid w:val="00A60573"/>
    <w:rsid w:val="00A6091F"/>
    <w:rsid w:val="00A60B82"/>
    <w:rsid w:val="00A60D15"/>
    <w:rsid w:val="00A618FB"/>
    <w:rsid w:val="00A62653"/>
    <w:rsid w:val="00A62754"/>
    <w:rsid w:val="00A631A8"/>
    <w:rsid w:val="00A6356E"/>
    <w:rsid w:val="00A63BD4"/>
    <w:rsid w:val="00A64765"/>
    <w:rsid w:val="00A6480E"/>
    <w:rsid w:val="00A655EF"/>
    <w:rsid w:val="00A65B7A"/>
    <w:rsid w:val="00A65CFF"/>
    <w:rsid w:val="00A66C40"/>
    <w:rsid w:val="00A66C64"/>
    <w:rsid w:val="00A67733"/>
    <w:rsid w:val="00A67753"/>
    <w:rsid w:val="00A6779D"/>
    <w:rsid w:val="00A71A3F"/>
    <w:rsid w:val="00A71AEE"/>
    <w:rsid w:val="00A71E9D"/>
    <w:rsid w:val="00A72252"/>
    <w:rsid w:val="00A72265"/>
    <w:rsid w:val="00A72422"/>
    <w:rsid w:val="00A72D55"/>
    <w:rsid w:val="00A73A8D"/>
    <w:rsid w:val="00A749C4"/>
    <w:rsid w:val="00A74BE5"/>
    <w:rsid w:val="00A755D8"/>
    <w:rsid w:val="00A75E4F"/>
    <w:rsid w:val="00A7662D"/>
    <w:rsid w:val="00A76B66"/>
    <w:rsid w:val="00A77F54"/>
    <w:rsid w:val="00A804E8"/>
    <w:rsid w:val="00A80B87"/>
    <w:rsid w:val="00A80D11"/>
    <w:rsid w:val="00A811C6"/>
    <w:rsid w:val="00A812DB"/>
    <w:rsid w:val="00A81515"/>
    <w:rsid w:val="00A81A79"/>
    <w:rsid w:val="00A82391"/>
    <w:rsid w:val="00A8279B"/>
    <w:rsid w:val="00A82EB2"/>
    <w:rsid w:val="00A830A1"/>
    <w:rsid w:val="00A83AB6"/>
    <w:rsid w:val="00A83DDA"/>
    <w:rsid w:val="00A83EAF"/>
    <w:rsid w:val="00A84A84"/>
    <w:rsid w:val="00A85A7E"/>
    <w:rsid w:val="00A863B5"/>
    <w:rsid w:val="00A866AD"/>
    <w:rsid w:val="00A86AF2"/>
    <w:rsid w:val="00A8740C"/>
    <w:rsid w:val="00A874C9"/>
    <w:rsid w:val="00A9073F"/>
    <w:rsid w:val="00A91CD6"/>
    <w:rsid w:val="00A91E0C"/>
    <w:rsid w:val="00A9238C"/>
    <w:rsid w:val="00A92540"/>
    <w:rsid w:val="00A92EC5"/>
    <w:rsid w:val="00A93087"/>
    <w:rsid w:val="00A943C1"/>
    <w:rsid w:val="00A96617"/>
    <w:rsid w:val="00A9667E"/>
    <w:rsid w:val="00A967A1"/>
    <w:rsid w:val="00A975FE"/>
    <w:rsid w:val="00A97C4D"/>
    <w:rsid w:val="00AA0601"/>
    <w:rsid w:val="00AA07E6"/>
    <w:rsid w:val="00AA13D4"/>
    <w:rsid w:val="00AA16C3"/>
    <w:rsid w:val="00AA20BA"/>
    <w:rsid w:val="00AA33D3"/>
    <w:rsid w:val="00AA579F"/>
    <w:rsid w:val="00AA5DC0"/>
    <w:rsid w:val="00AA62FE"/>
    <w:rsid w:val="00AA6FB8"/>
    <w:rsid w:val="00AA7011"/>
    <w:rsid w:val="00AB0691"/>
    <w:rsid w:val="00AB09B5"/>
    <w:rsid w:val="00AB09FC"/>
    <w:rsid w:val="00AB1CB9"/>
    <w:rsid w:val="00AB219F"/>
    <w:rsid w:val="00AB26CE"/>
    <w:rsid w:val="00AB34E0"/>
    <w:rsid w:val="00AB3A69"/>
    <w:rsid w:val="00AB4B58"/>
    <w:rsid w:val="00AB50F7"/>
    <w:rsid w:val="00AB556D"/>
    <w:rsid w:val="00AB5D7C"/>
    <w:rsid w:val="00AB675B"/>
    <w:rsid w:val="00AB7463"/>
    <w:rsid w:val="00AB75CF"/>
    <w:rsid w:val="00AB78F9"/>
    <w:rsid w:val="00AC07AA"/>
    <w:rsid w:val="00AC1CC8"/>
    <w:rsid w:val="00AC1CE1"/>
    <w:rsid w:val="00AC2102"/>
    <w:rsid w:val="00AC2F68"/>
    <w:rsid w:val="00AC3E32"/>
    <w:rsid w:val="00AC4319"/>
    <w:rsid w:val="00AC4F23"/>
    <w:rsid w:val="00AC5BB5"/>
    <w:rsid w:val="00AC6529"/>
    <w:rsid w:val="00AC70B4"/>
    <w:rsid w:val="00AC79EF"/>
    <w:rsid w:val="00AD0099"/>
    <w:rsid w:val="00AD0ADC"/>
    <w:rsid w:val="00AD3524"/>
    <w:rsid w:val="00AD3732"/>
    <w:rsid w:val="00AD4163"/>
    <w:rsid w:val="00AD49B4"/>
    <w:rsid w:val="00AD4FE8"/>
    <w:rsid w:val="00AD5A7D"/>
    <w:rsid w:val="00AD5D21"/>
    <w:rsid w:val="00AD6096"/>
    <w:rsid w:val="00AD75F7"/>
    <w:rsid w:val="00AD7C31"/>
    <w:rsid w:val="00AE0520"/>
    <w:rsid w:val="00AE061C"/>
    <w:rsid w:val="00AE086E"/>
    <w:rsid w:val="00AE0A9E"/>
    <w:rsid w:val="00AE14A7"/>
    <w:rsid w:val="00AE183E"/>
    <w:rsid w:val="00AE342E"/>
    <w:rsid w:val="00AE432F"/>
    <w:rsid w:val="00AE5365"/>
    <w:rsid w:val="00AE5E9F"/>
    <w:rsid w:val="00AE6994"/>
    <w:rsid w:val="00AE6D48"/>
    <w:rsid w:val="00AF16F7"/>
    <w:rsid w:val="00AF3015"/>
    <w:rsid w:val="00AF3664"/>
    <w:rsid w:val="00AF3B46"/>
    <w:rsid w:val="00AF44F5"/>
    <w:rsid w:val="00AF467E"/>
    <w:rsid w:val="00AF51CA"/>
    <w:rsid w:val="00AF5AAC"/>
    <w:rsid w:val="00AF5B29"/>
    <w:rsid w:val="00AF654A"/>
    <w:rsid w:val="00AF70B5"/>
    <w:rsid w:val="00AF7F2A"/>
    <w:rsid w:val="00B00AC2"/>
    <w:rsid w:val="00B027FE"/>
    <w:rsid w:val="00B04D17"/>
    <w:rsid w:val="00B0515C"/>
    <w:rsid w:val="00B05E8E"/>
    <w:rsid w:val="00B061E2"/>
    <w:rsid w:val="00B0681D"/>
    <w:rsid w:val="00B07103"/>
    <w:rsid w:val="00B072BC"/>
    <w:rsid w:val="00B0765E"/>
    <w:rsid w:val="00B07C8D"/>
    <w:rsid w:val="00B10660"/>
    <w:rsid w:val="00B119B7"/>
    <w:rsid w:val="00B11A08"/>
    <w:rsid w:val="00B13F4A"/>
    <w:rsid w:val="00B14C9E"/>
    <w:rsid w:val="00B15B38"/>
    <w:rsid w:val="00B162BA"/>
    <w:rsid w:val="00B162EF"/>
    <w:rsid w:val="00B16FBA"/>
    <w:rsid w:val="00B17683"/>
    <w:rsid w:val="00B17D63"/>
    <w:rsid w:val="00B201C9"/>
    <w:rsid w:val="00B21498"/>
    <w:rsid w:val="00B214CA"/>
    <w:rsid w:val="00B21DA7"/>
    <w:rsid w:val="00B22B73"/>
    <w:rsid w:val="00B232BB"/>
    <w:rsid w:val="00B23352"/>
    <w:rsid w:val="00B23FDE"/>
    <w:rsid w:val="00B244E1"/>
    <w:rsid w:val="00B25D6D"/>
    <w:rsid w:val="00B25FBD"/>
    <w:rsid w:val="00B25FCE"/>
    <w:rsid w:val="00B268A2"/>
    <w:rsid w:val="00B269F6"/>
    <w:rsid w:val="00B26EDA"/>
    <w:rsid w:val="00B26F6A"/>
    <w:rsid w:val="00B2736A"/>
    <w:rsid w:val="00B27424"/>
    <w:rsid w:val="00B3135C"/>
    <w:rsid w:val="00B3194E"/>
    <w:rsid w:val="00B3374F"/>
    <w:rsid w:val="00B33EA6"/>
    <w:rsid w:val="00B342EB"/>
    <w:rsid w:val="00B3442A"/>
    <w:rsid w:val="00B34A18"/>
    <w:rsid w:val="00B35021"/>
    <w:rsid w:val="00B3533D"/>
    <w:rsid w:val="00B36044"/>
    <w:rsid w:val="00B36CB2"/>
    <w:rsid w:val="00B36F11"/>
    <w:rsid w:val="00B37FA4"/>
    <w:rsid w:val="00B40161"/>
    <w:rsid w:val="00B40357"/>
    <w:rsid w:val="00B409CC"/>
    <w:rsid w:val="00B438B7"/>
    <w:rsid w:val="00B43B2B"/>
    <w:rsid w:val="00B44CBE"/>
    <w:rsid w:val="00B44CFA"/>
    <w:rsid w:val="00B44F36"/>
    <w:rsid w:val="00B4511D"/>
    <w:rsid w:val="00B45D94"/>
    <w:rsid w:val="00B4776E"/>
    <w:rsid w:val="00B47846"/>
    <w:rsid w:val="00B47DD3"/>
    <w:rsid w:val="00B502FC"/>
    <w:rsid w:val="00B50443"/>
    <w:rsid w:val="00B50704"/>
    <w:rsid w:val="00B5089F"/>
    <w:rsid w:val="00B50B38"/>
    <w:rsid w:val="00B51E45"/>
    <w:rsid w:val="00B52BB7"/>
    <w:rsid w:val="00B52C38"/>
    <w:rsid w:val="00B53CA7"/>
    <w:rsid w:val="00B5446C"/>
    <w:rsid w:val="00B556D1"/>
    <w:rsid w:val="00B562B0"/>
    <w:rsid w:val="00B569DC"/>
    <w:rsid w:val="00B5719F"/>
    <w:rsid w:val="00B57A77"/>
    <w:rsid w:val="00B57C20"/>
    <w:rsid w:val="00B6021C"/>
    <w:rsid w:val="00B60381"/>
    <w:rsid w:val="00B61B60"/>
    <w:rsid w:val="00B62B84"/>
    <w:rsid w:val="00B63A20"/>
    <w:rsid w:val="00B63A76"/>
    <w:rsid w:val="00B64898"/>
    <w:rsid w:val="00B657F1"/>
    <w:rsid w:val="00B66AA3"/>
    <w:rsid w:val="00B671B1"/>
    <w:rsid w:val="00B67BC4"/>
    <w:rsid w:val="00B67C76"/>
    <w:rsid w:val="00B67D7C"/>
    <w:rsid w:val="00B70970"/>
    <w:rsid w:val="00B7124F"/>
    <w:rsid w:val="00B71835"/>
    <w:rsid w:val="00B71B54"/>
    <w:rsid w:val="00B71DDC"/>
    <w:rsid w:val="00B72C7A"/>
    <w:rsid w:val="00B72EDC"/>
    <w:rsid w:val="00B73156"/>
    <w:rsid w:val="00B733A6"/>
    <w:rsid w:val="00B734CA"/>
    <w:rsid w:val="00B73803"/>
    <w:rsid w:val="00B74B26"/>
    <w:rsid w:val="00B74D55"/>
    <w:rsid w:val="00B7556A"/>
    <w:rsid w:val="00B756AA"/>
    <w:rsid w:val="00B75C3E"/>
    <w:rsid w:val="00B75CD1"/>
    <w:rsid w:val="00B76E31"/>
    <w:rsid w:val="00B76FED"/>
    <w:rsid w:val="00B7794D"/>
    <w:rsid w:val="00B80B56"/>
    <w:rsid w:val="00B815DB"/>
    <w:rsid w:val="00B81771"/>
    <w:rsid w:val="00B82166"/>
    <w:rsid w:val="00B827B3"/>
    <w:rsid w:val="00B82B85"/>
    <w:rsid w:val="00B850A3"/>
    <w:rsid w:val="00B85CB7"/>
    <w:rsid w:val="00B8612E"/>
    <w:rsid w:val="00B90598"/>
    <w:rsid w:val="00B906EC"/>
    <w:rsid w:val="00B90DEE"/>
    <w:rsid w:val="00B9105F"/>
    <w:rsid w:val="00B917AC"/>
    <w:rsid w:val="00B91AFC"/>
    <w:rsid w:val="00B92A6C"/>
    <w:rsid w:val="00B92BD9"/>
    <w:rsid w:val="00B93C2F"/>
    <w:rsid w:val="00B93FDB"/>
    <w:rsid w:val="00B94391"/>
    <w:rsid w:val="00B94FFC"/>
    <w:rsid w:val="00B955F0"/>
    <w:rsid w:val="00B95DBD"/>
    <w:rsid w:val="00B968B6"/>
    <w:rsid w:val="00B97224"/>
    <w:rsid w:val="00B97464"/>
    <w:rsid w:val="00B97E01"/>
    <w:rsid w:val="00BA074E"/>
    <w:rsid w:val="00BA1235"/>
    <w:rsid w:val="00BA1A02"/>
    <w:rsid w:val="00BA1F39"/>
    <w:rsid w:val="00BA2098"/>
    <w:rsid w:val="00BA21F6"/>
    <w:rsid w:val="00BA2909"/>
    <w:rsid w:val="00BA4046"/>
    <w:rsid w:val="00BA4125"/>
    <w:rsid w:val="00BA467D"/>
    <w:rsid w:val="00BA483A"/>
    <w:rsid w:val="00BA4DD0"/>
    <w:rsid w:val="00BA5228"/>
    <w:rsid w:val="00BA52D6"/>
    <w:rsid w:val="00BA5723"/>
    <w:rsid w:val="00BA5A68"/>
    <w:rsid w:val="00BA6945"/>
    <w:rsid w:val="00BA6F56"/>
    <w:rsid w:val="00BA7CCC"/>
    <w:rsid w:val="00BB0ADD"/>
    <w:rsid w:val="00BB119C"/>
    <w:rsid w:val="00BB24DC"/>
    <w:rsid w:val="00BB253A"/>
    <w:rsid w:val="00BB2922"/>
    <w:rsid w:val="00BB2AAF"/>
    <w:rsid w:val="00BB4A56"/>
    <w:rsid w:val="00BB59C1"/>
    <w:rsid w:val="00BB60A1"/>
    <w:rsid w:val="00BB64EF"/>
    <w:rsid w:val="00BB6ED3"/>
    <w:rsid w:val="00BB7DBE"/>
    <w:rsid w:val="00BC0DC7"/>
    <w:rsid w:val="00BC1166"/>
    <w:rsid w:val="00BC11BB"/>
    <w:rsid w:val="00BC1830"/>
    <w:rsid w:val="00BC210E"/>
    <w:rsid w:val="00BC2714"/>
    <w:rsid w:val="00BC34A1"/>
    <w:rsid w:val="00BC3517"/>
    <w:rsid w:val="00BC3839"/>
    <w:rsid w:val="00BC4368"/>
    <w:rsid w:val="00BC59C6"/>
    <w:rsid w:val="00BC5A12"/>
    <w:rsid w:val="00BC5AC0"/>
    <w:rsid w:val="00BC6319"/>
    <w:rsid w:val="00BC7059"/>
    <w:rsid w:val="00BC7E35"/>
    <w:rsid w:val="00BD15FA"/>
    <w:rsid w:val="00BD1EF0"/>
    <w:rsid w:val="00BD205B"/>
    <w:rsid w:val="00BD380F"/>
    <w:rsid w:val="00BD3A98"/>
    <w:rsid w:val="00BD3C02"/>
    <w:rsid w:val="00BD45D7"/>
    <w:rsid w:val="00BD4C19"/>
    <w:rsid w:val="00BD4DF3"/>
    <w:rsid w:val="00BD5DD8"/>
    <w:rsid w:val="00BD60E0"/>
    <w:rsid w:val="00BD668D"/>
    <w:rsid w:val="00BE0165"/>
    <w:rsid w:val="00BE0E00"/>
    <w:rsid w:val="00BE2E8E"/>
    <w:rsid w:val="00BE3A32"/>
    <w:rsid w:val="00BE3EB7"/>
    <w:rsid w:val="00BE3EEC"/>
    <w:rsid w:val="00BE44C2"/>
    <w:rsid w:val="00BE5867"/>
    <w:rsid w:val="00BE589E"/>
    <w:rsid w:val="00BE5AE9"/>
    <w:rsid w:val="00BE5E06"/>
    <w:rsid w:val="00BE7B0A"/>
    <w:rsid w:val="00BE7BFE"/>
    <w:rsid w:val="00BF0F64"/>
    <w:rsid w:val="00BF12F3"/>
    <w:rsid w:val="00BF18BE"/>
    <w:rsid w:val="00BF35AE"/>
    <w:rsid w:val="00BF377F"/>
    <w:rsid w:val="00BF4160"/>
    <w:rsid w:val="00BF4E52"/>
    <w:rsid w:val="00BF4EFB"/>
    <w:rsid w:val="00BF59FB"/>
    <w:rsid w:val="00BF5FBB"/>
    <w:rsid w:val="00BF73E1"/>
    <w:rsid w:val="00C008C4"/>
    <w:rsid w:val="00C00BE4"/>
    <w:rsid w:val="00C01614"/>
    <w:rsid w:val="00C018CB"/>
    <w:rsid w:val="00C01A1C"/>
    <w:rsid w:val="00C0296B"/>
    <w:rsid w:val="00C02FE3"/>
    <w:rsid w:val="00C0341A"/>
    <w:rsid w:val="00C03B0C"/>
    <w:rsid w:val="00C04595"/>
    <w:rsid w:val="00C04664"/>
    <w:rsid w:val="00C05B57"/>
    <w:rsid w:val="00C062B5"/>
    <w:rsid w:val="00C07C7A"/>
    <w:rsid w:val="00C1044C"/>
    <w:rsid w:val="00C10588"/>
    <w:rsid w:val="00C10D38"/>
    <w:rsid w:val="00C11DFB"/>
    <w:rsid w:val="00C13D4B"/>
    <w:rsid w:val="00C14D98"/>
    <w:rsid w:val="00C155A3"/>
    <w:rsid w:val="00C17055"/>
    <w:rsid w:val="00C204E6"/>
    <w:rsid w:val="00C205E3"/>
    <w:rsid w:val="00C224C7"/>
    <w:rsid w:val="00C252B6"/>
    <w:rsid w:val="00C26A5B"/>
    <w:rsid w:val="00C26BB9"/>
    <w:rsid w:val="00C27313"/>
    <w:rsid w:val="00C303A8"/>
    <w:rsid w:val="00C30798"/>
    <w:rsid w:val="00C3093C"/>
    <w:rsid w:val="00C30E79"/>
    <w:rsid w:val="00C31007"/>
    <w:rsid w:val="00C31428"/>
    <w:rsid w:val="00C32123"/>
    <w:rsid w:val="00C326EC"/>
    <w:rsid w:val="00C33E30"/>
    <w:rsid w:val="00C359D1"/>
    <w:rsid w:val="00C3693D"/>
    <w:rsid w:val="00C36C9F"/>
    <w:rsid w:val="00C3702D"/>
    <w:rsid w:val="00C37149"/>
    <w:rsid w:val="00C371EA"/>
    <w:rsid w:val="00C37621"/>
    <w:rsid w:val="00C37811"/>
    <w:rsid w:val="00C3792D"/>
    <w:rsid w:val="00C37DB5"/>
    <w:rsid w:val="00C40247"/>
    <w:rsid w:val="00C40FE7"/>
    <w:rsid w:val="00C41DEA"/>
    <w:rsid w:val="00C42D6B"/>
    <w:rsid w:val="00C434DA"/>
    <w:rsid w:val="00C44A81"/>
    <w:rsid w:val="00C45879"/>
    <w:rsid w:val="00C4641B"/>
    <w:rsid w:val="00C477D2"/>
    <w:rsid w:val="00C47E6E"/>
    <w:rsid w:val="00C50B4B"/>
    <w:rsid w:val="00C50FBE"/>
    <w:rsid w:val="00C51693"/>
    <w:rsid w:val="00C52497"/>
    <w:rsid w:val="00C52734"/>
    <w:rsid w:val="00C535F6"/>
    <w:rsid w:val="00C56C66"/>
    <w:rsid w:val="00C56D56"/>
    <w:rsid w:val="00C57CF7"/>
    <w:rsid w:val="00C57FB4"/>
    <w:rsid w:val="00C60285"/>
    <w:rsid w:val="00C61E76"/>
    <w:rsid w:val="00C625CC"/>
    <w:rsid w:val="00C6366B"/>
    <w:rsid w:val="00C63734"/>
    <w:rsid w:val="00C63C61"/>
    <w:rsid w:val="00C64A1C"/>
    <w:rsid w:val="00C64AAA"/>
    <w:rsid w:val="00C6541F"/>
    <w:rsid w:val="00C660D6"/>
    <w:rsid w:val="00C660E4"/>
    <w:rsid w:val="00C66972"/>
    <w:rsid w:val="00C66F06"/>
    <w:rsid w:val="00C70D04"/>
    <w:rsid w:val="00C71022"/>
    <w:rsid w:val="00C71D67"/>
    <w:rsid w:val="00C72386"/>
    <w:rsid w:val="00C72470"/>
    <w:rsid w:val="00C73037"/>
    <w:rsid w:val="00C73788"/>
    <w:rsid w:val="00C738A4"/>
    <w:rsid w:val="00C73AC6"/>
    <w:rsid w:val="00C75351"/>
    <w:rsid w:val="00C7559C"/>
    <w:rsid w:val="00C75AFB"/>
    <w:rsid w:val="00C75DE7"/>
    <w:rsid w:val="00C75E98"/>
    <w:rsid w:val="00C766E8"/>
    <w:rsid w:val="00C76754"/>
    <w:rsid w:val="00C7702F"/>
    <w:rsid w:val="00C77771"/>
    <w:rsid w:val="00C77D07"/>
    <w:rsid w:val="00C80ED6"/>
    <w:rsid w:val="00C82BE4"/>
    <w:rsid w:val="00C82C15"/>
    <w:rsid w:val="00C8301B"/>
    <w:rsid w:val="00C86262"/>
    <w:rsid w:val="00C86426"/>
    <w:rsid w:val="00C87112"/>
    <w:rsid w:val="00C87115"/>
    <w:rsid w:val="00C87B35"/>
    <w:rsid w:val="00C91749"/>
    <w:rsid w:val="00C91B20"/>
    <w:rsid w:val="00C91E27"/>
    <w:rsid w:val="00C92AC8"/>
    <w:rsid w:val="00C93164"/>
    <w:rsid w:val="00C9322B"/>
    <w:rsid w:val="00C948CD"/>
    <w:rsid w:val="00C94D2C"/>
    <w:rsid w:val="00C9516B"/>
    <w:rsid w:val="00C964EF"/>
    <w:rsid w:val="00C969AE"/>
    <w:rsid w:val="00C971A3"/>
    <w:rsid w:val="00C97432"/>
    <w:rsid w:val="00CA1402"/>
    <w:rsid w:val="00CA1BE9"/>
    <w:rsid w:val="00CA20AC"/>
    <w:rsid w:val="00CA2DCA"/>
    <w:rsid w:val="00CA3EE7"/>
    <w:rsid w:val="00CA41A4"/>
    <w:rsid w:val="00CA422E"/>
    <w:rsid w:val="00CA51E7"/>
    <w:rsid w:val="00CA5378"/>
    <w:rsid w:val="00CA5C8E"/>
    <w:rsid w:val="00CA6126"/>
    <w:rsid w:val="00CA6918"/>
    <w:rsid w:val="00CA69BD"/>
    <w:rsid w:val="00CA6B27"/>
    <w:rsid w:val="00CA758E"/>
    <w:rsid w:val="00CA7C18"/>
    <w:rsid w:val="00CB0075"/>
    <w:rsid w:val="00CB02DE"/>
    <w:rsid w:val="00CB0A10"/>
    <w:rsid w:val="00CB0CF5"/>
    <w:rsid w:val="00CB26DF"/>
    <w:rsid w:val="00CB3161"/>
    <w:rsid w:val="00CB35F4"/>
    <w:rsid w:val="00CB3A9A"/>
    <w:rsid w:val="00CB4918"/>
    <w:rsid w:val="00CB5DCE"/>
    <w:rsid w:val="00CB7C7E"/>
    <w:rsid w:val="00CC24BB"/>
    <w:rsid w:val="00CC2AAD"/>
    <w:rsid w:val="00CC3DC4"/>
    <w:rsid w:val="00CC4118"/>
    <w:rsid w:val="00CC4D32"/>
    <w:rsid w:val="00CC6FE2"/>
    <w:rsid w:val="00CC722F"/>
    <w:rsid w:val="00CD0F5D"/>
    <w:rsid w:val="00CD12F0"/>
    <w:rsid w:val="00CD3378"/>
    <w:rsid w:val="00CD3E62"/>
    <w:rsid w:val="00CD4545"/>
    <w:rsid w:val="00CD4E53"/>
    <w:rsid w:val="00CD4FE4"/>
    <w:rsid w:val="00CD60AF"/>
    <w:rsid w:val="00CD67A7"/>
    <w:rsid w:val="00CD7089"/>
    <w:rsid w:val="00CE0582"/>
    <w:rsid w:val="00CE1180"/>
    <w:rsid w:val="00CE22A5"/>
    <w:rsid w:val="00CE2830"/>
    <w:rsid w:val="00CE2939"/>
    <w:rsid w:val="00CE40C1"/>
    <w:rsid w:val="00CE4552"/>
    <w:rsid w:val="00CE57DA"/>
    <w:rsid w:val="00CE6238"/>
    <w:rsid w:val="00CE693D"/>
    <w:rsid w:val="00CE6A4C"/>
    <w:rsid w:val="00CE7138"/>
    <w:rsid w:val="00CF16EB"/>
    <w:rsid w:val="00CF2DAF"/>
    <w:rsid w:val="00CF54FF"/>
    <w:rsid w:val="00CF6D9E"/>
    <w:rsid w:val="00CF732A"/>
    <w:rsid w:val="00CF73FF"/>
    <w:rsid w:val="00CF7D68"/>
    <w:rsid w:val="00D00751"/>
    <w:rsid w:val="00D00867"/>
    <w:rsid w:val="00D00EAB"/>
    <w:rsid w:val="00D02E5E"/>
    <w:rsid w:val="00D035E4"/>
    <w:rsid w:val="00D03A30"/>
    <w:rsid w:val="00D03C6F"/>
    <w:rsid w:val="00D04257"/>
    <w:rsid w:val="00D0573F"/>
    <w:rsid w:val="00D05A24"/>
    <w:rsid w:val="00D05A58"/>
    <w:rsid w:val="00D061BE"/>
    <w:rsid w:val="00D068D5"/>
    <w:rsid w:val="00D0701E"/>
    <w:rsid w:val="00D07B8B"/>
    <w:rsid w:val="00D10EB6"/>
    <w:rsid w:val="00D11F30"/>
    <w:rsid w:val="00D128F0"/>
    <w:rsid w:val="00D12B40"/>
    <w:rsid w:val="00D138AD"/>
    <w:rsid w:val="00D139CF"/>
    <w:rsid w:val="00D13F76"/>
    <w:rsid w:val="00D14476"/>
    <w:rsid w:val="00D14BFF"/>
    <w:rsid w:val="00D1619B"/>
    <w:rsid w:val="00D16505"/>
    <w:rsid w:val="00D166C0"/>
    <w:rsid w:val="00D17582"/>
    <w:rsid w:val="00D17BC5"/>
    <w:rsid w:val="00D20178"/>
    <w:rsid w:val="00D20687"/>
    <w:rsid w:val="00D206D1"/>
    <w:rsid w:val="00D21AF2"/>
    <w:rsid w:val="00D2238F"/>
    <w:rsid w:val="00D229B6"/>
    <w:rsid w:val="00D2375E"/>
    <w:rsid w:val="00D252CB"/>
    <w:rsid w:val="00D25C95"/>
    <w:rsid w:val="00D26E93"/>
    <w:rsid w:val="00D2775C"/>
    <w:rsid w:val="00D27C6D"/>
    <w:rsid w:val="00D30B58"/>
    <w:rsid w:val="00D30DFB"/>
    <w:rsid w:val="00D30FF3"/>
    <w:rsid w:val="00D3149B"/>
    <w:rsid w:val="00D31AD2"/>
    <w:rsid w:val="00D32CF0"/>
    <w:rsid w:val="00D3477E"/>
    <w:rsid w:val="00D35190"/>
    <w:rsid w:val="00D3522B"/>
    <w:rsid w:val="00D35604"/>
    <w:rsid w:val="00D3608F"/>
    <w:rsid w:val="00D36EF0"/>
    <w:rsid w:val="00D36F24"/>
    <w:rsid w:val="00D37197"/>
    <w:rsid w:val="00D37CC7"/>
    <w:rsid w:val="00D40140"/>
    <w:rsid w:val="00D40806"/>
    <w:rsid w:val="00D413B5"/>
    <w:rsid w:val="00D419D6"/>
    <w:rsid w:val="00D41A94"/>
    <w:rsid w:val="00D4337A"/>
    <w:rsid w:val="00D43D65"/>
    <w:rsid w:val="00D44E51"/>
    <w:rsid w:val="00D45BE4"/>
    <w:rsid w:val="00D4688B"/>
    <w:rsid w:val="00D46ADB"/>
    <w:rsid w:val="00D47C10"/>
    <w:rsid w:val="00D50034"/>
    <w:rsid w:val="00D501B1"/>
    <w:rsid w:val="00D5056A"/>
    <w:rsid w:val="00D507E0"/>
    <w:rsid w:val="00D511F2"/>
    <w:rsid w:val="00D52193"/>
    <w:rsid w:val="00D52943"/>
    <w:rsid w:val="00D52F23"/>
    <w:rsid w:val="00D536C0"/>
    <w:rsid w:val="00D53796"/>
    <w:rsid w:val="00D54E45"/>
    <w:rsid w:val="00D54F6C"/>
    <w:rsid w:val="00D55A83"/>
    <w:rsid w:val="00D55A86"/>
    <w:rsid w:val="00D55F38"/>
    <w:rsid w:val="00D568AD"/>
    <w:rsid w:val="00D57791"/>
    <w:rsid w:val="00D57E02"/>
    <w:rsid w:val="00D61540"/>
    <w:rsid w:val="00D61B26"/>
    <w:rsid w:val="00D6245A"/>
    <w:rsid w:val="00D63B0C"/>
    <w:rsid w:val="00D63B79"/>
    <w:rsid w:val="00D64AA0"/>
    <w:rsid w:val="00D64F94"/>
    <w:rsid w:val="00D653A5"/>
    <w:rsid w:val="00D657AD"/>
    <w:rsid w:val="00D67A47"/>
    <w:rsid w:val="00D70FDC"/>
    <w:rsid w:val="00D711DF"/>
    <w:rsid w:val="00D73498"/>
    <w:rsid w:val="00D7433F"/>
    <w:rsid w:val="00D745CE"/>
    <w:rsid w:val="00D74648"/>
    <w:rsid w:val="00D7492F"/>
    <w:rsid w:val="00D75756"/>
    <w:rsid w:val="00D75830"/>
    <w:rsid w:val="00D7623E"/>
    <w:rsid w:val="00D77446"/>
    <w:rsid w:val="00D77585"/>
    <w:rsid w:val="00D815FC"/>
    <w:rsid w:val="00D817A1"/>
    <w:rsid w:val="00D81FE8"/>
    <w:rsid w:val="00D82884"/>
    <w:rsid w:val="00D8438A"/>
    <w:rsid w:val="00D843D4"/>
    <w:rsid w:val="00D8445C"/>
    <w:rsid w:val="00D84529"/>
    <w:rsid w:val="00D84A90"/>
    <w:rsid w:val="00D8510F"/>
    <w:rsid w:val="00D851E8"/>
    <w:rsid w:val="00D853BB"/>
    <w:rsid w:val="00D8580A"/>
    <w:rsid w:val="00D85B3E"/>
    <w:rsid w:val="00D85DB6"/>
    <w:rsid w:val="00D85FB2"/>
    <w:rsid w:val="00D86005"/>
    <w:rsid w:val="00D86F9F"/>
    <w:rsid w:val="00D87164"/>
    <w:rsid w:val="00D87EAD"/>
    <w:rsid w:val="00D90B4E"/>
    <w:rsid w:val="00D91197"/>
    <w:rsid w:val="00D9220F"/>
    <w:rsid w:val="00D93B5E"/>
    <w:rsid w:val="00D93DB2"/>
    <w:rsid w:val="00D94030"/>
    <w:rsid w:val="00D94961"/>
    <w:rsid w:val="00D94D13"/>
    <w:rsid w:val="00D95109"/>
    <w:rsid w:val="00D9546D"/>
    <w:rsid w:val="00D95876"/>
    <w:rsid w:val="00D95FFF"/>
    <w:rsid w:val="00D966B0"/>
    <w:rsid w:val="00D96EF8"/>
    <w:rsid w:val="00D9787B"/>
    <w:rsid w:val="00D97C98"/>
    <w:rsid w:val="00DA0023"/>
    <w:rsid w:val="00DA28C3"/>
    <w:rsid w:val="00DA29B9"/>
    <w:rsid w:val="00DA3646"/>
    <w:rsid w:val="00DA3F73"/>
    <w:rsid w:val="00DA50D1"/>
    <w:rsid w:val="00DA5702"/>
    <w:rsid w:val="00DA6297"/>
    <w:rsid w:val="00DA7378"/>
    <w:rsid w:val="00DA7498"/>
    <w:rsid w:val="00DA7BEA"/>
    <w:rsid w:val="00DB09E2"/>
    <w:rsid w:val="00DB0A9B"/>
    <w:rsid w:val="00DB0B24"/>
    <w:rsid w:val="00DB19BB"/>
    <w:rsid w:val="00DB204E"/>
    <w:rsid w:val="00DB2BE7"/>
    <w:rsid w:val="00DB3796"/>
    <w:rsid w:val="00DB43BE"/>
    <w:rsid w:val="00DB5066"/>
    <w:rsid w:val="00DB5BEB"/>
    <w:rsid w:val="00DB6301"/>
    <w:rsid w:val="00DB7056"/>
    <w:rsid w:val="00DB794D"/>
    <w:rsid w:val="00DC03EC"/>
    <w:rsid w:val="00DC0679"/>
    <w:rsid w:val="00DC0920"/>
    <w:rsid w:val="00DC2821"/>
    <w:rsid w:val="00DC297F"/>
    <w:rsid w:val="00DC39CA"/>
    <w:rsid w:val="00DC39D9"/>
    <w:rsid w:val="00DC3A01"/>
    <w:rsid w:val="00DC4649"/>
    <w:rsid w:val="00DC4B25"/>
    <w:rsid w:val="00DC6C53"/>
    <w:rsid w:val="00DD018F"/>
    <w:rsid w:val="00DD0722"/>
    <w:rsid w:val="00DD1B53"/>
    <w:rsid w:val="00DD29E2"/>
    <w:rsid w:val="00DD2B2C"/>
    <w:rsid w:val="00DD3483"/>
    <w:rsid w:val="00DD38D5"/>
    <w:rsid w:val="00DD5020"/>
    <w:rsid w:val="00DD68B9"/>
    <w:rsid w:val="00DD69E8"/>
    <w:rsid w:val="00DD69F0"/>
    <w:rsid w:val="00DD7120"/>
    <w:rsid w:val="00DD7CFF"/>
    <w:rsid w:val="00DD7DAC"/>
    <w:rsid w:val="00DE0743"/>
    <w:rsid w:val="00DE0E7C"/>
    <w:rsid w:val="00DE194C"/>
    <w:rsid w:val="00DE2504"/>
    <w:rsid w:val="00DE2A00"/>
    <w:rsid w:val="00DE30DD"/>
    <w:rsid w:val="00DE3482"/>
    <w:rsid w:val="00DE3F84"/>
    <w:rsid w:val="00DE4468"/>
    <w:rsid w:val="00DE58DE"/>
    <w:rsid w:val="00DE75FC"/>
    <w:rsid w:val="00DF009A"/>
    <w:rsid w:val="00DF0717"/>
    <w:rsid w:val="00DF088B"/>
    <w:rsid w:val="00DF1345"/>
    <w:rsid w:val="00DF1CF6"/>
    <w:rsid w:val="00DF291C"/>
    <w:rsid w:val="00DF34EE"/>
    <w:rsid w:val="00DF496E"/>
    <w:rsid w:val="00DF4E8F"/>
    <w:rsid w:val="00DF5170"/>
    <w:rsid w:val="00DF557C"/>
    <w:rsid w:val="00DF59F0"/>
    <w:rsid w:val="00DF5DE5"/>
    <w:rsid w:val="00DF685B"/>
    <w:rsid w:val="00DF753F"/>
    <w:rsid w:val="00DF7746"/>
    <w:rsid w:val="00DF78E3"/>
    <w:rsid w:val="00DF7F8A"/>
    <w:rsid w:val="00DF7FA5"/>
    <w:rsid w:val="00E007A0"/>
    <w:rsid w:val="00E00836"/>
    <w:rsid w:val="00E00A7D"/>
    <w:rsid w:val="00E00B99"/>
    <w:rsid w:val="00E014D6"/>
    <w:rsid w:val="00E02061"/>
    <w:rsid w:val="00E0389E"/>
    <w:rsid w:val="00E03949"/>
    <w:rsid w:val="00E04710"/>
    <w:rsid w:val="00E048B1"/>
    <w:rsid w:val="00E04AEA"/>
    <w:rsid w:val="00E0513B"/>
    <w:rsid w:val="00E05436"/>
    <w:rsid w:val="00E056F0"/>
    <w:rsid w:val="00E06764"/>
    <w:rsid w:val="00E07DEF"/>
    <w:rsid w:val="00E07E37"/>
    <w:rsid w:val="00E1012A"/>
    <w:rsid w:val="00E10996"/>
    <w:rsid w:val="00E10BA6"/>
    <w:rsid w:val="00E12A18"/>
    <w:rsid w:val="00E14210"/>
    <w:rsid w:val="00E14D6D"/>
    <w:rsid w:val="00E15094"/>
    <w:rsid w:val="00E150DD"/>
    <w:rsid w:val="00E152B7"/>
    <w:rsid w:val="00E152C3"/>
    <w:rsid w:val="00E1558D"/>
    <w:rsid w:val="00E161AE"/>
    <w:rsid w:val="00E16DC1"/>
    <w:rsid w:val="00E1711F"/>
    <w:rsid w:val="00E20219"/>
    <w:rsid w:val="00E20783"/>
    <w:rsid w:val="00E21420"/>
    <w:rsid w:val="00E21A0C"/>
    <w:rsid w:val="00E21C9C"/>
    <w:rsid w:val="00E22855"/>
    <w:rsid w:val="00E231B7"/>
    <w:rsid w:val="00E2343B"/>
    <w:rsid w:val="00E23883"/>
    <w:rsid w:val="00E24958"/>
    <w:rsid w:val="00E24F45"/>
    <w:rsid w:val="00E25705"/>
    <w:rsid w:val="00E25E02"/>
    <w:rsid w:val="00E2630E"/>
    <w:rsid w:val="00E2683E"/>
    <w:rsid w:val="00E26B3F"/>
    <w:rsid w:val="00E26EAA"/>
    <w:rsid w:val="00E27762"/>
    <w:rsid w:val="00E27DC8"/>
    <w:rsid w:val="00E27E13"/>
    <w:rsid w:val="00E30149"/>
    <w:rsid w:val="00E30845"/>
    <w:rsid w:val="00E30AD2"/>
    <w:rsid w:val="00E30EAD"/>
    <w:rsid w:val="00E314F7"/>
    <w:rsid w:val="00E33B25"/>
    <w:rsid w:val="00E34DC7"/>
    <w:rsid w:val="00E35137"/>
    <w:rsid w:val="00E35419"/>
    <w:rsid w:val="00E357E9"/>
    <w:rsid w:val="00E35834"/>
    <w:rsid w:val="00E35BC6"/>
    <w:rsid w:val="00E35E55"/>
    <w:rsid w:val="00E37C2F"/>
    <w:rsid w:val="00E40825"/>
    <w:rsid w:val="00E40A80"/>
    <w:rsid w:val="00E40F25"/>
    <w:rsid w:val="00E414E1"/>
    <w:rsid w:val="00E41998"/>
    <w:rsid w:val="00E4305F"/>
    <w:rsid w:val="00E430F6"/>
    <w:rsid w:val="00E4328D"/>
    <w:rsid w:val="00E4382D"/>
    <w:rsid w:val="00E4472F"/>
    <w:rsid w:val="00E44CD7"/>
    <w:rsid w:val="00E45655"/>
    <w:rsid w:val="00E45F25"/>
    <w:rsid w:val="00E461D6"/>
    <w:rsid w:val="00E4658B"/>
    <w:rsid w:val="00E4663B"/>
    <w:rsid w:val="00E466BF"/>
    <w:rsid w:val="00E46A88"/>
    <w:rsid w:val="00E46C41"/>
    <w:rsid w:val="00E4758F"/>
    <w:rsid w:val="00E47748"/>
    <w:rsid w:val="00E510D6"/>
    <w:rsid w:val="00E51456"/>
    <w:rsid w:val="00E52ACA"/>
    <w:rsid w:val="00E544F3"/>
    <w:rsid w:val="00E54665"/>
    <w:rsid w:val="00E54DBF"/>
    <w:rsid w:val="00E55790"/>
    <w:rsid w:val="00E55A61"/>
    <w:rsid w:val="00E55B0C"/>
    <w:rsid w:val="00E56309"/>
    <w:rsid w:val="00E5638B"/>
    <w:rsid w:val="00E565A9"/>
    <w:rsid w:val="00E571D8"/>
    <w:rsid w:val="00E600BB"/>
    <w:rsid w:val="00E60BA1"/>
    <w:rsid w:val="00E610BB"/>
    <w:rsid w:val="00E61218"/>
    <w:rsid w:val="00E61508"/>
    <w:rsid w:val="00E61793"/>
    <w:rsid w:val="00E621E1"/>
    <w:rsid w:val="00E63A50"/>
    <w:rsid w:val="00E63BC4"/>
    <w:rsid w:val="00E6417B"/>
    <w:rsid w:val="00E64E8C"/>
    <w:rsid w:val="00E66B77"/>
    <w:rsid w:val="00E7004A"/>
    <w:rsid w:val="00E70997"/>
    <w:rsid w:val="00E72B93"/>
    <w:rsid w:val="00E72FC0"/>
    <w:rsid w:val="00E73648"/>
    <w:rsid w:val="00E739EC"/>
    <w:rsid w:val="00E73F62"/>
    <w:rsid w:val="00E74D92"/>
    <w:rsid w:val="00E75F6D"/>
    <w:rsid w:val="00E75F88"/>
    <w:rsid w:val="00E7664D"/>
    <w:rsid w:val="00E771E1"/>
    <w:rsid w:val="00E77697"/>
    <w:rsid w:val="00E809D5"/>
    <w:rsid w:val="00E813DF"/>
    <w:rsid w:val="00E82053"/>
    <w:rsid w:val="00E83CF5"/>
    <w:rsid w:val="00E849B9"/>
    <w:rsid w:val="00E85A24"/>
    <w:rsid w:val="00E86387"/>
    <w:rsid w:val="00E86958"/>
    <w:rsid w:val="00E86BE8"/>
    <w:rsid w:val="00E87013"/>
    <w:rsid w:val="00E87C4B"/>
    <w:rsid w:val="00E87F22"/>
    <w:rsid w:val="00E9128B"/>
    <w:rsid w:val="00E91757"/>
    <w:rsid w:val="00E92ABB"/>
    <w:rsid w:val="00E93192"/>
    <w:rsid w:val="00E935AF"/>
    <w:rsid w:val="00E93F4D"/>
    <w:rsid w:val="00E94D0B"/>
    <w:rsid w:val="00E96D36"/>
    <w:rsid w:val="00E96ED6"/>
    <w:rsid w:val="00E97E6D"/>
    <w:rsid w:val="00EA02AE"/>
    <w:rsid w:val="00EA0E1D"/>
    <w:rsid w:val="00EA13A1"/>
    <w:rsid w:val="00EA275E"/>
    <w:rsid w:val="00EA2F21"/>
    <w:rsid w:val="00EA3074"/>
    <w:rsid w:val="00EA349E"/>
    <w:rsid w:val="00EA3B61"/>
    <w:rsid w:val="00EA5A5C"/>
    <w:rsid w:val="00EA6842"/>
    <w:rsid w:val="00EA6B43"/>
    <w:rsid w:val="00EA6CEC"/>
    <w:rsid w:val="00EA7344"/>
    <w:rsid w:val="00EA7513"/>
    <w:rsid w:val="00EA7827"/>
    <w:rsid w:val="00EB1AC8"/>
    <w:rsid w:val="00EB1B8C"/>
    <w:rsid w:val="00EB2A74"/>
    <w:rsid w:val="00EB2B07"/>
    <w:rsid w:val="00EB3B22"/>
    <w:rsid w:val="00EB4070"/>
    <w:rsid w:val="00EB40FD"/>
    <w:rsid w:val="00EB44FC"/>
    <w:rsid w:val="00EB495A"/>
    <w:rsid w:val="00EB49AF"/>
    <w:rsid w:val="00EB518B"/>
    <w:rsid w:val="00EB5299"/>
    <w:rsid w:val="00EB66FB"/>
    <w:rsid w:val="00EB6745"/>
    <w:rsid w:val="00EB6C84"/>
    <w:rsid w:val="00EB6D2E"/>
    <w:rsid w:val="00EB77FE"/>
    <w:rsid w:val="00EB7CB5"/>
    <w:rsid w:val="00EB7E29"/>
    <w:rsid w:val="00EC03ED"/>
    <w:rsid w:val="00EC078D"/>
    <w:rsid w:val="00EC079C"/>
    <w:rsid w:val="00EC21AF"/>
    <w:rsid w:val="00EC27D1"/>
    <w:rsid w:val="00EC5362"/>
    <w:rsid w:val="00EC5963"/>
    <w:rsid w:val="00EC5C53"/>
    <w:rsid w:val="00EC5C58"/>
    <w:rsid w:val="00EC5F2A"/>
    <w:rsid w:val="00EC64F6"/>
    <w:rsid w:val="00EC6C05"/>
    <w:rsid w:val="00EC74E7"/>
    <w:rsid w:val="00ED084D"/>
    <w:rsid w:val="00ED09C9"/>
    <w:rsid w:val="00ED17BC"/>
    <w:rsid w:val="00ED2FFE"/>
    <w:rsid w:val="00ED3DCB"/>
    <w:rsid w:val="00ED4301"/>
    <w:rsid w:val="00ED432D"/>
    <w:rsid w:val="00ED48B8"/>
    <w:rsid w:val="00ED58FD"/>
    <w:rsid w:val="00ED6325"/>
    <w:rsid w:val="00ED6D65"/>
    <w:rsid w:val="00ED738A"/>
    <w:rsid w:val="00ED7940"/>
    <w:rsid w:val="00ED7EC6"/>
    <w:rsid w:val="00ED7FC5"/>
    <w:rsid w:val="00EE0B1F"/>
    <w:rsid w:val="00EE0FA8"/>
    <w:rsid w:val="00EE18FF"/>
    <w:rsid w:val="00EE1A38"/>
    <w:rsid w:val="00EE1D84"/>
    <w:rsid w:val="00EE2DC8"/>
    <w:rsid w:val="00EE3167"/>
    <w:rsid w:val="00EE342C"/>
    <w:rsid w:val="00EE388A"/>
    <w:rsid w:val="00EE3A2A"/>
    <w:rsid w:val="00EE41A1"/>
    <w:rsid w:val="00EE43DC"/>
    <w:rsid w:val="00EE464D"/>
    <w:rsid w:val="00EE4B0C"/>
    <w:rsid w:val="00EE6C5F"/>
    <w:rsid w:val="00EF15F5"/>
    <w:rsid w:val="00EF174C"/>
    <w:rsid w:val="00EF1983"/>
    <w:rsid w:val="00EF1DA8"/>
    <w:rsid w:val="00EF2B17"/>
    <w:rsid w:val="00EF2EC4"/>
    <w:rsid w:val="00EF310D"/>
    <w:rsid w:val="00EF3998"/>
    <w:rsid w:val="00EF42F1"/>
    <w:rsid w:val="00EF4439"/>
    <w:rsid w:val="00EF460F"/>
    <w:rsid w:val="00EF4FCC"/>
    <w:rsid w:val="00EF58D7"/>
    <w:rsid w:val="00EF6331"/>
    <w:rsid w:val="00EF68A5"/>
    <w:rsid w:val="00EF6D8C"/>
    <w:rsid w:val="00EF7530"/>
    <w:rsid w:val="00EF7BAD"/>
    <w:rsid w:val="00F00B5D"/>
    <w:rsid w:val="00F00FF0"/>
    <w:rsid w:val="00F01D44"/>
    <w:rsid w:val="00F01EDD"/>
    <w:rsid w:val="00F024DC"/>
    <w:rsid w:val="00F035AC"/>
    <w:rsid w:val="00F036D7"/>
    <w:rsid w:val="00F040DD"/>
    <w:rsid w:val="00F044C0"/>
    <w:rsid w:val="00F052CA"/>
    <w:rsid w:val="00F05AC0"/>
    <w:rsid w:val="00F05F85"/>
    <w:rsid w:val="00F069AC"/>
    <w:rsid w:val="00F07243"/>
    <w:rsid w:val="00F072AD"/>
    <w:rsid w:val="00F072DA"/>
    <w:rsid w:val="00F07759"/>
    <w:rsid w:val="00F07AE4"/>
    <w:rsid w:val="00F07E31"/>
    <w:rsid w:val="00F07EFC"/>
    <w:rsid w:val="00F105AD"/>
    <w:rsid w:val="00F105F6"/>
    <w:rsid w:val="00F10B67"/>
    <w:rsid w:val="00F11617"/>
    <w:rsid w:val="00F11A8F"/>
    <w:rsid w:val="00F136E8"/>
    <w:rsid w:val="00F13B8A"/>
    <w:rsid w:val="00F13F1D"/>
    <w:rsid w:val="00F140B5"/>
    <w:rsid w:val="00F146BD"/>
    <w:rsid w:val="00F14D28"/>
    <w:rsid w:val="00F1539C"/>
    <w:rsid w:val="00F1583C"/>
    <w:rsid w:val="00F161A3"/>
    <w:rsid w:val="00F166D3"/>
    <w:rsid w:val="00F168F4"/>
    <w:rsid w:val="00F171EF"/>
    <w:rsid w:val="00F17B7E"/>
    <w:rsid w:val="00F20371"/>
    <w:rsid w:val="00F2083B"/>
    <w:rsid w:val="00F20A15"/>
    <w:rsid w:val="00F214FD"/>
    <w:rsid w:val="00F218DE"/>
    <w:rsid w:val="00F21F06"/>
    <w:rsid w:val="00F22F1B"/>
    <w:rsid w:val="00F23BC9"/>
    <w:rsid w:val="00F23C1D"/>
    <w:rsid w:val="00F2410A"/>
    <w:rsid w:val="00F25237"/>
    <w:rsid w:val="00F25365"/>
    <w:rsid w:val="00F26EA1"/>
    <w:rsid w:val="00F3039B"/>
    <w:rsid w:val="00F30585"/>
    <w:rsid w:val="00F306D3"/>
    <w:rsid w:val="00F31A2B"/>
    <w:rsid w:val="00F31FE8"/>
    <w:rsid w:val="00F32319"/>
    <w:rsid w:val="00F32688"/>
    <w:rsid w:val="00F32706"/>
    <w:rsid w:val="00F355D6"/>
    <w:rsid w:val="00F366B3"/>
    <w:rsid w:val="00F371B5"/>
    <w:rsid w:val="00F4122C"/>
    <w:rsid w:val="00F4185B"/>
    <w:rsid w:val="00F41AD1"/>
    <w:rsid w:val="00F4246A"/>
    <w:rsid w:val="00F424C0"/>
    <w:rsid w:val="00F43320"/>
    <w:rsid w:val="00F43EF3"/>
    <w:rsid w:val="00F44533"/>
    <w:rsid w:val="00F44D9E"/>
    <w:rsid w:val="00F44DEC"/>
    <w:rsid w:val="00F46ABB"/>
    <w:rsid w:val="00F47134"/>
    <w:rsid w:val="00F47147"/>
    <w:rsid w:val="00F47551"/>
    <w:rsid w:val="00F50871"/>
    <w:rsid w:val="00F50921"/>
    <w:rsid w:val="00F528AD"/>
    <w:rsid w:val="00F528BF"/>
    <w:rsid w:val="00F52A91"/>
    <w:rsid w:val="00F52BEC"/>
    <w:rsid w:val="00F53682"/>
    <w:rsid w:val="00F54132"/>
    <w:rsid w:val="00F545D4"/>
    <w:rsid w:val="00F55ABA"/>
    <w:rsid w:val="00F55B72"/>
    <w:rsid w:val="00F565A0"/>
    <w:rsid w:val="00F5661C"/>
    <w:rsid w:val="00F57B46"/>
    <w:rsid w:val="00F57D29"/>
    <w:rsid w:val="00F57E58"/>
    <w:rsid w:val="00F6261A"/>
    <w:rsid w:val="00F62C91"/>
    <w:rsid w:val="00F640AC"/>
    <w:rsid w:val="00F6419F"/>
    <w:rsid w:val="00F643B4"/>
    <w:rsid w:val="00F658F8"/>
    <w:rsid w:val="00F65E9F"/>
    <w:rsid w:val="00F66808"/>
    <w:rsid w:val="00F67EBC"/>
    <w:rsid w:val="00F719AE"/>
    <w:rsid w:val="00F7460E"/>
    <w:rsid w:val="00F753C3"/>
    <w:rsid w:val="00F75424"/>
    <w:rsid w:val="00F75AC9"/>
    <w:rsid w:val="00F75B90"/>
    <w:rsid w:val="00F76CF9"/>
    <w:rsid w:val="00F77483"/>
    <w:rsid w:val="00F774C9"/>
    <w:rsid w:val="00F77549"/>
    <w:rsid w:val="00F8006C"/>
    <w:rsid w:val="00F80535"/>
    <w:rsid w:val="00F806B4"/>
    <w:rsid w:val="00F806BD"/>
    <w:rsid w:val="00F808FD"/>
    <w:rsid w:val="00F81057"/>
    <w:rsid w:val="00F812C1"/>
    <w:rsid w:val="00F81858"/>
    <w:rsid w:val="00F82260"/>
    <w:rsid w:val="00F8275B"/>
    <w:rsid w:val="00F828AD"/>
    <w:rsid w:val="00F8294C"/>
    <w:rsid w:val="00F83612"/>
    <w:rsid w:val="00F83855"/>
    <w:rsid w:val="00F83F93"/>
    <w:rsid w:val="00F84192"/>
    <w:rsid w:val="00F85483"/>
    <w:rsid w:val="00F8561C"/>
    <w:rsid w:val="00F85F58"/>
    <w:rsid w:val="00F90E3D"/>
    <w:rsid w:val="00F91776"/>
    <w:rsid w:val="00F91873"/>
    <w:rsid w:val="00F91D17"/>
    <w:rsid w:val="00F92662"/>
    <w:rsid w:val="00F929BF"/>
    <w:rsid w:val="00F9319F"/>
    <w:rsid w:val="00F9358D"/>
    <w:rsid w:val="00F93E88"/>
    <w:rsid w:val="00F93F04"/>
    <w:rsid w:val="00F93F82"/>
    <w:rsid w:val="00F95D0F"/>
    <w:rsid w:val="00F95F67"/>
    <w:rsid w:val="00F9607F"/>
    <w:rsid w:val="00F96CBA"/>
    <w:rsid w:val="00FA00E6"/>
    <w:rsid w:val="00FA0156"/>
    <w:rsid w:val="00FA0A14"/>
    <w:rsid w:val="00FA1E33"/>
    <w:rsid w:val="00FA2040"/>
    <w:rsid w:val="00FA21E6"/>
    <w:rsid w:val="00FA25EB"/>
    <w:rsid w:val="00FA32CB"/>
    <w:rsid w:val="00FA3710"/>
    <w:rsid w:val="00FA3885"/>
    <w:rsid w:val="00FA3A1F"/>
    <w:rsid w:val="00FA3A8E"/>
    <w:rsid w:val="00FA41F3"/>
    <w:rsid w:val="00FA4366"/>
    <w:rsid w:val="00FA4E0F"/>
    <w:rsid w:val="00FA4F4D"/>
    <w:rsid w:val="00FA5572"/>
    <w:rsid w:val="00FA5CE4"/>
    <w:rsid w:val="00FA71F6"/>
    <w:rsid w:val="00FB04BD"/>
    <w:rsid w:val="00FB09BE"/>
    <w:rsid w:val="00FB10B7"/>
    <w:rsid w:val="00FB1230"/>
    <w:rsid w:val="00FB12BC"/>
    <w:rsid w:val="00FB1829"/>
    <w:rsid w:val="00FB2029"/>
    <w:rsid w:val="00FB23F2"/>
    <w:rsid w:val="00FB29F8"/>
    <w:rsid w:val="00FB2C2E"/>
    <w:rsid w:val="00FB2F93"/>
    <w:rsid w:val="00FB331C"/>
    <w:rsid w:val="00FB3602"/>
    <w:rsid w:val="00FB4522"/>
    <w:rsid w:val="00FB5E79"/>
    <w:rsid w:val="00FB639C"/>
    <w:rsid w:val="00FB6D59"/>
    <w:rsid w:val="00FB715A"/>
    <w:rsid w:val="00FB774F"/>
    <w:rsid w:val="00FB7E41"/>
    <w:rsid w:val="00FB7F56"/>
    <w:rsid w:val="00FC067E"/>
    <w:rsid w:val="00FC1BC5"/>
    <w:rsid w:val="00FC29D0"/>
    <w:rsid w:val="00FC356A"/>
    <w:rsid w:val="00FC4CB7"/>
    <w:rsid w:val="00FC5BCE"/>
    <w:rsid w:val="00FC62F3"/>
    <w:rsid w:val="00FC68C8"/>
    <w:rsid w:val="00FC6A38"/>
    <w:rsid w:val="00FC7349"/>
    <w:rsid w:val="00FC7EF6"/>
    <w:rsid w:val="00FD0257"/>
    <w:rsid w:val="00FD09DA"/>
    <w:rsid w:val="00FD0A28"/>
    <w:rsid w:val="00FD1DC5"/>
    <w:rsid w:val="00FD2AA4"/>
    <w:rsid w:val="00FD357B"/>
    <w:rsid w:val="00FD363D"/>
    <w:rsid w:val="00FD4448"/>
    <w:rsid w:val="00FD5F94"/>
    <w:rsid w:val="00FD6B9E"/>
    <w:rsid w:val="00FD75BB"/>
    <w:rsid w:val="00FD7617"/>
    <w:rsid w:val="00FD7DD1"/>
    <w:rsid w:val="00FD7E64"/>
    <w:rsid w:val="00FE000D"/>
    <w:rsid w:val="00FE22AD"/>
    <w:rsid w:val="00FE2897"/>
    <w:rsid w:val="00FE3623"/>
    <w:rsid w:val="00FE37A8"/>
    <w:rsid w:val="00FE3BA3"/>
    <w:rsid w:val="00FE4B61"/>
    <w:rsid w:val="00FE4FDF"/>
    <w:rsid w:val="00FE5026"/>
    <w:rsid w:val="00FE55E1"/>
    <w:rsid w:val="00FE5C12"/>
    <w:rsid w:val="00FE70F3"/>
    <w:rsid w:val="00FE7246"/>
    <w:rsid w:val="00FE73E8"/>
    <w:rsid w:val="00FF0106"/>
    <w:rsid w:val="00FF12F3"/>
    <w:rsid w:val="00FF189E"/>
    <w:rsid w:val="00FF1FB7"/>
    <w:rsid w:val="00FF282B"/>
    <w:rsid w:val="00FF2D07"/>
    <w:rsid w:val="00FF30D2"/>
    <w:rsid w:val="00FF352C"/>
    <w:rsid w:val="00FF3F4C"/>
    <w:rsid w:val="00FF481A"/>
    <w:rsid w:val="00FF5444"/>
    <w:rsid w:val="00FF5DF8"/>
    <w:rsid w:val="00FF6D8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3489"/>
    <o:shapelayout v:ext="edit">
      <o:idmap v:ext="edit" data="1"/>
    </o:shapelayout>
  </w:shapeDefaults>
  <w:decimalSymbol w:val=","/>
  <w:listSeparator w:val=";"/>
  <w14:docId w14:val="0D5D7C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unhideWhenUsed="0"/>
    <w:lsdException w:name="toc 2" w:uiPriority="39" w:unhideWhenUsed="0"/>
    <w:lsdException w:name="toc 3" w:uiPriority="39" w:unhideWhenUsed="0"/>
    <w:lsdException w:name="toc 4" w:uiPriority="39"/>
    <w:lsdException w:name="toc 5" w:uiPriority="39"/>
    <w:lsdException w:name="toc 6" w:uiPriority="39"/>
    <w:lsdException w:name="toc 7" w:uiPriority="39"/>
    <w:lsdException w:name="toc 8" w:uiPriority="39"/>
    <w:lsdException w:name="toc 9" w:uiPriority="39"/>
    <w:lsdException w:name="footnote text" w:unhideWhenUsed="0"/>
    <w:lsdException w:name="header" w:unhideWhenUsed="0"/>
    <w:lsdException w:name="footer" w:unhideWhenUsed="0"/>
    <w:lsdException w:name="caption" w:uiPriority="35" w:qFormat="1"/>
    <w:lsdException w:name="footnote reference" w:unhideWhenUsed="0"/>
    <w:lsdException w:name="List Bullet" w:unhideWhenUsed="0"/>
    <w:lsdException w:name="Title" w:semiHidden="0" w:uiPriority="0" w:unhideWhenUsed="0" w:qFormat="1"/>
    <w:lsdException w:name="Default Paragraph Font" w:unhideWhenUsed="0"/>
    <w:lsdException w:name="Subtitle" w:semiHidden="0" w:uiPriority="11" w:unhideWhenUsed="0" w:qFormat="1"/>
    <w:lsdException w:name="Body Text 3" w:unhideWhenUsed="0"/>
    <w:lsdException w:name="Hyperlink" w:uiPriority="0" w:unhideWhenUsed="0"/>
    <w:lsdException w:name="FollowedHyperlink" w:unhideWhenUsed="0"/>
    <w:lsdException w:name="Strong" w:semiHidden="0" w:uiPriority="22" w:unhideWhenUsed="0" w:qFormat="1"/>
    <w:lsdException w:name="Emphasis" w:semiHidden="0" w:uiPriority="20" w:unhideWhenUsed="0" w:qFormat="1"/>
    <w:lsdException w:name="Plain Text" w:uiPriority="0"/>
    <w:lsdException w:name="Normal (Web)"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0">
    <w:name w:val="Normal"/>
    <w:qFormat/>
    <w:rsid w:val="00384006"/>
    <w:pPr>
      <w:spacing w:after="200" w:line="276" w:lineRule="auto"/>
    </w:pPr>
    <w:rPr>
      <w:rFonts w:cs="Calibri"/>
      <w:lang w:eastAsia="en-US"/>
    </w:rPr>
  </w:style>
  <w:style w:type="paragraph" w:styleId="1">
    <w:name w:val="heading 1"/>
    <w:basedOn w:val="a0"/>
    <w:next w:val="a0"/>
    <w:link w:val="10"/>
    <w:qFormat/>
    <w:rsid w:val="00345DB6"/>
    <w:pPr>
      <w:keepNext/>
      <w:keepLines/>
      <w:spacing w:before="480" w:after="0"/>
      <w:outlineLvl w:val="0"/>
    </w:pPr>
    <w:rPr>
      <w:rFonts w:ascii="Cambria" w:eastAsia="Times New Roman" w:hAnsi="Cambria" w:cs="Cambria"/>
      <w:b/>
      <w:bCs/>
      <w:color w:val="365F91"/>
      <w:sz w:val="28"/>
      <w:szCs w:val="28"/>
    </w:rPr>
  </w:style>
  <w:style w:type="paragraph" w:styleId="2">
    <w:name w:val="heading 2"/>
    <w:basedOn w:val="a0"/>
    <w:next w:val="a0"/>
    <w:link w:val="20"/>
    <w:uiPriority w:val="9"/>
    <w:qFormat/>
    <w:rsid w:val="00345DB6"/>
    <w:pPr>
      <w:keepNext/>
      <w:keepLines/>
      <w:spacing w:before="200" w:after="0"/>
      <w:outlineLvl w:val="1"/>
    </w:pPr>
    <w:rPr>
      <w:rFonts w:ascii="Cambria" w:eastAsia="Times New Roman" w:hAnsi="Cambria" w:cs="Cambria"/>
      <w:b/>
      <w:bCs/>
      <w:color w:val="4F81BD"/>
      <w:sz w:val="26"/>
      <w:szCs w:val="26"/>
    </w:rPr>
  </w:style>
  <w:style w:type="paragraph" w:styleId="3">
    <w:name w:val="heading 3"/>
    <w:basedOn w:val="a0"/>
    <w:next w:val="a0"/>
    <w:link w:val="30"/>
    <w:uiPriority w:val="9"/>
    <w:qFormat/>
    <w:rsid w:val="00345DB6"/>
    <w:pPr>
      <w:keepNext/>
      <w:keepLines/>
      <w:spacing w:before="200" w:after="0"/>
      <w:outlineLvl w:val="2"/>
    </w:pPr>
    <w:rPr>
      <w:rFonts w:ascii="Cambria" w:eastAsia="Times New Roman" w:hAnsi="Cambria" w:cs="Cambria"/>
      <w:b/>
      <w:bCs/>
      <w:color w:val="4F81BD"/>
    </w:rPr>
  </w:style>
  <w:style w:type="paragraph" w:styleId="4">
    <w:name w:val="heading 4"/>
    <w:basedOn w:val="a0"/>
    <w:next w:val="a0"/>
    <w:link w:val="40"/>
    <w:uiPriority w:val="9"/>
    <w:unhideWhenUsed/>
    <w:qFormat/>
    <w:rsid w:val="000D4DC3"/>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
    <w:semiHidden/>
    <w:unhideWhenUsed/>
    <w:qFormat/>
    <w:rsid w:val="00D7623E"/>
    <w:pPr>
      <w:keepNext/>
      <w:keepLines/>
      <w:spacing w:before="200" w:after="0"/>
      <w:outlineLvl w:val="4"/>
    </w:pPr>
    <w:rPr>
      <w:rFonts w:asciiTheme="majorHAnsi" w:eastAsiaTheme="majorEastAsia" w:hAnsiTheme="majorHAnsi" w:cstheme="majorBidi"/>
      <w:color w:val="243F60" w:themeColor="accent1" w:themeShade="7F"/>
      <w:lang w:eastAsia="ru-RU"/>
    </w:rPr>
  </w:style>
  <w:style w:type="paragraph" w:styleId="6">
    <w:name w:val="heading 6"/>
    <w:basedOn w:val="a0"/>
    <w:next w:val="a0"/>
    <w:link w:val="60"/>
    <w:uiPriority w:val="9"/>
    <w:semiHidden/>
    <w:unhideWhenUsed/>
    <w:qFormat/>
    <w:rsid w:val="00D7623E"/>
    <w:pPr>
      <w:keepNext/>
      <w:keepLines/>
      <w:spacing w:before="200" w:after="0"/>
      <w:outlineLvl w:val="5"/>
    </w:pPr>
    <w:rPr>
      <w:rFonts w:asciiTheme="majorHAnsi" w:eastAsiaTheme="majorEastAsia" w:hAnsiTheme="majorHAnsi" w:cstheme="majorBidi"/>
      <w:i/>
      <w:iCs/>
      <w:color w:val="243F60" w:themeColor="accent1" w:themeShade="7F"/>
      <w:lang w:eastAsia="ru-RU"/>
    </w:rPr>
  </w:style>
  <w:style w:type="paragraph" w:styleId="7">
    <w:name w:val="heading 7"/>
    <w:basedOn w:val="a0"/>
    <w:next w:val="a0"/>
    <w:link w:val="70"/>
    <w:uiPriority w:val="9"/>
    <w:semiHidden/>
    <w:unhideWhenUsed/>
    <w:qFormat/>
    <w:rsid w:val="00D7623E"/>
    <w:pPr>
      <w:keepNext/>
      <w:keepLines/>
      <w:spacing w:before="200" w:after="0"/>
      <w:outlineLvl w:val="6"/>
    </w:pPr>
    <w:rPr>
      <w:rFonts w:asciiTheme="majorHAnsi" w:eastAsiaTheme="majorEastAsia" w:hAnsiTheme="majorHAnsi" w:cstheme="majorBidi"/>
      <w:i/>
      <w:iCs/>
      <w:color w:val="404040" w:themeColor="text1" w:themeTint="BF"/>
      <w:lang w:eastAsia="ru-RU"/>
    </w:rPr>
  </w:style>
  <w:style w:type="paragraph" w:styleId="8">
    <w:name w:val="heading 8"/>
    <w:basedOn w:val="a0"/>
    <w:next w:val="a0"/>
    <w:link w:val="80"/>
    <w:uiPriority w:val="9"/>
    <w:semiHidden/>
    <w:unhideWhenUsed/>
    <w:qFormat/>
    <w:rsid w:val="00D7623E"/>
    <w:pPr>
      <w:keepNext/>
      <w:keepLines/>
      <w:spacing w:before="200" w:after="0"/>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basedOn w:val="a0"/>
    <w:next w:val="a0"/>
    <w:link w:val="90"/>
    <w:uiPriority w:val="9"/>
    <w:semiHidden/>
    <w:unhideWhenUsed/>
    <w:qFormat/>
    <w:rsid w:val="00D7623E"/>
    <w:pPr>
      <w:keepNext/>
      <w:keepLines/>
      <w:spacing w:before="200" w:after="0"/>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345DB6"/>
    <w:rPr>
      <w:rFonts w:ascii="Cambria" w:hAnsi="Cambria" w:cs="Cambria"/>
      <w:b/>
      <w:bCs/>
      <w:color w:val="365F91"/>
      <w:sz w:val="28"/>
      <w:szCs w:val="28"/>
    </w:rPr>
  </w:style>
  <w:style w:type="character" w:customStyle="1" w:styleId="20">
    <w:name w:val="Заголовок 2 Знак"/>
    <w:basedOn w:val="a1"/>
    <w:link w:val="2"/>
    <w:uiPriority w:val="9"/>
    <w:rsid w:val="00345DB6"/>
    <w:rPr>
      <w:rFonts w:ascii="Cambria" w:hAnsi="Cambria" w:cs="Cambria"/>
      <w:b/>
      <w:bCs/>
      <w:color w:val="4F81BD"/>
      <w:sz w:val="26"/>
      <w:szCs w:val="26"/>
    </w:rPr>
  </w:style>
  <w:style w:type="character" w:customStyle="1" w:styleId="30">
    <w:name w:val="Заголовок 3 Знак"/>
    <w:basedOn w:val="a1"/>
    <w:link w:val="3"/>
    <w:uiPriority w:val="9"/>
    <w:rsid w:val="00345DB6"/>
    <w:rPr>
      <w:rFonts w:ascii="Cambria" w:hAnsi="Cambria" w:cs="Cambria"/>
      <w:b/>
      <w:bCs/>
      <w:color w:val="4F81BD"/>
    </w:rPr>
  </w:style>
  <w:style w:type="character" w:customStyle="1" w:styleId="40">
    <w:name w:val="Заголовок 4 Знак"/>
    <w:basedOn w:val="a1"/>
    <w:link w:val="4"/>
    <w:uiPriority w:val="9"/>
    <w:rsid w:val="000D4DC3"/>
    <w:rPr>
      <w:rFonts w:asciiTheme="majorHAnsi" w:eastAsiaTheme="majorEastAsia" w:hAnsiTheme="majorHAnsi" w:cstheme="majorBidi"/>
      <w:b/>
      <w:bCs/>
      <w:i/>
      <w:iCs/>
      <w:color w:val="4F81BD" w:themeColor="accent1"/>
      <w:lang w:eastAsia="en-US"/>
    </w:rPr>
  </w:style>
  <w:style w:type="character" w:customStyle="1" w:styleId="50">
    <w:name w:val="Заголовок 5 Знак"/>
    <w:basedOn w:val="a1"/>
    <w:link w:val="5"/>
    <w:uiPriority w:val="9"/>
    <w:semiHidden/>
    <w:rsid w:val="00D7623E"/>
    <w:rPr>
      <w:rFonts w:asciiTheme="majorHAnsi" w:eastAsiaTheme="majorEastAsia" w:hAnsiTheme="majorHAnsi" w:cstheme="majorBidi"/>
      <w:color w:val="243F60" w:themeColor="accent1" w:themeShade="7F"/>
    </w:rPr>
  </w:style>
  <w:style w:type="character" w:customStyle="1" w:styleId="60">
    <w:name w:val="Заголовок 6 Знак"/>
    <w:basedOn w:val="a1"/>
    <w:link w:val="6"/>
    <w:uiPriority w:val="9"/>
    <w:semiHidden/>
    <w:rsid w:val="00D7623E"/>
    <w:rPr>
      <w:rFonts w:asciiTheme="majorHAnsi" w:eastAsiaTheme="majorEastAsia" w:hAnsiTheme="majorHAnsi" w:cstheme="majorBidi"/>
      <w:i/>
      <w:iCs/>
      <w:color w:val="243F60" w:themeColor="accent1" w:themeShade="7F"/>
    </w:rPr>
  </w:style>
  <w:style w:type="character" w:customStyle="1" w:styleId="70">
    <w:name w:val="Заголовок 7 Знак"/>
    <w:basedOn w:val="a1"/>
    <w:link w:val="7"/>
    <w:uiPriority w:val="9"/>
    <w:semiHidden/>
    <w:rsid w:val="00D7623E"/>
    <w:rPr>
      <w:rFonts w:asciiTheme="majorHAnsi" w:eastAsiaTheme="majorEastAsia" w:hAnsiTheme="majorHAnsi" w:cstheme="majorBidi"/>
      <w:i/>
      <w:iCs/>
      <w:color w:val="404040" w:themeColor="text1" w:themeTint="BF"/>
    </w:rPr>
  </w:style>
  <w:style w:type="character" w:customStyle="1" w:styleId="80">
    <w:name w:val="Заголовок 8 Знак"/>
    <w:basedOn w:val="a1"/>
    <w:link w:val="8"/>
    <w:uiPriority w:val="9"/>
    <w:semiHidden/>
    <w:rsid w:val="00D7623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1"/>
    <w:link w:val="9"/>
    <w:uiPriority w:val="9"/>
    <w:semiHidden/>
    <w:rsid w:val="00D7623E"/>
    <w:rPr>
      <w:rFonts w:asciiTheme="majorHAnsi" w:eastAsiaTheme="majorEastAsia" w:hAnsiTheme="majorHAnsi" w:cstheme="majorBidi"/>
      <w:i/>
      <w:iCs/>
      <w:color w:val="404040" w:themeColor="text1" w:themeTint="BF"/>
      <w:sz w:val="20"/>
      <w:szCs w:val="20"/>
    </w:rPr>
  </w:style>
  <w:style w:type="character" w:styleId="a4">
    <w:name w:val="Hyperlink"/>
    <w:basedOn w:val="a1"/>
    <w:rsid w:val="00D139CF"/>
    <w:rPr>
      <w:color w:val="0000FF"/>
      <w:u w:val="single"/>
    </w:rPr>
  </w:style>
  <w:style w:type="table" w:styleId="a5">
    <w:name w:val="Table Grid"/>
    <w:basedOn w:val="a2"/>
    <w:uiPriority w:val="59"/>
    <w:rsid w:val="008E3C8D"/>
    <w:rPr>
      <w:rFonts w:cs="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0"/>
    <w:link w:val="a7"/>
    <w:uiPriority w:val="34"/>
    <w:qFormat/>
    <w:rsid w:val="0063052E"/>
    <w:pPr>
      <w:ind w:left="720"/>
    </w:pPr>
  </w:style>
  <w:style w:type="character" w:customStyle="1" w:styleId="a7">
    <w:name w:val="Абзац списка Знак"/>
    <w:basedOn w:val="a1"/>
    <w:link w:val="a6"/>
    <w:uiPriority w:val="34"/>
    <w:rsid w:val="00D7623E"/>
    <w:rPr>
      <w:rFonts w:cs="Calibri"/>
      <w:lang w:eastAsia="en-US"/>
    </w:rPr>
  </w:style>
  <w:style w:type="paragraph" w:styleId="a8">
    <w:name w:val="footnote text"/>
    <w:basedOn w:val="a0"/>
    <w:link w:val="a9"/>
    <w:uiPriority w:val="99"/>
    <w:rsid w:val="0063052E"/>
    <w:pPr>
      <w:spacing w:after="0" w:line="240" w:lineRule="auto"/>
    </w:pPr>
    <w:rPr>
      <w:rFonts w:eastAsia="Times New Roman"/>
      <w:sz w:val="20"/>
      <w:szCs w:val="20"/>
      <w:lang w:eastAsia="ru-RU"/>
    </w:rPr>
  </w:style>
  <w:style w:type="character" w:customStyle="1" w:styleId="a9">
    <w:name w:val="Текст сноски Знак"/>
    <w:basedOn w:val="a1"/>
    <w:link w:val="a8"/>
    <w:uiPriority w:val="99"/>
    <w:rsid w:val="0063052E"/>
    <w:rPr>
      <w:rFonts w:eastAsia="Times New Roman"/>
      <w:sz w:val="20"/>
      <w:szCs w:val="20"/>
      <w:lang w:eastAsia="ru-RU"/>
    </w:rPr>
  </w:style>
  <w:style w:type="character" w:styleId="aa">
    <w:name w:val="footnote reference"/>
    <w:basedOn w:val="a1"/>
    <w:uiPriority w:val="99"/>
    <w:rsid w:val="0063052E"/>
    <w:rPr>
      <w:vertAlign w:val="superscript"/>
    </w:rPr>
  </w:style>
  <w:style w:type="paragraph" w:customStyle="1" w:styleId="ConsPlusNormal">
    <w:name w:val="ConsPlusNormal"/>
    <w:link w:val="ConsPlusNormal0"/>
    <w:rsid w:val="0063052E"/>
    <w:pPr>
      <w:autoSpaceDE w:val="0"/>
      <w:autoSpaceDN w:val="0"/>
      <w:adjustRightInd w:val="0"/>
    </w:pPr>
    <w:rPr>
      <w:rFonts w:ascii="Arial" w:eastAsia="Times New Roman" w:hAnsi="Arial" w:cs="Arial"/>
      <w:sz w:val="20"/>
      <w:szCs w:val="20"/>
    </w:rPr>
  </w:style>
  <w:style w:type="paragraph" w:styleId="ab">
    <w:name w:val="Normal (Web)"/>
    <w:aliases w:val="Обычный (Web),Обычный (Web) Знак Знак,Обычный (веб) Знак Знак,Обычный (Web) Знак1 Знак,Обычный (Web) Знак Знак Знак,Обычный (веб) Знак1,Знак Знак Знак1 Знак,Знак Знак,Обычный (Web) Знак, Знак Знак Знак Знак,Знак Знак Зна,Маркированный 2"/>
    <w:basedOn w:val="a0"/>
    <w:link w:val="ac"/>
    <w:uiPriority w:val="99"/>
    <w:qFormat/>
    <w:rsid w:val="0063052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c">
    <w:name w:val="Обычный (веб) Знак"/>
    <w:aliases w:val="Обычный (Web) Знак2,Обычный (Web) Знак Знак Знак2,Обычный (веб) Знак Знак Знак1,Обычный (Web) Знак1 Знак Знак1,Обычный (Web) Знак Знак Знак Знак1,Обычный (веб) Знак1 Знак1,Знак Знак Знак1 Знак Знак1,Знак Знак Знак1,Знак Знак Зна Знак"/>
    <w:link w:val="ab"/>
    <w:uiPriority w:val="99"/>
    <w:locked/>
    <w:rsid w:val="00D7623E"/>
    <w:rPr>
      <w:rFonts w:ascii="Times New Roman" w:eastAsia="Times New Roman" w:hAnsi="Times New Roman"/>
      <w:sz w:val="24"/>
      <w:szCs w:val="24"/>
    </w:rPr>
  </w:style>
  <w:style w:type="paragraph" w:customStyle="1" w:styleId="11">
    <w:name w:val="Абзац списка1"/>
    <w:basedOn w:val="a0"/>
    <w:uiPriority w:val="99"/>
    <w:rsid w:val="0063052E"/>
    <w:pPr>
      <w:widowControl w:val="0"/>
      <w:suppressAutoHyphens/>
      <w:spacing w:after="0" w:line="240" w:lineRule="auto"/>
      <w:ind w:left="720"/>
    </w:pPr>
    <w:rPr>
      <w:rFonts w:ascii="Times New Roman" w:eastAsia="Times New Roman" w:hAnsi="Times New Roman" w:cs="Times New Roman"/>
      <w:kern w:val="1"/>
      <w:sz w:val="24"/>
      <w:szCs w:val="24"/>
      <w:lang w:eastAsia="zh-CN"/>
    </w:rPr>
  </w:style>
  <w:style w:type="paragraph" w:customStyle="1" w:styleId="21">
    <w:name w:val="Основной текст 21"/>
    <w:basedOn w:val="a0"/>
    <w:uiPriority w:val="99"/>
    <w:rsid w:val="0063052E"/>
    <w:pPr>
      <w:spacing w:after="0" w:line="240" w:lineRule="auto"/>
      <w:ind w:firstLine="567"/>
      <w:jc w:val="both"/>
    </w:pPr>
    <w:rPr>
      <w:rFonts w:ascii="Times New Roman" w:eastAsia="Times New Roman" w:hAnsi="Times New Roman" w:cs="Times New Roman"/>
      <w:sz w:val="24"/>
      <w:szCs w:val="24"/>
      <w:lang w:eastAsia="ru-RU"/>
    </w:rPr>
  </w:style>
  <w:style w:type="paragraph" w:styleId="31">
    <w:name w:val="Body Text 3"/>
    <w:basedOn w:val="a0"/>
    <w:link w:val="32"/>
    <w:uiPriority w:val="99"/>
    <w:rsid w:val="0063052E"/>
    <w:pPr>
      <w:spacing w:after="120" w:line="240" w:lineRule="auto"/>
    </w:pPr>
    <w:rPr>
      <w:rFonts w:ascii="Times New Roman" w:eastAsia="Times New Roman" w:hAnsi="Times New Roman" w:cs="Times New Roman"/>
      <w:sz w:val="16"/>
      <w:szCs w:val="16"/>
      <w:lang w:eastAsia="ru-RU"/>
    </w:rPr>
  </w:style>
  <w:style w:type="character" w:customStyle="1" w:styleId="32">
    <w:name w:val="Основной текст 3 Знак"/>
    <w:basedOn w:val="a1"/>
    <w:link w:val="31"/>
    <w:uiPriority w:val="99"/>
    <w:rsid w:val="0063052E"/>
    <w:rPr>
      <w:rFonts w:ascii="Times New Roman" w:hAnsi="Times New Roman" w:cs="Times New Roman"/>
      <w:sz w:val="16"/>
      <w:szCs w:val="16"/>
      <w:lang w:eastAsia="ru-RU"/>
    </w:rPr>
  </w:style>
  <w:style w:type="paragraph" w:customStyle="1" w:styleId="ad">
    <w:name w:val="Содержимое таблицы"/>
    <w:basedOn w:val="a0"/>
    <w:uiPriority w:val="99"/>
    <w:rsid w:val="0063052E"/>
    <w:pPr>
      <w:widowControl w:val="0"/>
      <w:suppressLineNumbers/>
      <w:suppressAutoHyphens/>
      <w:spacing w:after="0" w:line="240" w:lineRule="auto"/>
    </w:pPr>
    <w:rPr>
      <w:rFonts w:cs="Times New Roman"/>
      <w:kern w:val="1"/>
      <w:sz w:val="24"/>
      <w:szCs w:val="24"/>
      <w:lang w:eastAsia="zh-CN"/>
    </w:rPr>
  </w:style>
  <w:style w:type="paragraph" w:styleId="ae">
    <w:name w:val="Balloon Text"/>
    <w:basedOn w:val="a0"/>
    <w:link w:val="af"/>
    <w:uiPriority w:val="99"/>
    <w:rsid w:val="0063052E"/>
    <w:pPr>
      <w:spacing w:after="0" w:line="240" w:lineRule="auto"/>
    </w:pPr>
    <w:rPr>
      <w:rFonts w:ascii="Tahoma" w:hAnsi="Tahoma" w:cs="Tahoma"/>
      <w:sz w:val="16"/>
      <w:szCs w:val="16"/>
    </w:rPr>
  </w:style>
  <w:style w:type="character" w:customStyle="1" w:styleId="af">
    <w:name w:val="Текст выноски Знак"/>
    <w:basedOn w:val="a1"/>
    <w:link w:val="ae"/>
    <w:uiPriority w:val="99"/>
    <w:rsid w:val="0063052E"/>
    <w:rPr>
      <w:rFonts w:ascii="Tahoma" w:hAnsi="Tahoma" w:cs="Tahoma"/>
      <w:sz w:val="16"/>
      <w:szCs w:val="16"/>
    </w:rPr>
  </w:style>
  <w:style w:type="paragraph" w:styleId="af0">
    <w:name w:val="header"/>
    <w:basedOn w:val="a0"/>
    <w:link w:val="af1"/>
    <w:uiPriority w:val="99"/>
    <w:rsid w:val="00B53CA7"/>
    <w:pPr>
      <w:tabs>
        <w:tab w:val="center" w:pos="4153"/>
        <w:tab w:val="right" w:pos="8306"/>
      </w:tabs>
      <w:spacing w:after="0" w:line="240" w:lineRule="auto"/>
    </w:pPr>
    <w:rPr>
      <w:rFonts w:ascii="Times New Roman" w:eastAsia="Times New Roman" w:hAnsi="Times New Roman" w:cs="Times New Roman"/>
      <w:sz w:val="20"/>
      <w:szCs w:val="20"/>
      <w:lang w:eastAsia="ru-RU"/>
    </w:rPr>
  </w:style>
  <w:style w:type="character" w:customStyle="1" w:styleId="af1">
    <w:name w:val="Верхний колонтитул Знак"/>
    <w:basedOn w:val="a1"/>
    <w:link w:val="af0"/>
    <w:uiPriority w:val="99"/>
    <w:rsid w:val="00B53CA7"/>
    <w:rPr>
      <w:rFonts w:ascii="Times New Roman" w:hAnsi="Times New Roman" w:cs="Times New Roman"/>
      <w:sz w:val="20"/>
      <w:szCs w:val="20"/>
      <w:lang w:eastAsia="ru-RU"/>
    </w:rPr>
  </w:style>
  <w:style w:type="paragraph" w:styleId="a">
    <w:name w:val="List Bullet"/>
    <w:basedOn w:val="a0"/>
    <w:autoRedefine/>
    <w:uiPriority w:val="99"/>
    <w:rsid w:val="00B53CA7"/>
    <w:pPr>
      <w:numPr>
        <w:numId w:val="1"/>
      </w:numPr>
      <w:tabs>
        <w:tab w:val="num" w:pos="360"/>
      </w:tabs>
      <w:ind w:left="360"/>
    </w:pPr>
  </w:style>
  <w:style w:type="paragraph" w:styleId="af2">
    <w:name w:val="TOC Heading"/>
    <w:basedOn w:val="1"/>
    <w:next w:val="a0"/>
    <w:uiPriority w:val="39"/>
    <w:qFormat/>
    <w:rsid w:val="00345DB6"/>
    <w:pPr>
      <w:outlineLvl w:val="9"/>
    </w:pPr>
  </w:style>
  <w:style w:type="paragraph" w:styleId="12">
    <w:name w:val="toc 1"/>
    <w:basedOn w:val="a0"/>
    <w:next w:val="a0"/>
    <w:autoRedefine/>
    <w:uiPriority w:val="39"/>
    <w:rsid w:val="00E30EAD"/>
    <w:pPr>
      <w:tabs>
        <w:tab w:val="right" w:leader="dot" w:pos="9911"/>
      </w:tabs>
      <w:spacing w:after="100"/>
    </w:pPr>
    <w:rPr>
      <w:rFonts w:cs="Times New Roman"/>
      <w:noProof/>
    </w:rPr>
  </w:style>
  <w:style w:type="paragraph" w:styleId="22">
    <w:name w:val="toc 2"/>
    <w:basedOn w:val="a0"/>
    <w:next w:val="a0"/>
    <w:autoRedefine/>
    <w:uiPriority w:val="39"/>
    <w:rsid w:val="00345DB6"/>
    <w:pPr>
      <w:spacing w:after="100"/>
      <w:ind w:left="220"/>
    </w:pPr>
  </w:style>
  <w:style w:type="paragraph" w:styleId="33">
    <w:name w:val="toc 3"/>
    <w:basedOn w:val="a0"/>
    <w:next w:val="a0"/>
    <w:autoRedefine/>
    <w:uiPriority w:val="39"/>
    <w:rsid w:val="00345DB6"/>
    <w:pPr>
      <w:spacing w:after="100"/>
      <w:ind w:left="440"/>
    </w:pPr>
  </w:style>
  <w:style w:type="paragraph" w:customStyle="1" w:styleId="Default">
    <w:name w:val="Default"/>
    <w:basedOn w:val="a0"/>
    <w:rsid w:val="00DB43BE"/>
    <w:pPr>
      <w:suppressAutoHyphens/>
      <w:autoSpaceDE w:val="0"/>
      <w:spacing w:after="0" w:line="240" w:lineRule="auto"/>
    </w:pPr>
    <w:rPr>
      <w:rFonts w:ascii="Times New Roman" w:eastAsia="Times New Roman" w:hAnsi="Times New Roman" w:cs="Times New Roman"/>
      <w:color w:val="000000"/>
      <w:sz w:val="24"/>
      <w:szCs w:val="24"/>
      <w:lang w:eastAsia="hi-IN" w:bidi="hi-IN"/>
    </w:rPr>
  </w:style>
  <w:style w:type="paragraph" w:styleId="af3">
    <w:name w:val="footer"/>
    <w:basedOn w:val="a0"/>
    <w:link w:val="af4"/>
    <w:uiPriority w:val="99"/>
    <w:rsid w:val="002B7FA5"/>
    <w:pPr>
      <w:tabs>
        <w:tab w:val="center" w:pos="4677"/>
        <w:tab w:val="right" w:pos="9355"/>
      </w:tabs>
      <w:spacing w:after="0" w:line="240" w:lineRule="auto"/>
    </w:pPr>
  </w:style>
  <w:style w:type="character" w:customStyle="1" w:styleId="af4">
    <w:name w:val="Нижний колонтитул Знак"/>
    <w:basedOn w:val="a1"/>
    <w:link w:val="af3"/>
    <w:uiPriority w:val="99"/>
    <w:rsid w:val="002B7FA5"/>
  </w:style>
  <w:style w:type="character" w:styleId="af5">
    <w:name w:val="FollowedHyperlink"/>
    <w:basedOn w:val="a1"/>
    <w:uiPriority w:val="99"/>
    <w:semiHidden/>
    <w:rsid w:val="00D57E02"/>
    <w:rPr>
      <w:color w:val="800080"/>
      <w:u w:val="single"/>
    </w:rPr>
  </w:style>
  <w:style w:type="paragraph" w:styleId="af6">
    <w:name w:val="No Spacing"/>
    <w:link w:val="af7"/>
    <w:uiPriority w:val="1"/>
    <w:qFormat/>
    <w:rsid w:val="00530A47"/>
    <w:rPr>
      <w:rFonts w:asciiTheme="minorHAnsi" w:eastAsiaTheme="minorEastAsia" w:hAnsiTheme="minorHAnsi" w:cstheme="minorBidi"/>
    </w:rPr>
  </w:style>
  <w:style w:type="character" w:styleId="af8">
    <w:name w:val="Strong"/>
    <w:basedOn w:val="a1"/>
    <w:uiPriority w:val="22"/>
    <w:qFormat/>
    <w:rsid w:val="00652A19"/>
    <w:rPr>
      <w:b/>
      <w:bCs/>
    </w:rPr>
  </w:style>
  <w:style w:type="character" w:customStyle="1" w:styleId="Bodytext2">
    <w:name w:val="Body text (2)"/>
    <w:rsid w:val="003229ED"/>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styleId="af9">
    <w:name w:val="annotation reference"/>
    <w:basedOn w:val="a1"/>
    <w:uiPriority w:val="99"/>
    <w:semiHidden/>
    <w:unhideWhenUsed/>
    <w:rsid w:val="00D7623E"/>
    <w:rPr>
      <w:sz w:val="16"/>
      <w:szCs w:val="16"/>
    </w:rPr>
  </w:style>
  <w:style w:type="paragraph" w:styleId="afa">
    <w:name w:val="annotation text"/>
    <w:basedOn w:val="a0"/>
    <w:link w:val="afb"/>
    <w:uiPriority w:val="99"/>
    <w:semiHidden/>
    <w:unhideWhenUsed/>
    <w:rsid w:val="00D7623E"/>
    <w:pPr>
      <w:spacing w:line="240" w:lineRule="auto"/>
    </w:pPr>
    <w:rPr>
      <w:rFonts w:asciiTheme="minorHAnsi" w:eastAsiaTheme="minorEastAsia" w:hAnsiTheme="minorHAnsi" w:cstheme="minorBidi"/>
      <w:sz w:val="20"/>
      <w:szCs w:val="20"/>
      <w:lang w:eastAsia="ru-RU"/>
    </w:rPr>
  </w:style>
  <w:style w:type="character" w:customStyle="1" w:styleId="afb">
    <w:name w:val="Текст примечания Знак"/>
    <w:basedOn w:val="a1"/>
    <w:link w:val="afa"/>
    <w:uiPriority w:val="99"/>
    <w:semiHidden/>
    <w:rsid w:val="00D7623E"/>
    <w:rPr>
      <w:rFonts w:asciiTheme="minorHAnsi" w:eastAsiaTheme="minorEastAsia" w:hAnsiTheme="minorHAnsi" w:cstheme="minorBidi"/>
      <w:sz w:val="20"/>
      <w:szCs w:val="20"/>
    </w:rPr>
  </w:style>
  <w:style w:type="paragraph" w:styleId="afc">
    <w:name w:val="annotation subject"/>
    <w:basedOn w:val="afa"/>
    <w:next w:val="afa"/>
    <w:link w:val="afd"/>
    <w:uiPriority w:val="99"/>
    <w:unhideWhenUsed/>
    <w:rsid w:val="00D7623E"/>
    <w:rPr>
      <w:b/>
      <w:bCs/>
    </w:rPr>
  </w:style>
  <w:style w:type="character" w:customStyle="1" w:styleId="afd">
    <w:name w:val="Тема примечания Знак"/>
    <w:basedOn w:val="afb"/>
    <w:link w:val="afc"/>
    <w:uiPriority w:val="99"/>
    <w:rsid w:val="00D7623E"/>
    <w:rPr>
      <w:rFonts w:asciiTheme="minorHAnsi" w:eastAsiaTheme="minorEastAsia" w:hAnsiTheme="minorHAnsi" w:cstheme="minorBidi"/>
      <w:b/>
      <w:bCs/>
      <w:sz w:val="20"/>
      <w:szCs w:val="20"/>
    </w:rPr>
  </w:style>
  <w:style w:type="character" w:customStyle="1" w:styleId="bx-messenger-message">
    <w:name w:val="bx-messenger-message"/>
    <w:basedOn w:val="a1"/>
    <w:rsid w:val="00D7623E"/>
  </w:style>
  <w:style w:type="paragraph" w:styleId="afe">
    <w:name w:val="caption"/>
    <w:basedOn w:val="a0"/>
    <w:next w:val="a0"/>
    <w:uiPriority w:val="35"/>
    <w:unhideWhenUsed/>
    <w:qFormat/>
    <w:rsid w:val="007F6A87"/>
    <w:pPr>
      <w:spacing w:line="240" w:lineRule="auto"/>
    </w:pPr>
    <w:rPr>
      <w:rFonts w:asciiTheme="minorHAnsi" w:eastAsiaTheme="minorEastAsia" w:hAnsiTheme="minorHAnsi" w:cstheme="minorBidi"/>
      <w:b/>
      <w:bCs/>
      <w:color w:val="4F81BD" w:themeColor="accent1"/>
      <w:sz w:val="18"/>
      <w:szCs w:val="18"/>
      <w:lang w:eastAsia="ru-RU"/>
    </w:rPr>
  </w:style>
  <w:style w:type="paragraph" w:styleId="aff">
    <w:name w:val="Document Map"/>
    <w:basedOn w:val="a0"/>
    <w:link w:val="aff0"/>
    <w:uiPriority w:val="99"/>
    <w:semiHidden/>
    <w:unhideWhenUsed/>
    <w:rsid w:val="007F6A87"/>
    <w:pPr>
      <w:spacing w:after="0" w:line="240" w:lineRule="auto"/>
    </w:pPr>
    <w:rPr>
      <w:rFonts w:ascii="Tahoma" w:eastAsiaTheme="minorEastAsia" w:hAnsi="Tahoma" w:cs="Tahoma"/>
      <w:sz w:val="16"/>
      <w:szCs w:val="16"/>
      <w:lang w:eastAsia="ru-RU"/>
    </w:rPr>
  </w:style>
  <w:style w:type="character" w:customStyle="1" w:styleId="aff0">
    <w:name w:val="Схема документа Знак"/>
    <w:basedOn w:val="a1"/>
    <w:link w:val="aff"/>
    <w:uiPriority w:val="99"/>
    <w:semiHidden/>
    <w:rsid w:val="007F6A87"/>
    <w:rPr>
      <w:rFonts w:ascii="Tahoma" w:eastAsiaTheme="minorEastAsia" w:hAnsi="Tahoma" w:cs="Tahoma"/>
      <w:sz w:val="16"/>
      <w:szCs w:val="16"/>
    </w:rPr>
  </w:style>
  <w:style w:type="paragraph" w:customStyle="1" w:styleId="bl0">
    <w:name w:val="bl0"/>
    <w:basedOn w:val="a0"/>
    <w:rsid w:val="007F6A8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grame">
    <w:name w:val="grame"/>
    <w:basedOn w:val="a1"/>
    <w:rsid w:val="007F6A87"/>
  </w:style>
  <w:style w:type="paragraph" w:styleId="aff1">
    <w:name w:val="Subtitle"/>
    <w:basedOn w:val="a0"/>
    <w:next w:val="a0"/>
    <w:link w:val="aff2"/>
    <w:uiPriority w:val="11"/>
    <w:qFormat/>
    <w:rsid w:val="007F6A87"/>
    <w:pPr>
      <w:numPr>
        <w:ilvl w:val="1"/>
      </w:numPr>
    </w:pPr>
    <w:rPr>
      <w:rFonts w:asciiTheme="majorHAnsi" w:eastAsiaTheme="majorEastAsia" w:hAnsiTheme="majorHAnsi" w:cstheme="majorBidi"/>
      <w:i/>
      <w:iCs/>
      <w:color w:val="4F81BD" w:themeColor="accent1"/>
      <w:spacing w:val="15"/>
      <w:sz w:val="24"/>
      <w:szCs w:val="24"/>
      <w:lang w:eastAsia="ru-RU"/>
    </w:rPr>
  </w:style>
  <w:style w:type="character" w:customStyle="1" w:styleId="aff2">
    <w:name w:val="Подзаголовок Знак"/>
    <w:basedOn w:val="a1"/>
    <w:link w:val="aff1"/>
    <w:uiPriority w:val="11"/>
    <w:rsid w:val="007F6A87"/>
    <w:rPr>
      <w:rFonts w:asciiTheme="majorHAnsi" w:eastAsiaTheme="majorEastAsia" w:hAnsiTheme="majorHAnsi" w:cstheme="majorBidi"/>
      <w:i/>
      <w:iCs/>
      <w:color w:val="4F81BD" w:themeColor="accent1"/>
      <w:spacing w:val="15"/>
      <w:sz w:val="24"/>
      <w:szCs w:val="24"/>
    </w:rPr>
  </w:style>
  <w:style w:type="paragraph" w:customStyle="1" w:styleId="aff3">
    <w:name w:val="Прижатый влево"/>
    <w:basedOn w:val="a0"/>
    <w:next w:val="a0"/>
    <w:uiPriority w:val="99"/>
    <w:rsid w:val="007F6A87"/>
    <w:pPr>
      <w:autoSpaceDE w:val="0"/>
      <w:autoSpaceDN w:val="0"/>
      <w:adjustRightInd w:val="0"/>
      <w:spacing w:after="0" w:line="240" w:lineRule="auto"/>
    </w:pPr>
    <w:rPr>
      <w:rFonts w:ascii="Arial" w:eastAsiaTheme="minorEastAsia" w:hAnsi="Arial" w:cs="Arial"/>
      <w:sz w:val="24"/>
      <w:szCs w:val="24"/>
      <w:lang w:eastAsia="ru-RU"/>
    </w:rPr>
  </w:style>
  <w:style w:type="character" w:customStyle="1" w:styleId="23">
    <w:name w:val="Обычный (веб) Знак2"/>
    <w:aliases w:val="Обычный (Web) Знак1,Обычный (веб) Знак Знак1,Обычный (Web) Знак Знак Знак1,Обычный (веб) Знак Знак Знак,Обычный (Web) Знак1 Знак Знак,Обычный (Web) Знак Знак Знак Знак,Обычный (веб) Знак1 Знак,Знак Знак Знак1 Знак Знак,Знак Знак Знак"/>
    <w:uiPriority w:val="99"/>
    <w:rsid w:val="00BC5A12"/>
    <w:rPr>
      <w:sz w:val="24"/>
      <w:szCs w:val="24"/>
    </w:rPr>
  </w:style>
  <w:style w:type="paragraph" w:styleId="aff4">
    <w:name w:val="Body Text Indent"/>
    <w:basedOn w:val="a0"/>
    <w:link w:val="aff5"/>
    <w:uiPriority w:val="99"/>
    <w:unhideWhenUsed/>
    <w:rsid w:val="00A11B5B"/>
    <w:pPr>
      <w:spacing w:after="120"/>
      <w:ind w:left="283"/>
    </w:pPr>
  </w:style>
  <w:style w:type="character" w:customStyle="1" w:styleId="aff5">
    <w:name w:val="Основной текст с отступом Знак"/>
    <w:basedOn w:val="a1"/>
    <w:link w:val="aff4"/>
    <w:uiPriority w:val="99"/>
    <w:rsid w:val="00A11B5B"/>
    <w:rPr>
      <w:rFonts w:cs="Calibri"/>
      <w:lang w:eastAsia="en-US"/>
    </w:rPr>
  </w:style>
  <w:style w:type="paragraph" w:styleId="aff6">
    <w:name w:val="Body Text"/>
    <w:basedOn w:val="a0"/>
    <w:link w:val="aff7"/>
    <w:uiPriority w:val="99"/>
    <w:semiHidden/>
    <w:unhideWhenUsed/>
    <w:rsid w:val="00A11B5B"/>
    <w:pPr>
      <w:spacing w:after="120"/>
    </w:pPr>
  </w:style>
  <w:style w:type="character" w:customStyle="1" w:styleId="aff7">
    <w:name w:val="Основной текст Знак"/>
    <w:basedOn w:val="a1"/>
    <w:link w:val="aff6"/>
    <w:uiPriority w:val="99"/>
    <w:semiHidden/>
    <w:rsid w:val="00A11B5B"/>
    <w:rPr>
      <w:rFonts w:cs="Calibri"/>
      <w:lang w:eastAsia="en-US"/>
    </w:rPr>
  </w:style>
  <w:style w:type="character" w:customStyle="1" w:styleId="FontStyle45">
    <w:name w:val="Font Style45"/>
    <w:rsid w:val="00A11B5B"/>
    <w:rPr>
      <w:rFonts w:ascii="Times New Roman" w:hAnsi="Times New Roman"/>
      <w:sz w:val="22"/>
    </w:rPr>
  </w:style>
  <w:style w:type="character" w:customStyle="1" w:styleId="aff8">
    <w:name w:val="Основной текст_"/>
    <w:basedOn w:val="a1"/>
    <w:link w:val="13"/>
    <w:rsid w:val="00A11B5B"/>
    <w:rPr>
      <w:rFonts w:ascii="Times New Roman" w:eastAsia="Times New Roman" w:hAnsi="Times New Roman"/>
      <w:sz w:val="26"/>
      <w:szCs w:val="26"/>
      <w:shd w:val="clear" w:color="auto" w:fill="FFFFFF"/>
    </w:rPr>
  </w:style>
  <w:style w:type="paragraph" w:customStyle="1" w:styleId="13">
    <w:name w:val="Основной текст1"/>
    <w:basedOn w:val="a0"/>
    <w:link w:val="aff8"/>
    <w:rsid w:val="00A11B5B"/>
    <w:pPr>
      <w:widowControl w:val="0"/>
      <w:shd w:val="clear" w:color="auto" w:fill="FFFFFF"/>
      <w:spacing w:after="180" w:line="226" w:lineRule="exact"/>
    </w:pPr>
    <w:rPr>
      <w:rFonts w:ascii="Times New Roman" w:eastAsia="Times New Roman" w:hAnsi="Times New Roman" w:cs="Times New Roman"/>
      <w:sz w:val="26"/>
      <w:szCs w:val="26"/>
      <w:lang w:eastAsia="ru-RU"/>
    </w:rPr>
  </w:style>
  <w:style w:type="paragraph" w:customStyle="1" w:styleId="14">
    <w:name w:val="Стиль1"/>
    <w:basedOn w:val="aff6"/>
    <w:rsid w:val="00462CEA"/>
    <w:rPr>
      <w:rFonts w:asciiTheme="minorHAnsi" w:eastAsiaTheme="minorEastAsia" w:hAnsiTheme="minorHAnsi" w:cstheme="minorBidi"/>
      <w:lang w:eastAsia="ru-RU"/>
    </w:rPr>
  </w:style>
  <w:style w:type="paragraph" w:customStyle="1" w:styleId="headertext">
    <w:name w:val="headertext"/>
    <w:basedOn w:val="a0"/>
    <w:rsid w:val="00EB1A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onsPlusNormal0">
    <w:name w:val="ConsPlusNormal Знак"/>
    <w:link w:val="ConsPlusNormal"/>
    <w:locked/>
    <w:rsid w:val="005C5E96"/>
    <w:rPr>
      <w:rFonts w:ascii="Arial" w:eastAsia="Times New Roman" w:hAnsi="Arial" w:cs="Arial"/>
      <w:sz w:val="20"/>
      <w:szCs w:val="20"/>
    </w:rPr>
  </w:style>
  <w:style w:type="character" w:customStyle="1" w:styleId="af7">
    <w:name w:val="Без интервала Знак"/>
    <w:link w:val="af6"/>
    <w:uiPriority w:val="1"/>
    <w:locked/>
    <w:rsid w:val="00A40EDE"/>
    <w:rPr>
      <w:rFonts w:asciiTheme="minorHAnsi" w:eastAsiaTheme="minorEastAsia" w:hAnsiTheme="minorHAnsi" w:cstheme="minorBidi"/>
    </w:rPr>
  </w:style>
  <w:style w:type="paragraph" w:customStyle="1" w:styleId="140">
    <w:name w:val="Обычный + 14 пт"/>
    <w:aliases w:val="По ширине,Первая строка:  1.25 см"/>
    <w:basedOn w:val="a0"/>
    <w:uiPriority w:val="99"/>
    <w:rsid w:val="004179DD"/>
    <w:pPr>
      <w:spacing w:after="0" w:line="240" w:lineRule="auto"/>
      <w:jc w:val="center"/>
    </w:pPr>
    <w:rPr>
      <w:rFonts w:ascii="Times New Roman" w:eastAsia="Times New Roman" w:hAnsi="Times New Roman" w:cs="Times New Roman"/>
      <w:b/>
      <w:sz w:val="28"/>
      <w:szCs w:val="28"/>
      <w:lang w:eastAsia="ru-RU"/>
    </w:rPr>
  </w:style>
  <w:style w:type="character" w:customStyle="1" w:styleId="FontStyle12">
    <w:name w:val="Font Style12"/>
    <w:uiPriority w:val="99"/>
    <w:rsid w:val="00AE5365"/>
    <w:rPr>
      <w:rFonts w:ascii="Times New Roman" w:hAnsi="Times New Roman" w:cs="Times New Roman"/>
      <w:sz w:val="26"/>
      <w:szCs w:val="26"/>
    </w:rPr>
  </w:style>
  <w:style w:type="paragraph" w:styleId="aff9">
    <w:name w:val="Plain Text"/>
    <w:basedOn w:val="a0"/>
    <w:link w:val="affa"/>
    <w:rsid w:val="008C3F5F"/>
    <w:pPr>
      <w:spacing w:after="0" w:line="240" w:lineRule="auto"/>
    </w:pPr>
    <w:rPr>
      <w:rFonts w:ascii="Courier New" w:eastAsia="Times New Roman" w:hAnsi="Courier New" w:cs="Courier New"/>
      <w:sz w:val="20"/>
      <w:szCs w:val="20"/>
      <w:lang w:eastAsia="ru-RU"/>
    </w:rPr>
  </w:style>
  <w:style w:type="character" w:customStyle="1" w:styleId="affa">
    <w:name w:val="Текст Знак"/>
    <w:basedOn w:val="a1"/>
    <w:link w:val="aff9"/>
    <w:rsid w:val="008C3F5F"/>
    <w:rPr>
      <w:rFonts w:ascii="Courier New" w:eastAsia="Times New Roman" w:hAnsi="Courier New" w:cs="Courier New"/>
      <w:sz w:val="20"/>
      <w:szCs w:val="20"/>
    </w:rPr>
  </w:style>
  <w:style w:type="paragraph" w:styleId="affb">
    <w:name w:val="Title"/>
    <w:basedOn w:val="a0"/>
    <w:link w:val="affc"/>
    <w:qFormat/>
    <w:rsid w:val="008C3F5F"/>
    <w:pPr>
      <w:spacing w:after="0" w:line="240" w:lineRule="auto"/>
      <w:jc w:val="center"/>
    </w:pPr>
    <w:rPr>
      <w:rFonts w:ascii="Times New Roman" w:eastAsia="Times New Roman" w:hAnsi="Times New Roman" w:cs="Times New Roman"/>
      <w:sz w:val="28"/>
      <w:szCs w:val="20"/>
      <w:lang w:eastAsia="ru-RU"/>
    </w:rPr>
  </w:style>
  <w:style w:type="character" w:customStyle="1" w:styleId="affc">
    <w:name w:val="Название Знак"/>
    <w:basedOn w:val="a1"/>
    <w:link w:val="affb"/>
    <w:rsid w:val="008C3F5F"/>
    <w:rPr>
      <w:rFonts w:ascii="Times New Roman" w:eastAsia="Times New Roman" w:hAnsi="Times New Roman"/>
      <w:sz w:val="28"/>
      <w:szCs w:val="20"/>
    </w:rPr>
  </w:style>
  <w:style w:type="character" w:customStyle="1" w:styleId="bx-messenger-content-item-like">
    <w:name w:val="bx-messenger-content-item-like"/>
    <w:basedOn w:val="a1"/>
    <w:rsid w:val="008C115E"/>
  </w:style>
  <w:style w:type="paragraph" w:customStyle="1" w:styleId="affd">
    <w:name w:val="Знак"/>
    <w:basedOn w:val="a0"/>
    <w:rsid w:val="008C115E"/>
    <w:pPr>
      <w:spacing w:after="160" w:line="240" w:lineRule="exact"/>
    </w:pPr>
    <w:rPr>
      <w:rFonts w:ascii="Verdana" w:eastAsia="Times New Roman" w:hAnsi="Verdana" w:cs="Verdana"/>
      <w:sz w:val="20"/>
      <w:szCs w:val="20"/>
      <w:lang w:val="en-US"/>
    </w:rPr>
  </w:style>
  <w:style w:type="paragraph" w:customStyle="1" w:styleId="ConsPlusTitle">
    <w:name w:val="ConsPlusTitle"/>
    <w:uiPriority w:val="99"/>
    <w:rsid w:val="007143AE"/>
    <w:pPr>
      <w:widowControl w:val="0"/>
      <w:autoSpaceDE w:val="0"/>
      <w:autoSpaceDN w:val="0"/>
      <w:adjustRightInd w:val="0"/>
    </w:pPr>
    <w:rPr>
      <w:rFonts w:ascii="Arial" w:eastAsia="Times New Roman" w:hAnsi="Arial" w:cs="Arial"/>
      <w:b/>
      <w:bCs/>
      <w:sz w:val="20"/>
      <w:szCs w:val="20"/>
    </w:rPr>
  </w:style>
  <w:style w:type="character" w:customStyle="1" w:styleId="24">
    <w:name w:val="Основной текст (2)_"/>
    <w:basedOn w:val="a1"/>
    <w:link w:val="25"/>
    <w:rsid w:val="009C68D9"/>
    <w:rPr>
      <w:sz w:val="28"/>
      <w:szCs w:val="28"/>
      <w:shd w:val="clear" w:color="auto" w:fill="FFFFFF"/>
    </w:rPr>
  </w:style>
  <w:style w:type="paragraph" w:customStyle="1" w:styleId="25">
    <w:name w:val="Основной текст (2)"/>
    <w:basedOn w:val="a0"/>
    <w:link w:val="24"/>
    <w:rsid w:val="009C68D9"/>
    <w:pPr>
      <w:widowControl w:val="0"/>
      <w:shd w:val="clear" w:color="auto" w:fill="FFFFFF"/>
      <w:spacing w:after="420" w:line="0" w:lineRule="atLeast"/>
      <w:jc w:val="right"/>
    </w:pPr>
    <w:rPr>
      <w:rFonts w:cs="Times New Roman"/>
      <w:sz w:val="28"/>
      <w:szCs w:val="28"/>
      <w:lang w:eastAsia="ru-RU"/>
    </w:rPr>
  </w:style>
  <w:style w:type="character" w:customStyle="1" w:styleId="9pt">
    <w:name w:val="Основной текст + 9 pt;Полужирный"/>
    <w:basedOn w:val="aff8"/>
    <w:rsid w:val="009C68D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rPr>
  </w:style>
  <w:style w:type="paragraph" w:customStyle="1" w:styleId="26">
    <w:name w:val="Основной текст2"/>
    <w:basedOn w:val="a0"/>
    <w:rsid w:val="009C68D9"/>
    <w:pPr>
      <w:widowControl w:val="0"/>
      <w:shd w:val="clear" w:color="auto" w:fill="FFFFFF"/>
      <w:spacing w:before="180" w:after="240" w:line="274" w:lineRule="exact"/>
      <w:jc w:val="center"/>
    </w:pPr>
    <w:rPr>
      <w:rFonts w:ascii="Times New Roman" w:eastAsia="Times New Roman" w:hAnsi="Times New Roman" w:cs="Times New Roman"/>
      <w:color w:val="000000"/>
      <w:sz w:val="26"/>
      <w:szCs w:val="26"/>
      <w:lang w:eastAsia="ru-RU"/>
    </w:rPr>
  </w:style>
  <w:style w:type="character" w:customStyle="1" w:styleId="affe">
    <w:name w:val="Основной текст + Курсив"/>
    <w:basedOn w:val="aff8"/>
    <w:rsid w:val="009C68D9"/>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ru-RU"/>
    </w:rPr>
  </w:style>
  <w:style w:type="character" w:customStyle="1" w:styleId="10pt">
    <w:name w:val="Основной текст + 10 pt;Полужирный"/>
    <w:basedOn w:val="aff8"/>
    <w:rsid w:val="009C68D9"/>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rPr>
  </w:style>
  <w:style w:type="paragraph" w:styleId="afff">
    <w:name w:val="endnote text"/>
    <w:basedOn w:val="a0"/>
    <w:link w:val="afff0"/>
    <w:uiPriority w:val="99"/>
    <w:semiHidden/>
    <w:unhideWhenUsed/>
    <w:rsid w:val="00CA41A4"/>
    <w:pPr>
      <w:spacing w:after="0" w:line="240" w:lineRule="auto"/>
    </w:pPr>
    <w:rPr>
      <w:sz w:val="20"/>
      <w:szCs w:val="20"/>
    </w:rPr>
  </w:style>
  <w:style w:type="character" w:customStyle="1" w:styleId="afff0">
    <w:name w:val="Текст концевой сноски Знак"/>
    <w:basedOn w:val="a1"/>
    <w:link w:val="afff"/>
    <w:uiPriority w:val="99"/>
    <w:semiHidden/>
    <w:rsid w:val="00CA41A4"/>
    <w:rPr>
      <w:rFonts w:cs="Calibri"/>
      <w:sz w:val="20"/>
      <w:szCs w:val="20"/>
      <w:lang w:eastAsia="en-US"/>
    </w:rPr>
  </w:style>
  <w:style w:type="character" w:styleId="afff1">
    <w:name w:val="endnote reference"/>
    <w:basedOn w:val="a1"/>
    <w:uiPriority w:val="99"/>
    <w:semiHidden/>
    <w:unhideWhenUsed/>
    <w:rsid w:val="00CA41A4"/>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unhideWhenUsed="0"/>
    <w:lsdException w:name="toc 2" w:uiPriority="39" w:unhideWhenUsed="0"/>
    <w:lsdException w:name="toc 3" w:uiPriority="39" w:unhideWhenUsed="0"/>
    <w:lsdException w:name="toc 4" w:uiPriority="39"/>
    <w:lsdException w:name="toc 5" w:uiPriority="39"/>
    <w:lsdException w:name="toc 6" w:uiPriority="39"/>
    <w:lsdException w:name="toc 7" w:uiPriority="39"/>
    <w:lsdException w:name="toc 8" w:uiPriority="39"/>
    <w:lsdException w:name="toc 9" w:uiPriority="39"/>
    <w:lsdException w:name="footnote text" w:unhideWhenUsed="0"/>
    <w:lsdException w:name="header" w:unhideWhenUsed="0"/>
    <w:lsdException w:name="footer" w:unhideWhenUsed="0"/>
    <w:lsdException w:name="caption" w:uiPriority="35" w:qFormat="1"/>
    <w:lsdException w:name="footnote reference" w:unhideWhenUsed="0"/>
    <w:lsdException w:name="List Bullet" w:unhideWhenUsed="0"/>
    <w:lsdException w:name="Title" w:semiHidden="0" w:uiPriority="0" w:unhideWhenUsed="0" w:qFormat="1"/>
    <w:lsdException w:name="Default Paragraph Font" w:unhideWhenUsed="0"/>
    <w:lsdException w:name="Subtitle" w:semiHidden="0" w:uiPriority="11" w:unhideWhenUsed="0" w:qFormat="1"/>
    <w:lsdException w:name="Body Text 3" w:unhideWhenUsed="0"/>
    <w:lsdException w:name="Hyperlink" w:uiPriority="0" w:unhideWhenUsed="0"/>
    <w:lsdException w:name="FollowedHyperlink" w:unhideWhenUsed="0"/>
    <w:lsdException w:name="Strong" w:semiHidden="0" w:uiPriority="22" w:unhideWhenUsed="0" w:qFormat="1"/>
    <w:lsdException w:name="Emphasis" w:semiHidden="0" w:uiPriority="20" w:unhideWhenUsed="0" w:qFormat="1"/>
    <w:lsdException w:name="Plain Text" w:uiPriority="0"/>
    <w:lsdException w:name="Normal (Web)"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0">
    <w:name w:val="Normal"/>
    <w:qFormat/>
    <w:rsid w:val="00384006"/>
    <w:pPr>
      <w:spacing w:after="200" w:line="276" w:lineRule="auto"/>
    </w:pPr>
    <w:rPr>
      <w:rFonts w:cs="Calibri"/>
      <w:lang w:eastAsia="en-US"/>
    </w:rPr>
  </w:style>
  <w:style w:type="paragraph" w:styleId="1">
    <w:name w:val="heading 1"/>
    <w:basedOn w:val="a0"/>
    <w:next w:val="a0"/>
    <w:link w:val="10"/>
    <w:qFormat/>
    <w:rsid w:val="00345DB6"/>
    <w:pPr>
      <w:keepNext/>
      <w:keepLines/>
      <w:spacing w:before="480" w:after="0"/>
      <w:outlineLvl w:val="0"/>
    </w:pPr>
    <w:rPr>
      <w:rFonts w:ascii="Cambria" w:eastAsia="Times New Roman" w:hAnsi="Cambria" w:cs="Cambria"/>
      <w:b/>
      <w:bCs/>
      <w:color w:val="365F91"/>
      <w:sz w:val="28"/>
      <w:szCs w:val="28"/>
    </w:rPr>
  </w:style>
  <w:style w:type="paragraph" w:styleId="2">
    <w:name w:val="heading 2"/>
    <w:basedOn w:val="a0"/>
    <w:next w:val="a0"/>
    <w:link w:val="20"/>
    <w:uiPriority w:val="9"/>
    <w:qFormat/>
    <w:rsid w:val="00345DB6"/>
    <w:pPr>
      <w:keepNext/>
      <w:keepLines/>
      <w:spacing w:before="200" w:after="0"/>
      <w:outlineLvl w:val="1"/>
    </w:pPr>
    <w:rPr>
      <w:rFonts w:ascii="Cambria" w:eastAsia="Times New Roman" w:hAnsi="Cambria" w:cs="Cambria"/>
      <w:b/>
      <w:bCs/>
      <w:color w:val="4F81BD"/>
      <w:sz w:val="26"/>
      <w:szCs w:val="26"/>
    </w:rPr>
  </w:style>
  <w:style w:type="paragraph" w:styleId="3">
    <w:name w:val="heading 3"/>
    <w:basedOn w:val="a0"/>
    <w:next w:val="a0"/>
    <w:link w:val="30"/>
    <w:uiPriority w:val="9"/>
    <w:qFormat/>
    <w:rsid w:val="00345DB6"/>
    <w:pPr>
      <w:keepNext/>
      <w:keepLines/>
      <w:spacing w:before="200" w:after="0"/>
      <w:outlineLvl w:val="2"/>
    </w:pPr>
    <w:rPr>
      <w:rFonts w:ascii="Cambria" w:eastAsia="Times New Roman" w:hAnsi="Cambria" w:cs="Cambria"/>
      <w:b/>
      <w:bCs/>
      <w:color w:val="4F81BD"/>
    </w:rPr>
  </w:style>
  <w:style w:type="paragraph" w:styleId="4">
    <w:name w:val="heading 4"/>
    <w:basedOn w:val="a0"/>
    <w:next w:val="a0"/>
    <w:link w:val="40"/>
    <w:uiPriority w:val="9"/>
    <w:unhideWhenUsed/>
    <w:qFormat/>
    <w:rsid w:val="000D4DC3"/>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
    <w:semiHidden/>
    <w:unhideWhenUsed/>
    <w:qFormat/>
    <w:rsid w:val="00D7623E"/>
    <w:pPr>
      <w:keepNext/>
      <w:keepLines/>
      <w:spacing w:before="200" w:after="0"/>
      <w:outlineLvl w:val="4"/>
    </w:pPr>
    <w:rPr>
      <w:rFonts w:asciiTheme="majorHAnsi" w:eastAsiaTheme="majorEastAsia" w:hAnsiTheme="majorHAnsi" w:cstheme="majorBidi"/>
      <w:color w:val="243F60" w:themeColor="accent1" w:themeShade="7F"/>
      <w:lang w:eastAsia="ru-RU"/>
    </w:rPr>
  </w:style>
  <w:style w:type="paragraph" w:styleId="6">
    <w:name w:val="heading 6"/>
    <w:basedOn w:val="a0"/>
    <w:next w:val="a0"/>
    <w:link w:val="60"/>
    <w:uiPriority w:val="9"/>
    <w:semiHidden/>
    <w:unhideWhenUsed/>
    <w:qFormat/>
    <w:rsid w:val="00D7623E"/>
    <w:pPr>
      <w:keepNext/>
      <w:keepLines/>
      <w:spacing w:before="200" w:after="0"/>
      <w:outlineLvl w:val="5"/>
    </w:pPr>
    <w:rPr>
      <w:rFonts w:asciiTheme="majorHAnsi" w:eastAsiaTheme="majorEastAsia" w:hAnsiTheme="majorHAnsi" w:cstheme="majorBidi"/>
      <w:i/>
      <w:iCs/>
      <w:color w:val="243F60" w:themeColor="accent1" w:themeShade="7F"/>
      <w:lang w:eastAsia="ru-RU"/>
    </w:rPr>
  </w:style>
  <w:style w:type="paragraph" w:styleId="7">
    <w:name w:val="heading 7"/>
    <w:basedOn w:val="a0"/>
    <w:next w:val="a0"/>
    <w:link w:val="70"/>
    <w:uiPriority w:val="9"/>
    <w:semiHidden/>
    <w:unhideWhenUsed/>
    <w:qFormat/>
    <w:rsid w:val="00D7623E"/>
    <w:pPr>
      <w:keepNext/>
      <w:keepLines/>
      <w:spacing w:before="200" w:after="0"/>
      <w:outlineLvl w:val="6"/>
    </w:pPr>
    <w:rPr>
      <w:rFonts w:asciiTheme="majorHAnsi" w:eastAsiaTheme="majorEastAsia" w:hAnsiTheme="majorHAnsi" w:cstheme="majorBidi"/>
      <w:i/>
      <w:iCs/>
      <w:color w:val="404040" w:themeColor="text1" w:themeTint="BF"/>
      <w:lang w:eastAsia="ru-RU"/>
    </w:rPr>
  </w:style>
  <w:style w:type="paragraph" w:styleId="8">
    <w:name w:val="heading 8"/>
    <w:basedOn w:val="a0"/>
    <w:next w:val="a0"/>
    <w:link w:val="80"/>
    <w:uiPriority w:val="9"/>
    <w:semiHidden/>
    <w:unhideWhenUsed/>
    <w:qFormat/>
    <w:rsid w:val="00D7623E"/>
    <w:pPr>
      <w:keepNext/>
      <w:keepLines/>
      <w:spacing w:before="200" w:after="0"/>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basedOn w:val="a0"/>
    <w:next w:val="a0"/>
    <w:link w:val="90"/>
    <w:uiPriority w:val="9"/>
    <w:semiHidden/>
    <w:unhideWhenUsed/>
    <w:qFormat/>
    <w:rsid w:val="00D7623E"/>
    <w:pPr>
      <w:keepNext/>
      <w:keepLines/>
      <w:spacing w:before="200" w:after="0"/>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345DB6"/>
    <w:rPr>
      <w:rFonts w:ascii="Cambria" w:hAnsi="Cambria" w:cs="Cambria"/>
      <w:b/>
      <w:bCs/>
      <w:color w:val="365F91"/>
      <w:sz w:val="28"/>
      <w:szCs w:val="28"/>
    </w:rPr>
  </w:style>
  <w:style w:type="character" w:customStyle="1" w:styleId="20">
    <w:name w:val="Заголовок 2 Знак"/>
    <w:basedOn w:val="a1"/>
    <w:link w:val="2"/>
    <w:uiPriority w:val="9"/>
    <w:rsid w:val="00345DB6"/>
    <w:rPr>
      <w:rFonts w:ascii="Cambria" w:hAnsi="Cambria" w:cs="Cambria"/>
      <w:b/>
      <w:bCs/>
      <w:color w:val="4F81BD"/>
      <w:sz w:val="26"/>
      <w:szCs w:val="26"/>
    </w:rPr>
  </w:style>
  <w:style w:type="character" w:customStyle="1" w:styleId="30">
    <w:name w:val="Заголовок 3 Знак"/>
    <w:basedOn w:val="a1"/>
    <w:link w:val="3"/>
    <w:uiPriority w:val="9"/>
    <w:rsid w:val="00345DB6"/>
    <w:rPr>
      <w:rFonts w:ascii="Cambria" w:hAnsi="Cambria" w:cs="Cambria"/>
      <w:b/>
      <w:bCs/>
      <w:color w:val="4F81BD"/>
    </w:rPr>
  </w:style>
  <w:style w:type="character" w:customStyle="1" w:styleId="40">
    <w:name w:val="Заголовок 4 Знак"/>
    <w:basedOn w:val="a1"/>
    <w:link w:val="4"/>
    <w:uiPriority w:val="9"/>
    <w:rsid w:val="000D4DC3"/>
    <w:rPr>
      <w:rFonts w:asciiTheme="majorHAnsi" w:eastAsiaTheme="majorEastAsia" w:hAnsiTheme="majorHAnsi" w:cstheme="majorBidi"/>
      <w:b/>
      <w:bCs/>
      <w:i/>
      <w:iCs/>
      <w:color w:val="4F81BD" w:themeColor="accent1"/>
      <w:lang w:eastAsia="en-US"/>
    </w:rPr>
  </w:style>
  <w:style w:type="character" w:customStyle="1" w:styleId="50">
    <w:name w:val="Заголовок 5 Знак"/>
    <w:basedOn w:val="a1"/>
    <w:link w:val="5"/>
    <w:uiPriority w:val="9"/>
    <w:semiHidden/>
    <w:rsid w:val="00D7623E"/>
    <w:rPr>
      <w:rFonts w:asciiTheme="majorHAnsi" w:eastAsiaTheme="majorEastAsia" w:hAnsiTheme="majorHAnsi" w:cstheme="majorBidi"/>
      <w:color w:val="243F60" w:themeColor="accent1" w:themeShade="7F"/>
    </w:rPr>
  </w:style>
  <w:style w:type="character" w:customStyle="1" w:styleId="60">
    <w:name w:val="Заголовок 6 Знак"/>
    <w:basedOn w:val="a1"/>
    <w:link w:val="6"/>
    <w:uiPriority w:val="9"/>
    <w:semiHidden/>
    <w:rsid w:val="00D7623E"/>
    <w:rPr>
      <w:rFonts w:asciiTheme="majorHAnsi" w:eastAsiaTheme="majorEastAsia" w:hAnsiTheme="majorHAnsi" w:cstheme="majorBidi"/>
      <w:i/>
      <w:iCs/>
      <w:color w:val="243F60" w:themeColor="accent1" w:themeShade="7F"/>
    </w:rPr>
  </w:style>
  <w:style w:type="character" w:customStyle="1" w:styleId="70">
    <w:name w:val="Заголовок 7 Знак"/>
    <w:basedOn w:val="a1"/>
    <w:link w:val="7"/>
    <w:uiPriority w:val="9"/>
    <w:semiHidden/>
    <w:rsid w:val="00D7623E"/>
    <w:rPr>
      <w:rFonts w:asciiTheme="majorHAnsi" w:eastAsiaTheme="majorEastAsia" w:hAnsiTheme="majorHAnsi" w:cstheme="majorBidi"/>
      <w:i/>
      <w:iCs/>
      <w:color w:val="404040" w:themeColor="text1" w:themeTint="BF"/>
    </w:rPr>
  </w:style>
  <w:style w:type="character" w:customStyle="1" w:styleId="80">
    <w:name w:val="Заголовок 8 Знак"/>
    <w:basedOn w:val="a1"/>
    <w:link w:val="8"/>
    <w:uiPriority w:val="9"/>
    <w:semiHidden/>
    <w:rsid w:val="00D7623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1"/>
    <w:link w:val="9"/>
    <w:uiPriority w:val="9"/>
    <w:semiHidden/>
    <w:rsid w:val="00D7623E"/>
    <w:rPr>
      <w:rFonts w:asciiTheme="majorHAnsi" w:eastAsiaTheme="majorEastAsia" w:hAnsiTheme="majorHAnsi" w:cstheme="majorBidi"/>
      <w:i/>
      <w:iCs/>
      <w:color w:val="404040" w:themeColor="text1" w:themeTint="BF"/>
      <w:sz w:val="20"/>
      <w:szCs w:val="20"/>
    </w:rPr>
  </w:style>
  <w:style w:type="character" w:styleId="a4">
    <w:name w:val="Hyperlink"/>
    <w:basedOn w:val="a1"/>
    <w:rsid w:val="00D139CF"/>
    <w:rPr>
      <w:color w:val="0000FF"/>
      <w:u w:val="single"/>
    </w:rPr>
  </w:style>
  <w:style w:type="table" w:styleId="a5">
    <w:name w:val="Table Grid"/>
    <w:basedOn w:val="a2"/>
    <w:uiPriority w:val="59"/>
    <w:rsid w:val="008E3C8D"/>
    <w:rPr>
      <w:rFonts w:cs="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0"/>
    <w:link w:val="a7"/>
    <w:uiPriority w:val="34"/>
    <w:qFormat/>
    <w:rsid w:val="0063052E"/>
    <w:pPr>
      <w:ind w:left="720"/>
    </w:pPr>
  </w:style>
  <w:style w:type="character" w:customStyle="1" w:styleId="a7">
    <w:name w:val="Абзац списка Знак"/>
    <w:basedOn w:val="a1"/>
    <w:link w:val="a6"/>
    <w:uiPriority w:val="34"/>
    <w:rsid w:val="00D7623E"/>
    <w:rPr>
      <w:rFonts w:cs="Calibri"/>
      <w:lang w:eastAsia="en-US"/>
    </w:rPr>
  </w:style>
  <w:style w:type="paragraph" w:styleId="a8">
    <w:name w:val="footnote text"/>
    <w:basedOn w:val="a0"/>
    <w:link w:val="a9"/>
    <w:uiPriority w:val="99"/>
    <w:rsid w:val="0063052E"/>
    <w:pPr>
      <w:spacing w:after="0" w:line="240" w:lineRule="auto"/>
    </w:pPr>
    <w:rPr>
      <w:rFonts w:eastAsia="Times New Roman"/>
      <w:sz w:val="20"/>
      <w:szCs w:val="20"/>
      <w:lang w:eastAsia="ru-RU"/>
    </w:rPr>
  </w:style>
  <w:style w:type="character" w:customStyle="1" w:styleId="a9">
    <w:name w:val="Текст сноски Знак"/>
    <w:basedOn w:val="a1"/>
    <w:link w:val="a8"/>
    <w:uiPriority w:val="99"/>
    <w:rsid w:val="0063052E"/>
    <w:rPr>
      <w:rFonts w:eastAsia="Times New Roman"/>
      <w:sz w:val="20"/>
      <w:szCs w:val="20"/>
      <w:lang w:eastAsia="ru-RU"/>
    </w:rPr>
  </w:style>
  <w:style w:type="character" w:styleId="aa">
    <w:name w:val="footnote reference"/>
    <w:basedOn w:val="a1"/>
    <w:uiPriority w:val="99"/>
    <w:rsid w:val="0063052E"/>
    <w:rPr>
      <w:vertAlign w:val="superscript"/>
    </w:rPr>
  </w:style>
  <w:style w:type="paragraph" w:customStyle="1" w:styleId="ConsPlusNormal">
    <w:name w:val="ConsPlusNormal"/>
    <w:link w:val="ConsPlusNormal0"/>
    <w:rsid w:val="0063052E"/>
    <w:pPr>
      <w:autoSpaceDE w:val="0"/>
      <w:autoSpaceDN w:val="0"/>
      <w:adjustRightInd w:val="0"/>
    </w:pPr>
    <w:rPr>
      <w:rFonts w:ascii="Arial" w:eastAsia="Times New Roman" w:hAnsi="Arial" w:cs="Arial"/>
      <w:sz w:val="20"/>
      <w:szCs w:val="20"/>
    </w:rPr>
  </w:style>
  <w:style w:type="paragraph" w:styleId="ab">
    <w:name w:val="Normal (Web)"/>
    <w:aliases w:val="Обычный (Web),Обычный (Web) Знак Знак,Обычный (веб) Знак Знак,Обычный (Web) Знак1 Знак,Обычный (Web) Знак Знак Знак,Обычный (веб) Знак1,Знак Знак Знак1 Знак,Знак Знак,Обычный (Web) Знак, Знак Знак Знак Знак,Знак Знак Зна,Маркированный 2"/>
    <w:basedOn w:val="a0"/>
    <w:link w:val="ac"/>
    <w:uiPriority w:val="99"/>
    <w:qFormat/>
    <w:rsid w:val="0063052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c">
    <w:name w:val="Обычный (веб) Знак"/>
    <w:aliases w:val="Обычный (Web) Знак2,Обычный (Web) Знак Знак Знак2,Обычный (веб) Знак Знак Знак1,Обычный (Web) Знак1 Знак Знак1,Обычный (Web) Знак Знак Знак Знак1,Обычный (веб) Знак1 Знак1,Знак Знак Знак1 Знак Знак1,Знак Знак Знак1,Знак Знак Зна Знак"/>
    <w:link w:val="ab"/>
    <w:uiPriority w:val="99"/>
    <w:locked/>
    <w:rsid w:val="00D7623E"/>
    <w:rPr>
      <w:rFonts w:ascii="Times New Roman" w:eastAsia="Times New Roman" w:hAnsi="Times New Roman"/>
      <w:sz w:val="24"/>
      <w:szCs w:val="24"/>
    </w:rPr>
  </w:style>
  <w:style w:type="paragraph" w:customStyle="1" w:styleId="11">
    <w:name w:val="Абзац списка1"/>
    <w:basedOn w:val="a0"/>
    <w:uiPriority w:val="99"/>
    <w:rsid w:val="0063052E"/>
    <w:pPr>
      <w:widowControl w:val="0"/>
      <w:suppressAutoHyphens/>
      <w:spacing w:after="0" w:line="240" w:lineRule="auto"/>
      <w:ind w:left="720"/>
    </w:pPr>
    <w:rPr>
      <w:rFonts w:ascii="Times New Roman" w:eastAsia="Times New Roman" w:hAnsi="Times New Roman" w:cs="Times New Roman"/>
      <w:kern w:val="1"/>
      <w:sz w:val="24"/>
      <w:szCs w:val="24"/>
      <w:lang w:eastAsia="zh-CN"/>
    </w:rPr>
  </w:style>
  <w:style w:type="paragraph" w:customStyle="1" w:styleId="21">
    <w:name w:val="Основной текст 21"/>
    <w:basedOn w:val="a0"/>
    <w:uiPriority w:val="99"/>
    <w:rsid w:val="0063052E"/>
    <w:pPr>
      <w:spacing w:after="0" w:line="240" w:lineRule="auto"/>
      <w:ind w:firstLine="567"/>
      <w:jc w:val="both"/>
    </w:pPr>
    <w:rPr>
      <w:rFonts w:ascii="Times New Roman" w:eastAsia="Times New Roman" w:hAnsi="Times New Roman" w:cs="Times New Roman"/>
      <w:sz w:val="24"/>
      <w:szCs w:val="24"/>
      <w:lang w:eastAsia="ru-RU"/>
    </w:rPr>
  </w:style>
  <w:style w:type="paragraph" w:styleId="31">
    <w:name w:val="Body Text 3"/>
    <w:basedOn w:val="a0"/>
    <w:link w:val="32"/>
    <w:uiPriority w:val="99"/>
    <w:rsid w:val="0063052E"/>
    <w:pPr>
      <w:spacing w:after="120" w:line="240" w:lineRule="auto"/>
    </w:pPr>
    <w:rPr>
      <w:rFonts w:ascii="Times New Roman" w:eastAsia="Times New Roman" w:hAnsi="Times New Roman" w:cs="Times New Roman"/>
      <w:sz w:val="16"/>
      <w:szCs w:val="16"/>
      <w:lang w:eastAsia="ru-RU"/>
    </w:rPr>
  </w:style>
  <w:style w:type="character" w:customStyle="1" w:styleId="32">
    <w:name w:val="Основной текст 3 Знак"/>
    <w:basedOn w:val="a1"/>
    <w:link w:val="31"/>
    <w:uiPriority w:val="99"/>
    <w:rsid w:val="0063052E"/>
    <w:rPr>
      <w:rFonts w:ascii="Times New Roman" w:hAnsi="Times New Roman" w:cs="Times New Roman"/>
      <w:sz w:val="16"/>
      <w:szCs w:val="16"/>
      <w:lang w:eastAsia="ru-RU"/>
    </w:rPr>
  </w:style>
  <w:style w:type="paragraph" w:customStyle="1" w:styleId="ad">
    <w:name w:val="Содержимое таблицы"/>
    <w:basedOn w:val="a0"/>
    <w:uiPriority w:val="99"/>
    <w:rsid w:val="0063052E"/>
    <w:pPr>
      <w:widowControl w:val="0"/>
      <w:suppressLineNumbers/>
      <w:suppressAutoHyphens/>
      <w:spacing w:after="0" w:line="240" w:lineRule="auto"/>
    </w:pPr>
    <w:rPr>
      <w:rFonts w:cs="Times New Roman"/>
      <w:kern w:val="1"/>
      <w:sz w:val="24"/>
      <w:szCs w:val="24"/>
      <w:lang w:eastAsia="zh-CN"/>
    </w:rPr>
  </w:style>
  <w:style w:type="paragraph" w:styleId="ae">
    <w:name w:val="Balloon Text"/>
    <w:basedOn w:val="a0"/>
    <w:link w:val="af"/>
    <w:uiPriority w:val="99"/>
    <w:rsid w:val="0063052E"/>
    <w:pPr>
      <w:spacing w:after="0" w:line="240" w:lineRule="auto"/>
    </w:pPr>
    <w:rPr>
      <w:rFonts w:ascii="Tahoma" w:hAnsi="Tahoma" w:cs="Tahoma"/>
      <w:sz w:val="16"/>
      <w:szCs w:val="16"/>
    </w:rPr>
  </w:style>
  <w:style w:type="character" w:customStyle="1" w:styleId="af">
    <w:name w:val="Текст выноски Знак"/>
    <w:basedOn w:val="a1"/>
    <w:link w:val="ae"/>
    <w:uiPriority w:val="99"/>
    <w:rsid w:val="0063052E"/>
    <w:rPr>
      <w:rFonts w:ascii="Tahoma" w:hAnsi="Tahoma" w:cs="Tahoma"/>
      <w:sz w:val="16"/>
      <w:szCs w:val="16"/>
    </w:rPr>
  </w:style>
  <w:style w:type="paragraph" w:styleId="af0">
    <w:name w:val="header"/>
    <w:basedOn w:val="a0"/>
    <w:link w:val="af1"/>
    <w:uiPriority w:val="99"/>
    <w:rsid w:val="00B53CA7"/>
    <w:pPr>
      <w:tabs>
        <w:tab w:val="center" w:pos="4153"/>
        <w:tab w:val="right" w:pos="8306"/>
      </w:tabs>
      <w:spacing w:after="0" w:line="240" w:lineRule="auto"/>
    </w:pPr>
    <w:rPr>
      <w:rFonts w:ascii="Times New Roman" w:eastAsia="Times New Roman" w:hAnsi="Times New Roman" w:cs="Times New Roman"/>
      <w:sz w:val="20"/>
      <w:szCs w:val="20"/>
      <w:lang w:eastAsia="ru-RU"/>
    </w:rPr>
  </w:style>
  <w:style w:type="character" w:customStyle="1" w:styleId="af1">
    <w:name w:val="Верхний колонтитул Знак"/>
    <w:basedOn w:val="a1"/>
    <w:link w:val="af0"/>
    <w:uiPriority w:val="99"/>
    <w:rsid w:val="00B53CA7"/>
    <w:rPr>
      <w:rFonts w:ascii="Times New Roman" w:hAnsi="Times New Roman" w:cs="Times New Roman"/>
      <w:sz w:val="20"/>
      <w:szCs w:val="20"/>
      <w:lang w:eastAsia="ru-RU"/>
    </w:rPr>
  </w:style>
  <w:style w:type="paragraph" w:styleId="a">
    <w:name w:val="List Bullet"/>
    <w:basedOn w:val="a0"/>
    <w:autoRedefine/>
    <w:uiPriority w:val="99"/>
    <w:rsid w:val="00B53CA7"/>
    <w:pPr>
      <w:numPr>
        <w:numId w:val="1"/>
      </w:numPr>
      <w:tabs>
        <w:tab w:val="num" w:pos="360"/>
      </w:tabs>
      <w:ind w:left="360"/>
    </w:pPr>
  </w:style>
  <w:style w:type="paragraph" w:styleId="af2">
    <w:name w:val="TOC Heading"/>
    <w:basedOn w:val="1"/>
    <w:next w:val="a0"/>
    <w:uiPriority w:val="39"/>
    <w:qFormat/>
    <w:rsid w:val="00345DB6"/>
    <w:pPr>
      <w:outlineLvl w:val="9"/>
    </w:pPr>
  </w:style>
  <w:style w:type="paragraph" w:styleId="12">
    <w:name w:val="toc 1"/>
    <w:basedOn w:val="a0"/>
    <w:next w:val="a0"/>
    <w:autoRedefine/>
    <w:uiPriority w:val="39"/>
    <w:rsid w:val="00E30EAD"/>
    <w:pPr>
      <w:tabs>
        <w:tab w:val="right" w:leader="dot" w:pos="9911"/>
      </w:tabs>
      <w:spacing w:after="100"/>
    </w:pPr>
    <w:rPr>
      <w:rFonts w:cs="Times New Roman"/>
      <w:noProof/>
    </w:rPr>
  </w:style>
  <w:style w:type="paragraph" w:styleId="22">
    <w:name w:val="toc 2"/>
    <w:basedOn w:val="a0"/>
    <w:next w:val="a0"/>
    <w:autoRedefine/>
    <w:uiPriority w:val="39"/>
    <w:rsid w:val="00345DB6"/>
    <w:pPr>
      <w:spacing w:after="100"/>
      <w:ind w:left="220"/>
    </w:pPr>
  </w:style>
  <w:style w:type="paragraph" w:styleId="33">
    <w:name w:val="toc 3"/>
    <w:basedOn w:val="a0"/>
    <w:next w:val="a0"/>
    <w:autoRedefine/>
    <w:uiPriority w:val="39"/>
    <w:rsid w:val="00345DB6"/>
    <w:pPr>
      <w:spacing w:after="100"/>
      <w:ind w:left="440"/>
    </w:pPr>
  </w:style>
  <w:style w:type="paragraph" w:customStyle="1" w:styleId="Default">
    <w:name w:val="Default"/>
    <w:basedOn w:val="a0"/>
    <w:rsid w:val="00DB43BE"/>
    <w:pPr>
      <w:suppressAutoHyphens/>
      <w:autoSpaceDE w:val="0"/>
      <w:spacing w:after="0" w:line="240" w:lineRule="auto"/>
    </w:pPr>
    <w:rPr>
      <w:rFonts w:ascii="Times New Roman" w:eastAsia="Times New Roman" w:hAnsi="Times New Roman" w:cs="Times New Roman"/>
      <w:color w:val="000000"/>
      <w:sz w:val="24"/>
      <w:szCs w:val="24"/>
      <w:lang w:eastAsia="hi-IN" w:bidi="hi-IN"/>
    </w:rPr>
  </w:style>
  <w:style w:type="paragraph" w:styleId="af3">
    <w:name w:val="footer"/>
    <w:basedOn w:val="a0"/>
    <w:link w:val="af4"/>
    <w:uiPriority w:val="99"/>
    <w:rsid w:val="002B7FA5"/>
    <w:pPr>
      <w:tabs>
        <w:tab w:val="center" w:pos="4677"/>
        <w:tab w:val="right" w:pos="9355"/>
      </w:tabs>
      <w:spacing w:after="0" w:line="240" w:lineRule="auto"/>
    </w:pPr>
  </w:style>
  <w:style w:type="character" w:customStyle="1" w:styleId="af4">
    <w:name w:val="Нижний колонтитул Знак"/>
    <w:basedOn w:val="a1"/>
    <w:link w:val="af3"/>
    <w:uiPriority w:val="99"/>
    <w:rsid w:val="002B7FA5"/>
  </w:style>
  <w:style w:type="character" w:styleId="af5">
    <w:name w:val="FollowedHyperlink"/>
    <w:basedOn w:val="a1"/>
    <w:uiPriority w:val="99"/>
    <w:semiHidden/>
    <w:rsid w:val="00D57E02"/>
    <w:rPr>
      <w:color w:val="800080"/>
      <w:u w:val="single"/>
    </w:rPr>
  </w:style>
  <w:style w:type="paragraph" w:styleId="af6">
    <w:name w:val="No Spacing"/>
    <w:link w:val="af7"/>
    <w:uiPriority w:val="1"/>
    <w:qFormat/>
    <w:rsid w:val="00530A47"/>
    <w:rPr>
      <w:rFonts w:asciiTheme="minorHAnsi" w:eastAsiaTheme="minorEastAsia" w:hAnsiTheme="minorHAnsi" w:cstheme="minorBidi"/>
    </w:rPr>
  </w:style>
  <w:style w:type="character" w:styleId="af8">
    <w:name w:val="Strong"/>
    <w:basedOn w:val="a1"/>
    <w:uiPriority w:val="22"/>
    <w:qFormat/>
    <w:rsid w:val="00652A19"/>
    <w:rPr>
      <w:b/>
      <w:bCs/>
    </w:rPr>
  </w:style>
  <w:style w:type="character" w:customStyle="1" w:styleId="Bodytext2">
    <w:name w:val="Body text (2)"/>
    <w:rsid w:val="003229ED"/>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styleId="af9">
    <w:name w:val="annotation reference"/>
    <w:basedOn w:val="a1"/>
    <w:uiPriority w:val="99"/>
    <w:semiHidden/>
    <w:unhideWhenUsed/>
    <w:rsid w:val="00D7623E"/>
    <w:rPr>
      <w:sz w:val="16"/>
      <w:szCs w:val="16"/>
    </w:rPr>
  </w:style>
  <w:style w:type="paragraph" w:styleId="afa">
    <w:name w:val="annotation text"/>
    <w:basedOn w:val="a0"/>
    <w:link w:val="afb"/>
    <w:uiPriority w:val="99"/>
    <w:semiHidden/>
    <w:unhideWhenUsed/>
    <w:rsid w:val="00D7623E"/>
    <w:pPr>
      <w:spacing w:line="240" w:lineRule="auto"/>
    </w:pPr>
    <w:rPr>
      <w:rFonts w:asciiTheme="minorHAnsi" w:eastAsiaTheme="minorEastAsia" w:hAnsiTheme="minorHAnsi" w:cstheme="minorBidi"/>
      <w:sz w:val="20"/>
      <w:szCs w:val="20"/>
      <w:lang w:eastAsia="ru-RU"/>
    </w:rPr>
  </w:style>
  <w:style w:type="character" w:customStyle="1" w:styleId="afb">
    <w:name w:val="Текст примечания Знак"/>
    <w:basedOn w:val="a1"/>
    <w:link w:val="afa"/>
    <w:uiPriority w:val="99"/>
    <w:semiHidden/>
    <w:rsid w:val="00D7623E"/>
    <w:rPr>
      <w:rFonts w:asciiTheme="minorHAnsi" w:eastAsiaTheme="minorEastAsia" w:hAnsiTheme="minorHAnsi" w:cstheme="minorBidi"/>
      <w:sz w:val="20"/>
      <w:szCs w:val="20"/>
    </w:rPr>
  </w:style>
  <w:style w:type="paragraph" w:styleId="afc">
    <w:name w:val="annotation subject"/>
    <w:basedOn w:val="afa"/>
    <w:next w:val="afa"/>
    <w:link w:val="afd"/>
    <w:uiPriority w:val="99"/>
    <w:unhideWhenUsed/>
    <w:rsid w:val="00D7623E"/>
    <w:rPr>
      <w:b/>
      <w:bCs/>
    </w:rPr>
  </w:style>
  <w:style w:type="character" w:customStyle="1" w:styleId="afd">
    <w:name w:val="Тема примечания Знак"/>
    <w:basedOn w:val="afb"/>
    <w:link w:val="afc"/>
    <w:uiPriority w:val="99"/>
    <w:rsid w:val="00D7623E"/>
    <w:rPr>
      <w:rFonts w:asciiTheme="minorHAnsi" w:eastAsiaTheme="minorEastAsia" w:hAnsiTheme="minorHAnsi" w:cstheme="minorBidi"/>
      <w:b/>
      <w:bCs/>
      <w:sz w:val="20"/>
      <w:szCs w:val="20"/>
    </w:rPr>
  </w:style>
  <w:style w:type="character" w:customStyle="1" w:styleId="bx-messenger-message">
    <w:name w:val="bx-messenger-message"/>
    <w:basedOn w:val="a1"/>
    <w:rsid w:val="00D7623E"/>
  </w:style>
  <w:style w:type="paragraph" w:styleId="afe">
    <w:name w:val="caption"/>
    <w:basedOn w:val="a0"/>
    <w:next w:val="a0"/>
    <w:uiPriority w:val="35"/>
    <w:unhideWhenUsed/>
    <w:qFormat/>
    <w:rsid w:val="007F6A87"/>
    <w:pPr>
      <w:spacing w:line="240" w:lineRule="auto"/>
    </w:pPr>
    <w:rPr>
      <w:rFonts w:asciiTheme="minorHAnsi" w:eastAsiaTheme="minorEastAsia" w:hAnsiTheme="minorHAnsi" w:cstheme="minorBidi"/>
      <w:b/>
      <w:bCs/>
      <w:color w:val="4F81BD" w:themeColor="accent1"/>
      <w:sz w:val="18"/>
      <w:szCs w:val="18"/>
      <w:lang w:eastAsia="ru-RU"/>
    </w:rPr>
  </w:style>
  <w:style w:type="paragraph" w:styleId="aff">
    <w:name w:val="Document Map"/>
    <w:basedOn w:val="a0"/>
    <w:link w:val="aff0"/>
    <w:uiPriority w:val="99"/>
    <w:semiHidden/>
    <w:unhideWhenUsed/>
    <w:rsid w:val="007F6A87"/>
    <w:pPr>
      <w:spacing w:after="0" w:line="240" w:lineRule="auto"/>
    </w:pPr>
    <w:rPr>
      <w:rFonts w:ascii="Tahoma" w:eastAsiaTheme="minorEastAsia" w:hAnsi="Tahoma" w:cs="Tahoma"/>
      <w:sz w:val="16"/>
      <w:szCs w:val="16"/>
      <w:lang w:eastAsia="ru-RU"/>
    </w:rPr>
  </w:style>
  <w:style w:type="character" w:customStyle="1" w:styleId="aff0">
    <w:name w:val="Схема документа Знак"/>
    <w:basedOn w:val="a1"/>
    <w:link w:val="aff"/>
    <w:uiPriority w:val="99"/>
    <w:semiHidden/>
    <w:rsid w:val="007F6A87"/>
    <w:rPr>
      <w:rFonts w:ascii="Tahoma" w:eastAsiaTheme="minorEastAsia" w:hAnsi="Tahoma" w:cs="Tahoma"/>
      <w:sz w:val="16"/>
      <w:szCs w:val="16"/>
    </w:rPr>
  </w:style>
  <w:style w:type="paragraph" w:customStyle="1" w:styleId="bl0">
    <w:name w:val="bl0"/>
    <w:basedOn w:val="a0"/>
    <w:rsid w:val="007F6A8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grame">
    <w:name w:val="grame"/>
    <w:basedOn w:val="a1"/>
    <w:rsid w:val="007F6A87"/>
  </w:style>
  <w:style w:type="paragraph" w:styleId="aff1">
    <w:name w:val="Subtitle"/>
    <w:basedOn w:val="a0"/>
    <w:next w:val="a0"/>
    <w:link w:val="aff2"/>
    <w:uiPriority w:val="11"/>
    <w:qFormat/>
    <w:rsid w:val="007F6A87"/>
    <w:pPr>
      <w:numPr>
        <w:ilvl w:val="1"/>
      </w:numPr>
    </w:pPr>
    <w:rPr>
      <w:rFonts w:asciiTheme="majorHAnsi" w:eastAsiaTheme="majorEastAsia" w:hAnsiTheme="majorHAnsi" w:cstheme="majorBidi"/>
      <w:i/>
      <w:iCs/>
      <w:color w:val="4F81BD" w:themeColor="accent1"/>
      <w:spacing w:val="15"/>
      <w:sz w:val="24"/>
      <w:szCs w:val="24"/>
      <w:lang w:eastAsia="ru-RU"/>
    </w:rPr>
  </w:style>
  <w:style w:type="character" w:customStyle="1" w:styleId="aff2">
    <w:name w:val="Подзаголовок Знак"/>
    <w:basedOn w:val="a1"/>
    <w:link w:val="aff1"/>
    <w:uiPriority w:val="11"/>
    <w:rsid w:val="007F6A87"/>
    <w:rPr>
      <w:rFonts w:asciiTheme="majorHAnsi" w:eastAsiaTheme="majorEastAsia" w:hAnsiTheme="majorHAnsi" w:cstheme="majorBidi"/>
      <w:i/>
      <w:iCs/>
      <w:color w:val="4F81BD" w:themeColor="accent1"/>
      <w:spacing w:val="15"/>
      <w:sz w:val="24"/>
      <w:szCs w:val="24"/>
    </w:rPr>
  </w:style>
  <w:style w:type="paragraph" w:customStyle="1" w:styleId="aff3">
    <w:name w:val="Прижатый влево"/>
    <w:basedOn w:val="a0"/>
    <w:next w:val="a0"/>
    <w:uiPriority w:val="99"/>
    <w:rsid w:val="007F6A87"/>
    <w:pPr>
      <w:autoSpaceDE w:val="0"/>
      <w:autoSpaceDN w:val="0"/>
      <w:adjustRightInd w:val="0"/>
      <w:spacing w:after="0" w:line="240" w:lineRule="auto"/>
    </w:pPr>
    <w:rPr>
      <w:rFonts w:ascii="Arial" w:eastAsiaTheme="minorEastAsia" w:hAnsi="Arial" w:cs="Arial"/>
      <w:sz w:val="24"/>
      <w:szCs w:val="24"/>
      <w:lang w:eastAsia="ru-RU"/>
    </w:rPr>
  </w:style>
  <w:style w:type="character" w:customStyle="1" w:styleId="23">
    <w:name w:val="Обычный (веб) Знак2"/>
    <w:aliases w:val="Обычный (Web) Знак1,Обычный (веб) Знак Знак1,Обычный (Web) Знак Знак Знак1,Обычный (веб) Знак Знак Знак,Обычный (Web) Знак1 Знак Знак,Обычный (Web) Знак Знак Знак Знак,Обычный (веб) Знак1 Знак,Знак Знак Знак1 Знак Знак,Знак Знак Знак"/>
    <w:uiPriority w:val="99"/>
    <w:rsid w:val="00BC5A12"/>
    <w:rPr>
      <w:sz w:val="24"/>
      <w:szCs w:val="24"/>
    </w:rPr>
  </w:style>
  <w:style w:type="paragraph" w:styleId="aff4">
    <w:name w:val="Body Text Indent"/>
    <w:basedOn w:val="a0"/>
    <w:link w:val="aff5"/>
    <w:uiPriority w:val="99"/>
    <w:unhideWhenUsed/>
    <w:rsid w:val="00A11B5B"/>
    <w:pPr>
      <w:spacing w:after="120"/>
      <w:ind w:left="283"/>
    </w:pPr>
  </w:style>
  <w:style w:type="character" w:customStyle="1" w:styleId="aff5">
    <w:name w:val="Основной текст с отступом Знак"/>
    <w:basedOn w:val="a1"/>
    <w:link w:val="aff4"/>
    <w:uiPriority w:val="99"/>
    <w:rsid w:val="00A11B5B"/>
    <w:rPr>
      <w:rFonts w:cs="Calibri"/>
      <w:lang w:eastAsia="en-US"/>
    </w:rPr>
  </w:style>
  <w:style w:type="paragraph" w:styleId="aff6">
    <w:name w:val="Body Text"/>
    <w:basedOn w:val="a0"/>
    <w:link w:val="aff7"/>
    <w:uiPriority w:val="99"/>
    <w:semiHidden/>
    <w:unhideWhenUsed/>
    <w:rsid w:val="00A11B5B"/>
    <w:pPr>
      <w:spacing w:after="120"/>
    </w:pPr>
  </w:style>
  <w:style w:type="character" w:customStyle="1" w:styleId="aff7">
    <w:name w:val="Основной текст Знак"/>
    <w:basedOn w:val="a1"/>
    <w:link w:val="aff6"/>
    <w:uiPriority w:val="99"/>
    <w:semiHidden/>
    <w:rsid w:val="00A11B5B"/>
    <w:rPr>
      <w:rFonts w:cs="Calibri"/>
      <w:lang w:eastAsia="en-US"/>
    </w:rPr>
  </w:style>
  <w:style w:type="character" w:customStyle="1" w:styleId="FontStyle45">
    <w:name w:val="Font Style45"/>
    <w:rsid w:val="00A11B5B"/>
    <w:rPr>
      <w:rFonts w:ascii="Times New Roman" w:hAnsi="Times New Roman"/>
      <w:sz w:val="22"/>
    </w:rPr>
  </w:style>
  <w:style w:type="character" w:customStyle="1" w:styleId="aff8">
    <w:name w:val="Основной текст_"/>
    <w:basedOn w:val="a1"/>
    <w:link w:val="13"/>
    <w:rsid w:val="00A11B5B"/>
    <w:rPr>
      <w:rFonts w:ascii="Times New Roman" w:eastAsia="Times New Roman" w:hAnsi="Times New Roman"/>
      <w:sz w:val="26"/>
      <w:szCs w:val="26"/>
      <w:shd w:val="clear" w:color="auto" w:fill="FFFFFF"/>
    </w:rPr>
  </w:style>
  <w:style w:type="paragraph" w:customStyle="1" w:styleId="13">
    <w:name w:val="Основной текст1"/>
    <w:basedOn w:val="a0"/>
    <w:link w:val="aff8"/>
    <w:rsid w:val="00A11B5B"/>
    <w:pPr>
      <w:widowControl w:val="0"/>
      <w:shd w:val="clear" w:color="auto" w:fill="FFFFFF"/>
      <w:spacing w:after="180" w:line="226" w:lineRule="exact"/>
    </w:pPr>
    <w:rPr>
      <w:rFonts w:ascii="Times New Roman" w:eastAsia="Times New Roman" w:hAnsi="Times New Roman" w:cs="Times New Roman"/>
      <w:sz w:val="26"/>
      <w:szCs w:val="26"/>
      <w:lang w:eastAsia="ru-RU"/>
    </w:rPr>
  </w:style>
  <w:style w:type="paragraph" w:customStyle="1" w:styleId="14">
    <w:name w:val="Стиль1"/>
    <w:basedOn w:val="aff6"/>
    <w:rsid w:val="00462CEA"/>
    <w:rPr>
      <w:rFonts w:asciiTheme="minorHAnsi" w:eastAsiaTheme="minorEastAsia" w:hAnsiTheme="minorHAnsi" w:cstheme="minorBidi"/>
      <w:lang w:eastAsia="ru-RU"/>
    </w:rPr>
  </w:style>
  <w:style w:type="paragraph" w:customStyle="1" w:styleId="headertext">
    <w:name w:val="headertext"/>
    <w:basedOn w:val="a0"/>
    <w:rsid w:val="00EB1A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onsPlusNormal0">
    <w:name w:val="ConsPlusNormal Знак"/>
    <w:link w:val="ConsPlusNormal"/>
    <w:locked/>
    <w:rsid w:val="005C5E96"/>
    <w:rPr>
      <w:rFonts w:ascii="Arial" w:eastAsia="Times New Roman" w:hAnsi="Arial" w:cs="Arial"/>
      <w:sz w:val="20"/>
      <w:szCs w:val="20"/>
    </w:rPr>
  </w:style>
  <w:style w:type="character" w:customStyle="1" w:styleId="af7">
    <w:name w:val="Без интервала Знак"/>
    <w:link w:val="af6"/>
    <w:uiPriority w:val="1"/>
    <w:locked/>
    <w:rsid w:val="00A40EDE"/>
    <w:rPr>
      <w:rFonts w:asciiTheme="minorHAnsi" w:eastAsiaTheme="minorEastAsia" w:hAnsiTheme="minorHAnsi" w:cstheme="minorBidi"/>
    </w:rPr>
  </w:style>
  <w:style w:type="paragraph" w:customStyle="1" w:styleId="140">
    <w:name w:val="Обычный + 14 пт"/>
    <w:aliases w:val="По ширине,Первая строка:  1.25 см"/>
    <w:basedOn w:val="a0"/>
    <w:uiPriority w:val="99"/>
    <w:rsid w:val="004179DD"/>
    <w:pPr>
      <w:spacing w:after="0" w:line="240" w:lineRule="auto"/>
      <w:jc w:val="center"/>
    </w:pPr>
    <w:rPr>
      <w:rFonts w:ascii="Times New Roman" w:eastAsia="Times New Roman" w:hAnsi="Times New Roman" w:cs="Times New Roman"/>
      <w:b/>
      <w:sz w:val="28"/>
      <w:szCs w:val="28"/>
      <w:lang w:eastAsia="ru-RU"/>
    </w:rPr>
  </w:style>
  <w:style w:type="character" w:customStyle="1" w:styleId="FontStyle12">
    <w:name w:val="Font Style12"/>
    <w:uiPriority w:val="99"/>
    <w:rsid w:val="00AE5365"/>
    <w:rPr>
      <w:rFonts w:ascii="Times New Roman" w:hAnsi="Times New Roman" w:cs="Times New Roman"/>
      <w:sz w:val="26"/>
      <w:szCs w:val="26"/>
    </w:rPr>
  </w:style>
  <w:style w:type="paragraph" w:styleId="aff9">
    <w:name w:val="Plain Text"/>
    <w:basedOn w:val="a0"/>
    <w:link w:val="affa"/>
    <w:rsid w:val="008C3F5F"/>
    <w:pPr>
      <w:spacing w:after="0" w:line="240" w:lineRule="auto"/>
    </w:pPr>
    <w:rPr>
      <w:rFonts w:ascii="Courier New" w:eastAsia="Times New Roman" w:hAnsi="Courier New" w:cs="Courier New"/>
      <w:sz w:val="20"/>
      <w:szCs w:val="20"/>
      <w:lang w:eastAsia="ru-RU"/>
    </w:rPr>
  </w:style>
  <w:style w:type="character" w:customStyle="1" w:styleId="affa">
    <w:name w:val="Текст Знак"/>
    <w:basedOn w:val="a1"/>
    <w:link w:val="aff9"/>
    <w:rsid w:val="008C3F5F"/>
    <w:rPr>
      <w:rFonts w:ascii="Courier New" w:eastAsia="Times New Roman" w:hAnsi="Courier New" w:cs="Courier New"/>
      <w:sz w:val="20"/>
      <w:szCs w:val="20"/>
    </w:rPr>
  </w:style>
  <w:style w:type="paragraph" w:styleId="affb">
    <w:name w:val="Title"/>
    <w:basedOn w:val="a0"/>
    <w:link w:val="affc"/>
    <w:qFormat/>
    <w:rsid w:val="008C3F5F"/>
    <w:pPr>
      <w:spacing w:after="0" w:line="240" w:lineRule="auto"/>
      <w:jc w:val="center"/>
    </w:pPr>
    <w:rPr>
      <w:rFonts w:ascii="Times New Roman" w:eastAsia="Times New Roman" w:hAnsi="Times New Roman" w:cs="Times New Roman"/>
      <w:sz w:val="28"/>
      <w:szCs w:val="20"/>
      <w:lang w:eastAsia="ru-RU"/>
    </w:rPr>
  </w:style>
  <w:style w:type="character" w:customStyle="1" w:styleId="affc">
    <w:name w:val="Название Знак"/>
    <w:basedOn w:val="a1"/>
    <w:link w:val="affb"/>
    <w:rsid w:val="008C3F5F"/>
    <w:rPr>
      <w:rFonts w:ascii="Times New Roman" w:eastAsia="Times New Roman" w:hAnsi="Times New Roman"/>
      <w:sz w:val="28"/>
      <w:szCs w:val="20"/>
    </w:rPr>
  </w:style>
  <w:style w:type="character" w:customStyle="1" w:styleId="bx-messenger-content-item-like">
    <w:name w:val="bx-messenger-content-item-like"/>
    <w:basedOn w:val="a1"/>
    <w:rsid w:val="008C115E"/>
  </w:style>
  <w:style w:type="paragraph" w:customStyle="1" w:styleId="affd">
    <w:name w:val="Знак"/>
    <w:basedOn w:val="a0"/>
    <w:rsid w:val="008C115E"/>
    <w:pPr>
      <w:spacing w:after="160" w:line="240" w:lineRule="exact"/>
    </w:pPr>
    <w:rPr>
      <w:rFonts w:ascii="Verdana" w:eastAsia="Times New Roman" w:hAnsi="Verdana" w:cs="Verdana"/>
      <w:sz w:val="20"/>
      <w:szCs w:val="20"/>
      <w:lang w:val="en-US"/>
    </w:rPr>
  </w:style>
  <w:style w:type="paragraph" w:customStyle="1" w:styleId="ConsPlusTitle">
    <w:name w:val="ConsPlusTitle"/>
    <w:uiPriority w:val="99"/>
    <w:rsid w:val="007143AE"/>
    <w:pPr>
      <w:widowControl w:val="0"/>
      <w:autoSpaceDE w:val="0"/>
      <w:autoSpaceDN w:val="0"/>
      <w:adjustRightInd w:val="0"/>
    </w:pPr>
    <w:rPr>
      <w:rFonts w:ascii="Arial" w:eastAsia="Times New Roman" w:hAnsi="Arial" w:cs="Arial"/>
      <w:b/>
      <w:bCs/>
      <w:sz w:val="20"/>
      <w:szCs w:val="20"/>
    </w:rPr>
  </w:style>
  <w:style w:type="character" w:customStyle="1" w:styleId="24">
    <w:name w:val="Основной текст (2)_"/>
    <w:basedOn w:val="a1"/>
    <w:link w:val="25"/>
    <w:rsid w:val="009C68D9"/>
    <w:rPr>
      <w:sz w:val="28"/>
      <w:szCs w:val="28"/>
      <w:shd w:val="clear" w:color="auto" w:fill="FFFFFF"/>
    </w:rPr>
  </w:style>
  <w:style w:type="paragraph" w:customStyle="1" w:styleId="25">
    <w:name w:val="Основной текст (2)"/>
    <w:basedOn w:val="a0"/>
    <w:link w:val="24"/>
    <w:rsid w:val="009C68D9"/>
    <w:pPr>
      <w:widowControl w:val="0"/>
      <w:shd w:val="clear" w:color="auto" w:fill="FFFFFF"/>
      <w:spacing w:after="420" w:line="0" w:lineRule="atLeast"/>
      <w:jc w:val="right"/>
    </w:pPr>
    <w:rPr>
      <w:rFonts w:cs="Times New Roman"/>
      <w:sz w:val="28"/>
      <w:szCs w:val="28"/>
      <w:lang w:eastAsia="ru-RU"/>
    </w:rPr>
  </w:style>
  <w:style w:type="character" w:customStyle="1" w:styleId="9pt">
    <w:name w:val="Основной текст + 9 pt;Полужирный"/>
    <w:basedOn w:val="aff8"/>
    <w:rsid w:val="009C68D9"/>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rPr>
  </w:style>
  <w:style w:type="paragraph" w:customStyle="1" w:styleId="26">
    <w:name w:val="Основной текст2"/>
    <w:basedOn w:val="a0"/>
    <w:rsid w:val="009C68D9"/>
    <w:pPr>
      <w:widowControl w:val="0"/>
      <w:shd w:val="clear" w:color="auto" w:fill="FFFFFF"/>
      <w:spacing w:before="180" w:after="240" w:line="274" w:lineRule="exact"/>
      <w:jc w:val="center"/>
    </w:pPr>
    <w:rPr>
      <w:rFonts w:ascii="Times New Roman" w:eastAsia="Times New Roman" w:hAnsi="Times New Roman" w:cs="Times New Roman"/>
      <w:color w:val="000000"/>
      <w:sz w:val="26"/>
      <w:szCs w:val="26"/>
      <w:lang w:eastAsia="ru-RU"/>
    </w:rPr>
  </w:style>
  <w:style w:type="character" w:customStyle="1" w:styleId="affe">
    <w:name w:val="Основной текст + Курсив"/>
    <w:basedOn w:val="aff8"/>
    <w:rsid w:val="009C68D9"/>
    <w:rPr>
      <w:rFonts w:ascii="Times New Roman" w:eastAsia="Times New Roman" w:hAnsi="Times New Roman" w:cs="Times New Roman"/>
      <w:b w:val="0"/>
      <w:bCs w:val="0"/>
      <w:i/>
      <w:iCs/>
      <w:smallCaps w:val="0"/>
      <w:strike w:val="0"/>
      <w:color w:val="000000"/>
      <w:spacing w:val="0"/>
      <w:w w:val="100"/>
      <w:position w:val="0"/>
      <w:sz w:val="26"/>
      <w:szCs w:val="26"/>
      <w:u w:val="none"/>
      <w:shd w:val="clear" w:color="auto" w:fill="FFFFFF"/>
      <w:lang w:val="ru-RU"/>
    </w:rPr>
  </w:style>
  <w:style w:type="character" w:customStyle="1" w:styleId="10pt">
    <w:name w:val="Основной текст + 10 pt;Полужирный"/>
    <w:basedOn w:val="aff8"/>
    <w:rsid w:val="009C68D9"/>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rPr>
  </w:style>
  <w:style w:type="paragraph" w:styleId="afff">
    <w:name w:val="endnote text"/>
    <w:basedOn w:val="a0"/>
    <w:link w:val="afff0"/>
    <w:uiPriority w:val="99"/>
    <w:semiHidden/>
    <w:unhideWhenUsed/>
    <w:rsid w:val="00CA41A4"/>
    <w:pPr>
      <w:spacing w:after="0" w:line="240" w:lineRule="auto"/>
    </w:pPr>
    <w:rPr>
      <w:sz w:val="20"/>
      <w:szCs w:val="20"/>
    </w:rPr>
  </w:style>
  <w:style w:type="character" w:customStyle="1" w:styleId="afff0">
    <w:name w:val="Текст концевой сноски Знак"/>
    <w:basedOn w:val="a1"/>
    <w:link w:val="afff"/>
    <w:uiPriority w:val="99"/>
    <w:semiHidden/>
    <w:rsid w:val="00CA41A4"/>
    <w:rPr>
      <w:rFonts w:cs="Calibri"/>
      <w:sz w:val="20"/>
      <w:szCs w:val="20"/>
      <w:lang w:eastAsia="en-US"/>
    </w:rPr>
  </w:style>
  <w:style w:type="character" w:styleId="afff1">
    <w:name w:val="endnote reference"/>
    <w:basedOn w:val="a1"/>
    <w:uiPriority w:val="99"/>
    <w:semiHidden/>
    <w:unhideWhenUsed/>
    <w:rsid w:val="00CA41A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4966787">
      <w:marLeft w:val="0"/>
      <w:marRight w:val="0"/>
      <w:marTop w:val="0"/>
      <w:marBottom w:val="0"/>
      <w:divBdr>
        <w:top w:val="none" w:sz="0" w:space="0" w:color="auto"/>
        <w:left w:val="none" w:sz="0" w:space="0" w:color="auto"/>
        <w:bottom w:val="none" w:sz="0" w:space="0" w:color="auto"/>
        <w:right w:val="none" w:sz="0" w:space="0" w:color="auto"/>
      </w:divBdr>
      <w:divsChild>
        <w:div w:id="624966788">
          <w:marLeft w:val="0"/>
          <w:marRight w:val="0"/>
          <w:marTop w:val="0"/>
          <w:marBottom w:val="0"/>
          <w:divBdr>
            <w:top w:val="none" w:sz="0" w:space="0" w:color="auto"/>
            <w:left w:val="none" w:sz="0" w:space="0" w:color="auto"/>
            <w:bottom w:val="none" w:sz="0" w:space="0" w:color="auto"/>
            <w:right w:val="none" w:sz="0" w:space="0" w:color="auto"/>
          </w:divBdr>
        </w:div>
      </w:divsChild>
    </w:div>
    <w:div w:id="624966789">
      <w:marLeft w:val="0"/>
      <w:marRight w:val="0"/>
      <w:marTop w:val="0"/>
      <w:marBottom w:val="0"/>
      <w:divBdr>
        <w:top w:val="none" w:sz="0" w:space="0" w:color="auto"/>
        <w:left w:val="none" w:sz="0" w:space="0" w:color="auto"/>
        <w:bottom w:val="none" w:sz="0" w:space="0" w:color="auto"/>
        <w:right w:val="none" w:sz="0" w:space="0" w:color="auto"/>
      </w:divBdr>
      <w:divsChild>
        <w:div w:id="624966790">
          <w:marLeft w:val="0"/>
          <w:marRight w:val="0"/>
          <w:marTop w:val="0"/>
          <w:marBottom w:val="0"/>
          <w:divBdr>
            <w:top w:val="none" w:sz="0" w:space="0" w:color="auto"/>
            <w:left w:val="none" w:sz="0" w:space="0" w:color="auto"/>
            <w:bottom w:val="none" w:sz="0" w:space="0" w:color="auto"/>
            <w:right w:val="none" w:sz="0" w:space="0" w:color="auto"/>
          </w:divBdr>
        </w:div>
      </w:divsChild>
    </w:div>
    <w:div w:id="654991292">
      <w:bodyDiv w:val="1"/>
      <w:marLeft w:val="0"/>
      <w:marRight w:val="0"/>
      <w:marTop w:val="0"/>
      <w:marBottom w:val="0"/>
      <w:divBdr>
        <w:top w:val="none" w:sz="0" w:space="0" w:color="auto"/>
        <w:left w:val="none" w:sz="0" w:space="0" w:color="auto"/>
        <w:bottom w:val="none" w:sz="0" w:space="0" w:color="auto"/>
        <w:right w:val="none" w:sz="0" w:space="0" w:color="auto"/>
      </w:divBdr>
      <w:divsChild>
        <w:div w:id="1714694018">
          <w:marLeft w:val="0"/>
          <w:marRight w:val="0"/>
          <w:marTop w:val="0"/>
          <w:marBottom w:val="0"/>
          <w:divBdr>
            <w:top w:val="none" w:sz="0" w:space="0" w:color="auto"/>
            <w:left w:val="none" w:sz="0" w:space="0" w:color="auto"/>
            <w:bottom w:val="none" w:sz="0" w:space="0" w:color="auto"/>
            <w:right w:val="none" w:sz="0" w:space="0" w:color="auto"/>
          </w:divBdr>
          <w:divsChild>
            <w:div w:id="1410231219">
              <w:marLeft w:val="0"/>
              <w:marRight w:val="0"/>
              <w:marTop w:val="0"/>
              <w:marBottom w:val="0"/>
              <w:divBdr>
                <w:top w:val="none" w:sz="0" w:space="0" w:color="auto"/>
                <w:left w:val="none" w:sz="0" w:space="0" w:color="auto"/>
                <w:bottom w:val="none" w:sz="0" w:space="0" w:color="auto"/>
                <w:right w:val="none" w:sz="0" w:space="0" w:color="auto"/>
              </w:divBdr>
              <w:divsChild>
                <w:div w:id="174804749">
                  <w:marLeft w:val="0"/>
                  <w:marRight w:val="0"/>
                  <w:marTop w:val="0"/>
                  <w:marBottom w:val="0"/>
                  <w:divBdr>
                    <w:top w:val="none" w:sz="0" w:space="0" w:color="auto"/>
                    <w:left w:val="none" w:sz="0" w:space="0" w:color="auto"/>
                    <w:bottom w:val="none" w:sz="0" w:space="0" w:color="auto"/>
                    <w:right w:val="none" w:sz="0" w:space="0" w:color="auto"/>
                  </w:divBdr>
                  <w:divsChild>
                    <w:div w:id="1483690440">
                      <w:marLeft w:val="0"/>
                      <w:marRight w:val="0"/>
                      <w:marTop w:val="0"/>
                      <w:marBottom w:val="0"/>
                      <w:divBdr>
                        <w:top w:val="none" w:sz="0" w:space="0" w:color="auto"/>
                        <w:left w:val="none" w:sz="0" w:space="0" w:color="auto"/>
                        <w:bottom w:val="none" w:sz="0" w:space="0" w:color="auto"/>
                        <w:right w:val="none" w:sz="0" w:space="0" w:color="auto"/>
                      </w:divBdr>
                      <w:divsChild>
                        <w:div w:id="1251546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8412189">
      <w:bodyDiv w:val="1"/>
      <w:marLeft w:val="0"/>
      <w:marRight w:val="0"/>
      <w:marTop w:val="0"/>
      <w:marBottom w:val="0"/>
      <w:divBdr>
        <w:top w:val="none" w:sz="0" w:space="0" w:color="auto"/>
        <w:left w:val="none" w:sz="0" w:space="0" w:color="auto"/>
        <w:bottom w:val="none" w:sz="0" w:space="0" w:color="auto"/>
        <w:right w:val="none" w:sz="0" w:space="0" w:color="auto"/>
      </w:divBdr>
    </w:div>
    <w:div w:id="669524818">
      <w:bodyDiv w:val="1"/>
      <w:marLeft w:val="0"/>
      <w:marRight w:val="0"/>
      <w:marTop w:val="0"/>
      <w:marBottom w:val="0"/>
      <w:divBdr>
        <w:top w:val="none" w:sz="0" w:space="0" w:color="auto"/>
        <w:left w:val="none" w:sz="0" w:space="0" w:color="auto"/>
        <w:bottom w:val="none" w:sz="0" w:space="0" w:color="auto"/>
        <w:right w:val="none" w:sz="0" w:space="0" w:color="auto"/>
      </w:divBdr>
    </w:div>
    <w:div w:id="712121433">
      <w:bodyDiv w:val="1"/>
      <w:marLeft w:val="0"/>
      <w:marRight w:val="0"/>
      <w:marTop w:val="0"/>
      <w:marBottom w:val="0"/>
      <w:divBdr>
        <w:top w:val="none" w:sz="0" w:space="0" w:color="auto"/>
        <w:left w:val="none" w:sz="0" w:space="0" w:color="auto"/>
        <w:bottom w:val="none" w:sz="0" w:space="0" w:color="auto"/>
        <w:right w:val="none" w:sz="0" w:space="0" w:color="auto"/>
      </w:divBdr>
    </w:div>
    <w:div w:id="1130052941">
      <w:bodyDiv w:val="1"/>
      <w:marLeft w:val="0"/>
      <w:marRight w:val="0"/>
      <w:marTop w:val="0"/>
      <w:marBottom w:val="0"/>
      <w:divBdr>
        <w:top w:val="none" w:sz="0" w:space="0" w:color="auto"/>
        <w:left w:val="none" w:sz="0" w:space="0" w:color="auto"/>
        <w:bottom w:val="none" w:sz="0" w:space="0" w:color="auto"/>
        <w:right w:val="none" w:sz="0" w:space="0" w:color="auto"/>
      </w:divBdr>
    </w:div>
    <w:div w:id="1333072117">
      <w:bodyDiv w:val="1"/>
      <w:marLeft w:val="0"/>
      <w:marRight w:val="0"/>
      <w:marTop w:val="0"/>
      <w:marBottom w:val="0"/>
      <w:divBdr>
        <w:top w:val="none" w:sz="0" w:space="0" w:color="auto"/>
        <w:left w:val="none" w:sz="0" w:space="0" w:color="auto"/>
        <w:bottom w:val="none" w:sz="0" w:space="0" w:color="auto"/>
        <w:right w:val="none" w:sz="0" w:space="0" w:color="auto"/>
      </w:divBdr>
    </w:div>
    <w:div w:id="1378700623">
      <w:bodyDiv w:val="1"/>
      <w:marLeft w:val="0"/>
      <w:marRight w:val="0"/>
      <w:marTop w:val="0"/>
      <w:marBottom w:val="0"/>
      <w:divBdr>
        <w:top w:val="none" w:sz="0" w:space="0" w:color="auto"/>
        <w:left w:val="none" w:sz="0" w:space="0" w:color="auto"/>
        <w:bottom w:val="none" w:sz="0" w:space="0" w:color="auto"/>
        <w:right w:val="none" w:sz="0" w:space="0" w:color="auto"/>
      </w:divBdr>
    </w:div>
    <w:div w:id="1576863951">
      <w:bodyDiv w:val="1"/>
      <w:marLeft w:val="0"/>
      <w:marRight w:val="0"/>
      <w:marTop w:val="0"/>
      <w:marBottom w:val="0"/>
      <w:divBdr>
        <w:top w:val="none" w:sz="0" w:space="0" w:color="auto"/>
        <w:left w:val="none" w:sz="0" w:space="0" w:color="auto"/>
        <w:bottom w:val="none" w:sz="0" w:space="0" w:color="auto"/>
        <w:right w:val="none" w:sz="0" w:space="0" w:color="auto"/>
      </w:divBdr>
    </w:div>
    <w:div w:id="1626934111">
      <w:bodyDiv w:val="1"/>
      <w:marLeft w:val="0"/>
      <w:marRight w:val="0"/>
      <w:marTop w:val="0"/>
      <w:marBottom w:val="0"/>
      <w:divBdr>
        <w:top w:val="none" w:sz="0" w:space="0" w:color="auto"/>
        <w:left w:val="none" w:sz="0" w:space="0" w:color="auto"/>
        <w:bottom w:val="none" w:sz="0" w:space="0" w:color="auto"/>
        <w:right w:val="none" w:sz="0" w:space="0" w:color="auto"/>
      </w:divBdr>
    </w:div>
    <w:div w:id="1920212295">
      <w:bodyDiv w:val="1"/>
      <w:marLeft w:val="0"/>
      <w:marRight w:val="0"/>
      <w:marTop w:val="0"/>
      <w:marBottom w:val="0"/>
      <w:divBdr>
        <w:top w:val="none" w:sz="0" w:space="0" w:color="auto"/>
        <w:left w:val="none" w:sz="0" w:space="0" w:color="auto"/>
        <w:bottom w:val="none" w:sz="0" w:space="0" w:color="auto"/>
        <w:right w:val="none" w:sz="0" w:space="0" w:color="auto"/>
      </w:divBdr>
    </w:div>
    <w:div w:id="1930576390">
      <w:bodyDiv w:val="1"/>
      <w:marLeft w:val="0"/>
      <w:marRight w:val="0"/>
      <w:marTop w:val="0"/>
      <w:marBottom w:val="0"/>
      <w:divBdr>
        <w:top w:val="none" w:sz="0" w:space="0" w:color="auto"/>
        <w:left w:val="none" w:sz="0" w:space="0" w:color="auto"/>
        <w:bottom w:val="none" w:sz="0" w:space="0" w:color="auto"/>
        <w:right w:val="none" w:sz="0" w:space="0" w:color="auto"/>
      </w:divBdr>
    </w:div>
    <w:div w:id="2115323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C08B3CF389F1134E71FED10196102755A43D4624CC28071165203D582A5B72AF94E39149093B862DFEB894A3C8YBe0K" TargetMode="External"/><Relationship Id="rId18" Type="http://schemas.openxmlformats.org/officeDocument/2006/relationships/header" Target="header2.xml"/><Relationship Id="rId26" Type="http://schemas.openxmlformats.org/officeDocument/2006/relationships/hyperlink" Target="http://econom22.ru/investment/investoram/InvActivnost/improving_the_investment_climate.php" TargetMode="External"/><Relationship Id="rId39" Type="http://schemas.openxmlformats.org/officeDocument/2006/relationships/chart" Target="charts/chart17.xml"/><Relationship Id="rId21" Type="http://schemas.openxmlformats.org/officeDocument/2006/relationships/chart" Target="charts/chart3.xml"/><Relationship Id="rId34" Type="http://schemas.openxmlformats.org/officeDocument/2006/relationships/chart" Target="charts/chart12.xml"/><Relationship Id="rId42" Type="http://schemas.openxmlformats.org/officeDocument/2006/relationships/chart" Target="charts/chart20.xml"/><Relationship Id="rId47" Type="http://schemas.openxmlformats.org/officeDocument/2006/relationships/chart" Target="charts/chart25.xml"/><Relationship Id="rId50" Type="http://schemas.openxmlformats.org/officeDocument/2006/relationships/hyperlink" Target="http://www.altaitarif22.ru" TargetMode="External"/><Relationship Id="rId55" Type="http://schemas.openxmlformats.org/officeDocument/2006/relationships/hyperlink" Target="http://invest.alregn.ru" TargetMode="External"/><Relationship Id="rId63" Type="http://schemas.openxmlformats.org/officeDocument/2006/relationships/hyperlink" Target="https://www.mrsk-sib.ru/index.php?lang=ru40" TargetMode="External"/><Relationship Id="rId68" Type="http://schemas.openxmlformats.org/officeDocument/2006/relationships/hyperlink" Target="http://www.torgi.gov.ru" TargetMode="Externa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1.xml"/><Relationship Id="rId29" Type="http://schemas.openxmlformats.org/officeDocument/2006/relationships/chart" Target="charts/chart7.xml"/><Relationship Id="rId11" Type="http://schemas.openxmlformats.org/officeDocument/2006/relationships/hyperlink" Target="http://econom22.ru/economy/konkuren/ukaz_103.pdf" TargetMode="External"/><Relationship Id="rId24" Type="http://schemas.openxmlformats.org/officeDocument/2006/relationships/hyperlink" Target="http://econom22.ru/economy/konkuren/ukaz_103.pdf" TargetMode="External"/><Relationship Id="rId32" Type="http://schemas.openxmlformats.org/officeDocument/2006/relationships/chart" Target="charts/chart10.xml"/><Relationship Id="rId37" Type="http://schemas.openxmlformats.org/officeDocument/2006/relationships/chart" Target="charts/chart15.xml"/><Relationship Id="rId40" Type="http://schemas.openxmlformats.org/officeDocument/2006/relationships/chart" Target="charts/chart18.xml"/><Relationship Id="rId45" Type="http://schemas.openxmlformats.org/officeDocument/2006/relationships/chart" Target="charts/chart23.xml"/><Relationship Id="rId53" Type="http://schemas.openxmlformats.org/officeDocument/2006/relationships/hyperlink" Target="http://www.econom22.ru/economy/konkuren/normativnaya-pravovaya-baza/%D0%A0%D0%B0%D1%81%D0%BF%D0%BE%D1%80%D1%8F%D0%B6%D0%B5%D0%BD%D0%B8%D0%B5_%D0%9F%D1%80%D0%B0%D0%B2%D0%B8%D1%82%D0%B5%D0%BB%D1%8C%D1%81%D1%82%D0%B2%D0%B0_%D0%90%D0%9A_%D0%BE%D1%82_28.11.2018_%E2%84%96_334-%D1%80.pdf" TargetMode="External"/><Relationship Id="rId58" Type="http://schemas.openxmlformats.org/officeDocument/2006/relationships/hyperlink" Target="consultantplus://offline/ref=A185C8364101769F6B0C30D758A3332D5EC102FB725C12CBE8C1636C7E62C0CBz4D6G" TargetMode="External"/><Relationship Id="rId66" Type="http://schemas.openxmlformats.org/officeDocument/2006/relationships/image" Target="media/image7.JPG"/><Relationship Id="rId7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hyperlink" Target="http://www.econom22.ru/economy/konkuren/soglasheniya-s-omsu-v-2018-godu/index.php" TargetMode="External"/><Relationship Id="rId28" Type="http://schemas.openxmlformats.org/officeDocument/2006/relationships/chart" Target="charts/chart6.xml"/><Relationship Id="rId36" Type="http://schemas.openxmlformats.org/officeDocument/2006/relationships/chart" Target="charts/chart14.xml"/><Relationship Id="rId49" Type="http://schemas.openxmlformats.org/officeDocument/2006/relationships/hyperlink" Target="http://www.altaitarif22.ru" TargetMode="External"/><Relationship Id="rId57" Type="http://schemas.openxmlformats.org/officeDocument/2006/relationships/hyperlink" Target="consultantplus://offline/ref=A185C8364101769F6B0C2EDA4ECF6D2456CC5DF473581B9DB59E3831296BCA9C017E16BA79267DAAz4D3G" TargetMode="External"/><Relationship Id="rId61" Type="http://schemas.openxmlformats.org/officeDocument/2006/relationships/hyperlink" Target="https://invest.gosuslugi.ru/epgu-forum/" TargetMode="External"/><Relationship Id="rId10" Type="http://schemas.openxmlformats.org/officeDocument/2006/relationships/hyperlink" Target="consultantplus://offline/ref=C08B3CF389F1134E71FED10196102755A43D4624CC28071165203D582A5B72AF94E39149093B862DFEB894A3C8YBe0K" TargetMode="External"/><Relationship Id="rId19" Type="http://schemas.openxmlformats.org/officeDocument/2006/relationships/image" Target="media/image3.png"/><Relationship Id="rId31" Type="http://schemas.openxmlformats.org/officeDocument/2006/relationships/chart" Target="charts/chart9.xml"/><Relationship Id="rId44" Type="http://schemas.openxmlformats.org/officeDocument/2006/relationships/chart" Target="charts/chart22.xml"/><Relationship Id="rId52" Type="http://schemas.openxmlformats.org/officeDocument/2006/relationships/hyperlink" Target="http://www.econom22.ru/economy/konkuren/standart-konkurent/15-rg.pdf" TargetMode="External"/><Relationship Id="rId60" Type="http://schemas.openxmlformats.org/officeDocument/2006/relationships/hyperlink" Target="http://www.alt-prom.ru/energetika/Invest/" TargetMode="External"/><Relationship Id="rId65" Type="http://schemas.openxmlformats.org/officeDocument/2006/relationships/hyperlink" Target="http://invest.alregn.ru/map/" TargetMode="External"/><Relationship Id="rId73" Type="http://schemas.microsoft.com/office/2011/relationships/commentsExtended" Target="commentsExtended.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1.xml"/><Relationship Id="rId22" Type="http://schemas.openxmlformats.org/officeDocument/2006/relationships/chart" Target="charts/chart4.xml"/><Relationship Id="rId27" Type="http://schemas.openxmlformats.org/officeDocument/2006/relationships/chart" Target="charts/chart5.xml"/><Relationship Id="rId30" Type="http://schemas.openxmlformats.org/officeDocument/2006/relationships/chart" Target="charts/chart8.xml"/><Relationship Id="rId35" Type="http://schemas.openxmlformats.org/officeDocument/2006/relationships/chart" Target="charts/chart13.xml"/><Relationship Id="rId43" Type="http://schemas.openxmlformats.org/officeDocument/2006/relationships/chart" Target="charts/chart21.xml"/><Relationship Id="rId48" Type="http://schemas.openxmlformats.org/officeDocument/2006/relationships/chart" Target="charts/chart26.xml"/><Relationship Id="rId56" Type="http://schemas.openxmlformats.org/officeDocument/2006/relationships/hyperlink" Target="http://econom22.ru/economy/konkuren/standart-konkurent/mezhotraslevoi.pdf" TargetMode="External"/><Relationship Id="rId64" Type="http://schemas.openxmlformats.org/officeDocument/2006/relationships/image" Target="media/image6.JPG"/><Relationship Id="rId69" Type="http://schemas.openxmlformats.org/officeDocument/2006/relationships/hyperlink" Target="http://www.altfond22.ru" TargetMode="External"/><Relationship Id="rId8" Type="http://schemas.openxmlformats.org/officeDocument/2006/relationships/endnotes" Target="endnotes.xml"/><Relationship Id="rId51" Type="http://schemas.openxmlformats.org/officeDocument/2006/relationships/hyperlink" Target="http://www.alt-prom.ru/energetika/Invest/" TargetMode="External"/><Relationship Id="rId3" Type="http://schemas.openxmlformats.org/officeDocument/2006/relationships/styles" Target="styles.xml"/><Relationship Id="rId12" Type="http://schemas.openxmlformats.org/officeDocument/2006/relationships/hyperlink" Target="http://www.econom22.alt/economy/konkuren/dorozhnaya-karat.php" TargetMode="External"/><Relationship Id="rId17" Type="http://schemas.openxmlformats.org/officeDocument/2006/relationships/chart" Target="charts/chart2.xml"/><Relationship Id="rId25" Type="http://schemas.openxmlformats.org/officeDocument/2006/relationships/hyperlink" Target="http://econom22.ru/economy/konkuren/obuchayushchie-meropriyatiya/distantsionnoe-obuchenie-v-2018-godu/distantsionnoe-obuchenie-v-2018-godu.php" TargetMode="External"/><Relationship Id="rId33" Type="http://schemas.openxmlformats.org/officeDocument/2006/relationships/chart" Target="charts/chart11.xml"/><Relationship Id="rId38" Type="http://schemas.openxmlformats.org/officeDocument/2006/relationships/chart" Target="charts/chart16.xml"/><Relationship Id="rId46" Type="http://schemas.openxmlformats.org/officeDocument/2006/relationships/chart" Target="charts/chart24.xml"/><Relationship Id="rId59" Type="http://schemas.openxmlformats.org/officeDocument/2006/relationships/hyperlink" Target="http://www.alt-prom.ru/investicionnaya_deyatelnost/" TargetMode="External"/><Relationship Id="rId67" Type="http://schemas.openxmlformats.org/officeDocument/2006/relationships/hyperlink" Target="http://www.altairegion-im.ru" TargetMode="External"/><Relationship Id="rId20" Type="http://schemas.openxmlformats.org/officeDocument/2006/relationships/image" Target="media/image4.png"/><Relationship Id="rId41" Type="http://schemas.openxmlformats.org/officeDocument/2006/relationships/chart" Target="charts/chart19.xml"/><Relationship Id="rId54" Type="http://schemas.openxmlformats.org/officeDocument/2006/relationships/hyperlink" Target="http://www.econom22.ru/economy/konkuren/standart-konkurent/&#1076;&#1086;&#1088;&#1086;&#1078;&#1085;&#1072;&#1103;_&#1082;&#1072;&#1088;&#1090;&#1072;_new.pdf" TargetMode="External"/><Relationship Id="rId62" Type="http://schemas.openxmlformats.org/officeDocument/2006/relationships/image" Target="media/image5.JP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FS\&#1044;&#1086;&#1082;&#1091;&#1084;&#1077;&#1085;&#1090;&#1099;\&#1050;&#1040;&#1059;%20&#1062;&#1069;&#1057;&#1048;\&#1054;&#1073;&#1097;&#1072;&#1103;%20&#1087;&#1072;&#1087;&#1082;&#1072;\&#1057;&#1054;&#1062;&#1048;&#1054;&#1051;&#1054;&#1043;&#1048;&#1063;&#1045;&#1057;&#1050;&#1048;&#1045;%20&#1080;&#1089;&#1089;&#1083;&#1077;&#1076;&#1086;&#1074;&#1072;&#1085;&#1080;&#1103;\&#1050;&#1054;&#1053;&#1050;&#1059;&#1056;&#1045;&#1053;&#1062;&#1048;&#1071;\2018\&#1040;&#1053;&#1040;&#1051;&#1048;&#1047;\&#1053;&#1072;&#1089;&#1077;&#1083;&#1077;&#1085;&#1080;&#1077;\&#1057;&#1042;&#1054;&#1044;%20(2).xlsx"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oleObject" Target="file:///\\FS\&#1044;&#1086;&#1082;&#1091;&#1084;&#1077;&#1085;&#1090;&#1099;\&#1050;&#1040;&#1059;%20&#1062;&#1069;&#1057;&#1048;\&#1054;&#1073;&#1097;&#1072;&#1103;%20&#1087;&#1072;&#1087;&#1082;&#1072;\&#1057;&#1054;&#1062;&#1048;&#1054;&#1051;&#1054;&#1043;&#1048;&#1063;&#1045;&#1057;&#1050;&#1048;&#1045;%20&#1080;&#1089;&#1089;&#1083;&#1077;&#1076;&#1086;&#1074;&#1072;&#1085;&#1080;&#1103;\&#1050;&#1054;&#1053;&#1050;&#1059;&#1056;&#1045;&#1053;&#1062;&#1048;&#1071;\2018\&#1040;&#1053;&#1040;&#1051;&#1048;&#1047;\&#1053;&#1072;&#1089;&#1077;&#1083;&#1077;&#1085;&#1080;&#1077;\&#1057;&#1042;&#1054;&#1044;%20(2).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FS\&#1044;&#1086;&#1082;&#1091;&#1084;&#1077;&#1085;&#1090;&#1099;\&#1050;&#1040;&#1059;%20&#1062;&#1069;&#1057;&#1048;\&#1054;&#1073;&#1097;&#1072;&#1103;%20&#1087;&#1072;&#1087;&#1082;&#1072;\&#1057;&#1054;&#1062;&#1048;&#1054;&#1051;&#1054;&#1043;&#1048;&#1063;&#1045;&#1057;&#1050;&#1048;&#1045;%20&#1080;&#1089;&#1089;&#1083;&#1077;&#1076;&#1086;&#1074;&#1072;&#1085;&#1080;&#1103;\&#1050;&#1054;&#1053;&#1050;&#1059;&#1056;&#1045;&#1053;&#1062;&#1048;&#1071;\2018\&#1040;&#1053;&#1040;&#1051;&#1048;&#1047;\&#1041;&#1080;&#1079;&#1085;&#1077;&#1089;\&#1041;&#1080;&#1079;&#1085;&#1077;&#1089;_2018_&#1088;&#1072;&#1073;&#1086;&#1095;&#1080;&#1081;!!.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FS\&#1044;&#1086;&#1082;&#1091;&#1084;&#1077;&#1085;&#1090;&#1099;\&#1050;&#1040;&#1059;%20&#1062;&#1069;&#1057;&#1048;\&#1054;&#1073;&#1097;&#1072;&#1103;%20&#1087;&#1072;&#1087;&#1082;&#1072;\&#1057;&#1054;&#1062;&#1048;&#1054;&#1051;&#1054;&#1043;&#1048;&#1063;&#1045;&#1057;&#1050;&#1048;&#1045;%20&#1080;&#1089;&#1089;&#1083;&#1077;&#1076;&#1086;&#1074;&#1072;&#1085;&#1080;&#1103;\&#1050;&#1054;&#1053;&#1050;&#1059;&#1056;&#1045;&#1053;&#1062;&#1048;&#1071;\2018\&#1040;&#1053;&#1040;&#1051;&#1048;&#1047;\&#1041;&#1080;&#1079;&#1085;&#1077;&#1089;\&#1041;&#1080;&#1079;&#1085;&#1077;&#1089;_2018_&#1088;&#1072;&#1073;&#1086;&#1095;&#1080;&#1081;!!.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FS\&#1044;&#1086;&#1082;&#1091;&#1084;&#1077;&#1085;&#1090;&#1099;\&#1050;&#1040;&#1059;%20&#1062;&#1069;&#1057;&#1048;\&#1054;&#1073;&#1097;&#1072;&#1103;%20&#1087;&#1072;&#1087;&#1082;&#1072;\&#1057;&#1054;&#1062;&#1048;&#1054;&#1051;&#1054;&#1043;&#1048;&#1063;&#1045;&#1057;&#1050;&#1048;&#1045;%20&#1080;&#1089;&#1089;&#1083;&#1077;&#1076;&#1086;&#1074;&#1072;&#1085;&#1080;&#1103;\&#1050;&#1054;&#1053;&#1050;&#1059;&#1056;&#1045;&#1053;&#1062;&#1048;&#1071;\2018\&#1040;&#1053;&#1040;&#1051;&#1048;&#1047;\&#1041;&#1080;&#1079;&#1085;&#1077;&#1089;\&#1041;&#1080;&#1079;&#1085;&#1077;&#1089;_2018_&#1088;&#1072;&#1073;&#1086;&#1095;&#1080;&#1081;!!.xlsx" TargetMode="External"/></Relationships>
</file>

<file path=word/charts/_rels/chart15.xml.rels><?xml version="1.0" encoding="UTF-8" standalone="yes"?>
<Relationships xmlns="http://schemas.openxmlformats.org/package/2006/relationships"><Relationship Id="rId2" Type="http://schemas.openxmlformats.org/officeDocument/2006/relationships/oleObject" Target="file:///\\FS\&#1044;&#1086;&#1082;&#1091;&#1084;&#1077;&#1085;&#1090;&#1099;\&#1050;&#1040;&#1059;%20&#1062;&#1069;&#1057;&#1048;\&#1054;&#1073;&#1097;&#1072;&#1103;%20&#1087;&#1072;&#1087;&#1082;&#1072;\&#1057;&#1054;&#1062;&#1048;&#1054;&#1051;&#1054;&#1043;&#1048;&#1063;&#1045;&#1057;&#1050;&#1048;&#1045;%20&#1080;&#1089;&#1089;&#1083;&#1077;&#1076;&#1086;&#1074;&#1072;&#1085;&#1080;&#1103;\&#1050;&#1054;&#1053;&#1050;&#1059;&#1056;&#1045;&#1053;&#1062;&#1048;&#1071;\2018\&#1040;&#1053;&#1040;&#1051;&#1048;&#1047;\&#1041;&#1080;&#1079;&#1085;&#1077;&#1089;\&#1041;&#1080;&#1079;&#1085;&#1077;&#1089;_2018_&#1088;&#1072;&#1073;&#1086;&#1095;&#1080;&#1081;!!.xlsx" TargetMode="External"/><Relationship Id="rId1" Type="http://schemas.openxmlformats.org/officeDocument/2006/relationships/themeOverride" Target="../theme/themeOverride2.xml"/></Relationships>
</file>

<file path=word/charts/_rels/chart16.xml.rels><?xml version="1.0" encoding="UTF-8" standalone="yes"?>
<Relationships xmlns="http://schemas.openxmlformats.org/package/2006/relationships"><Relationship Id="rId2" Type="http://schemas.openxmlformats.org/officeDocument/2006/relationships/oleObject" Target="file:///\\FS\&#1044;&#1086;&#1082;&#1091;&#1084;&#1077;&#1085;&#1090;&#1099;\&#1050;&#1040;&#1059;%20&#1062;&#1069;&#1057;&#1048;\&#1054;&#1073;&#1097;&#1072;&#1103;%20&#1087;&#1072;&#1087;&#1082;&#1072;\&#1057;&#1054;&#1062;&#1048;&#1054;&#1051;&#1054;&#1043;&#1048;&#1063;&#1045;&#1057;&#1050;&#1048;&#1045;%20&#1080;&#1089;&#1089;&#1083;&#1077;&#1076;&#1086;&#1074;&#1072;&#1085;&#1080;&#1103;\&#1050;&#1054;&#1053;&#1050;&#1059;&#1056;&#1045;&#1053;&#1062;&#1048;&#1071;\2018\&#1040;&#1053;&#1040;&#1051;&#1048;&#1047;\&#1041;&#1080;&#1079;&#1085;&#1077;&#1089;\&#1041;&#1080;&#1079;&#1085;&#1077;&#1089;_2018_&#1088;&#1072;&#1073;&#1086;&#1095;&#1080;&#1081;!!.xlsx" TargetMode="External"/><Relationship Id="rId1" Type="http://schemas.openxmlformats.org/officeDocument/2006/relationships/themeOverride" Target="../theme/themeOverride3.xml"/></Relationships>
</file>

<file path=word/charts/_rels/chart17.xml.rels><?xml version="1.0" encoding="UTF-8" standalone="yes"?>
<Relationships xmlns="http://schemas.openxmlformats.org/package/2006/relationships"><Relationship Id="rId2" Type="http://schemas.openxmlformats.org/officeDocument/2006/relationships/oleObject" Target="file:///\\FS\&#1044;&#1086;&#1082;&#1091;&#1084;&#1077;&#1085;&#1090;&#1099;\&#1050;&#1040;&#1059;%20&#1062;&#1069;&#1057;&#1048;\&#1054;&#1073;&#1097;&#1072;&#1103;%20&#1087;&#1072;&#1087;&#1082;&#1072;\&#1057;&#1054;&#1062;&#1048;&#1054;&#1051;&#1054;&#1043;&#1048;&#1063;&#1045;&#1057;&#1050;&#1048;&#1045;%20&#1080;&#1089;&#1089;&#1083;&#1077;&#1076;&#1086;&#1074;&#1072;&#1085;&#1080;&#1103;\&#1050;&#1054;&#1053;&#1050;&#1059;&#1056;&#1045;&#1053;&#1062;&#1048;&#1071;\2018\&#1040;&#1053;&#1040;&#1051;&#1048;&#1047;\&#1041;&#1080;&#1079;&#1085;&#1077;&#1089;\&#1041;&#1080;&#1079;&#1085;&#1077;&#1089;_2018_&#1088;&#1072;&#1073;&#1086;&#1095;&#1080;&#1081;!!.xlsx" TargetMode="External"/><Relationship Id="rId1" Type="http://schemas.openxmlformats.org/officeDocument/2006/relationships/themeOverride" Target="../theme/themeOverride4.xml"/></Relationships>
</file>

<file path=word/charts/_rels/chart18.xml.rels><?xml version="1.0" encoding="UTF-8" standalone="yes"?>
<Relationships xmlns="http://schemas.openxmlformats.org/package/2006/relationships"><Relationship Id="rId2" Type="http://schemas.openxmlformats.org/officeDocument/2006/relationships/oleObject" Target="file:///\\FS\&#1044;&#1086;&#1082;&#1091;&#1084;&#1077;&#1085;&#1090;&#1099;\&#1050;&#1040;&#1059;%20&#1062;&#1069;&#1057;&#1048;\&#1054;&#1073;&#1097;&#1072;&#1103;%20&#1087;&#1072;&#1087;&#1082;&#1072;\&#1057;&#1054;&#1062;&#1048;&#1054;&#1051;&#1054;&#1043;&#1048;&#1063;&#1045;&#1057;&#1050;&#1048;&#1045;%20&#1080;&#1089;&#1089;&#1083;&#1077;&#1076;&#1086;&#1074;&#1072;&#1085;&#1080;&#1103;\&#1050;&#1054;&#1053;&#1050;&#1059;&#1056;&#1045;&#1053;&#1062;&#1048;&#1071;\2018\&#1040;&#1053;&#1040;&#1051;&#1048;&#1047;\&#1041;&#1080;&#1079;&#1085;&#1077;&#1089;\&#1041;&#1080;&#1079;&#1085;&#1077;&#1089;_2018_&#1088;&#1072;&#1073;&#1086;&#1095;&#1080;&#1081;!!.xlsx" TargetMode="External"/><Relationship Id="rId1" Type="http://schemas.openxmlformats.org/officeDocument/2006/relationships/themeOverride" Target="../theme/themeOverride5.xml"/></Relationships>
</file>

<file path=word/charts/_rels/chart19.xml.rels><?xml version="1.0" encoding="UTF-8" standalone="yes"?>
<Relationships xmlns="http://schemas.openxmlformats.org/package/2006/relationships"><Relationship Id="rId2" Type="http://schemas.openxmlformats.org/officeDocument/2006/relationships/oleObject" Target="file:///\\FS\&#1044;&#1086;&#1082;&#1091;&#1084;&#1077;&#1085;&#1090;&#1099;\&#1050;&#1040;&#1059;%20&#1062;&#1069;&#1057;&#1048;\&#1054;&#1073;&#1097;&#1072;&#1103;%20&#1087;&#1072;&#1087;&#1082;&#1072;\&#1057;&#1054;&#1062;&#1048;&#1054;&#1051;&#1054;&#1043;&#1048;&#1063;&#1045;&#1057;&#1050;&#1048;&#1045;%20&#1080;&#1089;&#1089;&#1083;&#1077;&#1076;&#1086;&#1074;&#1072;&#1085;&#1080;&#1103;\&#1050;&#1054;&#1053;&#1050;&#1059;&#1056;&#1045;&#1053;&#1062;&#1048;&#1071;\2018\&#1040;&#1053;&#1040;&#1051;&#1048;&#1047;\&#1041;&#1080;&#1079;&#1085;&#1077;&#1089;\&#1041;&#1080;&#1079;&#1085;&#1077;&#1089;_2018_&#1088;&#1072;&#1073;&#1086;&#1095;&#1080;&#1081;!!.xlsx" TargetMode="External"/><Relationship Id="rId1" Type="http://schemas.openxmlformats.org/officeDocument/2006/relationships/themeOverride" Target="../theme/themeOverride6.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korchagina\Desktop\&#1050;&#1086;&#1087;&#1080;&#1103;%20&#1088;&#1072;&#1089;&#1095;&#1077;&#1090;&#1099;_1.xlsx" TargetMode="External"/></Relationships>
</file>

<file path=word/charts/_rels/chart20.xml.rels><?xml version="1.0" encoding="UTF-8" standalone="yes"?>
<Relationships xmlns="http://schemas.openxmlformats.org/package/2006/relationships"><Relationship Id="rId2" Type="http://schemas.openxmlformats.org/officeDocument/2006/relationships/oleObject" Target="file:///\\FS\&#1044;&#1086;&#1082;&#1091;&#1084;&#1077;&#1085;&#1090;&#1099;\&#1050;&#1040;&#1059;%20&#1062;&#1069;&#1057;&#1048;\&#1054;&#1073;&#1097;&#1072;&#1103;%20&#1087;&#1072;&#1087;&#1082;&#1072;\&#1057;&#1054;&#1062;&#1048;&#1054;&#1051;&#1054;&#1043;&#1048;&#1063;&#1045;&#1057;&#1050;&#1048;&#1045;%20&#1080;&#1089;&#1089;&#1083;&#1077;&#1076;&#1086;&#1074;&#1072;&#1085;&#1080;&#1103;\&#1050;&#1054;&#1053;&#1050;&#1059;&#1056;&#1045;&#1053;&#1062;&#1048;&#1071;\2018\&#1040;&#1053;&#1040;&#1051;&#1048;&#1047;\&#1041;&#1080;&#1079;&#1085;&#1077;&#1089;\&#1041;&#1080;&#1079;&#1085;&#1077;&#1089;_2018_&#1088;&#1072;&#1073;&#1086;&#1095;&#1080;&#1081;!!.xlsx" TargetMode="External"/><Relationship Id="rId1" Type="http://schemas.openxmlformats.org/officeDocument/2006/relationships/themeOverride" Target="../theme/themeOverride7.xml"/></Relationships>
</file>

<file path=word/charts/_rels/chart21.xml.rels><?xml version="1.0" encoding="UTF-8" standalone="yes"?>
<Relationships xmlns="http://schemas.openxmlformats.org/package/2006/relationships"><Relationship Id="rId2" Type="http://schemas.openxmlformats.org/officeDocument/2006/relationships/oleObject" Target="file:///\\FS\&#1044;&#1086;&#1082;&#1091;&#1084;&#1077;&#1085;&#1090;&#1099;\&#1050;&#1040;&#1059;%20&#1062;&#1069;&#1057;&#1048;\&#1054;&#1073;&#1097;&#1072;&#1103;%20&#1087;&#1072;&#1087;&#1082;&#1072;\&#1057;&#1054;&#1062;&#1048;&#1054;&#1051;&#1054;&#1043;&#1048;&#1063;&#1045;&#1057;&#1050;&#1048;&#1045;%20&#1080;&#1089;&#1089;&#1083;&#1077;&#1076;&#1086;&#1074;&#1072;&#1085;&#1080;&#1103;\&#1050;&#1054;&#1053;&#1050;&#1059;&#1056;&#1045;&#1053;&#1062;&#1048;&#1071;\2018\&#1040;&#1053;&#1040;&#1051;&#1048;&#1047;\&#1041;&#1080;&#1079;&#1085;&#1077;&#1089;\&#1041;&#1080;&#1079;&#1085;&#1077;&#1089;_2018_&#1088;&#1072;&#1073;&#1086;&#1095;&#1080;&#1081;!!.xlsx" TargetMode="External"/><Relationship Id="rId1" Type="http://schemas.openxmlformats.org/officeDocument/2006/relationships/themeOverride" Target="../theme/themeOverride8.xml"/></Relationships>
</file>

<file path=word/charts/_rels/chart22.xml.rels><?xml version="1.0" encoding="UTF-8" standalone="yes"?>
<Relationships xmlns="http://schemas.openxmlformats.org/package/2006/relationships"><Relationship Id="rId2" Type="http://schemas.openxmlformats.org/officeDocument/2006/relationships/oleObject" Target="file:///\\FS\&#1044;&#1086;&#1082;&#1091;&#1084;&#1077;&#1085;&#1090;&#1099;\&#1050;&#1040;&#1059;%20&#1062;&#1069;&#1057;&#1048;\&#1054;&#1073;&#1097;&#1072;&#1103;%20&#1087;&#1072;&#1087;&#1082;&#1072;\&#1057;&#1054;&#1062;&#1048;&#1054;&#1051;&#1054;&#1043;&#1048;&#1063;&#1045;&#1057;&#1050;&#1048;&#1045;%20&#1080;&#1089;&#1089;&#1083;&#1077;&#1076;&#1086;&#1074;&#1072;&#1085;&#1080;&#1103;\&#1050;&#1054;&#1053;&#1050;&#1059;&#1056;&#1045;&#1053;&#1062;&#1048;&#1071;\2018\&#1040;&#1053;&#1040;&#1051;&#1048;&#1047;\&#1041;&#1080;&#1079;&#1085;&#1077;&#1089;\&#1041;&#1080;&#1079;&#1085;&#1077;&#1089;_2018_&#1088;&#1072;&#1073;&#1086;&#1095;&#1080;&#1081;!!.xlsx" TargetMode="External"/><Relationship Id="rId1" Type="http://schemas.openxmlformats.org/officeDocument/2006/relationships/themeOverride" Target="../theme/themeOverride9.xml"/></Relationships>
</file>

<file path=word/charts/_rels/chart23.xml.rels><?xml version="1.0" encoding="UTF-8" standalone="yes"?>
<Relationships xmlns="http://schemas.openxmlformats.org/package/2006/relationships"><Relationship Id="rId2" Type="http://schemas.openxmlformats.org/officeDocument/2006/relationships/oleObject" Target="file:///\\FS\&#1044;&#1086;&#1082;&#1091;&#1084;&#1077;&#1085;&#1090;&#1099;\&#1050;&#1040;&#1059;%20&#1062;&#1069;&#1057;&#1048;\&#1054;&#1073;&#1097;&#1072;&#1103;%20&#1087;&#1072;&#1087;&#1082;&#1072;\&#1057;&#1054;&#1062;&#1048;&#1054;&#1051;&#1054;&#1043;&#1048;&#1063;&#1045;&#1057;&#1050;&#1048;&#1045;%20&#1080;&#1089;&#1089;&#1083;&#1077;&#1076;&#1086;&#1074;&#1072;&#1085;&#1080;&#1103;\&#1050;&#1054;&#1053;&#1050;&#1059;&#1056;&#1045;&#1053;&#1062;&#1048;&#1071;\2018\&#1040;&#1053;&#1040;&#1051;&#1048;&#1047;\&#1041;&#1080;&#1079;&#1085;&#1077;&#1089;\&#1041;&#1080;&#1079;&#1085;&#1077;&#1089;_2018_&#1088;&#1072;&#1073;&#1086;&#1095;&#1080;&#1081;!!.xlsx" TargetMode="External"/><Relationship Id="rId1" Type="http://schemas.openxmlformats.org/officeDocument/2006/relationships/themeOverride" Target="../theme/themeOverride10.xml"/></Relationships>
</file>

<file path=word/charts/_rels/chart24.xml.rels><?xml version="1.0" encoding="UTF-8" standalone="yes"?>
<Relationships xmlns="http://schemas.openxmlformats.org/package/2006/relationships"><Relationship Id="rId2" Type="http://schemas.openxmlformats.org/officeDocument/2006/relationships/oleObject" Target="file:///\\FS\&#1044;&#1086;&#1082;&#1091;&#1084;&#1077;&#1085;&#1090;&#1099;\&#1050;&#1040;&#1059;%20&#1062;&#1069;&#1057;&#1048;\&#1054;&#1073;&#1097;&#1072;&#1103;%20&#1087;&#1072;&#1087;&#1082;&#1072;\&#1057;&#1054;&#1062;&#1048;&#1054;&#1051;&#1054;&#1043;&#1048;&#1063;&#1045;&#1057;&#1050;&#1048;&#1045;%20&#1080;&#1089;&#1089;&#1083;&#1077;&#1076;&#1086;&#1074;&#1072;&#1085;&#1080;&#1103;\&#1050;&#1054;&#1053;&#1050;&#1059;&#1056;&#1045;&#1053;&#1062;&#1048;&#1071;\2018\&#1040;&#1053;&#1040;&#1051;&#1048;&#1047;\&#1041;&#1080;&#1079;&#1085;&#1077;&#1089;\&#1041;&#1080;&#1079;&#1085;&#1077;&#1089;_2018_&#1088;&#1072;&#1073;&#1086;&#1095;&#1080;&#1081;!!.xlsx" TargetMode="External"/><Relationship Id="rId1" Type="http://schemas.openxmlformats.org/officeDocument/2006/relationships/themeOverride" Target="../theme/themeOverride11.xml"/></Relationships>
</file>

<file path=word/charts/_rels/chart25.xml.rels><?xml version="1.0" encoding="UTF-8" standalone="yes"?>
<Relationships xmlns="http://schemas.openxmlformats.org/package/2006/relationships"><Relationship Id="rId2" Type="http://schemas.openxmlformats.org/officeDocument/2006/relationships/oleObject" Target="file:///\\FS\&#1044;&#1086;&#1082;&#1091;&#1084;&#1077;&#1085;&#1090;&#1099;\&#1050;&#1040;&#1059;%20&#1062;&#1069;&#1057;&#1048;\&#1054;&#1073;&#1097;&#1072;&#1103;%20&#1087;&#1072;&#1087;&#1082;&#1072;\&#1057;&#1054;&#1062;&#1048;&#1054;&#1051;&#1054;&#1043;&#1048;&#1063;&#1045;&#1057;&#1050;&#1048;&#1045;%20&#1080;&#1089;&#1089;&#1083;&#1077;&#1076;&#1086;&#1074;&#1072;&#1085;&#1080;&#1103;\&#1050;&#1054;&#1053;&#1050;&#1059;&#1056;&#1045;&#1053;&#1062;&#1048;&#1071;\2018\&#1040;&#1053;&#1040;&#1051;&#1048;&#1047;\&#1041;&#1080;&#1079;&#1085;&#1077;&#1089;\&#1041;&#1080;&#1079;&#1085;&#1077;&#1089;_2018_&#1088;&#1072;&#1073;&#1086;&#1095;&#1080;&#1081;!!.xlsx" TargetMode="External"/><Relationship Id="rId1" Type="http://schemas.openxmlformats.org/officeDocument/2006/relationships/themeOverride" Target="../theme/themeOverride12.xml"/></Relationships>
</file>

<file path=word/charts/_rels/chart26.xml.rels><?xml version="1.0" encoding="UTF-8" standalone="yes"?>
<Relationships xmlns="http://schemas.openxmlformats.org/package/2006/relationships"><Relationship Id="rId2" Type="http://schemas.openxmlformats.org/officeDocument/2006/relationships/oleObject" Target="file:///\\FS\&#1044;&#1086;&#1082;&#1091;&#1084;&#1077;&#1085;&#1090;&#1099;\&#1050;&#1040;&#1059;%20&#1062;&#1069;&#1057;&#1048;\&#1054;&#1073;&#1097;&#1072;&#1103;%20&#1087;&#1072;&#1087;&#1082;&#1072;\&#1057;&#1054;&#1062;&#1048;&#1054;&#1051;&#1054;&#1043;&#1048;&#1063;&#1045;&#1057;&#1050;&#1048;&#1045;%20&#1080;&#1089;&#1089;&#1083;&#1077;&#1076;&#1086;&#1074;&#1072;&#1085;&#1080;&#1103;\&#1050;&#1054;&#1053;&#1050;&#1059;&#1056;&#1045;&#1053;&#1062;&#1048;&#1071;\2018\&#1040;&#1053;&#1040;&#1051;&#1048;&#1047;\&#1041;&#1080;&#1079;&#1085;&#1077;&#1089;\&#1041;&#1080;&#1079;&#1085;&#1077;&#1089;_2018_&#1088;&#1072;&#1073;&#1086;&#1095;&#1080;&#1081;!!.xlsx" TargetMode="External"/><Relationship Id="rId1" Type="http://schemas.openxmlformats.org/officeDocument/2006/relationships/themeOverride" Target="../theme/themeOverride13.xml"/></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FS\&#1044;&#1086;&#1082;&#1091;&#1084;&#1077;&#1085;&#1090;&#1099;\&#1050;&#1040;&#1059;%20&#1062;&#1069;&#1057;&#1048;\&#1054;&#1073;&#1097;&#1072;&#1103;%20&#1087;&#1072;&#1087;&#1082;&#1072;\&#1057;&#1054;&#1062;&#1048;&#1054;&#1051;&#1054;&#1043;&#1048;&#1063;&#1045;&#1057;&#1050;&#1048;&#1045;%20&#1080;&#1089;&#1089;&#1083;&#1077;&#1076;&#1086;&#1074;&#1072;&#1085;&#1080;&#1103;\&#1050;&#1054;&#1053;&#1050;&#1059;&#1056;&#1045;&#1053;&#1062;&#1048;&#1071;\2018\&#1040;&#1053;&#1040;&#1051;&#1048;&#1047;\&#1041;&#1080;&#1079;&#1085;&#1077;&#1089;\&#1041;&#1080;&#1079;&#1085;&#1077;&#1089;_2018_&#1088;&#1072;&#1073;&#1086;&#1095;&#1080;&#1081;!!.xlsx"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FS\&#1044;&#1086;&#1082;&#1091;&#1084;&#1077;&#1085;&#1090;&#1099;\&#1050;&#1040;&#1059;%20&#1062;&#1069;&#1057;&#1048;\&#1054;&#1073;&#1097;&#1072;&#1103;%20&#1087;&#1072;&#1087;&#1082;&#1072;\&#1057;&#1054;&#1062;&#1048;&#1054;&#1051;&#1054;&#1043;&#1048;&#1063;&#1045;&#1057;&#1050;&#1048;&#1045;%20&#1080;&#1089;&#1089;&#1083;&#1077;&#1076;&#1086;&#1074;&#1072;&#1085;&#1080;&#1103;\&#1050;&#1054;&#1053;&#1050;&#1059;&#1056;&#1045;&#1053;&#1062;&#1048;&#1071;\2018\&#1040;&#1053;&#1040;&#1051;&#1048;&#1047;\&#1041;&#1080;&#1079;&#1085;&#1077;&#1089;\&#1041;&#1080;&#1079;&#1085;&#1077;&#1089;_2018_&#1088;&#1072;&#1073;&#1086;&#1095;&#1080;&#1081;!!.xlsx"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FS\&#1044;&#1086;&#1082;&#1091;&#1084;&#1077;&#1085;&#1090;&#1099;\&#1050;&#1040;&#1059;%20&#1062;&#1069;&#1057;&#1048;\&#1054;&#1073;&#1097;&#1072;&#1103;%20&#1087;&#1072;&#1087;&#1082;&#1072;\&#1057;&#1054;&#1062;&#1048;&#1054;&#1051;&#1054;&#1043;&#1048;&#1063;&#1045;&#1057;&#1050;&#1048;&#1045;%20&#1080;&#1089;&#1089;&#1083;&#1077;&#1076;&#1086;&#1074;&#1072;&#1085;&#1080;&#1103;\&#1050;&#1054;&#1053;&#1050;&#1059;&#1056;&#1045;&#1053;&#1062;&#1048;&#1071;\2018\&#1040;&#1053;&#1040;&#1051;&#1048;&#1047;\&#1041;&#1080;&#1079;&#1085;&#1077;&#1089;\&#1041;&#1080;&#1079;&#1085;&#1077;&#1089;_2018_&#1088;&#1072;&#1073;&#1086;&#1095;&#1080;&#1081;!!.xlsx"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FS\&#1044;&#1086;&#1082;&#1091;&#1084;&#1077;&#1085;&#1090;&#1099;\&#1050;&#1040;&#1059;%20&#1062;&#1069;&#1057;&#1048;\&#1054;&#1073;&#1097;&#1072;&#1103;%20&#1087;&#1072;&#1087;&#1082;&#1072;\&#1057;&#1054;&#1062;&#1048;&#1054;&#1051;&#1054;&#1043;&#1048;&#1063;&#1045;&#1057;&#1050;&#1048;&#1045;%20&#1080;&#1089;&#1089;&#1083;&#1077;&#1076;&#1086;&#1074;&#1072;&#1085;&#1080;&#1103;\&#1050;&#1054;&#1053;&#1050;&#1059;&#1056;&#1045;&#1053;&#1062;&#1048;&#1071;\2018\&#1040;&#1053;&#1040;&#1051;&#1048;&#1047;\&#1041;&#1080;&#1079;&#1085;&#1077;&#1089;\&#1041;&#1080;&#1079;&#1085;&#1077;&#1089;_2018_&#1088;&#1072;&#1073;&#1086;&#1095;&#1080;&#1081;!!.xlsx"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FS\&#1044;&#1086;&#1082;&#1091;&#1084;&#1077;&#1085;&#1090;&#1099;\&#1050;&#1040;&#1059;%20&#1062;&#1069;&#1057;&#1048;\&#1054;&#1073;&#1097;&#1072;&#1103;%20&#1087;&#1072;&#1087;&#1082;&#1072;\&#1057;&#1054;&#1062;&#1048;&#1054;&#1051;&#1054;&#1043;&#1048;&#1063;&#1045;&#1057;&#1050;&#1048;&#1045;%20&#1080;&#1089;&#1089;&#1083;&#1077;&#1076;&#1086;&#1074;&#1072;&#1085;&#1080;&#1103;\&#1050;&#1054;&#1053;&#1050;&#1059;&#1056;&#1045;&#1053;&#1062;&#1048;&#1071;\2018\&#1040;&#1053;&#1040;&#1051;&#1048;&#1047;\&#1041;&#1080;&#1079;&#1085;&#1077;&#1089;\&#1041;&#1080;&#1079;&#1085;&#1077;&#1089;_2018_&#1088;&#1072;&#1073;&#1086;&#1095;&#1080;&#108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000">
                <a:latin typeface="Times New Roman" pitchFamily="18" charset="0"/>
                <a:cs typeface="Times New Roman" pitchFamily="18" charset="0"/>
              </a:rPr>
              <a:t>Структура организаций Алтайского края по</a:t>
            </a:r>
            <a:r>
              <a:rPr lang="ru-RU" sz="1000" baseline="0">
                <a:latin typeface="Times New Roman" pitchFamily="18" charset="0"/>
                <a:cs typeface="Times New Roman" pitchFamily="18" charset="0"/>
              </a:rPr>
              <a:t> видам экономической деятельности на начало 2019 года</a:t>
            </a:r>
            <a:endParaRPr lang="ru-RU" sz="1000">
              <a:latin typeface="Times New Roman" pitchFamily="18" charset="0"/>
              <a:cs typeface="Times New Roman" pitchFamily="18" charset="0"/>
            </a:endParaRPr>
          </a:p>
        </c:rich>
      </c:tx>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11150730473919318"/>
          <c:y val="0.31018518518518517"/>
          <c:w val="0.8516973265812301"/>
          <c:h val="0.52342884222805486"/>
        </c:manualLayout>
      </c:layout>
      <c:pie3DChart>
        <c:varyColors val="1"/>
        <c:ser>
          <c:idx val="0"/>
          <c:order val="0"/>
          <c:explosion val="25"/>
          <c:dPt>
            <c:idx val="4"/>
            <c:bubble3D val="0"/>
            <c:explosion val="27"/>
          </c:dPt>
          <c:dLbls>
            <c:dLbl>
              <c:idx val="0"/>
              <c:layout>
                <c:manualLayout>
                  <c:x val="-0.11325670858306891"/>
                  <c:y val="2.1157551680662273E-2"/>
                </c:manualLayout>
              </c:layout>
              <c:showLegendKey val="0"/>
              <c:showVal val="0"/>
              <c:showCatName val="1"/>
              <c:showSerName val="0"/>
              <c:showPercent val="1"/>
              <c:showBubbleSize val="0"/>
            </c:dLbl>
            <c:dLbl>
              <c:idx val="1"/>
              <c:layout>
                <c:manualLayout>
                  <c:x val="1.9665388242870708E-3"/>
                  <c:y val="-1.8467118693496647E-2"/>
                </c:manualLayout>
              </c:layout>
              <c:tx>
                <c:rich>
                  <a:bodyPr/>
                  <a:lstStyle/>
                  <a:p>
                    <a:r>
                      <a:rPr lang="ru-RU"/>
                      <a:t>Добыча полезных ископаемых
0,2%</a:t>
                    </a:r>
                  </a:p>
                </c:rich>
              </c:tx>
              <c:showLegendKey val="0"/>
              <c:showVal val="0"/>
              <c:showCatName val="1"/>
              <c:showSerName val="0"/>
              <c:showPercent val="1"/>
              <c:showBubbleSize val="0"/>
            </c:dLbl>
            <c:dLbl>
              <c:idx val="3"/>
              <c:layout>
                <c:manualLayout>
                  <c:x val="3.4724285376208003E-2"/>
                  <c:y val="1.5910979877515309E-2"/>
                </c:manualLayout>
              </c:layout>
              <c:showLegendKey val="0"/>
              <c:showVal val="0"/>
              <c:showCatName val="1"/>
              <c:showSerName val="0"/>
              <c:showPercent val="1"/>
              <c:showBubbleSize val="0"/>
            </c:dLbl>
            <c:dLbl>
              <c:idx val="4"/>
              <c:layout>
                <c:manualLayout>
                  <c:x val="-3.4058631075805572E-4"/>
                  <c:y val="5.0558836395450571E-2"/>
                </c:manualLayout>
              </c:layout>
              <c:showLegendKey val="0"/>
              <c:showVal val="0"/>
              <c:showCatName val="1"/>
              <c:showSerName val="0"/>
              <c:showPercent val="1"/>
              <c:showBubbleSize val="0"/>
            </c:dLbl>
            <c:dLbl>
              <c:idx val="7"/>
              <c:layout>
                <c:manualLayout>
                  <c:x val="-0.13641931483753644"/>
                  <c:y val="4.5185914260717414E-2"/>
                </c:manualLayout>
              </c:layout>
              <c:showLegendKey val="0"/>
              <c:showVal val="0"/>
              <c:showCatName val="1"/>
              <c:showSerName val="0"/>
              <c:showPercent val="1"/>
              <c:showBubbleSize val="0"/>
            </c:dLbl>
            <c:dLbl>
              <c:idx val="8"/>
              <c:layout>
                <c:manualLayout>
                  <c:x val="-0.12789250597406668"/>
                  <c:y val="-0.12318798518765214"/>
                </c:manualLayout>
              </c:layout>
              <c:showLegendKey val="0"/>
              <c:showVal val="0"/>
              <c:showCatName val="1"/>
              <c:showSerName val="0"/>
              <c:showPercent val="1"/>
              <c:showBubbleSize val="0"/>
            </c:dLbl>
            <c:dLbl>
              <c:idx val="9"/>
              <c:layout>
                <c:manualLayout>
                  <c:x val="-8.8538567007482263E-2"/>
                  <c:y val="-0.20790256202868901"/>
                </c:manualLayout>
              </c:layout>
              <c:showLegendKey val="0"/>
              <c:showVal val="0"/>
              <c:showCatName val="1"/>
              <c:showSerName val="0"/>
              <c:showPercent val="1"/>
              <c:showBubbleSize val="0"/>
            </c:dLbl>
            <c:dLbl>
              <c:idx val="10"/>
              <c:layout>
                <c:manualLayout>
                  <c:x val="-4.634465467935911E-2"/>
                  <c:y val="-0.27249994052858195"/>
                </c:manualLayout>
              </c:layout>
              <c:showLegendKey val="0"/>
              <c:showVal val="0"/>
              <c:showCatName val="1"/>
              <c:showSerName val="0"/>
              <c:showPercent val="1"/>
              <c:showBubbleSize val="0"/>
            </c:dLbl>
            <c:dLbl>
              <c:idx val="11"/>
              <c:layout>
                <c:manualLayout>
                  <c:x val="-2.8283161171853768E-3"/>
                  <c:y val="-4.6354986876640421E-2"/>
                </c:manualLayout>
              </c:layout>
              <c:showLegendKey val="0"/>
              <c:showVal val="0"/>
              <c:showCatName val="1"/>
              <c:showSerName val="0"/>
              <c:showPercent val="1"/>
              <c:showBubbleSize val="0"/>
            </c:dLbl>
            <c:dLbl>
              <c:idx val="12"/>
              <c:layout>
                <c:manualLayout>
                  <c:x val="-4.7022554858796549E-3"/>
                  <c:y val="-7.7049066783318756E-2"/>
                </c:manualLayout>
              </c:layout>
              <c:showLegendKey val="0"/>
              <c:showVal val="0"/>
              <c:showCatName val="1"/>
              <c:showSerName val="0"/>
              <c:showPercent val="1"/>
              <c:showBubbleSize val="0"/>
            </c:dLbl>
            <c:txPr>
              <a:bodyPr/>
              <a:lstStyle/>
              <a:p>
                <a:pPr>
                  <a:defRPr sz="800">
                    <a:latin typeface="Times New Roman" pitchFamily="18" charset="0"/>
                    <a:cs typeface="Times New Roman" pitchFamily="18" charset="0"/>
                  </a:defRPr>
                </a:pPr>
                <a:endParaRPr lang="ru-RU"/>
              </a:p>
            </c:txPr>
            <c:showLegendKey val="0"/>
            <c:showVal val="0"/>
            <c:showCatName val="1"/>
            <c:showSerName val="0"/>
            <c:showPercent val="1"/>
            <c:showBubbleSize val="0"/>
            <c:showLeaderLines val="1"/>
          </c:dLbls>
          <c:cat>
            <c:strRef>
              <c:f>Лист1!$A$4:$A$15</c:f>
              <c:strCache>
                <c:ptCount val="12"/>
                <c:pt idx="0">
                  <c:v>Сельское, лесное хозяйство, охота, рыболовство и рыбоводство</c:v>
                </c:pt>
                <c:pt idx="1">
                  <c:v>Добыча полезных ископаемых</c:v>
                </c:pt>
                <c:pt idx="2">
                  <c:v>Обрабатывающие производства</c:v>
                </c:pt>
                <c:pt idx="3">
                  <c:v>Строительство</c:v>
                </c:pt>
                <c:pt idx="4">
                  <c:v>Торговля оптовая и розничная; ремонт автотранспортных средств и мотоциклов</c:v>
                </c:pt>
                <c:pt idx="5">
                  <c:v>Транспортировка и хранение</c:v>
                </c:pt>
                <c:pt idx="6">
                  <c:v>Деятельность гостиниц и предприятий общественного питания</c:v>
                </c:pt>
                <c:pt idx="7">
                  <c:v>Деятельность в области информации и связи</c:v>
                </c:pt>
                <c:pt idx="8">
                  <c:v>Деятельность финансовая и страховая</c:v>
                </c:pt>
                <c:pt idx="9">
                  <c:v>Операции с недвижимым имуществом</c:v>
                </c:pt>
                <c:pt idx="10">
                  <c:v>Образование</c:v>
                </c:pt>
                <c:pt idx="11">
                  <c:v>Иные</c:v>
                </c:pt>
              </c:strCache>
            </c:strRef>
          </c:cat>
          <c:val>
            <c:numRef>
              <c:f>Лист1!$B$4:$B$15</c:f>
              <c:numCache>
                <c:formatCode>General</c:formatCode>
                <c:ptCount val="12"/>
                <c:pt idx="0">
                  <c:v>1963</c:v>
                </c:pt>
                <c:pt idx="1">
                  <c:v>126</c:v>
                </c:pt>
                <c:pt idx="2">
                  <c:v>4665</c:v>
                </c:pt>
                <c:pt idx="3">
                  <c:v>4445</c:v>
                </c:pt>
                <c:pt idx="4">
                  <c:v>16209</c:v>
                </c:pt>
                <c:pt idx="5">
                  <c:v>3419</c:v>
                </c:pt>
                <c:pt idx="6">
                  <c:v>879</c:v>
                </c:pt>
                <c:pt idx="7">
                  <c:v>982</c:v>
                </c:pt>
                <c:pt idx="8">
                  <c:v>775</c:v>
                </c:pt>
                <c:pt idx="9">
                  <c:v>3571</c:v>
                </c:pt>
                <c:pt idx="10">
                  <c:v>1749</c:v>
                </c:pt>
                <c:pt idx="11">
                  <c:v>14703</c:v>
                </c:pt>
              </c:numCache>
            </c:numRef>
          </c:val>
        </c:ser>
        <c:dLbls>
          <c:showLegendKey val="0"/>
          <c:showVal val="0"/>
          <c:showCatName val="0"/>
          <c:showSerName val="0"/>
          <c:showPercent val="0"/>
          <c:showBubbleSize val="0"/>
          <c:showLeaderLines val="1"/>
        </c:dLbls>
      </c:pie3DChart>
    </c:plotArea>
    <c:plotVisOnly val="1"/>
    <c:dispBlanksAs val="gap"/>
    <c:showDLblsOverMax val="0"/>
  </c:chart>
  <c:spPr>
    <a:ln>
      <a:noFill/>
    </a:ln>
  </c:sp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3238302108788158E-2"/>
          <c:y val="1.1691635457582731E-2"/>
          <c:w val="0.92503843539238129"/>
          <c:h val="0.96601412799351982"/>
        </c:manualLayout>
      </c:layout>
      <c:scatterChart>
        <c:scatterStyle val="lineMarker"/>
        <c:varyColors val="0"/>
        <c:ser>
          <c:idx val="0"/>
          <c:order val="0"/>
          <c:tx>
            <c:strRef>
              <c:f>'2018 графики'!$A$4</c:f>
              <c:strCache>
                <c:ptCount val="1"/>
                <c:pt idx="0">
                  <c:v>Молочные продукты</c:v>
                </c:pt>
              </c:strCache>
            </c:strRef>
          </c:tx>
          <c:spPr>
            <a:ln w="28575">
              <a:noFill/>
            </a:ln>
          </c:spPr>
          <c:marker>
            <c:symbol val="circle"/>
            <c:size val="10"/>
            <c:spPr>
              <a:solidFill>
                <a:srgbClr val="E46C0A"/>
              </a:solidFill>
              <a:ln>
                <a:noFill/>
              </a:ln>
            </c:spPr>
          </c:marker>
          <c:dLbls>
            <c:dLbl>
              <c:idx val="0"/>
              <c:layout>
                <c:manualLayout>
                  <c:x val="-5.3525992909057289E-2"/>
                  <c:y val="-3.1883854361739294E-2"/>
                </c:manualLayout>
              </c:layout>
              <c:tx>
                <c:rich>
                  <a:bodyPr/>
                  <a:lstStyle/>
                  <a:p>
                    <a:r>
                      <a:rPr lang="ru-RU" sz="800"/>
                      <a:t>Молочные </a:t>
                    </a:r>
                  </a:p>
                  <a:p>
                    <a:r>
                      <a:rPr lang="ru-RU" sz="800"/>
                      <a:t>продукты</a:t>
                    </a:r>
                    <a:endParaRPr lang="ru-RU"/>
                  </a:p>
                </c:rich>
              </c:tx>
              <c:showLegendKey val="0"/>
              <c:showVal val="0"/>
              <c:showCatName val="0"/>
              <c:showSerName val="1"/>
              <c:showPercent val="0"/>
              <c:showBubbleSize val="0"/>
            </c:dLbl>
            <c:txPr>
              <a:bodyPr/>
              <a:lstStyle/>
              <a:p>
                <a:pPr>
                  <a:defRPr sz="800"/>
                </a:pPr>
                <a:endParaRPr lang="ru-RU"/>
              </a:p>
            </c:txPr>
            <c:showLegendKey val="0"/>
            <c:showVal val="0"/>
            <c:showCatName val="0"/>
            <c:showSerName val="1"/>
            <c:showPercent val="0"/>
            <c:showBubbleSize val="0"/>
            <c:showLeaderLines val="0"/>
          </c:dLbls>
          <c:xVal>
            <c:numRef>
              <c:f>'2018 графики'!$D$4</c:f>
              <c:numCache>
                <c:formatCode>0.0</c:formatCode>
                <c:ptCount val="1"/>
                <c:pt idx="0">
                  <c:v>47.5</c:v>
                </c:pt>
              </c:numCache>
            </c:numRef>
          </c:xVal>
          <c:yVal>
            <c:numRef>
              <c:f>'2018 графики'!$E$4</c:f>
              <c:numCache>
                <c:formatCode>0.0</c:formatCode>
                <c:ptCount val="1"/>
                <c:pt idx="0">
                  <c:v>36.9</c:v>
                </c:pt>
              </c:numCache>
            </c:numRef>
          </c:yVal>
          <c:smooth val="0"/>
        </c:ser>
        <c:ser>
          <c:idx val="1"/>
          <c:order val="1"/>
          <c:tx>
            <c:strRef>
              <c:f>'2018 графики'!$A$5</c:f>
              <c:strCache>
                <c:ptCount val="1"/>
                <c:pt idx="0">
                  <c:v>Медицинские услуги</c:v>
                </c:pt>
              </c:strCache>
            </c:strRef>
          </c:tx>
          <c:spPr>
            <a:ln w="28575">
              <a:noFill/>
            </a:ln>
          </c:spPr>
          <c:marker>
            <c:symbol val="circle"/>
            <c:size val="10"/>
            <c:spPr>
              <a:solidFill>
                <a:srgbClr val="FF0000"/>
              </a:solidFill>
              <a:ln>
                <a:noFill/>
              </a:ln>
            </c:spPr>
          </c:marker>
          <c:dLbls>
            <c:dLbl>
              <c:idx val="0"/>
              <c:layout>
                <c:manualLayout>
                  <c:x val="-1.4995651780409021E-3"/>
                  <c:y val="-1.2171923679275888E-2"/>
                </c:manualLayout>
              </c:layout>
              <c:tx>
                <c:rich>
                  <a:bodyPr/>
                  <a:lstStyle/>
                  <a:p>
                    <a:r>
                      <a:rPr lang="ru-RU" sz="800"/>
                      <a:t>Медицинские услуги</a:t>
                    </a:r>
                    <a:endParaRPr lang="ru-RU"/>
                  </a:p>
                </c:rich>
              </c:tx>
              <c:showLegendKey val="0"/>
              <c:showVal val="0"/>
              <c:showCatName val="0"/>
              <c:showSerName val="1"/>
              <c:showPercent val="0"/>
              <c:showBubbleSize val="0"/>
            </c:dLbl>
            <c:txPr>
              <a:bodyPr/>
              <a:lstStyle/>
              <a:p>
                <a:pPr>
                  <a:defRPr sz="800"/>
                </a:pPr>
                <a:endParaRPr lang="ru-RU"/>
              </a:p>
            </c:txPr>
            <c:showLegendKey val="0"/>
            <c:showVal val="0"/>
            <c:showCatName val="0"/>
            <c:showSerName val="1"/>
            <c:showPercent val="0"/>
            <c:showBubbleSize val="0"/>
            <c:showLeaderLines val="0"/>
          </c:dLbls>
          <c:xVal>
            <c:numRef>
              <c:f>'2018 графики'!$D$5</c:f>
              <c:numCache>
                <c:formatCode>0.0</c:formatCode>
                <c:ptCount val="1"/>
                <c:pt idx="0">
                  <c:v>20.8</c:v>
                </c:pt>
              </c:numCache>
            </c:numRef>
          </c:xVal>
          <c:yVal>
            <c:numRef>
              <c:f>'2018 графики'!$E$5</c:f>
              <c:numCache>
                <c:formatCode>0.0</c:formatCode>
                <c:ptCount val="1"/>
                <c:pt idx="0">
                  <c:v>62.7</c:v>
                </c:pt>
              </c:numCache>
            </c:numRef>
          </c:yVal>
          <c:smooth val="0"/>
        </c:ser>
        <c:ser>
          <c:idx val="2"/>
          <c:order val="2"/>
          <c:tx>
            <c:strRef>
              <c:f>'2018 графики'!$A$6</c:f>
              <c:strCache>
                <c:ptCount val="1"/>
                <c:pt idx="0">
                  <c:v>Туристические услуги</c:v>
                </c:pt>
              </c:strCache>
            </c:strRef>
          </c:tx>
          <c:spPr>
            <a:ln w="28575">
              <a:noFill/>
            </a:ln>
          </c:spPr>
          <c:marker>
            <c:symbol val="circle"/>
            <c:size val="10"/>
            <c:spPr>
              <a:solidFill>
                <a:srgbClr val="F79646">
                  <a:lumMod val="75000"/>
                </a:srgbClr>
              </a:solidFill>
              <a:ln>
                <a:noFill/>
              </a:ln>
            </c:spPr>
          </c:marker>
          <c:dLbls>
            <c:dLbl>
              <c:idx val="0"/>
              <c:layout>
                <c:manualLayout>
                  <c:x val="-3.4208488293282963E-2"/>
                  <c:y val="-1.5034824847764885E-2"/>
                </c:manualLayout>
              </c:layout>
              <c:tx>
                <c:rich>
                  <a:bodyPr/>
                  <a:lstStyle/>
                  <a:p>
                    <a:r>
                      <a:rPr lang="ru-RU" sz="800"/>
                      <a:t>Туристические </a:t>
                    </a:r>
                  </a:p>
                  <a:p>
                    <a:r>
                      <a:rPr lang="ru-RU" sz="800"/>
                      <a:t>услуги</a:t>
                    </a:r>
                    <a:endParaRPr lang="ru-RU"/>
                  </a:p>
                </c:rich>
              </c:tx>
              <c:showLegendKey val="0"/>
              <c:showVal val="0"/>
              <c:showCatName val="0"/>
              <c:showSerName val="1"/>
              <c:showPercent val="0"/>
              <c:showBubbleSize val="0"/>
            </c:dLbl>
            <c:txPr>
              <a:bodyPr/>
              <a:lstStyle/>
              <a:p>
                <a:pPr>
                  <a:defRPr sz="800"/>
                </a:pPr>
                <a:endParaRPr lang="ru-RU"/>
              </a:p>
            </c:txPr>
            <c:showLegendKey val="0"/>
            <c:showVal val="0"/>
            <c:showCatName val="0"/>
            <c:showSerName val="1"/>
            <c:showPercent val="0"/>
            <c:showBubbleSize val="0"/>
            <c:showLeaderLines val="0"/>
          </c:dLbls>
          <c:xVal>
            <c:numRef>
              <c:f>'2018 графики'!$D$6</c:f>
              <c:numCache>
                <c:formatCode>0.0</c:formatCode>
                <c:ptCount val="1"/>
                <c:pt idx="0">
                  <c:v>19.7</c:v>
                </c:pt>
              </c:numCache>
            </c:numRef>
          </c:xVal>
          <c:yVal>
            <c:numRef>
              <c:f>'2018 графики'!$E$6</c:f>
              <c:numCache>
                <c:formatCode>0.0</c:formatCode>
                <c:ptCount val="1"/>
                <c:pt idx="0">
                  <c:v>15.3</c:v>
                </c:pt>
              </c:numCache>
            </c:numRef>
          </c:yVal>
          <c:smooth val="0"/>
        </c:ser>
        <c:ser>
          <c:idx val="3"/>
          <c:order val="3"/>
          <c:tx>
            <c:strRef>
              <c:f>'2018 графики'!$A$7</c:f>
              <c:strCache>
                <c:ptCount val="1"/>
                <c:pt idx="0">
                  <c:v>Общественный транспорт</c:v>
                </c:pt>
              </c:strCache>
            </c:strRef>
          </c:tx>
          <c:spPr>
            <a:ln w="28575">
              <a:noFill/>
            </a:ln>
          </c:spPr>
          <c:marker>
            <c:symbol val="circle"/>
            <c:size val="10"/>
            <c:spPr>
              <a:solidFill>
                <a:srgbClr val="E46C0A"/>
              </a:solidFill>
              <a:ln>
                <a:noFill/>
              </a:ln>
            </c:spPr>
          </c:marker>
          <c:dLbls>
            <c:dLbl>
              <c:idx val="0"/>
              <c:layout>
                <c:manualLayout>
                  <c:x val="-0.10315692547427079"/>
                  <c:y val="-2.7786166906861597E-2"/>
                </c:manualLayout>
              </c:layout>
              <c:tx>
                <c:rich>
                  <a:bodyPr/>
                  <a:lstStyle/>
                  <a:p>
                    <a:r>
                      <a:rPr lang="ru-RU" sz="800"/>
                      <a:t>Общественный </a:t>
                    </a:r>
                  </a:p>
                  <a:p>
                    <a:r>
                      <a:rPr lang="ru-RU" sz="800"/>
                      <a:t>транспорт</a:t>
                    </a:r>
                    <a:endParaRPr lang="ru-RU"/>
                  </a:p>
                </c:rich>
              </c:tx>
              <c:showLegendKey val="0"/>
              <c:showVal val="0"/>
              <c:showCatName val="0"/>
              <c:showSerName val="1"/>
              <c:showPercent val="0"/>
              <c:showBubbleSize val="0"/>
            </c:dLbl>
            <c:txPr>
              <a:bodyPr/>
              <a:lstStyle/>
              <a:p>
                <a:pPr>
                  <a:defRPr sz="800"/>
                </a:pPr>
                <a:endParaRPr lang="ru-RU"/>
              </a:p>
            </c:txPr>
            <c:showLegendKey val="0"/>
            <c:showVal val="0"/>
            <c:showCatName val="0"/>
            <c:showSerName val="1"/>
            <c:showPercent val="0"/>
            <c:showBubbleSize val="0"/>
            <c:showLeaderLines val="0"/>
          </c:dLbls>
          <c:xVal>
            <c:numRef>
              <c:f>'2018 графики'!$D$7</c:f>
              <c:numCache>
                <c:formatCode>0.0</c:formatCode>
                <c:ptCount val="1"/>
                <c:pt idx="0">
                  <c:v>39.4</c:v>
                </c:pt>
              </c:numCache>
            </c:numRef>
          </c:xVal>
          <c:yVal>
            <c:numRef>
              <c:f>'2018 графики'!$E$7</c:f>
              <c:numCache>
                <c:formatCode>0.0</c:formatCode>
                <c:ptCount val="1"/>
                <c:pt idx="0">
                  <c:v>38.800000000000004</c:v>
                </c:pt>
              </c:numCache>
            </c:numRef>
          </c:yVal>
          <c:smooth val="0"/>
        </c:ser>
        <c:ser>
          <c:idx val="4"/>
          <c:order val="4"/>
          <c:tx>
            <c:strRef>
              <c:f>'2018 графики'!$A$8</c:f>
              <c:strCache>
                <c:ptCount val="1"/>
                <c:pt idx="0">
                  <c:v>Розничная торговля</c:v>
                </c:pt>
              </c:strCache>
            </c:strRef>
          </c:tx>
          <c:spPr>
            <a:ln w="28575">
              <a:noFill/>
            </a:ln>
          </c:spPr>
          <c:marker>
            <c:symbol val="circle"/>
            <c:size val="10"/>
            <c:spPr>
              <a:solidFill>
                <a:srgbClr val="00B050"/>
              </a:solidFill>
              <a:ln>
                <a:noFill/>
              </a:ln>
            </c:spPr>
          </c:marker>
          <c:dLbls>
            <c:dLbl>
              <c:idx val="0"/>
              <c:layout>
                <c:manualLayout>
                  <c:x val="-5.9928933171209717E-2"/>
                  <c:y val="2.9299867158860557E-2"/>
                </c:manualLayout>
              </c:layout>
              <c:tx>
                <c:rich>
                  <a:bodyPr/>
                  <a:lstStyle/>
                  <a:p>
                    <a:r>
                      <a:rPr lang="ru-RU" sz="800"/>
                      <a:t>Розничная </a:t>
                    </a:r>
                  </a:p>
                  <a:p>
                    <a:r>
                      <a:rPr lang="ru-RU" sz="800"/>
                      <a:t>торговля</a:t>
                    </a:r>
                    <a:endParaRPr lang="ru-RU"/>
                  </a:p>
                </c:rich>
              </c:tx>
              <c:showLegendKey val="0"/>
              <c:showVal val="0"/>
              <c:showCatName val="0"/>
              <c:showSerName val="1"/>
              <c:showPercent val="0"/>
              <c:showBubbleSize val="0"/>
            </c:dLbl>
            <c:txPr>
              <a:bodyPr/>
              <a:lstStyle/>
              <a:p>
                <a:pPr>
                  <a:defRPr sz="800"/>
                </a:pPr>
                <a:endParaRPr lang="ru-RU"/>
              </a:p>
            </c:txPr>
            <c:showLegendKey val="0"/>
            <c:showVal val="0"/>
            <c:showCatName val="0"/>
            <c:showSerName val="1"/>
            <c:showPercent val="0"/>
            <c:showBubbleSize val="0"/>
            <c:showLeaderLines val="0"/>
          </c:dLbls>
          <c:xVal>
            <c:numRef>
              <c:f>'2018 графики'!$D$8</c:f>
              <c:numCache>
                <c:formatCode>0.0</c:formatCode>
                <c:ptCount val="1"/>
                <c:pt idx="0">
                  <c:v>49.8</c:v>
                </c:pt>
              </c:numCache>
            </c:numRef>
          </c:xVal>
          <c:yVal>
            <c:numRef>
              <c:f>'2018 графики'!$E$8</c:f>
              <c:numCache>
                <c:formatCode>0.0</c:formatCode>
                <c:ptCount val="1"/>
                <c:pt idx="0">
                  <c:v>37.9</c:v>
                </c:pt>
              </c:numCache>
            </c:numRef>
          </c:yVal>
          <c:smooth val="0"/>
        </c:ser>
        <c:ser>
          <c:idx val="5"/>
          <c:order val="5"/>
          <c:tx>
            <c:strRef>
              <c:f>'2018 графики'!$A$9</c:f>
              <c:strCache>
                <c:ptCount val="1"/>
                <c:pt idx="0">
                  <c:v>Жилищно-коммунальные услуги</c:v>
                </c:pt>
              </c:strCache>
            </c:strRef>
          </c:tx>
          <c:spPr>
            <a:ln w="28575">
              <a:noFill/>
            </a:ln>
          </c:spPr>
          <c:marker>
            <c:symbol val="circle"/>
            <c:size val="10"/>
            <c:spPr>
              <a:solidFill>
                <a:srgbClr val="E46C0A"/>
              </a:solidFill>
              <a:ln>
                <a:noFill/>
              </a:ln>
            </c:spPr>
          </c:marker>
          <c:dLbls>
            <c:dLbl>
              <c:idx val="0"/>
              <c:layout>
                <c:manualLayout>
                  <c:x val="-9.1718272058098002E-2"/>
                  <c:y val="-4.8039237901017766E-2"/>
                </c:manualLayout>
              </c:layout>
              <c:showLegendKey val="0"/>
              <c:showVal val="0"/>
              <c:showCatName val="0"/>
              <c:showSerName val="1"/>
              <c:showPercent val="0"/>
              <c:showBubbleSize val="0"/>
            </c:dLbl>
            <c:txPr>
              <a:bodyPr/>
              <a:lstStyle/>
              <a:p>
                <a:pPr>
                  <a:defRPr sz="800"/>
                </a:pPr>
                <a:endParaRPr lang="ru-RU"/>
              </a:p>
            </c:txPr>
            <c:showLegendKey val="0"/>
            <c:showVal val="0"/>
            <c:showCatName val="0"/>
            <c:showSerName val="1"/>
            <c:showPercent val="0"/>
            <c:showBubbleSize val="0"/>
            <c:showLeaderLines val="0"/>
          </c:dLbls>
          <c:xVal>
            <c:numRef>
              <c:f>'2018 графики'!$D$9</c:f>
              <c:numCache>
                <c:formatCode>0.0</c:formatCode>
                <c:ptCount val="1"/>
                <c:pt idx="0">
                  <c:v>25.5</c:v>
                </c:pt>
              </c:numCache>
            </c:numRef>
          </c:xVal>
          <c:yVal>
            <c:numRef>
              <c:f>'2018 графики'!$E$9</c:f>
              <c:numCache>
                <c:formatCode>0.0</c:formatCode>
                <c:ptCount val="1"/>
                <c:pt idx="0">
                  <c:v>49.8</c:v>
                </c:pt>
              </c:numCache>
            </c:numRef>
          </c:yVal>
          <c:smooth val="0"/>
        </c:ser>
        <c:ser>
          <c:idx val="6"/>
          <c:order val="6"/>
          <c:tx>
            <c:strRef>
              <c:f>'2018 графики'!$A$10</c:f>
              <c:strCache>
                <c:ptCount val="1"/>
                <c:pt idx="0">
                  <c:v>Социальные услуги</c:v>
                </c:pt>
              </c:strCache>
            </c:strRef>
          </c:tx>
          <c:spPr>
            <a:ln w="28575">
              <a:noFill/>
            </a:ln>
          </c:spPr>
          <c:marker>
            <c:symbol val="circle"/>
            <c:size val="10"/>
            <c:spPr>
              <a:solidFill>
                <a:srgbClr val="F79646">
                  <a:lumMod val="75000"/>
                </a:srgbClr>
              </a:solidFill>
              <a:ln>
                <a:noFill/>
              </a:ln>
            </c:spPr>
          </c:marker>
          <c:dLbls>
            <c:dLbl>
              <c:idx val="0"/>
              <c:layout>
                <c:manualLayout>
                  <c:x val="-0.22198448878100763"/>
                  <c:y val="-1.2608055288053022E-2"/>
                </c:manualLayout>
              </c:layout>
              <c:showLegendKey val="0"/>
              <c:showVal val="0"/>
              <c:showCatName val="0"/>
              <c:showSerName val="1"/>
              <c:showPercent val="0"/>
              <c:showBubbleSize val="0"/>
            </c:dLbl>
            <c:txPr>
              <a:bodyPr/>
              <a:lstStyle/>
              <a:p>
                <a:pPr>
                  <a:defRPr sz="800"/>
                </a:pPr>
                <a:endParaRPr lang="ru-RU"/>
              </a:p>
            </c:txPr>
            <c:showLegendKey val="0"/>
            <c:showVal val="0"/>
            <c:showCatName val="0"/>
            <c:showSerName val="1"/>
            <c:showPercent val="0"/>
            <c:showBubbleSize val="0"/>
            <c:showLeaderLines val="0"/>
          </c:dLbls>
          <c:xVal>
            <c:numRef>
              <c:f>'2018 графики'!$D$10</c:f>
              <c:numCache>
                <c:formatCode>0.0</c:formatCode>
                <c:ptCount val="1"/>
                <c:pt idx="0">
                  <c:v>18.7</c:v>
                </c:pt>
              </c:numCache>
            </c:numRef>
          </c:xVal>
          <c:yVal>
            <c:numRef>
              <c:f>'2018 графики'!$E$10</c:f>
              <c:numCache>
                <c:formatCode>0.0</c:formatCode>
                <c:ptCount val="1"/>
                <c:pt idx="0">
                  <c:v>36.700000000000003</c:v>
                </c:pt>
              </c:numCache>
            </c:numRef>
          </c:yVal>
          <c:smooth val="0"/>
        </c:ser>
        <c:ser>
          <c:idx val="7"/>
          <c:order val="7"/>
          <c:tx>
            <c:strRef>
              <c:f>'2018 графики'!$A$11</c:f>
              <c:strCache>
                <c:ptCount val="1"/>
                <c:pt idx="0">
                  <c:v>Услуги связи</c:v>
                </c:pt>
              </c:strCache>
            </c:strRef>
          </c:tx>
          <c:spPr>
            <a:ln w="28575">
              <a:noFill/>
            </a:ln>
          </c:spPr>
          <c:marker>
            <c:symbol val="circle"/>
            <c:size val="10"/>
            <c:spPr>
              <a:solidFill>
                <a:srgbClr val="00B050"/>
              </a:solidFill>
              <a:ln>
                <a:noFill/>
              </a:ln>
            </c:spPr>
          </c:marker>
          <c:dLbls>
            <c:dLbl>
              <c:idx val="0"/>
              <c:layout>
                <c:manualLayout>
                  <c:x val="-6.7215211291992002E-3"/>
                  <c:y val="2.1367517772475095E-3"/>
                </c:manualLayout>
              </c:layout>
              <c:showLegendKey val="0"/>
              <c:showVal val="0"/>
              <c:showCatName val="0"/>
              <c:showSerName val="1"/>
              <c:showPercent val="0"/>
              <c:showBubbleSize val="0"/>
            </c:dLbl>
            <c:txPr>
              <a:bodyPr/>
              <a:lstStyle/>
              <a:p>
                <a:pPr>
                  <a:defRPr sz="800"/>
                </a:pPr>
                <a:endParaRPr lang="ru-RU"/>
              </a:p>
            </c:txPr>
            <c:showLegendKey val="0"/>
            <c:showVal val="0"/>
            <c:showCatName val="0"/>
            <c:showSerName val="1"/>
            <c:showPercent val="0"/>
            <c:showBubbleSize val="0"/>
            <c:showLeaderLines val="0"/>
          </c:dLbls>
          <c:xVal>
            <c:numRef>
              <c:f>'2018 графики'!$D$11</c:f>
              <c:numCache>
                <c:formatCode>0.0</c:formatCode>
                <c:ptCount val="1"/>
                <c:pt idx="0">
                  <c:v>55.5</c:v>
                </c:pt>
              </c:numCache>
            </c:numRef>
          </c:xVal>
          <c:yVal>
            <c:numRef>
              <c:f>'2018 графики'!$E$11</c:f>
              <c:numCache>
                <c:formatCode>0.0</c:formatCode>
                <c:ptCount val="1"/>
                <c:pt idx="0">
                  <c:v>33.700000000000003</c:v>
                </c:pt>
              </c:numCache>
            </c:numRef>
          </c:yVal>
          <c:smooth val="0"/>
        </c:ser>
        <c:ser>
          <c:idx val="8"/>
          <c:order val="8"/>
          <c:tx>
            <c:strRef>
              <c:f>'2018 графики'!$A$12</c:f>
              <c:strCache>
                <c:ptCount val="1"/>
                <c:pt idx="0">
                  <c:v>Услуги в сфере культуры</c:v>
                </c:pt>
              </c:strCache>
            </c:strRef>
          </c:tx>
          <c:spPr>
            <a:ln w="28575">
              <a:noFill/>
            </a:ln>
          </c:spPr>
          <c:marker>
            <c:symbol val="circle"/>
            <c:size val="10"/>
            <c:spPr>
              <a:solidFill>
                <a:srgbClr val="00B050"/>
              </a:solidFill>
              <a:ln>
                <a:noFill/>
              </a:ln>
            </c:spPr>
          </c:marker>
          <c:dLbls>
            <c:dLbl>
              <c:idx val="0"/>
              <c:layout>
                <c:manualLayout>
                  <c:x val="-4.8850472638288633E-3"/>
                  <c:y val="-1.5159840631431862E-2"/>
                </c:manualLayout>
              </c:layout>
              <c:tx>
                <c:rich>
                  <a:bodyPr/>
                  <a:lstStyle/>
                  <a:p>
                    <a:r>
                      <a:rPr lang="ru-RU" sz="800"/>
                      <a:t>Услуги в </a:t>
                    </a:r>
                  </a:p>
                  <a:p>
                    <a:r>
                      <a:rPr lang="ru-RU" sz="800"/>
                      <a:t>сфере </a:t>
                    </a:r>
                  </a:p>
                  <a:p>
                    <a:r>
                      <a:rPr lang="ru-RU" sz="800"/>
                      <a:t>культуры</a:t>
                    </a:r>
                  </a:p>
                </c:rich>
              </c:tx>
              <c:showLegendKey val="0"/>
              <c:showVal val="0"/>
              <c:showCatName val="0"/>
              <c:showSerName val="1"/>
              <c:showPercent val="0"/>
              <c:showBubbleSize val="0"/>
            </c:dLbl>
            <c:txPr>
              <a:bodyPr/>
              <a:lstStyle/>
              <a:p>
                <a:pPr>
                  <a:defRPr sz="800"/>
                </a:pPr>
                <a:endParaRPr lang="ru-RU"/>
              </a:p>
            </c:txPr>
            <c:showLegendKey val="0"/>
            <c:showVal val="0"/>
            <c:showCatName val="0"/>
            <c:showSerName val="1"/>
            <c:showPercent val="0"/>
            <c:showBubbleSize val="0"/>
            <c:showLeaderLines val="0"/>
          </c:dLbls>
          <c:xVal>
            <c:numRef>
              <c:f>'2018 графики'!$D$12</c:f>
              <c:numCache>
                <c:formatCode>0.0</c:formatCode>
                <c:ptCount val="1"/>
                <c:pt idx="0">
                  <c:v>59</c:v>
                </c:pt>
              </c:numCache>
            </c:numRef>
          </c:xVal>
          <c:yVal>
            <c:numRef>
              <c:f>'2018 графики'!$E$12</c:f>
              <c:numCache>
                <c:formatCode>0.0</c:formatCode>
                <c:ptCount val="1"/>
                <c:pt idx="0">
                  <c:v>21.3</c:v>
                </c:pt>
              </c:numCache>
            </c:numRef>
          </c:yVal>
          <c:smooth val="0"/>
        </c:ser>
        <c:ser>
          <c:idx val="9"/>
          <c:order val="9"/>
          <c:tx>
            <c:strRef>
              <c:f>'2018 графики'!$A$13</c:f>
              <c:strCache>
                <c:ptCount val="1"/>
                <c:pt idx="0">
                  <c:v>Услуги детского отдыха и оздоровления</c:v>
                </c:pt>
              </c:strCache>
            </c:strRef>
          </c:tx>
          <c:spPr>
            <a:ln w="28575">
              <a:noFill/>
            </a:ln>
          </c:spPr>
          <c:marker>
            <c:symbol val="circle"/>
            <c:size val="10"/>
            <c:spPr>
              <a:solidFill>
                <a:srgbClr val="00B050"/>
              </a:solidFill>
              <a:ln>
                <a:noFill/>
              </a:ln>
            </c:spPr>
          </c:marker>
          <c:dLbls>
            <c:dLbl>
              <c:idx val="0"/>
              <c:layout>
                <c:manualLayout>
                  <c:x val="-8.8390450444069523E-3"/>
                  <c:y val="-6.5338702240502007E-4"/>
                </c:manualLayout>
              </c:layout>
              <c:tx>
                <c:rich>
                  <a:bodyPr/>
                  <a:lstStyle/>
                  <a:p>
                    <a:r>
                      <a:rPr lang="ru-RU" sz="800"/>
                      <a:t>Услуги </a:t>
                    </a:r>
                  </a:p>
                  <a:p>
                    <a:r>
                      <a:rPr lang="ru-RU" sz="800"/>
                      <a:t>детского отдыха </a:t>
                    </a:r>
                  </a:p>
                  <a:p>
                    <a:r>
                      <a:rPr lang="ru-RU" sz="800"/>
                      <a:t>и оздоровления</a:t>
                    </a:r>
                  </a:p>
                </c:rich>
              </c:tx>
              <c:showLegendKey val="0"/>
              <c:showVal val="0"/>
              <c:showCatName val="0"/>
              <c:showSerName val="1"/>
              <c:showPercent val="0"/>
              <c:showBubbleSize val="0"/>
            </c:dLbl>
            <c:txPr>
              <a:bodyPr/>
              <a:lstStyle/>
              <a:p>
                <a:pPr>
                  <a:defRPr sz="800"/>
                </a:pPr>
                <a:endParaRPr lang="ru-RU"/>
              </a:p>
            </c:txPr>
            <c:showLegendKey val="0"/>
            <c:showVal val="0"/>
            <c:showCatName val="0"/>
            <c:showSerName val="1"/>
            <c:showPercent val="0"/>
            <c:showBubbleSize val="0"/>
            <c:showLeaderLines val="0"/>
          </c:dLbls>
          <c:xVal>
            <c:numRef>
              <c:f>'2018 графики'!$D$13</c:f>
              <c:numCache>
                <c:formatCode>0.0</c:formatCode>
                <c:ptCount val="1"/>
                <c:pt idx="0">
                  <c:v>53.9</c:v>
                </c:pt>
              </c:numCache>
            </c:numRef>
          </c:xVal>
          <c:yVal>
            <c:numRef>
              <c:f>'2018 графики'!$E$13</c:f>
              <c:numCache>
                <c:formatCode>0.0</c:formatCode>
                <c:ptCount val="1"/>
                <c:pt idx="0">
                  <c:v>27.6</c:v>
                </c:pt>
              </c:numCache>
            </c:numRef>
          </c:yVal>
          <c:smooth val="0"/>
        </c:ser>
        <c:ser>
          <c:idx val="10"/>
          <c:order val="10"/>
          <c:tx>
            <c:strRef>
              <c:f>'2018 графики'!$A$14</c:f>
              <c:strCache>
                <c:ptCount val="1"/>
                <c:pt idx="0">
                  <c:v>Услуги дошкольного образования</c:v>
                </c:pt>
              </c:strCache>
            </c:strRef>
          </c:tx>
          <c:spPr>
            <a:ln w="28575">
              <a:noFill/>
            </a:ln>
          </c:spPr>
          <c:marker>
            <c:symbol val="circle"/>
            <c:size val="10"/>
            <c:spPr>
              <a:solidFill>
                <a:srgbClr val="00B050"/>
              </a:solidFill>
              <a:ln>
                <a:noFill/>
              </a:ln>
            </c:spPr>
          </c:marker>
          <c:dLbls>
            <c:dLbl>
              <c:idx val="0"/>
              <c:layout>
                <c:manualLayout>
                  <c:x val="-0.20063051329110176"/>
                  <c:y val="-3.6271832927358888E-2"/>
                </c:manualLayout>
              </c:layout>
              <c:tx>
                <c:rich>
                  <a:bodyPr/>
                  <a:lstStyle/>
                  <a:p>
                    <a:r>
                      <a:rPr lang="ru-RU" sz="800"/>
                      <a:t>Услуги дошкольного</a:t>
                    </a:r>
                  </a:p>
                  <a:p>
                    <a:r>
                      <a:rPr lang="ru-RU" sz="800"/>
                      <a:t> образования</a:t>
                    </a:r>
                  </a:p>
                </c:rich>
              </c:tx>
              <c:showLegendKey val="0"/>
              <c:showVal val="0"/>
              <c:showCatName val="0"/>
              <c:showSerName val="1"/>
              <c:showPercent val="0"/>
              <c:showBubbleSize val="0"/>
            </c:dLbl>
            <c:txPr>
              <a:bodyPr/>
              <a:lstStyle/>
              <a:p>
                <a:pPr>
                  <a:defRPr sz="800"/>
                </a:pPr>
                <a:endParaRPr lang="ru-RU"/>
              </a:p>
            </c:txPr>
            <c:showLegendKey val="0"/>
            <c:showVal val="1"/>
            <c:showCatName val="0"/>
            <c:showSerName val="0"/>
            <c:showPercent val="0"/>
            <c:showBubbleSize val="0"/>
            <c:showLeaderLines val="0"/>
          </c:dLbls>
          <c:xVal>
            <c:numRef>
              <c:f>'2018 графики'!$D$14</c:f>
              <c:numCache>
                <c:formatCode>0.0</c:formatCode>
                <c:ptCount val="1"/>
                <c:pt idx="0">
                  <c:v>69.5</c:v>
                </c:pt>
              </c:numCache>
            </c:numRef>
          </c:xVal>
          <c:yVal>
            <c:numRef>
              <c:f>'2018 графики'!$E$14</c:f>
              <c:numCache>
                <c:formatCode>0.0</c:formatCode>
                <c:ptCount val="1"/>
                <c:pt idx="0">
                  <c:v>15</c:v>
                </c:pt>
              </c:numCache>
            </c:numRef>
          </c:yVal>
          <c:smooth val="0"/>
        </c:ser>
        <c:ser>
          <c:idx val="11"/>
          <c:order val="11"/>
          <c:tx>
            <c:strRef>
              <c:f>'2018 графики'!$A$15</c:f>
              <c:strCache>
                <c:ptCount val="1"/>
                <c:pt idx="0">
                  <c:v>Услуги дополнительного образования</c:v>
                </c:pt>
              </c:strCache>
            </c:strRef>
          </c:tx>
          <c:spPr>
            <a:ln w="28575">
              <a:noFill/>
            </a:ln>
          </c:spPr>
          <c:marker>
            <c:symbol val="circle"/>
            <c:size val="10"/>
            <c:spPr>
              <a:solidFill>
                <a:srgbClr val="00B050"/>
              </a:solidFill>
              <a:ln>
                <a:noFill/>
              </a:ln>
            </c:spPr>
          </c:marker>
          <c:dLbls>
            <c:dLbl>
              <c:idx val="0"/>
              <c:layout>
                <c:manualLayout>
                  <c:x val="9.0780099855939066E-3"/>
                  <c:y val="-1.3223625823750449E-2"/>
                </c:manualLayout>
              </c:layout>
              <c:showLegendKey val="0"/>
              <c:showVal val="0"/>
              <c:showCatName val="0"/>
              <c:showSerName val="1"/>
              <c:showPercent val="0"/>
              <c:showBubbleSize val="0"/>
            </c:dLbl>
            <c:txPr>
              <a:bodyPr/>
              <a:lstStyle/>
              <a:p>
                <a:pPr>
                  <a:defRPr sz="800"/>
                </a:pPr>
                <a:endParaRPr lang="ru-RU"/>
              </a:p>
            </c:txPr>
            <c:showLegendKey val="0"/>
            <c:showVal val="0"/>
            <c:showCatName val="0"/>
            <c:showSerName val="1"/>
            <c:showPercent val="0"/>
            <c:showBubbleSize val="0"/>
            <c:showLeaderLines val="0"/>
          </c:dLbls>
          <c:xVal>
            <c:numRef>
              <c:f>'2018 графики'!$D$15</c:f>
              <c:numCache>
                <c:formatCode>0.0</c:formatCode>
                <c:ptCount val="1"/>
                <c:pt idx="0">
                  <c:v>74.400000000000006</c:v>
                </c:pt>
              </c:numCache>
            </c:numRef>
          </c:xVal>
          <c:yVal>
            <c:numRef>
              <c:f>'2018 графики'!$E$15</c:f>
              <c:numCache>
                <c:formatCode>0.0</c:formatCode>
                <c:ptCount val="1"/>
                <c:pt idx="0">
                  <c:v>12.9</c:v>
                </c:pt>
              </c:numCache>
            </c:numRef>
          </c:yVal>
          <c:smooth val="0"/>
        </c:ser>
        <c:ser>
          <c:idx val="12"/>
          <c:order val="12"/>
          <c:tx>
            <c:strRef>
              <c:f>'2018 графики'!$A$16</c:f>
              <c:strCache>
                <c:ptCount val="1"/>
                <c:pt idx="0">
                  <c:v>Услуги психолого-педагогического сопровождения детей с ограниченным возможностями здоровья</c:v>
                </c:pt>
              </c:strCache>
            </c:strRef>
          </c:tx>
          <c:spPr>
            <a:ln w="28575">
              <a:noFill/>
            </a:ln>
          </c:spPr>
          <c:marker>
            <c:symbol val="circle"/>
            <c:size val="10"/>
            <c:spPr>
              <a:solidFill>
                <a:schemeClr val="accent6">
                  <a:lumMod val="75000"/>
                </a:schemeClr>
              </a:solidFill>
              <a:ln>
                <a:noFill/>
              </a:ln>
            </c:spPr>
          </c:marker>
          <c:dLbls>
            <c:dLbl>
              <c:idx val="0"/>
              <c:layout>
                <c:manualLayout>
                  <c:x val="-0.21233181378643459"/>
                  <c:y val="-1.7270718857984455E-2"/>
                </c:manualLayout>
              </c:layout>
              <c:tx>
                <c:rich>
                  <a:bodyPr/>
                  <a:lstStyle/>
                  <a:p>
                    <a:r>
                      <a:rPr lang="ru-RU"/>
                      <a:t>Услуги психолого-педагогического </a:t>
                    </a:r>
                  </a:p>
                  <a:p>
                    <a:r>
                      <a:rPr lang="ru-RU"/>
                      <a:t>сопровождения детей с ограниченным </a:t>
                    </a:r>
                  </a:p>
                  <a:p>
                    <a:r>
                      <a:rPr lang="ru-RU"/>
                      <a:t>возможностями здоровья</a:t>
                    </a:r>
                  </a:p>
                </c:rich>
              </c:tx>
              <c:showLegendKey val="0"/>
              <c:showVal val="0"/>
              <c:showCatName val="0"/>
              <c:showSerName val="1"/>
              <c:showPercent val="0"/>
              <c:showBubbleSize val="0"/>
            </c:dLbl>
            <c:txPr>
              <a:bodyPr/>
              <a:lstStyle/>
              <a:p>
                <a:pPr>
                  <a:defRPr sz="800"/>
                </a:pPr>
                <a:endParaRPr lang="ru-RU"/>
              </a:p>
            </c:txPr>
            <c:showLegendKey val="0"/>
            <c:showVal val="1"/>
            <c:showCatName val="0"/>
            <c:showSerName val="0"/>
            <c:showPercent val="0"/>
            <c:showBubbleSize val="0"/>
            <c:showLeaderLines val="0"/>
          </c:dLbls>
          <c:xVal>
            <c:numRef>
              <c:f>'2018 графики'!$D$16</c:f>
              <c:numCache>
                <c:formatCode>0.0</c:formatCode>
                <c:ptCount val="1"/>
                <c:pt idx="0">
                  <c:v>37.300000000000004</c:v>
                </c:pt>
              </c:numCache>
            </c:numRef>
          </c:xVal>
          <c:yVal>
            <c:numRef>
              <c:f>'2018 графики'!$E$16</c:f>
              <c:numCache>
                <c:formatCode>0.0</c:formatCode>
                <c:ptCount val="1"/>
                <c:pt idx="0">
                  <c:v>27.5</c:v>
                </c:pt>
              </c:numCache>
            </c:numRef>
          </c:yVal>
          <c:smooth val="0"/>
        </c:ser>
        <c:dLbls>
          <c:showLegendKey val="0"/>
          <c:showVal val="1"/>
          <c:showCatName val="0"/>
          <c:showSerName val="0"/>
          <c:showPercent val="0"/>
          <c:showBubbleSize val="0"/>
        </c:dLbls>
        <c:axId val="81360000"/>
        <c:axId val="81361536"/>
      </c:scatterChart>
      <c:valAx>
        <c:axId val="81360000"/>
        <c:scaling>
          <c:orientation val="minMax"/>
          <c:max val="100"/>
        </c:scaling>
        <c:delete val="0"/>
        <c:axPos val="t"/>
        <c:numFmt formatCode="0.0" sourceLinked="1"/>
        <c:majorTickMark val="out"/>
        <c:minorTickMark val="none"/>
        <c:tickLblPos val="nextTo"/>
        <c:crossAx val="81361536"/>
        <c:crossesAt val="50"/>
        <c:crossBetween val="midCat"/>
        <c:majorUnit val="100"/>
      </c:valAx>
      <c:valAx>
        <c:axId val="81361536"/>
        <c:scaling>
          <c:orientation val="maxMin"/>
          <c:max val="100"/>
          <c:min val="0"/>
        </c:scaling>
        <c:delete val="0"/>
        <c:axPos val="l"/>
        <c:numFmt formatCode="0.0" sourceLinked="1"/>
        <c:majorTickMark val="out"/>
        <c:minorTickMark val="none"/>
        <c:tickLblPos val="nextTo"/>
        <c:crossAx val="81360000"/>
        <c:crossesAt val="50"/>
        <c:crossBetween val="midCat"/>
        <c:majorUnit val="100"/>
      </c:valAx>
    </c:plotArea>
    <c:plotVisOnly val="1"/>
    <c:dispBlanksAs val="gap"/>
    <c:showDLblsOverMax val="0"/>
  </c:chart>
  <c:spPr>
    <a:ln>
      <a:noFill/>
    </a:ln>
  </c:spPr>
  <c:txPr>
    <a:bodyPr/>
    <a:lstStyle/>
    <a:p>
      <a:pPr>
        <a:defRPr sz="900">
          <a:latin typeface="Times New Roman" pitchFamily="18" charset="0"/>
          <a:cs typeface="Times New Roman" pitchFamily="18" charset="0"/>
        </a:defRPr>
      </a:pPr>
      <a:endParaRPr lang="ru-RU"/>
    </a:p>
  </c:txPr>
  <c:externalData r:id="rId1">
    <c:autoUpdate val="0"/>
  </c:externalData>
  <c:userShapes r:id="rId2"/>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3065398075240606E-2"/>
          <c:y val="1.1052343047534122E-2"/>
          <c:w val="0.94494063242094983"/>
          <c:h val="0.97789521874029228"/>
        </c:manualLayout>
      </c:layout>
      <c:scatterChart>
        <c:scatterStyle val="lineMarker"/>
        <c:varyColors val="0"/>
        <c:ser>
          <c:idx val="0"/>
          <c:order val="0"/>
          <c:tx>
            <c:strRef>
              <c:f>'2018 графики'!$A$4</c:f>
              <c:strCache>
                <c:ptCount val="1"/>
                <c:pt idx="0">
                  <c:v>Молочные продукты</c:v>
                </c:pt>
              </c:strCache>
            </c:strRef>
          </c:tx>
          <c:spPr>
            <a:ln w="28575">
              <a:noFill/>
            </a:ln>
          </c:spPr>
          <c:marker>
            <c:symbol val="circle"/>
            <c:size val="10"/>
            <c:spPr>
              <a:solidFill>
                <a:srgbClr val="E46C0A"/>
              </a:solidFill>
              <a:ln>
                <a:noFill/>
              </a:ln>
            </c:spPr>
          </c:marker>
          <c:dLbls>
            <c:dLbl>
              <c:idx val="0"/>
              <c:layout>
                <c:manualLayout>
                  <c:x val="-0.15307048916910521"/>
                  <c:y val="4.6365799605788579E-5"/>
                </c:manualLayout>
              </c:layout>
              <c:tx>
                <c:rich>
                  <a:bodyPr/>
                  <a:lstStyle/>
                  <a:p>
                    <a:r>
                      <a:rPr lang="ru-RU" sz="800"/>
                      <a:t>Молочные </a:t>
                    </a:r>
                  </a:p>
                  <a:p>
                    <a:r>
                      <a:rPr lang="ru-RU" sz="800"/>
                      <a:t>продукты</a:t>
                    </a:r>
                    <a:endParaRPr lang="ru-RU"/>
                  </a:p>
                </c:rich>
              </c:tx>
              <c:showLegendKey val="0"/>
              <c:showVal val="0"/>
              <c:showCatName val="0"/>
              <c:showSerName val="1"/>
              <c:showPercent val="0"/>
              <c:showBubbleSize val="0"/>
            </c:dLbl>
            <c:txPr>
              <a:bodyPr/>
              <a:lstStyle/>
              <a:p>
                <a:pPr>
                  <a:defRPr sz="800"/>
                </a:pPr>
                <a:endParaRPr lang="ru-RU"/>
              </a:p>
            </c:txPr>
            <c:showLegendKey val="0"/>
            <c:showVal val="0"/>
            <c:showCatName val="0"/>
            <c:showSerName val="1"/>
            <c:showPercent val="0"/>
            <c:showBubbleSize val="0"/>
            <c:showLeaderLines val="0"/>
          </c:dLbls>
          <c:xVal>
            <c:numRef>
              <c:f>'2018 графики'!$J$4</c:f>
              <c:numCache>
                <c:formatCode>0.0</c:formatCode>
                <c:ptCount val="1"/>
                <c:pt idx="0">
                  <c:v>35.1</c:v>
                </c:pt>
              </c:numCache>
            </c:numRef>
          </c:xVal>
          <c:yVal>
            <c:numRef>
              <c:f>'2018 графики'!$K$4</c:f>
              <c:numCache>
                <c:formatCode>0.0</c:formatCode>
                <c:ptCount val="1"/>
                <c:pt idx="0">
                  <c:v>49.6</c:v>
                </c:pt>
              </c:numCache>
            </c:numRef>
          </c:yVal>
          <c:smooth val="0"/>
        </c:ser>
        <c:ser>
          <c:idx val="1"/>
          <c:order val="1"/>
          <c:tx>
            <c:strRef>
              <c:f>'2018 графики'!$A$5</c:f>
              <c:strCache>
                <c:ptCount val="1"/>
                <c:pt idx="0">
                  <c:v>Медицинские услуги</c:v>
                </c:pt>
              </c:strCache>
            </c:strRef>
          </c:tx>
          <c:spPr>
            <a:ln w="28575">
              <a:noFill/>
            </a:ln>
          </c:spPr>
          <c:marker>
            <c:symbol val="circle"/>
            <c:size val="10"/>
            <c:spPr>
              <a:solidFill>
                <a:srgbClr val="C00000"/>
              </a:solidFill>
              <a:ln>
                <a:noFill/>
              </a:ln>
            </c:spPr>
          </c:marker>
          <c:dLbls>
            <c:dLbl>
              <c:idx val="0"/>
              <c:layout>
                <c:manualLayout>
                  <c:x val="-5.4625203099612551E-2"/>
                  <c:y val="-3.0999516169049345E-2"/>
                </c:manualLayout>
              </c:layout>
              <c:tx>
                <c:rich>
                  <a:bodyPr/>
                  <a:lstStyle/>
                  <a:p>
                    <a:r>
                      <a:rPr lang="ru-RU" sz="800"/>
                      <a:t>Медицинские</a:t>
                    </a:r>
                  </a:p>
                  <a:p>
                    <a:r>
                      <a:rPr lang="ru-RU" sz="800"/>
                      <a:t> услуги</a:t>
                    </a:r>
                    <a:endParaRPr lang="ru-RU"/>
                  </a:p>
                </c:rich>
              </c:tx>
              <c:showLegendKey val="0"/>
              <c:showVal val="0"/>
              <c:showCatName val="0"/>
              <c:showSerName val="1"/>
              <c:showPercent val="0"/>
              <c:showBubbleSize val="0"/>
            </c:dLbl>
            <c:txPr>
              <a:bodyPr/>
              <a:lstStyle/>
              <a:p>
                <a:pPr>
                  <a:defRPr sz="800"/>
                </a:pPr>
                <a:endParaRPr lang="ru-RU"/>
              </a:p>
            </c:txPr>
            <c:showLegendKey val="0"/>
            <c:showVal val="0"/>
            <c:showCatName val="0"/>
            <c:showSerName val="1"/>
            <c:showPercent val="0"/>
            <c:showBubbleSize val="0"/>
            <c:showLeaderLines val="0"/>
          </c:dLbls>
          <c:xVal>
            <c:numRef>
              <c:f>'2018 графики'!$J$5</c:f>
              <c:numCache>
                <c:formatCode>0.0</c:formatCode>
                <c:ptCount val="1"/>
                <c:pt idx="0">
                  <c:v>17</c:v>
                </c:pt>
              </c:numCache>
            </c:numRef>
          </c:xVal>
          <c:yVal>
            <c:numRef>
              <c:f>'2018 графики'!$K$5</c:f>
              <c:numCache>
                <c:formatCode>0.0</c:formatCode>
                <c:ptCount val="1"/>
                <c:pt idx="0">
                  <c:v>59.7</c:v>
                </c:pt>
              </c:numCache>
            </c:numRef>
          </c:yVal>
          <c:smooth val="0"/>
        </c:ser>
        <c:ser>
          <c:idx val="2"/>
          <c:order val="2"/>
          <c:tx>
            <c:strRef>
              <c:f>'2018 графики'!$A$6</c:f>
              <c:strCache>
                <c:ptCount val="1"/>
                <c:pt idx="0">
                  <c:v>Туристические услуги</c:v>
                </c:pt>
              </c:strCache>
            </c:strRef>
          </c:tx>
          <c:spPr>
            <a:ln w="28575">
              <a:noFill/>
            </a:ln>
          </c:spPr>
          <c:marker>
            <c:symbol val="circle"/>
            <c:size val="10"/>
            <c:spPr>
              <a:solidFill>
                <a:srgbClr val="F79646">
                  <a:lumMod val="75000"/>
                </a:srgbClr>
              </a:solidFill>
              <a:ln>
                <a:noFill/>
              </a:ln>
            </c:spPr>
          </c:marker>
          <c:dLbls>
            <c:dLbl>
              <c:idx val="0"/>
              <c:layout>
                <c:manualLayout>
                  <c:x val="-0.11454105938732524"/>
                  <c:y val="-4.0585802261098688E-2"/>
                </c:manualLayout>
              </c:layout>
              <c:tx>
                <c:rich>
                  <a:bodyPr/>
                  <a:lstStyle/>
                  <a:p>
                    <a:r>
                      <a:rPr lang="ru-RU" sz="800"/>
                      <a:t>Туристические </a:t>
                    </a:r>
                  </a:p>
                  <a:p>
                    <a:r>
                      <a:rPr lang="ru-RU" sz="800"/>
                      <a:t>услуги</a:t>
                    </a:r>
                    <a:endParaRPr lang="ru-RU"/>
                  </a:p>
                </c:rich>
              </c:tx>
              <c:showLegendKey val="0"/>
              <c:showVal val="0"/>
              <c:showCatName val="0"/>
              <c:showSerName val="1"/>
              <c:showPercent val="0"/>
              <c:showBubbleSize val="0"/>
            </c:dLbl>
            <c:txPr>
              <a:bodyPr/>
              <a:lstStyle/>
              <a:p>
                <a:pPr>
                  <a:defRPr sz="800"/>
                </a:pPr>
                <a:endParaRPr lang="ru-RU"/>
              </a:p>
            </c:txPr>
            <c:showLegendKey val="0"/>
            <c:showVal val="0"/>
            <c:showCatName val="0"/>
            <c:showSerName val="1"/>
            <c:showPercent val="0"/>
            <c:showBubbleSize val="0"/>
            <c:showLeaderLines val="0"/>
          </c:dLbls>
          <c:xVal>
            <c:numRef>
              <c:f>'2018 графики'!$J$6</c:f>
              <c:numCache>
                <c:formatCode>0.0</c:formatCode>
                <c:ptCount val="1"/>
                <c:pt idx="0">
                  <c:v>14.2</c:v>
                </c:pt>
              </c:numCache>
            </c:numRef>
          </c:xVal>
          <c:yVal>
            <c:numRef>
              <c:f>'2018 графики'!$K$6</c:f>
              <c:numCache>
                <c:formatCode>0.0</c:formatCode>
                <c:ptCount val="1"/>
                <c:pt idx="0">
                  <c:v>24.4</c:v>
                </c:pt>
              </c:numCache>
            </c:numRef>
          </c:yVal>
          <c:smooth val="0"/>
        </c:ser>
        <c:ser>
          <c:idx val="3"/>
          <c:order val="3"/>
          <c:tx>
            <c:strRef>
              <c:f>'2018 графики'!$A$7</c:f>
              <c:strCache>
                <c:ptCount val="1"/>
                <c:pt idx="0">
                  <c:v>Общественный транспорт</c:v>
                </c:pt>
              </c:strCache>
            </c:strRef>
          </c:tx>
          <c:spPr>
            <a:ln w="28575">
              <a:noFill/>
            </a:ln>
          </c:spPr>
          <c:marker>
            <c:symbol val="circle"/>
            <c:size val="10"/>
            <c:spPr>
              <a:solidFill>
                <a:srgbClr val="E46C0A"/>
              </a:solidFill>
              <a:ln>
                <a:noFill/>
              </a:ln>
            </c:spPr>
          </c:marker>
          <c:dLbls>
            <c:dLbl>
              <c:idx val="0"/>
              <c:layout>
                <c:manualLayout>
                  <c:x val="-0.1742620054001329"/>
                  <c:y val="-1.5670414739013653E-3"/>
                </c:manualLayout>
              </c:layout>
              <c:tx>
                <c:rich>
                  <a:bodyPr/>
                  <a:lstStyle/>
                  <a:p>
                    <a:r>
                      <a:rPr lang="ru-RU"/>
                      <a:t>Общественный </a:t>
                    </a:r>
                  </a:p>
                  <a:p>
                    <a:r>
                      <a:rPr lang="ru-RU"/>
                      <a:t>транспорт</a:t>
                    </a:r>
                  </a:p>
                </c:rich>
              </c:tx>
              <c:showLegendKey val="0"/>
              <c:showVal val="0"/>
              <c:showCatName val="0"/>
              <c:showSerName val="1"/>
              <c:showPercent val="0"/>
              <c:showBubbleSize val="0"/>
            </c:dLbl>
            <c:txPr>
              <a:bodyPr/>
              <a:lstStyle/>
              <a:p>
                <a:pPr>
                  <a:defRPr sz="800"/>
                </a:pPr>
                <a:endParaRPr lang="ru-RU"/>
              </a:p>
            </c:txPr>
            <c:showLegendKey val="0"/>
            <c:showVal val="0"/>
            <c:showCatName val="0"/>
            <c:showSerName val="1"/>
            <c:showPercent val="0"/>
            <c:showBubbleSize val="0"/>
            <c:showLeaderLines val="0"/>
          </c:dLbls>
          <c:xVal>
            <c:numRef>
              <c:f>'2018 графики'!$J$7</c:f>
              <c:numCache>
                <c:formatCode>0.0</c:formatCode>
                <c:ptCount val="1"/>
                <c:pt idx="0">
                  <c:v>32.1</c:v>
                </c:pt>
              </c:numCache>
            </c:numRef>
          </c:xVal>
          <c:yVal>
            <c:numRef>
              <c:f>'2018 графики'!$K$7</c:f>
              <c:numCache>
                <c:formatCode>0.0</c:formatCode>
                <c:ptCount val="1"/>
                <c:pt idx="0">
                  <c:v>44.4</c:v>
                </c:pt>
              </c:numCache>
            </c:numRef>
          </c:yVal>
          <c:smooth val="0"/>
        </c:ser>
        <c:ser>
          <c:idx val="4"/>
          <c:order val="4"/>
          <c:tx>
            <c:strRef>
              <c:f>'2018 графики'!$A$8</c:f>
              <c:strCache>
                <c:ptCount val="1"/>
                <c:pt idx="0">
                  <c:v>Розничная торговля</c:v>
                </c:pt>
              </c:strCache>
            </c:strRef>
          </c:tx>
          <c:spPr>
            <a:ln w="28575">
              <a:noFill/>
            </a:ln>
          </c:spPr>
          <c:marker>
            <c:symbol val="circle"/>
            <c:size val="10"/>
            <c:spPr>
              <a:solidFill>
                <a:srgbClr val="C00000"/>
              </a:solidFill>
              <a:ln>
                <a:noFill/>
              </a:ln>
            </c:spPr>
          </c:marker>
          <c:dLbls>
            <c:dLbl>
              <c:idx val="0"/>
              <c:layout>
                <c:manualLayout>
                  <c:x val="-5.9413336349114353E-2"/>
                  <c:y val="3.4017994832358019E-2"/>
                </c:manualLayout>
              </c:layout>
              <c:tx>
                <c:rich>
                  <a:bodyPr/>
                  <a:lstStyle/>
                  <a:p>
                    <a:r>
                      <a:rPr lang="ru-RU" sz="800"/>
                      <a:t>Розничная</a:t>
                    </a:r>
                  </a:p>
                  <a:p>
                    <a:r>
                      <a:rPr lang="ru-RU" sz="800"/>
                      <a:t> торговля</a:t>
                    </a:r>
                    <a:endParaRPr lang="ru-RU"/>
                  </a:p>
                </c:rich>
              </c:tx>
              <c:showLegendKey val="0"/>
              <c:showVal val="0"/>
              <c:showCatName val="0"/>
              <c:showSerName val="1"/>
              <c:showPercent val="0"/>
              <c:showBubbleSize val="0"/>
            </c:dLbl>
            <c:txPr>
              <a:bodyPr/>
              <a:lstStyle/>
              <a:p>
                <a:pPr>
                  <a:defRPr sz="800"/>
                </a:pPr>
                <a:endParaRPr lang="ru-RU"/>
              </a:p>
            </c:txPr>
            <c:showLegendKey val="0"/>
            <c:showVal val="0"/>
            <c:showCatName val="0"/>
            <c:showSerName val="1"/>
            <c:showPercent val="0"/>
            <c:showBubbleSize val="0"/>
            <c:showLeaderLines val="0"/>
          </c:dLbls>
          <c:xVal>
            <c:numRef>
              <c:f>'2018 графики'!$J$8</c:f>
              <c:numCache>
                <c:formatCode>0.0</c:formatCode>
                <c:ptCount val="1"/>
                <c:pt idx="0">
                  <c:v>22.9</c:v>
                </c:pt>
              </c:numCache>
            </c:numRef>
          </c:xVal>
          <c:yVal>
            <c:numRef>
              <c:f>'2018 графики'!$K$8</c:f>
              <c:numCache>
                <c:formatCode>0.0</c:formatCode>
                <c:ptCount val="1"/>
                <c:pt idx="0">
                  <c:v>67.400000000000006</c:v>
                </c:pt>
              </c:numCache>
            </c:numRef>
          </c:yVal>
          <c:smooth val="0"/>
        </c:ser>
        <c:ser>
          <c:idx val="5"/>
          <c:order val="5"/>
          <c:tx>
            <c:strRef>
              <c:f>'2018 графики'!$A$9</c:f>
              <c:strCache>
                <c:ptCount val="1"/>
                <c:pt idx="0">
                  <c:v>Жилищно-коммунальные услуги</c:v>
                </c:pt>
              </c:strCache>
            </c:strRef>
          </c:tx>
          <c:spPr>
            <a:ln w="28575">
              <a:noFill/>
            </a:ln>
          </c:spPr>
          <c:marker>
            <c:symbol val="circle"/>
            <c:size val="10"/>
            <c:spPr>
              <a:solidFill>
                <a:srgbClr val="C00000"/>
              </a:solidFill>
              <a:ln>
                <a:noFill/>
              </a:ln>
            </c:spPr>
          </c:marker>
          <c:dLbls>
            <c:dLbl>
              <c:idx val="0"/>
              <c:layout>
                <c:manualLayout>
                  <c:x val="-5.1109236345456823E-3"/>
                  <c:y val="8.9618499873140977E-3"/>
                </c:manualLayout>
              </c:layout>
              <c:showLegendKey val="0"/>
              <c:showVal val="0"/>
              <c:showCatName val="0"/>
              <c:showSerName val="1"/>
              <c:showPercent val="0"/>
              <c:showBubbleSize val="0"/>
            </c:dLbl>
            <c:txPr>
              <a:bodyPr/>
              <a:lstStyle/>
              <a:p>
                <a:pPr>
                  <a:defRPr sz="800"/>
                </a:pPr>
                <a:endParaRPr lang="ru-RU"/>
              </a:p>
            </c:txPr>
            <c:showLegendKey val="0"/>
            <c:showVal val="0"/>
            <c:showCatName val="0"/>
            <c:showSerName val="1"/>
            <c:showPercent val="0"/>
            <c:showBubbleSize val="0"/>
            <c:showLeaderLines val="0"/>
          </c:dLbls>
          <c:xVal>
            <c:numRef>
              <c:f>'2018 графики'!$J$9</c:f>
              <c:numCache>
                <c:formatCode>0.0</c:formatCode>
                <c:ptCount val="1"/>
                <c:pt idx="0">
                  <c:v>16.899999999999999</c:v>
                </c:pt>
              </c:numCache>
            </c:numRef>
          </c:xVal>
          <c:yVal>
            <c:numRef>
              <c:f>'2018 графики'!$K$9</c:f>
              <c:numCache>
                <c:formatCode>0.0</c:formatCode>
                <c:ptCount val="1"/>
                <c:pt idx="0">
                  <c:v>61.8</c:v>
                </c:pt>
              </c:numCache>
            </c:numRef>
          </c:yVal>
          <c:smooth val="0"/>
        </c:ser>
        <c:ser>
          <c:idx val="6"/>
          <c:order val="6"/>
          <c:tx>
            <c:strRef>
              <c:f>'2018 графики'!$A$10</c:f>
              <c:strCache>
                <c:ptCount val="1"/>
                <c:pt idx="0">
                  <c:v>Социальные услуги</c:v>
                </c:pt>
              </c:strCache>
            </c:strRef>
          </c:tx>
          <c:spPr>
            <a:ln w="28575">
              <a:noFill/>
            </a:ln>
          </c:spPr>
          <c:marker>
            <c:symbol val="circle"/>
            <c:size val="10"/>
            <c:spPr>
              <a:solidFill>
                <a:srgbClr val="E46C0A"/>
              </a:solidFill>
              <a:ln>
                <a:noFill/>
              </a:ln>
            </c:spPr>
          </c:marker>
          <c:dLbls>
            <c:dLbl>
              <c:idx val="0"/>
              <c:layout>
                <c:manualLayout>
                  <c:x val="-0.13414552085836667"/>
                  <c:y val="-1.7524433959373757E-2"/>
                </c:manualLayout>
              </c:layout>
              <c:tx>
                <c:rich>
                  <a:bodyPr/>
                  <a:lstStyle/>
                  <a:p>
                    <a:r>
                      <a:rPr lang="ru-RU" sz="800"/>
                      <a:t>Социальные </a:t>
                    </a:r>
                  </a:p>
                  <a:p>
                    <a:r>
                      <a:rPr lang="ru-RU" sz="800"/>
                      <a:t>услуги</a:t>
                    </a:r>
                    <a:endParaRPr lang="ru-RU"/>
                  </a:p>
                </c:rich>
              </c:tx>
              <c:showLegendKey val="0"/>
              <c:showVal val="0"/>
              <c:showCatName val="0"/>
              <c:showSerName val="1"/>
              <c:showPercent val="0"/>
              <c:showBubbleSize val="0"/>
            </c:dLbl>
            <c:txPr>
              <a:bodyPr/>
              <a:lstStyle/>
              <a:p>
                <a:pPr>
                  <a:defRPr sz="800"/>
                </a:pPr>
                <a:endParaRPr lang="ru-RU"/>
              </a:p>
            </c:txPr>
            <c:showLegendKey val="0"/>
            <c:showVal val="0"/>
            <c:showCatName val="0"/>
            <c:showSerName val="1"/>
            <c:showPercent val="0"/>
            <c:showBubbleSize val="0"/>
            <c:showLeaderLines val="0"/>
          </c:dLbls>
          <c:xVal>
            <c:numRef>
              <c:f>'2018 графики'!$J$10</c:f>
              <c:numCache>
                <c:formatCode>0.0</c:formatCode>
                <c:ptCount val="1"/>
                <c:pt idx="0">
                  <c:v>14.9</c:v>
                </c:pt>
              </c:numCache>
            </c:numRef>
          </c:xVal>
          <c:yVal>
            <c:numRef>
              <c:f>'2018 графики'!$K$10</c:f>
              <c:numCache>
                <c:formatCode>0.0</c:formatCode>
                <c:ptCount val="1"/>
                <c:pt idx="0">
                  <c:v>33.300000000000004</c:v>
                </c:pt>
              </c:numCache>
            </c:numRef>
          </c:yVal>
          <c:smooth val="0"/>
        </c:ser>
        <c:ser>
          <c:idx val="7"/>
          <c:order val="7"/>
          <c:tx>
            <c:strRef>
              <c:f>'2018 графики'!$A$11</c:f>
              <c:strCache>
                <c:ptCount val="1"/>
                <c:pt idx="0">
                  <c:v>Услуги связи</c:v>
                </c:pt>
              </c:strCache>
            </c:strRef>
          </c:tx>
          <c:spPr>
            <a:ln w="28575">
              <a:noFill/>
            </a:ln>
          </c:spPr>
          <c:marker>
            <c:symbol val="circle"/>
            <c:size val="10"/>
            <c:spPr>
              <a:solidFill>
                <a:srgbClr val="E46C0A"/>
              </a:solidFill>
              <a:ln>
                <a:noFill/>
              </a:ln>
            </c:spPr>
          </c:marker>
          <c:dLbls>
            <c:dLbl>
              <c:idx val="0"/>
              <c:layout>
                <c:manualLayout>
                  <c:x val="-5.0668666416697917E-3"/>
                  <c:y val="-2.1769916675759508E-3"/>
                </c:manualLayout>
              </c:layout>
              <c:showLegendKey val="0"/>
              <c:showVal val="0"/>
              <c:showCatName val="0"/>
              <c:showSerName val="1"/>
              <c:showPercent val="0"/>
              <c:showBubbleSize val="0"/>
            </c:dLbl>
            <c:txPr>
              <a:bodyPr/>
              <a:lstStyle/>
              <a:p>
                <a:pPr>
                  <a:defRPr sz="800"/>
                </a:pPr>
                <a:endParaRPr lang="ru-RU"/>
              </a:p>
            </c:txPr>
            <c:showLegendKey val="0"/>
            <c:showVal val="0"/>
            <c:showCatName val="0"/>
            <c:showSerName val="1"/>
            <c:showPercent val="0"/>
            <c:showBubbleSize val="0"/>
            <c:showLeaderLines val="0"/>
          </c:dLbls>
          <c:xVal>
            <c:numRef>
              <c:f>'2018 графики'!$J$11</c:f>
              <c:numCache>
                <c:formatCode>0.0</c:formatCode>
                <c:ptCount val="1"/>
                <c:pt idx="0">
                  <c:v>38.700000000000003</c:v>
                </c:pt>
              </c:numCache>
            </c:numRef>
          </c:xVal>
          <c:yVal>
            <c:numRef>
              <c:f>'2018 графики'!$K$11</c:f>
              <c:numCache>
                <c:formatCode>0.0</c:formatCode>
                <c:ptCount val="1"/>
                <c:pt idx="0">
                  <c:v>46.6</c:v>
                </c:pt>
              </c:numCache>
            </c:numRef>
          </c:yVal>
          <c:smooth val="0"/>
        </c:ser>
        <c:ser>
          <c:idx val="8"/>
          <c:order val="8"/>
          <c:tx>
            <c:strRef>
              <c:f>'2018 графики'!$A$12</c:f>
              <c:strCache>
                <c:ptCount val="1"/>
                <c:pt idx="0">
                  <c:v>Услуги в сфере культуры</c:v>
                </c:pt>
              </c:strCache>
            </c:strRef>
          </c:tx>
          <c:spPr>
            <a:ln w="28575">
              <a:noFill/>
            </a:ln>
          </c:spPr>
          <c:marker>
            <c:symbol val="circle"/>
            <c:size val="10"/>
            <c:spPr>
              <a:solidFill>
                <a:srgbClr val="00B050"/>
              </a:solidFill>
              <a:ln>
                <a:noFill/>
              </a:ln>
            </c:spPr>
          </c:marker>
          <c:dLbls>
            <c:dLbl>
              <c:idx val="0"/>
              <c:layout>
                <c:manualLayout>
                  <c:x val="-1.7742838264938967E-2"/>
                  <c:y val="-1.7320023528068364E-2"/>
                </c:manualLayout>
              </c:layout>
              <c:tx>
                <c:rich>
                  <a:bodyPr/>
                  <a:lstStyle/>
                  <a:p>
                    <a:r>
                      <a:rPr lang="ru-RU" sz="800"/>
                      <a:t>Услуги в сфере </a:t>
                    </a:r>
                  </a:p>
                  <a:p>
                    <a:r>
                      <a:rPr lang="ru-RU" sz="800"/>
                      <a:t>культуры</a:t>
                    </a:r>
                    <a:endParaRPr lang="ru-RU"/>
                  </a:p>
                </c:rich>
              </c:tx>
              <c:showLegendKey val="0"/>
              <c:showVal val="0"/>
              <c:showCatName val="0"/>
              <c:showSerName val="1"/>
              <c:showPercent val="0"/>
              <c:showBubbleSize val="0"/>
            </c:dLbl>
            <c:txPr>
              <a:bodyPr/>
              <a:lstStyle/>
              <a:p>
                <a:pPr>
                  <a:defRPr sz="800"/>
                </a:pPr>
                <a:endParaRPr lang="ru-RU"/>
              </a:p>
            </c:txPr>
            <c:showLegendKey val="0"/>
            <c:showVal val="0"/>
            <c:showCatName val="0"/>
            <c:showSerName val="1"/>
            <c:showPercent val="0"/>
            <c:showBubbleSize val="0"/>
            <c:showLeaderLines val="0"/>
          </c:dLbls>
          <c:xVal>
            <c:numRef>
              <c:f>'2018 графики'!$J$12</c:f>
              <c:numCache>
                <c:formatCode>0.0</c:formatCode>
                <c:ptCount val="1"/>
                <c:pt idx="0">
                  <c:v>56.3</c:v>
                </c:pt>
              </c:numCache>
            </c:numRef>
          </c:xVal>
          <c:yVal>
            <c:numRef>
              <c:f>'2018 графики'!$K$12</c:f>
              <c:numCache>
                <c:formatCode>0.0</c:formatCode>
                <c:ptCount val="1"/>
                <c:pt idx="0">
                  <c:v>15</c:v>
                </c:pt>
              </c:numCache>
            </c:numRef>
          </c:yVal>
          <c:smooth val="0"/>
        </c:ser>
        <c:ser>
          <c:idx val="9"/>
          <c:order val="9"/>
          <c:tx>
            <c:strRef>
              <c:f>'2018 графики'!$A$13</c:f>
              <c:strCache>
                <c:ptCount val="1"/>
                <c:pt idx="0">
                  <c:v>Услуги детского отдыха и оздоровления</c:v>
                </c:pt>
              </c:strCache>
            </c:strRef>
          </c:tx>
          <c:spPr>
            <a:ln w="28575">
              <a:noFill/>
            </a:ln>
          </c:spPr>
          <c:marker>
            <c:symbol val="circle"/>
            <c:size val="10"/>
            <c:spPr>
              <a:solidFill>
                <a:srgbClr val="F79646">
                  <a:lumMod val="75000"/>
                </a:srgbClr>
              </a:solidFill>
              <a:ln>
                <a:noFill/>
              </a:ln>
            </c:spPr>
          </c:marker>
          <c:dLbls>
            <c:dLbl>
              <c:idx val="0"/>
              <c:layout>
                <c:manualLayout>
                  <c:x val="-9.6100956130483764E-2"/>
                  <c:y val="-3.9397144324412034E-2"/>
                </c:manualLayout>
              </c:layout>
              <c:showLegendKey val="0"/>
              <c:showVal val="0"/>
              <c:showCatName val="0"/>
              <c:showSerName val="1"/>
              <c:showPercent val="0"/>
              <c:showBubbleSize val="0"/>
            </c:dLbl>
            <c:txPr>
              <a:bodyPr/>
              <a:lstStyle/>
              <a:p>
                <a:pPr>
                  <a:defRPr sz="800"/>
                </a:pPr>
                <a:endParaRPr lang="ru-RU"/>
              </a:p>
            </c:txPr>
            <c:showLegendKey val="0"/>
            <c:showVal val="0"/>
            <c:showCatName val="0"/>
            <c:showSerName val="1"/>
            <c:showPercent val="0"/>
            <c:showBubbleSize val="0"/>
            <c:showLeaderLines val="0"/>
          </c:dLbls>
          <c:xVal>
            <c:numRef>
              <c:f>'2018 графики'!$J$13</c:f>
              <c:numCache>
                <c:formatCode>0.0</c:formatCode>
                <c:ptCount val="1"/>
                <c:pt idx="0">
                  <c:v>38.300000000000004</c:v>
                </c:pt>
              </c:numCache>
            </c:numRef>
          </c:xVal>
          <c:yVal>
            <c:numRef>
              <c:f>'2018 графики'!$K$13</c:f>
              <c:numCache>
                <c:formatCode>0.0</c:formatCode>
                <c:ptCount val="1"/>
                <c:pt idx="0">
                  <c:v>43.6</c:v>
                </c:pt>
              </c:numCache>
            </c:numRef>
          </c:yVal>
          <c:smooth val="0"/>
        </c:ser>
        <c:ser>
          <c:idx val="10"/>
          <c:order val="10"/>
          <c:tx>
            <c:strRef>
              <c:f>'2018 графики'!$A$14</c:f>
              <c:strCache>
                <c:ptCount val="1"/>
                <c:pt idx="0">
                  <c:v>Услуги дошкольного образования</c:v>
                </c:pt>
              </c:strCache>
            </c:strRef>
          </c:tx>
          <c:spPr>
            <a:ln w="28575">
              <a:noFill/>
            </a:ln>
          </c:spPr>
          <c:marker>
            <c:symbol val="circle"/>
            <c:size val="10"/>
            <c:spPr>
              <a:solidFill>
                <a:srgbClr val="00B050"/>
              </a:solidFill>
              <a:ln>
                <a:noFill/>
              </a:ln>
            </c:spPr>
          </c:marker>
          <c:dLbls>
            <c:dLbl>
              <c:idx val="0"/>
              <c:layout>
                <c:manualLayout>
                  <c:x val="-3.2802149731283618E-3"/>
                  <c:y val="-8.6835357659360898E-3"/>
                </c:manualLayout>
              </c:layout>
              <c:tx>
                <c:rich>
                  <a:bodyPr/>
                  <a:lstStyle/>
                  <a:p>
                    <a:r>
                      <a:rPr lang="ru-RU" sz="800"/>
                      <a:t>Услуги </a:t>
                    </a:r>
                  </a:p>
                  <a:p>
                    <a:r>
                      <a:rPr lang="ru-RU" sz="800"/>
                      <a:t>дошкольного образования</a:t>
                    </a:r>
                    <a:endParaRPr lang="ru-RU"/>
                  </a:p>
                </c:rich>
              </c:tx>
              <c:showLegendKey val="0"/>
              <c:showVal val="0"/>
              <c:showCatName val="0"/>
              <c:showSerName val="1"/>
              <c:showPercent val="0"/>
              <c:showBubbleSize val="0"/>
            </c:dLbl>
            <c:txPr>
              <a:bodyPr/>
              <a:lstStyle/>
              <a:p>
                <a:pPr>
                  <a:defRPr sz="800"/>
                </a:pPr>
                <a:endParaRPr lang="ru-RU"/>
              </a:p>
            </c:txPr>
            <c:showLegendKey val="0"/>
            <c:showVal val="1"/>
            <c:showCatName val="0"/>
            <c:showSerName val="0"/>
            <c:showPercent val="0"/>
            <c:showBubbleSize val="0"/>
            <c:showLeaderLines val="0"/>
          </c:dLbls>
          <c:xVal>
            <c:numRef>
              <c:f>'2018 графики'!$J$14</c:f>
              <c:numCache>
                <c:formatCode>0.0</c:formatCode>
                <c:ptCount val="1"/>
                <c:pt idx="0">
                  <c:v>52.3</c:v>
                </c:pt>
              </c:numCache>
            </c:numRef>
          </c:xVal>
          <c:yVal>
            <c:numRef>
              <c:f>'2018 графики'!$K$14</c:f>
              <c:numCache>
                <c:formatCode>0.0</c:formatCode>
                <c:ptCount val="1"/>
                <c:pt idx="0">
                  <c:v>25</c:v>
                </c:pt>
              </c:numCache>
            </c:numRef>
          </c:yVal>
          <c:smooth val="0"/>
        </c:ser>
        <c:ser>
          <c:idx val="11"/>
          <c:order val="11"/>
          <c:tx>
            <c:strRef>
              <c:f>'2018 графики'!$A$15</c:f>
              <c:strCache>
                <c:ptCount val="1"/>
                <c:pt idx="0">
                  <c:v>Услуги дополнительного образования</c:v>
                </c:pt>
              </c:strCache>
            </c:strRef>
          </c:tx>
          <c:spPr>
            <a:ln w="28575">
              <a:noFill/>
            </a:ln>
          </c:spPr>
          <c:marker>
            <c:symbol val="circle"/>
            <c:size val="10"/>
            <c:spPr>
              <a:solidFill>
                <a:srgbClr val="00B050"/>
              </a:solidFill>
              <a:ln>
                <a:noFill/>
              </a:ln>
            </c:spPr>
          </c:marker>
          <c:dLbls>
            <c:dLbl>
              <c:idx val="0"/>
              <c:layout>
                <c:manualLayout>
                  <c:x val="-3.4603955755530602E-2"/>
                  <c:y val="2.1932019027712767E-2"/>
                </c:manualLayout>
              </c:layout>
              <c:tx>
                <c:rich>
                  <a:bodyPr/>
                  <a:lstStyle/>
                  <a:p>
                    <a:r>
                      <a:rPr lang="ru-RU" sz="800"/>
                      <a:t>Услуги </a:t>
                    </a:r>
                  </a:p>
                  <a:p>
                    <a:r>
                      <a:rPr lang="ru-RU" sz="800"/>
                      <a:t>дополнительного </a:t>
                    </a:r>
                  </a:p>
                  <a:p>
                    <a:r>
                      <a:rPr lang="ru-RU" sz="800"/>
                      <a:t>образования</a:t>
                    </a:r>
                    <a:endParaRPr lang="ru-RU"/>
                  </a:p>
                </c:rich>
              </c:tx>
              <c:showLegendKey val="0"/>
              <c:showVal val="0"/>
              <c:showCatName val="0"/>
              <c:showSerName val="1"/>
              <c:showPercent val="0"/>
              <c:showBubbleSize val="0"/>
            </c:dLbl>
            <c:txPr>
              <a:bodyPr/>
              <a:lstStyle/>
              <a:p>
                <a:pPr>
                  <a:defRPr sz="800"/>
                </a:pPr>
                <a:endParaRPr lang="ru-RU"/>
              </a:p>
            </c:txPr>
            <c:showLegendKey val="0"/>
            <c:showVal val="0"/>
            <c:showCatName val="0"/>
            <c:showSerName val="1"/>
            <c:showPercent val="0"/>
            <c:showBubbleSize val="0"/>
            <c:showLeaderLines val="0"/>
          </c:dLbls>
          <c:xVal>
            <c:numRef>
              <c:f>'2018 графики'!$J$15</c:f>
              <c:numCache>
                <c:formatCode>0.0</c:formatCode>
                <c:ptCount val="1"/>
                <c:pt idx="0">
                  <c:v>52.9</c:v>
                </c:pt>
              </c:numCache>
            </c:numRef>
          </c:xVal>
          <c:yVal>
            <c:numRef>
              <c:f>'2018 графики'!$K$15</c:f>
              <c:numCache>
                <c:formatCode>0.0</c:formatCode>
                <c:ptCount val="1"/>
                <c:pt idx="0">
                  <c:v>29.1</c:v>
                </c:pt>
              </c:numCache>
            </c:numRef>
          </c:yVal>
          <c:smooth val="0"/>
        </c:ser>
        <c:ser>
          <c:idx val="12"/>
          <c:order val="12"/>
          <c:tx>
            <c:strRef>
              <c:f>'2018 графики'!$A$16</c:f>
              <c:strCache>
                <c:ptCount val="1"/>
                <c:pt idx="0">
                  <c:v>Услуги психолого-педагогического сопровождения детей с ограниченным возможностями здоровья</c:v>
                </c:pt>
              </c:strCache>
            </c:strRef>
          </c:tx>
          <c:spPr>
            <a:ln w="28575">
              <a:noFill/>
            </a:ln>
          </c:spPr>
          <c:marker>
            <c:symbol val="circle"/>
            <c:size val="10"/>
            <c:spPr>
              <a:solidFill>
                <a:schemeClr val="accent6">
                  <a:lumMod val="75000"/>
                </a:schemeClr>
              </a:solidFill>
              <a:ln>
                <a:noFill/>
              </a:ln>
            </c:spPr>
          </c:marker>
          <c:dLbls>
            <c:dLbl>
              <c:idx val="0"/>
              <c:layout>
                <c:manualLayout>
                  <c:x val="-0.11336980543500286"/>
                  <c:y val="-0.11609281330106111"/>
                </c:manualLayout>
              </c:layout>
              <c:tx>
                <c:rich>
                  <a:bodyPr/>
                  <a:lstStyle/>
                  <a:p>
                    <a:r>
                      <a:rPr lang="ru-RU"/>
                      <a:t>Услуги психолого-педагогического </a:t>
                    </a:r>
                  </a:p>
                  <a:p>
                    <a:r>
                      <a:rPr lang="ru-RU"/>
                      <a:t>сопровождения детей с ограниченным </a:t>
                    </a:r>
                  </a:p>
                  <a:p>
                    <a:r>
                      <a:rPr lang="ru-RU"/>
                      <a:t>возможностями здоровья</a:t>
                    </a:r>
                  </a:p>
                </c:rich>
              </c:tx>
              <c:showLegendKey val="0"/>
              <c:showVal val="0"/>
              <c:showCatName val="0"/>
              <c:showSerName val="1"/>
              <c:showPercent val="0"/>
              <c:showBubbleSize val="0"/>
            </c:dLbl>
            <c:txPr>
              <a:bodyPr/>
              <a:lstStyle/>
              <a:p>
                <a:pPr>
                  <a:defRPr sz="800"/>
                </a:pPr>
                <a:endParaRPr lang="ru-RU"/>
              </a:p>
            </c:txPr>
            <c:showLegendKey val="0"/>
            <c:showVal val="1"/>
            <c:showCatName val="0"/>
            <c:showSerName val="0"/>
            <c:showPercent val="0"/>
            <c:showBubbleSize val="0"/>
            <c:showLeaderLines val="0"/>
          </c:dLbls>
          <c:xVal>
            <c:numRef>
              <c:f>'2018 графики'!$J$16</c:f>
              <c:numCache>
                <c:formatCode>0.0</c:formatCode>
                <c:ptCount val="1"/>
                <c:pt idx="0">
                  <c:v>33.300000000000004</c:v>
                </c:pt>
              </c:numCache>
            </c:numRef>
          </c:xVal>
          <c:yVal>
            <c:numRef>
              <c:f>'2018 графики'!$K$16</c:f>
              <c:numCache>
                <c:formatCode>0.0</c:formatCode>
                <c:ptCount val="1"/>
                <c:pt idx="0">
                  <c:v>29.4</c:v>
                </c:pt>
              </c:numCache>
            </c:numRef>
          </c:yVal>
          <c:smooth val="0"/>
        </c:ser>
        <c:dLbls>
          <c:showLegendKey val="0"/>
          <c:showVal val="1"/>
          <c:showCatName val="0"/>
          <c:showSerName val="0"/>
          <c:showPercent val="0"/>
          <c:showBubbleSize val="0"/>
        </c:dLbls>
        <c:axId val="81561472"/>
        <c:axId val="81563008"/>
      </c:scatterChart>
      <c:valAx>
        <c:axId val="81561472"/>
        <c:scaling>
          <c:orientation val="minMax"/>
          <c:max val="100"/>
        </c:scaling>
        <c:delete val="0"/>
        <c:axPos val="t"/>
        <c:numFmt formatCode="0.0" sourceLinked="1"/>
        <c:majorTickMark val="out"/>
        <c:minorTickMark val="none"/>
        <c:tickLblPos val="nextTo"/>
        <c:crossAx val="81563008"/>
        <c:crossesAt val="50"/>
        <c:crossBetween val="midCat"/>
        <c:majorUnit val="100"/>
      </c:valAx>
      <c:valAx>
        <c:axId val="81563008"/>
        <c:scaling>
          <c:orientation val="maxMin"/>
          <c:max val="100"/>
          <c:min val="0"/>
        </c:scaling>
        <c:delete val="0"/>
        <c:axPos val="l"/>
        <c:numFmt formatCode="0.0" sourceLinked="1"/>
        <c:majorTickMark val="out"/>
        <c:minorTickMark val="none"/>
        <c:tickLblPos val="nextTo"/>
        <c:crossAx val="81561472"/>
        <c:crossesAt val="50"/>
        <c:crossBetween val="midCat"/>
        <c:majorUnit val="100"/>
      </c:valAx>
    </c:plotArea>
    <c:plotVisOnly val="1"/>
    <c:dispBlanksAs val="gap"/>
    <c:showDLblsOverMax val="0"/>
  </c:chart>
  <c:spPr>
    <a:ln>
      <a:noFill/>
    </a:ln>
  </c:spPr>
  <c:txPr>
    <a:bodyPr/>
    <a:lstStyle/>
    <a:p>
      <a:pPr>
        <a:defRPr sz="900">
          <a:latin typeface="Times New Roman" pitchFamily="18" charset="0"/>
          <a:cs typeface="Times New Roman" pitchFamily="18" charset="0"/>
        </a:defRPr>
      </a:pPr>
      <a:endParaRPr lang="ru-RU"/>
    </a:p>
  </c:txPr>
  <c:externalData r:id="rId1">
    <c:autoUpdate val="0"/>
  </c:externalData>
  <c:userShapes r:id="rId2"/>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7338582677165364E-2"/>
          <c:y val="1.835148056655735E-2"/>
          <c:w val="0.83532349081364832"/>
          <c:h val="0.57094600640372883"/>
        </c:manualLayout>
      </c:layout>
      <c:barChart>
        <c:barDir val="col"/>
        <c:grouping val="clustered"/>
        <c:varyColors val="0"/>
        <c:ser>
          <c:idx val="0"/>
          <c:order val="0"/>
          <c:tx>
            <c:strRef>
              <c:f>общие!$CK$38</c:f>
              <c:strCache>
                <c:ptCount val="1"/>
                <c:pt idx="0">
                  <c:v>Удовлетворены</c:v>
                </c:pt>
              </c:strCache>
            </c:strRef>
          </c:tx>
          <c:spPr>
            <a:solidFill>
              <a:srgbClr val="7FC94B"/>
            </a:solidFill>
          </c:spPr>
          <c:invertIfNegative val="0"/>
          <c:dLbls>
            <c:txPr>
              <a:bodyPr/>
              <a:lstStyle/>
              <a:p>
                <a:pPr>
                  <a:defRPr sz="900" b="1"/>
                </a:pPr>
                <a:endParaRPr lang="ru-RU"/>
              </a:p>
            </c:txPr>
            <c:showLegendKey val="0"/>
            <c:showVal val="1"/>
            <c:showCatName val="0"/>
            <c:showSerName val="0"/>
            <c:showPercent val="0"/>
            <c:showBubbleSize val="0"/>
            <c:showLeaderLines val="0"/>
          </c:dLbls>
          <c:val>
            <c:numRef>
              <c:f>общие!$CK$39</c:f>
              <c:numCache>
                <c:formatCode>0.0</c:formatCode>
                <c:ptCount val="1"/>
                <c:pt idx="0">
                  <c:v>60.5</c:v>
                </c:pt>
              </c:numCache>
            </c:numRef>
          </c:val>
        </c:ser>
        <c:ser>
          <c:idx val="1"/>
          <c:order val="1"/>
          <c:tx>
            <c:strRef>
              <c:f>общие!$CL$38</c:f>
              <c:strCache>
                <c:ptCount val="1"/>
                <c:pt idx="0">
                  <c:v>Неудовлетворены</c:v>
                </c:pt>
              </c:strCache>
            </c:strRef>
          </c:tx>
          <c:spPr>
            <a:solidFill>
              <a:srgbClr val="C20C24"/>
            </a:solidFill>
          </c:spPr>
          <c:invertIfNegative val="0"/>
          <c:dLbls>
            <c:txPr>
              <a:bodyPr/>
              <a:lstStyle/>
              <a:p>
                <a:pPr>
                  <a:defRPr sz="900" b="1"/>
                </a:pPr>
                <a:endParaRPr lang="ru-RU"/>
              </a:p>
            </c:txPr>
            <c:showLegendKey val="0"/>
            <c:showVal val="1"/>
            <c:showCatName val="0"/>
            <c:showSerName val="0"/>
            <c:showPercent val="0"/>
            <c:showBubbleSize val="0"/>
            <c:showLeaderLines val="0"/>
          </c:dLbls>
          <c:val>
            <c:numRef>
              <c:f>общие!$CL$39</c:f>
              <c:numCache>
                <c:formatCode>0.0</c:formatCode>
                <c:ptCount val="1"/>
                <c:pt idx="0">
                  <c:v>8.6</c:v>
                </c:pt>
              </c:numCache>
            </c:numRef>
          </c:val>
        </c:ser>
        <c:ser>
          <c:idx val="2"/>
          <c:order val="2"/>
          <c:tx>
            <c:strRef>
              <c:f>общие!$CM$38</c:f>
              <c:strCache>
                <c:ptCount val="1"/>
                <c:pt idx="0">
                  <c:v>Затруднились с ответом</c:v>
                </c:pt>
              </c:strCache>
            </c:strRef>
          </c:tx>
          <c:spPr>
            <a:solidFill>
              <a:srgbClr val="F08718"/>
            </a:solidFill>
          </c:spPr>
          <c:invertIfNegative val="0"/>
          <c:dLbls>
            <c:txPr>
              <a:bodyPr/>
              <a:lstStyle/>
              <a:p>
                <a:pPr>
                  <a:defRPr sz="900" b="1"/>
                </a:pPr>
                <a:endParaRPr lang="ru-RU"/>
              </a:p>
            </c:txPr>
            <c:showLegendKey val="0"/>
            <c:showVal val="1"/>
            <c:showCatName val="0"/>
            <c:showSerName val="0"/>
            <c:showPercent val="0"/>
            <c:showBubbleSize val="0"/>
            <c:showLeaderLines val="0"/>
          </c:dLbls>
          <c:val>
            <c:numRef>
              <c:f>общие!$CM$39</c:f>
              <c:numCache>
                <c:formatCode>0.0</c:formatCode>
                <c:ptCount val="1"/>
                <c:pt idx="0">
                  <c:v>30.9</c:v>
                </c:pt>
              </c:numCache>
            </c:numRef>
          </c:val>
        </c:ser>
        <c:dLbls>
          <c:showLegendKey val="0"/>
          <c:showVal val="0"/>
          <c:showCatName val="0"/>
          <c:showSerName val="0"/>
          <c:showPercent val="0"/>
          <c:showBubbleSize val="0"/>
        </c:dLbls>
        <c:gapWidth val="234"/>
        <c:overlap val="-52"/>
        <c:axId val="19982976"/>
        <c:axId val="81490304"/>
      </c:barChart>
      <c:catAx>
        <c:axId val="19982976"/>
        <c:scaling>
          <c:orientation val="minMax"/>
        </c:scaling>
        <c:delete val="1"/>
        <c:axPos val="b"/>
        <c:majorTickMark val="out"/>
        <c:minorTickMark val="none"/>
        <c:tickLblPos val="none"/>
        <c:crossAx val="81490304"/>
        <c:crosses val="autoZero"/>
        <c:auto val="1"/>
        <c:lblAlgn val="ctr"/>
        <c:lblOffset val="100"/>
        <c:noMultiLvlLbl val="0"/>
      </c:catAx>
      <c:valAx>
        <c:axId val="81490304"/>
        <c:scaling>
          <c:orientation val="minMax"/>
        </c:scaling>
        <c:delete val="1"/>
        <c:axPos val="l"/>
        <c:numFmt formatCode="0.0" sourceLinked="1"/>
        <c:majorTickMark val="out"/>
        <c:minorTickMark val="none"/>
        <c:tickLblPos val="none"/>
        <c:crossAx val="19982976"/>
        <c:crosses val="autoZero"/>
        <c:crossBetween val="between"/>
      </c:valAx>
    </c:plotArea>
    <c:legend>
      <c:legendPos val="b"/>
      <c:layout>
        <c:manualLayout>
          <c:xMode val="edge"/>
          <c:yMode val="edge"/>
          <c:x val="0"/>
          <c:y val="0.65082795334857502"/>
          <c:w val="1"/>
          <c:h val="0.30445118428860801"/>
        </c:manualLayout>
      </c:layout>
      <c:overlay val="0"/>
      <c:txPr>
        <a:bodyPr/>
        <a:lstStyle/>
        <a:p>
          <a:pPr>
            <a:defRPr sz="9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7338582677165364E-2"/>
          <c:y val="1.8351480566557356E-2"/>
          <c:w val="0.83532349081364832"/>
          <c:h val="0.57094600640372906"/>
        </c:manualLayout>
      </c:layout>
      <c:barChart>
        <c:barDir val="col"/>
        <c:grouping val="clustered"/>
        <c:varyColors val="0"/>
        <c:ser>
          <c:idx val="0"/>
          <c:order val="0"/>
          <c:tx>
            <c:strRef>
              <c:f>общие!$CN$38</c:f>
              <c:strCache>
                <c:ptCount val="1"/>
                <c:pt idx="0">
                  <c:v>Удовлетворены</c:v>
                </c:pt>
              </c:strCache>
            </c:strRef>
          </c:tx>
          <c:spPr>
            <a:solidFill>
              <a:srgbClr val="7FC94B"/>
            </a:solidFill>
          </c:spPr>
          <c:invertIfNegative val="0"/>
          <c:dLbls>
            <c:txPr>
              <a:bodyPr/>
              <a:lstStyle/>
              <a:p>
                <a:pPr>
                  <a:defRPr sz="900" b="1"/>
                </a:pPr>
                <a:endParaRPr lang="ru-RU"/>
              </a:p>
            </c:txPr>
            <c:showLegendKey val="0"/>
            <c:showVal val="1"/>
            <c:showCatName val="0"/>
            <c:showSerName val="0"/>
            <c:showPercent val="0"/>
            <c:showBubbleSize val="0"/>
            <c:showLeaderLines val="0"/>
          </c:dLbls>
          <c:val>
            <c:numRef>
              <c:f>общие!$CN$39</c:f>
              <c:numCache>
                <c:formatCode>0.0</c:formatCode>
                <c:ptCount val="1"/>
                <c:pt idx="0">
                  <c:v>60</c:v>
                </c:pt>
              </c:numCache>
            </c:numRef>
          </c:val>
        </c:ser>
        <c:ser>
          <c:idx val="1"/>
          <c:order val="1"/>
          <c:tx>
            <c:strRef>
              <c:f>общие!$CO$38</c:f>
              <c:strCache>
                <c:ptCount val="1"/>
                <c:pt idx="0">
                  <c:v>Неудовлетворены</c:v>
                </c:pt>
              </c:strCache>
            </c:strRef>
          </c:tx>
          <c:spPr>
            <a:solidFill>
              <a:srgbClr val="C20C24"/>
            </a:solidFill>
          </c:spPr>
          <c:invertIfNegative val="0"/>
          <c:dLbls>
            <c:txPr>
              <a:bodyPr/>
              <a:lstStyle/>
              <a:p>
                <a:pPr>
                  <a:defRPr sz="900" b="1"/>
                </a:pPr>
                <a:endParaRPr lang="ru-RU"/>
              </a:p>
            </c:txPr>
            <c:showLegendKey val="0"/>
            <c:showVal val="1"/>
            <c:showCatName val="0"/>
            <c:showSerName val="0"/>
            <c:showPercent val="0"/>
            <c:showBubbleSize val="0"/>
            <c:showLeaderLines val="0"/>
          </c:dLbls>
          <c:val>
            <c:numRef>
              <c:f>общие!$CO$39</c:f>
              <c:numCache>
                <c:formatCode>0.0</c:formatCode>
                <c:ptCount val="1"/>
                <c:pt idx="0">
                  <c:v>6.4</c:v>
                </c:pt>
              </c:numCache>
            </c:numRef>
          </c:val>
        </c:ser>
        <c:ser>
          <c:idx val="2"/>
          <c:order val="2"/>
          <c:tx>
            <c:strRef>
              <c:f>общие!$CP$38</c:f>
              <c:strCache>
                <c:ptCount val="1"/>
                <c:pt idx="0">
                  <c:v>Затруднились с ответом</c:v>
                </c:pt>
              </c:strCache>
            </c:strRef>
          </c:tx>
          <c:spPr>
            <a:solidFill>
              <a:srgbClr val="C20C24"/>
            </a:solidFill>
          </c:spPr>
          <c:invertIfNegative val="0"/>
          <c:dPt>
            <c:idx val="0"/>
            <c:invertIfNegative val="0"/>
            <c:bubble3D val="0"/>
            <c:spPr>
              <a:solidFill>
                <a:srgbClr val="F08718"/>
              </a:solidFill>
            </c:spPr>
          </c:dPt>
          <c:dLbls>
            <c:txPr>
              <a:bodyPr/>
              <a:lstStyle/>
              <a:p>
                <a:pPr>
                  <a:defRPr sz="900" b="1"/>
                </a:pPr>
                <a:endParaRPr lang="ru-RU"/>
              </a:p>
            </c:txPr>
            <c:showLegendKey val="0"/>
            <c:showVal val="1"/>
            <c:showCatName val="0"/>
            <c:showSerName val="0"/>
            <c:showPercent val="0"/>
            <c:showBubbleSize val="0"/>
            <c:showLeaderLines val="0"/>
          </c:dLbls>
          <c:val>
            <c:numRef>
              <c:f>общие!$CP$39</c:f>
              <c:numCache>
                <c:formatCode>0.0</c:formatCode>
                <c:ptCount val="1"/>
                <c:pt idx="0">
                  <c:v>33.6</c:v>
                </c:pt>
              </c:numCache>
            </c:numRef>
          </c:val>
        </c:ser>
        <c:dLbls>
          <c:showLegendKey val="0"/>
          <c:showVal val="0"/>
          <c:showCatName val="0"/>
          <c:showSerName val="0"/>
          <c:showPercent val="0"/>
          <c:showBubbleSize val="0"/>
        </c:dLbls>
        <c:gapWidth val="234"/>
        <c:overlap val="-52"/>
        <c:axId val="81861632"/>
        <c:axId val="81863424"/>
      </c:barChart>
      <c:catAx>
        <c:axId val="81861632"/>
        <c:scaling>
          <c:orientation val="minMax"/>
        </c:scaling>
        <c:delete val="1"/>
        <c:axPos val="b"/>
        <c:majorTickMark val="out"/>
        <c:minorTickMark val="none"/>
        <c:tickLblPos val="none"/>
        <c:crossAx val="81863424"/>
        <c:crosses val="autoZero"/>
        <c:auto val="1"/>
        <c:lblAlgn val="ctr"/>
        <c:lblOffset val="100"/>
        <c:noMultiLvlLbl val="0"/>
      </c:catAx>
      <c:valAx>
        <c:axId val="81863424"/>
        <c:scaling>
          <c:orientation val="minMax"/>
        </c:scaling>
        <c:delete val="1"/>
        <c:axPos val="l"/>
        <c:numFmt formatCode="0.0" sourceLinked="1"/>
        <c:majorTickMark val="out"/>
        <c:minorTickMark val="none"/>
        <c:tickLblPos val="none"/>
        <c:crossAx val="81861632"/>
        <c:crosses val="autoZero"/>
        <c:crossBetween val="between"/>
      </c:valAx>
    </c:plotArea>
    <c:legend>
      <c:legendPos val="b"/>
      <c:layout>
        <c:manualLayout>
          <c:xMode val="edge"/>
          <c:yMode val="edge"/>
          <c:x val="0"/>
          <c:y val="0.65082795334857568"/>
          <c:w val="1"/>
          <c:h val="0.30445118428860812"/>
        </c:manualLayout>
      </c:layout>
      <c:overlay val="0"/>
      <c:txPr>
        <a:bodyPr/>
        <a:lstStyle/>
        <a:p>
          <a:pPr>
            <a:defRPr sz="9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54854751606724195"/>
          <c:y val="1.7615547865092668E-3"/>
          <c:w val="0.41016057192062344"/>
          <c:h val="0.95300138077257823"/>
        </c:manualLayout>
      </c:layout>
      <c:barChart>
        <c:barDir val="bar"/>
        <c:grouping val="clustered"/>
        <c:varyColors val="0"/>
        <c:ser>
          <c:idx val="0"/>
          <c:order val="0"/>
          <c:spPr>
            <a:solidFill>
              <a:srgbClr val="86C2B5"/>
            </a:solidFill>
          </c:spPr>
          <c:invertIfNegative val="0"/>
          <c:dLbls>
            <c:txPr>
              <a:bodyPr/>
              <a:lstStyle/>
              <a:p>
                <a:pPr>
                  <a:defRPr b="0"/>
                </a:pPr>
                <a:endParaRPr lang="ru-RU"/>
              </a:p>
            </c:txPr>
            <c:showLegendKey val="0"/>
            <c:showVal val="1"/>
            <c:showCatName val="0"/>
            <c:showSerName val="0"/>
            <c:showPercent val="0"/>
            <c:showBubbleSize val="0"/>
            <c:showLeaderLines val="0"/>
          </c:dLbls>
          <c:cat>
            <c:strRef>
              <c:f>общие!$GE$20:$GR$20</c:f>
              <c:strCache>
                <c:ptCount val="14"/>
                <c:pt idx="0">
                  <c:v>Создание условий для увеличения юридических и физических лиц (ИП), продающих товары или услуги</c:v>
                </c:pt>
                <c:pt idx="1">
                  <c:v>Создание условий для обеспечния всех желающих возможностью заняться бизнесом</c:v>
                </c:pt>
                <c:pt idx="2">
                  <c:v>Создание системы информирования населения о работе различных компаний, защите прав потребителей и состоянии конкуренции</c:v>
                </c:pt>
                <c:pt idx="3">
                  <c:v>Контроль работы естественных монополий в сферах: водоснабжение, электро- и теплоснабжение, ж/д и авиатранспорт</c:v>
                </c:pt>
                <c:pt idx="4">
                  <c:v>Обеспечение конкуренции, исключение возможности полностью диктовать условия на рынке одной компанией</c:v>
                </c:pt>
                <c:pt idx="5">
                  <c:v>Сокращение муниципальных предприятий, оказывающих услуги населению, за счет появления новых коммерческих предприятий</c:v>
                </c:pt>
                <c:pt idx="6">
                  <c:v>Ведение учета обращений граждан, связанных с проблемами развития конкуренции</c:v>
                </c:pt>
                <c:pt idx="7">
                  <c:v>Повышение открытости процедур муниципальных конкурсов и закупок</c:v>
                </c:pt>
                <c:pt idx="8">
                  <c:v>Обеспечение качества продукции</c:v>
                </c:pt>
                <c:pt idx="9">
                  <c:v>Контроль роста цен</c:v>
                </c:pt>
                <c:pt idx="10">
                  <c:v>Обеспечение добросовестной конкуренции</c:v>
                </c:pt>
                <c:pt idx="11">
                  <c:v>Юридическая защита предпринимателей</c:v>
                </c:pt>
                <c:pt idx="12">
                  <c:v>Помощь начинающим предпринимателям</c:v>
                </c:pt>
                <c:pt idx="13">
                  <c:v>Другое</c:v>
                </c:pt>
              </c:strCache>
            </c:strRef>
          </c:cat>
          <c:val>
            <c:numRef>
              <c:f>общие!$GE$21:$GR$21</c:f>
              <c:numCache>
                <c:formatCode>0.0</c:formatCode>
                <c:ptCount val="14"/>
                <c:pt idx="0">
                  <c:v>16.878612716763005</c:v>
                </c:pt>
                <c:pt idx="1">
                  <c:v>23.815028901734102</c:v>
                </c:pt>
                <c:pt idx="2">
                  <c:v>10.173410404624278</c:v>
                </c:pt>
                <c:pt idx="3">
                  <c:v>26.011560693641616</c:v>
                </c:pt>
                <c:pt idx="4">
                  <c:v>20.115606936416185</c:v>
                </c:pt>
                <c:pt idx="5">
                  <c:v>1.9653179190751446</c:v>
                </c:pt>
                <c:pt idx="6">
                  <c:v>3.4682080924855487</c:v>
                </c:pt>
                <c:pt idx="7">
                  <c:v>6.5895953757225429</c:v>
                </c:pt>
                <c:pt idx="8">
                  <c:v>27.167630057803464</c:v>
                </c:pt>
                <c:pt idx="9">
                  <c:v>48.439306358381501</c:v>
                </c:pt>
                <c:pt idx="10">
                  <c:v>22.77456647398844</c:v>
                </c:pt>
                <c:pt idx="11">
                  <c:v>25.549132947976876</c:v>
                </c:pt>
                <c:pt idx="12">
                  <c:v>31.445086705202314</c:v>
                </c:pt>
                <c:pt idx="13">
                  <c:v>1.2716763005780347</c:v>
                </c:pt>
              </c:numCache>
            </c:numRef>
          </c:val>
        </c:ser>
        <c:dLbls>
          <c:showLegendKey val="0"/>
          <c:showVal val="0"/>
          <c:showCatName val="0"/>
          <c:showSerName val="0"/>
          <c:showPercent val="0"/>
          <c:showBubbleSize val="0"/>
        </c:dLbls>
        <c:gapWidth val="251"/>
        <c:overlap val="-15"/>
        <c:axId val="81990400"/>
        <c:axId val="81991936"/>
      </c:barChart>
      <c:catAx>
        <c:axId val="81990400"/>
        <c:scaling>
          <c:orientation val="maxMin"/>
        </c:scaling>
        <c:delete val="0"/>
        <c:axPos val="l"/>
        <c:majorTickMark val="out"/>
        <c:minorTickMark val="none"/>
        <c:tickLblPos val="nextTo"/>
        <c:txPr>
          <a:bodyPr/>
          <a:lstStyle/>
          <a:p>
            <a:pPr>
              <a:defRPr sz="900">
                <a:latin typeface="Times New Roman" pitchFamily="18" charset="0"/>
                <a:cs typeface="Times New Roman" pitchFamily="18" charset="0"/>
              </a:defRPr>
            </a:pPr>
            <a:endParaRPr lang="ru-RU"/>
          </a:p>
        </c:txPr>
        <c:crossAx val="81991936"/>
        <c:crosses val="autoZero"/>
        <c:auto val="1"/>
        <c:lblAlgn val="ctr"/>
        <c:lblOffset val="100"/>
        <c:noMultiLvlLbl val="0"/>
      </c:catAx>
      <c:valAx>
        <c:axId val="81991936"/>
        <c:scaling>
          <c:orientation val="minMax"/>
        </c:scaling>
        <c:delete val="1"/>
        <c:axPos val="t"/>
        <c:numFmt formatCode="0.0" sourceLinked="1"/>
        <c:majorTickMark val="out"/>
        <c:minorTickMark val="none"/>
        <c:tickLblPos val="none"/>
        <c:crossAx val="81990400"/>
        <c:crosses val="autoZero"/>
        <c:crossBetween val="between"/>
      </c:valAx>
    </c:plotArea>
    <c:plotVisOnly val="1"/>
    <c:dispBlanksAs val="gap"/>
    <c:showDLblsOverMax val="0"/>
  </c:chart>
  <c:spPr>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
          <c:y val="4.7819973988946538E-2"/>
          <c:w val="1"/>
          <c:h val="0.60197063477061863"/>
        </c:manualLayout>
      </c:layout>
      <c:barChart>
        <c:barDir val="col"/>
        <c:grouping val="clustered"/>
        <c:varyColors val="0"/>
        <c:ser>
          <c:idx val="2"/>
          <c:order val="0"/>
          <c:tx>
            <c:strRef>
              <c:f>общие!$EL$4</c:f>
              <c:strCache>
                <c:ptCount val="1"/>
                <c:pt idx="0">
                  <c:v>Удовлетворительно</c:v>
                </c:pt>
              </c:strCache>
            </c:strRef>
          </c:tx>
          <c:spPr>
            <a:solidFill>
              <a:srgbClr val="86C2B5"/>
            </a:solidFill>
            <a:scene3d>
              <a:camera prst="orthographicFront"/>
              <a:lightRig rig="threePt" dir="t"/>
            </a:scene3d>
            <a:sp3d/>
          </c:spPr>
          <c:invertIfNegative val="0"/>
          <c:dLbls>
            <c:txPr>
              <a:bodyPr/>
              <a:lstStyle/>
              <a:p>
                <a:pPr>
                  <a:defRPr sz="900" b="0">
                    <a:latin typeface="+mn-lt"/>
                  </a:defRPr>
                </a:pPr>
                <a:endParaRPr lang="ru-RU"/>
              </a:p>
            </c:txPr>
            <c:showLegendKey val="0"/>
            <c:showVal val="1"/>
            <c:showCatName val="0"/>
            <c:showSerName val="0"/>
            <c:showPercent val="0"/>
            <c:showBubbleSize val="0"/>
            <c:showLeaderLines val="0"/>
          </c:dLbls>
          <c:val>
            <c:numRef>
              <c:f>общие!$EL$6</c:f>
              <c:numCache>
                <c:formatCode>0.0</c:formatCode>
                <c:ptCount val="1"/>
                <c:pt idx="0">
                  <c:v>83.005780346820757</c:v>
                </c:pt>
              </c:numCache>
            </c:numRef>
          </c:val>
        </c:ser>
        <c:ser>
          <c:idx val="1"/>
          <c:order val="1"/>
          <c:tx>
            <c:strRef>
              <c:f>общие!$EM$4</c:f>
              <c:strCache>
                <c:ptCount val="1"/>
                <c:pt idx="0">
                  <c:v>Неудовлетворительно</c:v>
                </c:pt>
              </c:strCache>
            </c:strRef>
          </c:tx>
          <c:spPr>
            <a:solidFill>
              <a:srgbClr val="F08718"/>
            </a:solidFill>
            <a:scene3d>
              <a:camera prst="orthographicFront"/>
              <a:lightRig rig="threePt" dir="t"/>
            </a:scene3d>
            <a:sp3d/>
          </c:spPr>
          <c:invertIfNegative val="0"/>
          <c:dLbls>
            <c:txPr>
              <a:bodyPr/>
              <a:lstStyle/>
              <a:p>
                <a:pPr>
                  <a:defRPr sz="900" b="0" i="0">
                    <a:latin typeface="+mn-lt"/>
                  </a:defRPr>
                </a:pPr>
                <a:endParaRPr lang="ru-RU"/>
              </a:p>
            </c:txPr>
            <c:showLegendKey val="0"/>
            <c:showVal val="1"/>
            <c:showCatName val="0"/>
            <c:showSerName val="0"/>
            <c:showPercent val="0"/>
            <c:showBubbleSize val="0"/>
            <c:showLeaderLines val="0"/>
          </c:dLbls>
          <c:val>
            <c:numRef>
              <c:f>общие!$EM$6</c:f>
              <c:numCache>
                <c:formatCode>0.0</c:formatCode>
                <c:ptCount val="1"/>
                <c:pt idx="0">
                  <c:v>7.1676300578034668</c:v>
                </c:pt>
              </c:numCache>
            </c:numRef>
          </c:val>
        </c:ser>
        <c:ser>
          <c:idx val="0"/>
          <c:order val="2"/>
          <c:tx>
            <c:strRef>
              <c:f>общие!$EN$4</c:f>
              <c:strCache>
                <c:ptCount val="1"/>
                <c:pt idx="0">
                  <c:v>Затрудняюсь ответить</c:v>
                </c:pt>
              </c:strCache>
            </c:strRef>
          </c:tx>
          <c:spPr>
            <a:solidFill>
              <a:srgbClr val="7FC94B"/>
            </a:solidFill>
            <a:scene3d>
              <a:camera prst="orthographicFront"/>
              <a:lightRig rig="threePt" dir="t"/>
            </a:scene3d>
            <a:sp3d/>
          </c:spPr>
          <c:invertIfNegative val="0"/>
          <c:dLbls>
            <c:txPr>
              <a:bodyPr/>
              <a:lstStyle/>
              <a:p>
                <a:pPr>
                  <a:defRPr sz="900" b="0">
                    <a:latin typeface="+mn-lt"/>
                  </a:defRPr>
                </a:pPr>
                <a:endParaRPr lang="ru-RU"/>
              </a:p>
            </c:txPr>
            <c:showLegendKey val="0"/>
            <c:showVal val="1"/>
            <c:showCatName val="0"/>
            <c:showSerName val="0"/>
            <c:showPercent val="0"/>
            <c:showBubbleSize val="0"/>
            <c:showLeaderLines val="0"/>
          </c:dLbls>
          <c:val>
            <c:numRef>
              <c:f>общие!$EN$6</c:f>
              <c:numCache>
                <c:formatCode>0.0</c:formatCode>
                <c:ptCount val="1"/>
                <c:pt idx="0">
                  <c:v>9.8265895953757258</c:v>
                </c:pt>
              </c:numCache>
            </c:numRef>
          </c:val>
        </c:ser>
        <c:dLbls>
          <c:showLegendKey val="0"/>
          <c:showVal val="0"/>
          <c:showCatName val="0"/>
          <c:showSerName val="0"/>
          <c:showPercent val="0"/>
          <c:showBubbleSize val="0"/>
        </c:dLbls>
        <c:gapWidth val="150"/>
        <c:overlap val="-47"/>
        <c:axId val="82035072"/>
        <c:axId val="82036608"/>
      </c:barChart>
      <c:catAx>
        <c:axId val="82035072"/>
        <c:scaling>
          <c:orientation val="minMax"/>
        </c:scaling>
        <c:delete val="0"/>
        <c:axPos val="b"/>
        <c:numFmt formatCode="General" sourceLinked="1"/>
        <c:majorTickMark val="none"/>
        <c:minorTickMark val="none"/>
        <c:tickLblPos val="none"/>
        <c:spPr>
          <a:ln>
            <a:noFill/>
          </a:ln>
        </c:spPr>
        <c:crossAx val="82036608"/>
        <c:crosses val="autoZero"/>
        <c:auto val="1"/>
        <c:lblAlgn val="ctr"/>
        <c:lblOffset val="100"/>
        <c:noMultiLvlLbl val="0"/>
      </c:catAx>
      <c:valAx>
        <c:axId val="82036608"/>
        <c:scaling>
          <c:orientation val="minMax"/>
          <c:max val="100"/>
        </c:scaling>
        <c:delete val="1"/>
        <c:axPos val="l"/>
        <c:numFmt formatCode="0.0" sourceLinked="1"/>
        <c:majorTickMark val="out"/>
        <c:minorTickMark val="none"/>
        <c:tickLblPos val="none"/>
        <c:crossAx val="82035072"/>
        <c:crosses val="autoZero"/>
        <c:crossBetween val="between"/>
      </c:valAx>
    </c:plotArea>
    <c:legend>
      <c:legendPos val="r"/>
      <c:layout>
        <c:manualLayout>
          <c:xMode val="edge"/>
          <c:yMode val="edge"/>
          <c:x val="2.4167979002624681E-2"/>
          <c:y val="0.70520454523204679"/>
          <c:w val="0.97583200168675233"/>
          <c:h val="0.29479545476795266"/>
        </c:manualLayout>
      </c:layout>
      <c:overlay val="0"/>
      <c:txPr>
        <a:bodyPr/>
        <a:lstStyle/>
        <a:p>
          <a:pPr>
            <a:defRPr sz="800" b="1">
              <a:latin typeface="+mn-lt"/>
            </a:defRPr>
          </a:pPr>
          <a:endParaRPr lang="ru-RU"/>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
          <c:y val="4.7819973988946572E-2"/>
          <c:w val="1"/>
          <c:h val="0.60197063477061863"/>
        </c:manualLayout>
      </c:layout>
      <c:barChart>
        <c:barDir val="col"/>
        <c:grouping val="clustered"/>
        <c:varyColors val="0"/>
        <c:ser>
          <c:idx val="2"/>
          <c:order val="0"/>
          <c:tx>
            <c:strRef>
              <c:f>общие!$EX$4</c:f>
              <c:strCache>
                <c:ptCount val="1"/>
                <c:pt idx="0">
                  <c:v>Удовлетворительно</c:v>
                </c:pt>
              </c:strCache>
            </c:strRef>
          </c:tx>
          <c:spPr>
            <a:solidFill>
              <a:srgbClr val="86C2B5"/>
            </a:solidFill>
            <a:scene3d>
              <a:camera prst="orthographicFront"/>
              <a:lightRig rig="threePt" dir="t"/>
            </a:scene3d>
            <a:sp3d/>
          </c:spPr>
          <c:invertIfNegative val="0"/>
          <c:dLbls>
            <c:txPr>
              <a:bodyPr/>
              <a:lstStyle/>
              <a:p>
                <a:pPr>
                  <a:defRPr sz="900" b="0">
                    <a:latin typeface="+mn-lt"/>
                  </a:defRPr>
                </a:pPr>
                <a:endParaRPr lang="ru-RU"/>
              </a:p>
            </c:txPr>
            <c:showLegendKey val="0"/>
            <c:showVal val="1"/>
            <c:showCatName val="0"/>
            <c:showSerName val="0"/>
            <c:showPercent val="0"/>
            <c:showBubbleSize val="0"/>
            <c:showLeaderLines val="0"/>
          </c:dLbls>
          <c:val>
            <c:numRef>
              <c:f>общие!$EX$6</c:f>
              <c:numCache>
                <c:formatCode>0.0</c:formatCode>
                <c:ptCount val="1"/>
                <c:pt idx="0">
                  <c:v>84.161849710982651</c:v>
                </c:pt>
              </c:numCache>
            </c:numRef>
          </c:val>
        </c:ser>
        <c:ser>
          <c:idx val="1"/>
          <c:order val="1"/>
          <c:tx>
            <c:strRef>
              <c:f>общие!$EY$4</c:f>
              <c:strCache>
                <c:ptCount val="1"/>
                <c:pt idx="0">
                  <c:v>Неудовлетворительно</c:v>
                </c:pt>
              </c:strCache>
            </c:strRef>
          </c:tx>
          <c:spPr>
            <a:solidFill>
              <a:srgbClr val="F08718"/>
            </a:solidFill>
            <a:scene3d>
              <a:camera prst="orthographicFront"/>
              <a:lightRig rig="threePt" dir="t"/>
            </a:scene3d>
            <a:sp3d/>
          </c:spPr>
          <c:invertIfNegative val="0"/>
          <c:dLbls>
            <c:txPr>
              <a:bodyPr/>
              <a:lstStyle/>
              <a:p>
                <a:pPr>
                  <a:defRPr sz="900" b="0" i="0">
                    <a:latin typeface="+mn-lt"/>
                  </a:defRPr>
                </a:pPr>
                <a:endParaRPr lang="ru-RU"/>
              </a:p>
            </c:txPr>
            <c:showLegendKey val="0"/>
            <c:showVal val="1"/>
            <c:showCatName val="0"/>
            <c:showSerName val="0"/>
            <c:showPercent val="0"/>
            <c:showBubbleSize val="0"/>
            <c:showLeaderLines val="0"/>
          </c:dLbls>
          <c:val>
            <c:numRef>
              <c:f>общие!$EY$6</c:f>
              <c:numCache>
                <c:formatCode>0.0</c:formatCode>
                <c:ptCount val="1"/>
                <c:pt idx="0">
                  <c:v>6.2427745664739858</c:v>
                </c:pt>
              </c:numCache>
            </c:numRef>
          </c:val>
        </c:ser>
        <c:ser>
          <c:idx val="0"/>
          <c:order val="2"/>
          <c:tx>
            <c:strRef>
              <c:f>общие!$EZ$4</c:f>
              <c:strCache>
                <c:ptCount val="1"/>
                <c:pt idx="0">
                  <c:v>Затрудняюсь ответить</c:v>
                </c:pt>
              </c:strCache>
            </c:strRef>
          </c:tx>
          <c:spPr>
            <a:solidFill>
              <a:srgbClr val="7FC94B"/>
            </a:solidFill>
            <a:scene3d>
              <a:camera prst="orthographicFront"/>
              <a:lightRig rig="threePt" dir="t"/>
            </a:scene3d>
            <a:sp3d/>
          </c:spPr>
          <c:invertIfNegative val="0"/>
          <c:dLbls>
            <c:txPr>
              <a:bodyPr/>
              <a:lstStyle/>
              <a:p>
                <a:pPr>
                  <a:defRPr sz="900" b="0">
                    <a:latin typeface="+mn-lt"/>
                  </a:defRPr>
                </a:pPr>
                <a:endParaRPr lang="ru-RU"/>
              </a:p>
            </c:txPr>
            <c:showLegendKey val="0"/>
            <c:showVal val="1"/>
            <c:showCatName val="0"/>
            <c:showSerName val="0"/>
            <c:showPercent val="0"/>
            <c:showBubbleSize val="0"/>
            <c:showLeaderLines val="0"/>
          </c:dLbls>
          <c:val>
            <c:numRef>
              <c:f>общие!$EZ$6</c:f>
              <c:numCache>
                <c:formatCode>0.0</c:formatCode>
                <c:ptCount val="1"/>
                <c:pt idx="0">
                  <c:v>9.5953757225433485</c:v>
                </c:pt>
              </c:numCache>
            </c:numRef>
          </c:val>
        </c:ser>
        <c:dLbls>
          <c:showLegendKey val="0"/>
          <c:showVal val="0"/>
          <c:showCatName val="0"/>
          <c:showSerName val="0"/>
          <c:showPercent val="0"/>
          <c:showBubbleSize val="0"/>
        </c:dLbls>
        <c:gapWidth val="150"/>
        <c:overlap val="-47"/>
        <c:axId val="82170240"/>
        <c:axId val="82171776"/>
      </c:barChart>
      <c:catAx>
        <c:axId val="82170240"/>
        <c:scaling>
          <c:orientation val="minMax"/>
        </c:scaling>
        <c:delete val="0"/>
        <c:axPos val="b"/>
        <c:numFmt formatCode="General" sourceLinked="1"/>
        <c:majorTickMark val="none"/>
        <c:minorTickMark val="none"/>
        <c:tickLblPos val="none"/>
        <c:spPr>
          <a:ln>
            <a:noFill/>
          </a:ln>
        </c:spPr>
        <c:crossAx val="82171776"/>
        <c:crosses val="autoZero"/>
        <c:auto val="1"/>
        <c:lblAlgn val="ctr"/>
        <c:lblOffset val="100"/>
        <c:noMultiLvlLbl val="0"/>
      </c:catAx>
      <c:valAx>
        <c:axId val="82171776"/>
        <c:scaling>
          <c:orientation val="minMax"/>
          <c:max val="100"/>
        </c:scaling>
        <c:delete val="1"/>
        <c:axPos val="l"/>
        <c:numFmt formatCode="0.0" sourceLinked="1"/>
        <c:majorTickMark val="out"/>
        <c:minorTickMark val="none"/>
        <c:tickLblPos val="none"/>
        <c:crossAx val="82170240"/>
        <c:crosses val="autoZero"/>
        <c:crossBetween val="between"/>
      </c:valAx>
    </c:plotArea>
    <c:legend>
      <c:legendPos val="r"/>
      <c:layout>
        <c:manualLayout>
          <c:xMode val="edge"/>
          <c:yMode val="edge"/>
          <c:x val="2.4167979002624681E-2"/>
          <c:y val="0.70520454523204656"/>
          <c:w val="0.97583200168675233"/>
          <c:h val="0.29479545476795266"/>
        </c:manualLayout>
      </c:layout>
      <c:overlay val="0"/>
      <c:txPr>
        <a:bodyPr/>
        <a:lstStyle/>
        <a:p>
          <a:pPr>
            <a:defRPr sz="800" b="1">
              <a:latin typeface="+mn-lt"/>
            </a:defRPr>
          </a:pPr>
          <a:endParaRPr lang="ru-RU"/>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
          <c:y val="4.7819973988946607E-2"/>
          <c:w val="1"/>
          <c:h val="0.60197063477061863"/>
        </c:manualLayout>
      </c:layout>
      <c:barChart>
        <c:barDir val="col"/>
        <c:grouping val="clustered"/>
        <c:varyColors val="0"/>
        <c:ser>
          <c:idx val="2"/>
          <c:order val="0"/>
          <c:tx>
            <c:strRef>
              <c:f>общие!$FJ$4</c:f>
              <c:strCache>
                <c:ptCount val="1"/>
                <c:pt idx="0">
                  <c:v>Низкая</c:v>
                </c:pt>
              </c:strCache>
            </c:strRef>
          </c:tx>
          <c:spPr>
            <a:solidFill>
              <a:srgbClr val="86C2B5"/>
            </a:solidFill>
            <a:scene3d>
              <a:camera prst="orthographicFront"/>
              <a:lightRig rig="threePt" dir="t"/>
            </a:scene3d>
            <a:sp3d/>
          </c:spPr>
          <c:invertIfNegative val="0"/>
          <c:dLbls>
            <c:dLbl>
              <c:idx val="0"/>
              <c:tx>
                <c:rich>
                  <a:bodyPr/>
                  <a:lstStyle/>
                  <a:p>
                    <a:r>
                      <a:rPr lang="en-US"/>
                      <a:t>50,</a:t>
                    </a:r>
                    <a:r>
                      <a:rPr lang="ru-RU"/>
                      <a:t>1</a:t>
                    </a:r>
                    <a:endParaRPr lang="en-US"/>
                  </a:p>
                </c:rich>
              </c:tx>
              <c:showLegendKey val="0"/>
              <c:showVal val="1"/>
              <c:showCatName val="0"/>
              <c:showSerName val="0"/>
              <c:showPercent val="0"/>
              <c:showBubbleSize val="0"/>
            </c:dLbl>
            <c:txPr>
              <a:bodyPr/>
              <a:lstStyle/>
              <a:p>
                <a:pPr>
                  <a:defRPr sz="900" b="0">
                    <a:latin typeface="+mn-lt"/>
                  </a:defRPr>
                </a:pPr>
                <a:endParaRPr lang="ru-RU"/>
              </a:p>
            </c:txPr>
            <c:showLegendKey val="0"/>
            <c:showVal val="1"/>
            <c:showCatName val="0"/>
            <c:showSerName val="0"/>
            <c:showPercent val="0"/>
            <c:showBubbleSize val="0"/>
            <c:showLeaderLines val="0"/>
          </c:dLbls>
          <c:val>
            <c:numRef>
              <c:f>общие!$FJ$6</c:f>
              <c:numCache>
                <c:formatCode>0.0</c:formatCode>
                <c:ptCount val="1"/>
                <c:pt idx="0">
                  <c:v>50.173410404624278</c:v>
                </c:pt>
              </c:numCache>
            </c:numRef>
          </c:val>
        </c:ser>
        <c:ser>
          <c:idx val="1"/>
          <c:order val="1"/>
          <c:tx>
            <c:strRef>
              <c:f>общие!$FK$4</c:f>
              <c:strCache>
                <c:ptCount val="1"/>
                <c:pt idx="0">
                  <c:v>Высокая</c:v>
                </c:pt>
              </c:strCache>
            </c:strRef>
          </c:tx>
          <c:spPr>
            <a:solidFill>
              <a:srgbClr val="F08718"/>
            </a:solidFill>
            <a:scene3d>
              <a:camera prst="orthographicFront"/>
              <a:lightRig rig="threePt" dir="t"/>
            </a:scene3d>
            <a:sp3d/>
          </c:spPr>
          <c:invertIfNegative val="0"/>
          <c:dLbls>
            <c:txPr>
              <a:bodyPr/>
              <a:lstStyle/>
              <a:p>
                <a:pPr>
                  <a:defRPr sz="900" b="0" i="0">
                    <a:latin typeface="+mn-lt"/>
                  </a:defRPr>
                </a:pPr>
                <a:endParaRPr lang="ru-RU"/>
              </a:p>
            </c:txPr>
            <c:showLegendKey val="0"/>
            <c:showVal val="1"/>
            <c:showCatName val="0"/>
            <c:showSerName val="0"/>
            <c:showPercent val="0"/>
            <c:showBubbleSize val="0"/>
            <c:showLeaderLines val="0"/>
          </c:dLbls>
          <c:val>
            <c:numRef>
              <c:f>общие!$FK$6</c:f>
              <c:numCache>
                <c:formatCode>0.0</c:formatCode>
                <c:ptCount val="1"/>
                <c:pt idx="0">
                  <c:v>24.971098265895954</c:v>
                </c:pt>
              </c:numCache>
            </c:numRef>
          </c:val>
        </c:ser>
        <c:ser>
          <c:idx val="0"/>
          <c:order val="2"/>
          <c:tx>
            <c:strRef>
              <c:f>общие!$FL$4</c:f>
              <c:strCache>
                <c:ptCount val="1"/>
                <c:pt idx="0">
                  <c:v>Затрудняюсь ответить</c:v>
                </c:pt>
              </c:strCache>
            </c:strRef>
          </c:tx>
          <c:spPr>
            <a:solidFill>
              <a:srgbClr val="7FC94B"/>
            </a:solidFill>
            <a:scene3d>
              <a:camera prst="orthographicFront"/>
              <a:lightRig rig="threePt" dir="t"/>
            </a:scene3d>
            <a:sp3d/>
          </c:spPr>
          <c:invertIfNegative val="0"/>
          <c:dLbls>
            <c:txPr>
              <a:bodyPr/>
              <a:lstStyle/>
              <a:p>
                <a:pPr>
                  <a:defRPr sz="900" b="0">
                    <a:latin typeface="+mn-lt"/>
                  </a:defRPr>
                </a:pPr>
                <a:endParaRPr lang="ru-RU"/>
              </a:p>
            </c:txPr>
            <c:showLegendKey val="0"/>
            <c:showVal val="1"/>
            <c:showCatName val="0"/>
            <c:showSerName val="0"/>
            <c:showPercent val="0"/>
            <c:showBubbleSize val="0"/>
            <c:showLeaderLines val="0"/>
          </c:dLbls>
          <c:val>
            <c:numRef>
              <c:f>общие!$FL$6</c:f>
              <c:numCache>
                <c:formatCode>0.0</c:formatCode>
                <c:ptCount val="1"/>
                <c:pt idx="0">
                  <c:v>24.855491329479776</c:v>
                </c:pt>
              </c:numCache>
            </c:numRef>
          </c:val>
        </c:ser>
        <c:dLbls>
          <c:showLegendKey val="0"/>
          <c:showVal val="0"/>
          <c:showCatName val="0"/>
          <c:showSerName val="0"/>
          <c:showPercent val="0"/>
          <c:showBubbleSize val="0"/>
        </c:dLbls>
        <c:gapWidth val="150"/>
        <c:overlap val="-47"/>
        <c:axId val="81822080"/>
        <c:axId val="81823616"/>
      </c:barChart>
      <c:catAx>
        <c:axId val="81822080"/>
        <c:scaling>
          <c:orientation val="minMax"/>
        </c:scaling>
        <c:delete val="0"/>
        <c:axPos val="b"/>
        <c:numFmt formatCode="General" sourceLinked="1"/>
        <c:majorTickMark val="none"/>
        <c:minorTickMark val="none"/>
        <c:tickLblPos val="none"/>
        <c:spPr>
          <a:ln>
            <a:noFill/>
          </a:ln>
        </c:spPr>
        <c:crossAx val="81823616"/>
        <c:crosses val="autoZero"/>
        <c:auto val="1"/>
        <c:lblAlgn val="ctr"/>
        <c:lblOffset val="100"/>
        <c:noMultiLvlLbl val="0"/>
      </c:catAx>
      <c:valAx>
        <c:axId val="81823616"/>
        <c:scaling>
          <c:orientation val="minMax"/>
          <c:max val="100"/>
        </c:scaling>
        <c:delete val="1"/>
        <c:axPos val="l"/>
        <c:numFmt formatCode="0.0" sourceLinked="1"/>
        <c:majorTickMark val="out"/>
        <c:minorTickMark val="none"/>
        <c:tickLblPos val="none"/>
        <c:crossAx val="81822080"/>
        <c:crosses val="autoZero"/>
        <c:crossBetween val="between"/>
      </c:valAx>
    </c:plotArea>
    <c:legend>
      <c:legendPos val="r"/>
      <c:layout>
        <c:manualLayout>
          <c:xMode val="edge"/>
          <c:yMode val="edge"/>
          <c:x val="2.4167979002624681E-2"/>
          <c:y val="0.70520454523204656"/>
          <c:w val="0.97583200168675233"/>
          <c:h val="0.29479545476795266"/>
        </c:manualLayout>
      </c:layout>
      <c:overlay val="0"/>
      <c:txPr>
        <a:bodyPr/>
        <a:lstStyle/>
        <a:p>
          <a:pPr>
            <a:defRPr sz="800" b="1">
              <a:latin typeface="+mn-lt"/>
            </a:defRPr>
          </a:pPr>
          <a:endParaRPr lang="ru-RU"/>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
          <c:y val="4.7819973988946572E-2"/>
          <c:w val="1"/>
          <c:h val="0.60197063477061863"/>
        </c:manualLayout>
      </c:layout>
      <c:barChart>
        <c:barDir val="col"/>
        <c:grouping val="clustered"/>
        <c:varyColors val="0"/>
        <c:ser>
          <c:idx val="2"/>
          <c:order val="0"/>
          <c:tx>
            <c:strRef>
              <c:f>общие!$EO$4</c:f>
              <c:strCache>
                <c:ptCount val="1"/>
                <c:pt idx="0">
                  <c:v>Удовлетворительно</c:v>
                </c:pt>
              </c:strCache>
            </c:strRef>
          </c:tx>
          <c:spPr>
            <a:solidFill>
              <a:srgbClr val="86C2B5"/>
            </a:solidFill>
            <a:scene3d>
              <a:camera prst="orthographicFront"/>
              <a:lightRig rig="threePt" dir="t"/>
            </a:scene3d>
            <a:sp3d/>
          </c:spPr>
          <c:invertIfNegative val="0"/>
          <c:dLbls>
            <c:dLbl>
              <c:idx val="0"/>
              <c:tx>
                <c:rich>
                  <a:bodyPr/>
                  <a:lstStyle/>
                  <a:p>
                    <a:r>
                      <a:rPr lang="en-US"/>
                      <a:t>66,</a:t>
                    </a:r>
                    <a:r>
                      <a:rPr lang="ru-RU"/>
                      <a:t>9</a:t>
                    </a:r>
                    <a:endParaRPr lang="en-US"/>
                  </a:p>
                </c:rich>
              </c:tx>
              <c:showLegendKey val="0"/>
              <c:showVal val="1"/>
              <c:showCatName val="0"/>
              <c:showSerName val="0"/>
              <c:showPercent val="0"/>
              <c:showBubbleSize val="0"/>
            </c:dLbl>
            <c:txPr>
              <a:bodyPr/>
              <a:lstStyle/>
              <a:p>
                <a:pPr>
                  <a:defRPr sz="900" b="0">
                    <a:latin typeface="+mn-lt"/>
                  </a:defRPr>
                </a:pPr>
                <a:endParaRPr lang="ru-RU"/>
              </a:p>
            </c:txPr>
            <c:showLegendKey val="0"/>
            <c:showVal val="1"/>
            <c:showCatName val="0"/>
            <c:showSerName val="0"/>
            <c:showPercent val="0"/>
            <c:showBubbleSize val="0"/>
            <c:showLeaderLines val="0"/>
          </c:dLbls>
          <c:val>
            <c:numRef>
              <c:f>общие!$EO$6</c:f>
              <c:numCache>
                <c:formatCode>0.0</c:formatCode>
                <c:ptCount val="1"/>
                <c:pt idx="0">
                  <c:v>66.820809248554866</c:v>
                </c:pt>
              </c:numCache>
            </c:numRef>
          </c:val>
        </c:ser>
        <c:ser>
          <c:idx val="1"/>
          <c:order val="1"/>
          <c:tx>
            <c:strRef>
              <c:f>общие!$EP$4</c:f>
              <c:strCache>
                <c:ptCount val="1"/>
                <c:pt idx="0">
                  <c:v>Неудовлетворительно</c:v>
                </c:pt>
              </c:strCache>
            </c:strRef>
          </c:tx>
          <c:spPr>
            <a:solidFill>
              <a:srgbClr val="F08718"/>
            </a:solidFill>
            <a:scene3d>
              <a:camera prst="orthographicFront"/>
              <a:lightRig rig="threePt" dir="t"/>
            </a:scene3d>
            <a:sp3d/>
          </c:spPr>
          <c:invertIfNegative val="0"/>
          <c:dLbls>
            <c:txPr>
              <a:bodyPr/>
              <a:lstStyle/>
              <a:p>
                <a:pPr>
                  <a:defRPr sz="900" b="0" i="0">
                    <a:latin typeface="+mn-lt"/>
                  </a:defRPr>
                </a:pPr>
                <a:endParaRPr lang="ru-RU"/>
              </a:p>
            </c:txPr>
            <c:showLegendKey val="0"/>
            <c:showVal val="1"/>
            <c:showCatName val="0"/>
            <c:showSerName val="0"/>
            <c:showPercent val="0"/>
            <c:showBubbleSize val="0"/>
            <c:showLeaderLines val="0"/>
          </c:dLbls>
          <c:val>
            <c:numRef>
              <c:f>общие!$EP$6</c:f>
              <c:numCache>
                <c:formatCode>0.0</c:formatCode>
                <c:ptCount val="1"/>
                <c:pt idx="0">
                  <c:v>7.7456647398843934</c:v>
                </c:pt>
              </c:numCache>
            </c:numRef>
          </c:val>
        </c:ser>
        <c:ser>
          <c:idx val="0"/>
          <c:order val="2"/>
          <c:tx>
            <c:strRef>
              <c:f>общие!$EQ$4</c:f>
              <c:strCache>
                <c:ptCount val="1"/>
                <c:pt idx="0">
                  <c:v>Затрудняюсь ответить</c:v>
                </c:pt>
              </c:strCache>
            </c:strRef>
          </c:tx>
          <c:spPr>
            <a:solidFill>
              <a:srgbClr val="7FC94B"/>
            </a:solidFill>
            <a:scene3d>
              <a:camera prst="orthographicFront"/>
              <a:lightRig rig="threePt" dir="t"/>
            </a:scene3d>
            <a:sp3d/>
          </c:spPr>
          <c:invertIfNegative val="0"/>
          <c:dLbls>
            <c:txPr>
              <a:bodyPr/>
              <a:lstStyle/>
              <a:p>
                <a:pPr>
                  <a:defRPr sz="900" b="0">
                    <a:latin typeface="+mn-lt"/>
                  </a:defRPr>
                </a:pPr>
                <a:endParaRPr lang="ru-RU"/>
              </a:p>
            </c:txPr>
            <c:showLegendKey val="0"/>
            <c:showVal val="1"/>
            <c:showCatName val="0"/>
            <c:showSerName val="0"/>
            <c:showPercent val="0"/>
            <c:showBubbleSize val="0"/>
            <c:showLeaderLines val="0"/>
          </c:dLbls>
          <c:val>
            <c:numRef>
              <c:f>общие!$EQ$6</c:f>
              <c:numCache>
                <c:formatCode>0.0</c:formatCode>
                <c:ptCount val="1"/>
                <c:pt idx="0">
                  <c:v>25.43352601156068</c:v>
                </c:pt>
              </c:numCache>
            </c:numRef>
          </c:val>
        </c:ser>
        <c:dLbls>
          <c:showLegendKey val="0"/>
          <c:showVal val="0"/>
          <c:showCatName val="0"/>
          <c:showSerName val="0"/>
          <c:showPercent val="0"/>
          <c:showBubbleSize val="0"/>
        </c:dLbls>
        <c:gapWidth val="150"/>
        <c:overlap val="-47"/>
        <c:axId val="82780544"/>
        <c:axId val="82782080"/>
      </c:barChart>
      <c:catAx>
        <c:axId val="82780544"/>
        <c:scaling>
          <c:orientation val="minMax"/>
        </c:scaling>
        <c:delete val="0"/>
        <c:axPos val="b"/>
        <c:numFmt formatCode="General" sourceLinked="1"/>
        <c:majorTickMark val="none"/>
        <c:minorTickMark val="none"/>
        <c:tickLblPos val="none"/>
        <c:spPr>
          <a:ln>
            <a:noFill/>
          </a:ln>
        </c:spPr>
        <c:crossAx val="82782080"/>
        <c:crosses val="autoZero"/>
        <c:auto val="1"/>
        <c:lblAlgn val="ctr"/>
        <c:lblOffset val="100"/>
        <c:noMultiLvlLbl val="0"/>
      </c:catAx>
      <c:valAx>
        <c:axId val="82782080"/>
        <c:scaling>
          <c:orientation val="minMax"/>
          <c:max val="100"/>
        </c:scaling>
        <c:delete val="1"/>
        <c:axPos val="l"/>
        <c:numFmt formatCode="0.0" sourceLinked="1"/>
        <c:majorTickMark val="out"/>
        <c:minorTickMark val="none"/>
        <c:tickLblPos val="none"/>
        <c:crossAx val="82780544"/>
        <c:crosses val="autoZero"/>
        <c:crossBetween val="between"/>
      </c:valAx>
    </c:plotArea>
    <c:legend>
      <c:legendPos val="r"/>
      <c:layout>
        <c:manualLayout>
          <c:xMode val="edge"/>
          <c:yMode val="edge"/>
          <c:x val="2.4167979002624681E-2"/>
          <c:y val="0.70520454523204656"/>
          <c:w val="0.97583200168675233"/>
          <c:h val="0.29479545476795266"/>
        </c:manualLayout>
      </c:layout>
      <c:overlay val="0"/>
      <c:txPr>
        <a:bodyPr/>
        <a:lstStyle/>
        <a:p>
          <a:pPr>
            <a:defRPr sz="800" b="1">
              <a:latin typeface="+mn-lt"/>
            </a:defRPr>
          </a:pPr>
          <a:endParaRPr lang="ru-RU"/>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
          <c:y val="4.7819973988946607E-2"/>
          <c:w val="1"/>
          <c:h val="0.60197063477061863"/>
        </c:manualLayout>
      </c:layout>
      <c:barChart>
        <c:barDir val="col"/>
        <c:grouping val="clustered"/>
        <c:varyColors val="0"/>
        <c:ser>
          <c:idx val="2"/>
          <c:order val="0"/>
          <c:tx>
            <c:strRef>
              <c:f>общие!$FA$4</c:f>
              <c:strCache>
                <c:ptCount val="1"/>
                <c:pt idx="0">
                  <c:v>Удовлетворительно</c:v>
                </c:pt>
              </c:strCache>
            </c:strRef>
          </c:tx>
          <c:spPr>
            <a:solidFill>
              <a:srgbClr val="86C2B5"/>
            </a:solidFill>
            <a:scene3d>
              <a:camera prst="orthographicFront"/>
              <a:lightRig rig="threePt" dir="t"/>
            </a:scene3d>
            <a:sp3d/>
          </c:spPr>
          <c:invertIfNegative val="0"/>
          <c:dLbls>
            <c:txPr>
              <a:bodyPr/>
              <a:lstStyle/>
              <a:p>
                <a:pPr>
                  <a:defRPr sz="900" b="0">
                    <a:latin typeface="+mn-lt"/>
                  </a:defRPr>
                </a:pPr>
                <a:endParaRPr lang="ru-RU"/>
              </a:p>
            </c:txPr>
            <c:showLegendKey val="0"/>
            <c:showVal val="1"/>
            <c:showCatName val="0"/>
            <c:showSerName val="0"/>
            <c:showPercent val="0"/>
            <c:showBubbleSize val="0"/>
            <c:showLeaderLines val="0"/>
          </c:dLbls>
          <c:val>
            <c:numRef>
              <c:f>общие!$FA$6</c:f>
              <c:numCache>
                <c:formatCode>0.0</c:formatCode>
                <c:ptCount val="1"/>
                <c:pt idx="0">
                  <c:v>67.398843930635849</c:v>
                </c:pt>
              </c:numCache>
            </c:numRef>
          </c:val>
        </c:ser>
        <c:ser>
          <c:idx val="1"/>
          <c:order val="1"/>
          <c:tx>
            <c:strRef>
              <c:f>общие!$FB$4</c:f>
              <c:strCache>
                <c:ptCount val="1"/>
                <c:pt idx="0">
                  <c:v>Неудовлетворительно</c:v>
                </c:pt>
              </c:strCache>
            </c:strRef>
          </c:tx>
          <c:spPr>
            <a:solidFill>
              <a:srgbClr val="F08718"/>
            </a:solidFill>
            <a:scene3d>
              <a:camera prst="orthographicFront"/>
              <a:lightRig rig="threePt" dir="t"/>
            </a:scene3d>
            <a:sp3d/>
          </c:spPr>
          <c:invertIfNegative val="0"/>
          <c:dLbls>
            <c:txPr>
              <a:bodyPr/>
              <a:lstStyle/>
              <a:p>
                <a:pPr>
                  <a:defRPr sz="900" b="0" i="0">
                    <a:latin typeface="+mn-lt"/>
                  </a:defRPr>
                </a:pPr>
                <a:endParaRPr lang="ru-RU"/>
              </a:p>
            </c:txPr>
            <c:showLegendKey val="0"/>
            <c:showVal val="1"/>
            <c:showCatName val="0"/>
            <c:showSerName val="0"/>
            <c:showPercent val="0"/>
            <c:showBubbleSize val="0"/>
            <c:showLeaderLines val="0"/>
          </c:dLbls>
          <c:val>
            <c:numRef>
              <c:f>общие!$FB$6</c:f>
              <c:numCache>
                <c:formatCode>0.0</c:formatCode>
                <c:ptCount val="1"/>
                <c:pt idx="0">
                  <c:v>7.9768786127167646</c:v>
                </c:pt>
              </c:numCache>
            </c:numRef>
          </c:val>
        </c:ser>
        <c:ser>
          <c:idx val="0"/>
          <c:order val="2"/>
          <c:tx>
            <c:strRef>
              <c:f>общие!$FC$4</c:f>
              <c:strCache>
                <c:ptCount val="1"/>
                <c:pt idx="0">
                  <c:v>Затрудняюсь ответить</c:v>
                </c:pt>
              </c:strCache>
            </c:strRef>
          </c:tx>
          <c:spPr>
            <a:solidFill>
              <a:srgbClr val="7FC94B"/>
            </a:solidFill>
            <a:scene3d>
              <a:camera prst="orthographicFront"/>
              <a:lightRig rig="threePt" dir="t"/>
            </a:scene3d>
            <a:sp3d/>
          </c:spPr>
          <c:invertIfNegative val="0"/>
          <c:dLbls>
            <c:txPr>
              <a:bodyPr/>
              <a:lstStyle/>
              <a:p>
                <a:pPr>
                  <a:defRPr sz="900" b="0">
                    <a:latin typeface="+mn-lt"/>
                  </a:defRPr>
                </a:pPr>
                <a:endParaRPr lang="ru-RU"/>
              </a:p>
            </c:txPr>
            <c:showLegendKey val="0"/>
            <c:showVal val="1"/>
            <c:showCatName val="0"/>
            <c:showSerName val="0"/>
            <c:showPercent val="0"/>
            <c:showBubbleSize val="0"/>
            <c:showLeaderLines val="0"/>
          </c:dLbls>
          <c:val>
            <c:numRef>
              <c:f>общие!$FC$6</c:f>
              <c:numCache>
                <c:formatCode>0.0</c:formatCode>
                <c:ptCount val="1"/>
                <c:pt idx="0">
                  <c:v>24.624277456647398</c:v>
                </c:pt>
              </c:numCache>
            </c:numRef>
          </c:val>
        </c:ser>
        <c:dLbls>
          <c:showLegendKey val="0"/>
          <c:showVal val="0"/>
          <c:showCatName val="0"/>
          <c:showSerName val="0"/>
          <c:showPercent val="0"/>
          <c:showBubbleSize val="0"/>
        </c:dLbls>
        <c:gapWidth val="150"/>
        <c:overlap val="-47"/>
        <c:axId val="82825600"/>
        <c:axId val="82827136"/>
      </c:barChart>
      <c:catAx>
        <c:axId val="82825600"/>
        <c:scaling>
          <c:orientation val="minMax"/>
        </c:scaling>
        <c:delete val="0"/>
        <c:axPos val="b"/>
        <c:numFmt formatCode="General" sourceLinked="1"/>
        <c:majorTickMark val="none"/>
        <c:minorTickMark val="none"/>
        <c:tickLblPos val="none"/>
        <c:spPr>
          <a:ln>
            <a:noFill/>
          </a:ln>
        </c:spPr>
        <c:crossAx val="82827136"/>
        <c:crosses val="autoZero"/>
        <c:auto val="1"/>
        <c:lblAlgn val="ctr"/>
        <c:lblOffset val="100"/>
        <c:noMultiLvlLbl val="0"/>
      </c:catAx>
      <c:valAx>
        <c:axId val="82827136"/>
        <c:scaling>
          <c:orientation val="minMax"/>
          <c:max val="100"/>
        </c:scaling>
        <c:delete val="1"/>
        <c:axPos val="l"/>
        <c:numFmt formatCode="0.0" sourceLinked="1"/>
        <c:majorTickMark val="out"/>
        <c:minorTickMark val="none"/>
        <c:tickLblPos val="none"/>
        <c:crossAx val="82825600"/>
        <c:crosses val="autoZero"/>
        <c:crossBetween val="between"/>
      </c:valAx>
    </c:plotArea>
    <c:legend>
      <c:legendPos val="r"/>
      <c:layout>
        <c:manualLayout>
          <c:xMode val="edge"/>
          <c:yMode val="edge"/>
          <c:x val="2.4167979002624681E-2"/>
          <c:y val="0.70520454523204656"/>
          <c:w val="0.97583200168675233"/>
          <c:h val="0.29479545476795266"/>
        </c:manualLayout>
      </c:layout>
      <c:overlay val="0"/>
      <c:txPr>
        <a:bodyPr/>
        <a:lstStyle/>
        <a:p>
          <a:pPr>
            <a:defRPr sz="800" b="1">
              <a:latin typeface="+mn-lt"/>
            </a:defRPr>
          </a:pPr>
          <a:endParaRPr lang="ru-RU"/>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Лист5!$B$1</c:f>
              <c:strCache>
                <c:ptCount val="1"/>
                <c:pt idx="0">
                  <c:v>2017</c:v>
                </c:pt>
              </c:strCache>
            </c:strRef>
          </c:tx>
          <c:invertIfNegative val="0"/>
          <c:dLbls>
            <c:dLbl>
              <c:idx val="0"/>
              <c:layout>
                <c:manualLayout>
                  <c:x val="-1.0810810810810811E-2"/>
                  <c:y val="0"/>
                </c:manualLayout>
              </c:layout>
              <c:showLegendKey val="0"/>
              <c:showVal val="1"/>
              <c:showCatName val="0"/>
              <c:showSerName val="0"/>
              <c:showPercent val="0"/>
              <c:showBubbleSize val="0"/>
            </c:dLbl>
            <c:dLbl>
              <c:idx val="1"/>
              <c:layout>
                <c:manualLayout>
                  <c:x val="-2.1621621621621623E-2"/>
                  <c:y val="5.1569962159068325E-17"/>
                </c:manualLayout>
              </c:layout>
              <c:showLegendKey val="0"/>
              <c:showVal val="1"/>
              <c:showCatName val="0"/>
              <c:showSerName val="0"/>
              <c:showPercent val="0"/>
              <c:showBubbleSize val="0"/>
            </c:dLbl>
            <c:dLbl>
              <c:idx val="2"/>
              <c:layout>
                <c:manualLayout>
                  <c:x val="-1.6216216216216217E-2"/>
                  <c:y val="-2.8129395218002813E-3"/>
                </c:manualLayout>
              </c:layout>
              <c:showLegendKey val="0"/>
              <c:showVal val="1"/>
              <c:showCatName val="0"/>
              <c:showSerName val="0"/>
              <c:showPercent val="0"/>
              <c:showBubbleSize val="0"/>
            </c:dLbl>
            <c:dLbl>
              <c:idx val="4"/>
              <c:layout>
                <c:manualLayout>
                  <c:x val="-5.4054054054054057E-3"/>
                  <c:y val="-5.1569962159068325E-17"/>
                </c:manualLayout>
              </c:layout>
              <c:showLegendKey val="0"/>
              <c:showVal val="1"/>
              <c:showCatName val="0"/>
              <c:showSerName val="0"/>
              <c:showPercent val="0"/>
              <c:showBubbleSize val="0"/>
            </c:dLbl>
            <c:dLbl>
              <c:idx val="7"/>
              <c:layout>
                <c:manualLayout>
                  <c:x val="-6.1919504643962852E-3"/>
                  <c:y val="0"/>
                </c:manualLayout>
              </c:layout>
              <c:showLegendKey val="0"/>
              <c:showVal val="1"/>
              <c:showCatName val="0"/>
              <c:showSerName val="0"/>
              <c:showPercent val="0"/>
              <c:showBubbleSize val="0"/>
            </c:dLbl>
            <c:txPr>
              <a:bodyPr/>
              <a:lstStyle/>
              <a:p>
                <a:pPr>
                  <a:defRPr sz="800" b="1"/>
                </a:pPr>
                <a:endParaRPr lang="ru-RU"/>
              </a:p>
            </c:txPr>
            <c:showLegendKey val="0"/>
            <c:showVal val="1"/>
            <c:showCatName val="0"/>
            <c:showSerName val="0"/>
            <c:showPercent val="0"/>
            <c:showBubbleSize val="0"/>
            <c:showLeaderLines val="0"/>
          </c:dLbls>
          <c:cat>
            <c:strRef>
              <c:f>Лист5!$A$2:$A$11</c:f>
              <c:strCache>
                <c:ptCount val="10"/>
                <c:pt idx="0">
                  <c:v>Сельское, лесное хозяйство, охота, рыболовство и рыбоводство</c:v>
                </c:pt>
                <c:pt idx="1">
                  <c:v>Обрабатывающие производства</c:v>
                </c:pt>
                <c:pt idx="2">
                  <c:v>Строительство</c:v>
                </c:pt>
                <c:pt idx="3">
                  <c:v>Торговля оптовая и розничная; ремонт автотранспортных средств и мотоциклов</c:v>
                </c:pt>
                <c:pt idx="4">
                  <c:v>Транспортировка и хранение</c:v>
                </c:pt>
                <c:pt idx="5">
                  <c:v>Деятельность в области информации и связи</c:v>
                </c:pt>
                <c:pt idx="6">
                  <c:v>Операции с недвижимым имуществом</c:v>
                </c:pt>
                <c:pt idx="7">
                  <c:v>Образование</c:v>
                </c:pt>
                <c:pt idx="8">
                  <c:v>Деятельность в области здравоохранения и социальных услуг</c:v>
                </c:pt>
                <c:pt idx="9">
                  <c:v>Деятельность в области культуры, спорта, организации досуга и развлечений</c:v>
                </c:pt>
              </c:strCache>
            </c:strRef>
          </c:cat>
          <c:val>
            <c:numRef>
              <c:f>Лист5!$B$2:$B$11</c:f>
              <c:numCache>
                <c:formatCode>General</c:formatCode>
                <c:ptCount val="10"/>
                <c:pt idx="0">
                  <c:v>110</c:v>
                </c:pt>
                <c:pt idx="1">
                  <c:v>404</c:v>
                </c:pt>
                <c:pt idx="2">
                  <c:v>669</c:v>
                </c:pt>
                <c:pt idx="3">
                  <c:v>2337</c:v>
                </c:pt>
                <c:pt idx="4">
                  <c:v>386</c:v>
                </c:pt>
                <c:pt idx="5">
                  <c:v>79</c:v>
                </c:pt>
                <c:pt idx="6">
                  <c:v>165</c:v>
                </c:pt>
                <c:pt idx="7">
                  <c:v>22</c:v>
                </c:pt>
                <c:pt idx="8">
                  <c:v>49</c:v>
                </c:pt>
                <c:pt idx="9">
                  <c:v>59</c:v>
                </c:pt>
              </c:numCache>
            </c:numRef>
          </c:val>
        </c:ser>
        <c:ser>
          <c:idx val="1"/>
          <c:order val="1"/>
          <c:tx>
            <c:strRef>
              <c:f>Лист5!$C$1</c:f>
              <c:strCache>
                <c:ptCount val="1"/>
                <c:pt idx="0">
                  <c:v>2018</c:v>
                </c:pt>
              </c:strCache>
            </c:strRef>
          </c:tx>
          <c:invertIfNegative val="0"/>
          <c:dLbls>
            <c:dLbl>
              <c:idx val="3"/>
              <c:layout>
                <c:manualLayout>
                  <c:x val="1.0810810810810811E-2"/>
                  <c:y val="0"/>
                </c:manualLayout>
              </c:layout>
              <c:showLegendKey val="0"/>
              <c:showVal val="1"/>
              <c:showCatName val="0"/>
              <c:showSerName val="0"/>
              <c:showPercent val="0"/>
              <c:showBubbleSize val="0"/>
            </c:dLbl>
            <c:dLbl>
              <c:idx val="4"/>
              <c:layout>
                <c:manualLayout>
                  <c:x val="1.0810810810810811E-2"/>
                  <c:y val="0"/>
                </c:manualLayout>
              </c:layout>
              <c:showLegendKey val="0"/>
              <c:showVal val="1"/>
              <c:showCatName val="0"/>
              <c:showSerName val="0"/>
              <c:showPercent val="0"/>
              <c:showBubbleSize val="0"/>
            </c:dLbl>
            <c:dLbl>
              <c:idx val="5"/>
              <c:layout>
                <c:manualLayout>
                  <c:x val="9.0090090090090089E-3"/>
                  <c:y val="0"/>
                </c:manualLayout>
              </c:layout>
              <c:showLegendKey val="0"/>
              <c:showVal val="1"/>
              <c:showCatName val="0"/>
              <c:showSerName val="0"/>
              <c:showPercent val="0"/>
              <c:showBubbleSize val="0"/>
            </c:dLbl>
            <c:dLbl>
              <c:idx val="6"/>
              <c:layout>
                <c:manualLayout>
                  <c:x val="1.0810810810810811E-2"/>
                  <c:y val="0"/>
                </c:manualLayout>
              </c:layout>
              <c:showLegendKey val="0"/>
              <c:showVal val="1"/>
              <c:showCatName val="0"/>
              <c:showSerName val="0"/>
              <c:showPercent val="0"/>
              <c:showBubbleSize val="0"/>
            </c:dLbl>
            <c:dLbl>
              <c:idx val="7"/>
              <c:layout>
                <c:manualLayout>
                  <c:x val="4.1279669762641896E-3"/>
                  <c:y val="-8.0808080808080808E-3"/>
                </c:manualLayout>
              </c:layout>
              <c:showLegendKey val="0"/>
              <c:showVal val="1"/>
              <c:showCatName val="0"/>
              <c:showSerName val="0"/>
              <c:showPercent val="0"/>
              <c:showBubbleSize val="0"/>
            </c:dLbl>
            <c:dLbl>
              <c:idx val="8"/>
              <c:layout>
                <c:manualLayout>
                  <c:x val="1.0319917440660475E-2"/>
                  <c:y val="-2.6936026936026937E-3"/>
                </c:manualLayout>
              </c:layout>
              <c:showLegendKey val="0"/>
              <c:showVal val="1"/>
              <c:showCatName val="0"/>
              <c:showSerName val="0"/>
              <c:showPercent val="0"/>
              <c:showBubbleSize val="0"/>
            </c:dLbl>
            <c:dLbl>
              <c:idx val="9"/>
              <c:layout>
                <c:manualLayout>
                  <c:x val="1.0319917440660475E-2"/>
                  <c:y val="0"/>
                </c:manualLayout>
              </c:layout>
              <c:showLegendKey val="0"/>
              <c:showVal val="1"/>
              <c:showCatName val="0"/>
              <c:showSerName val="0"/>
              <c:showPercent val="0"/>
              <c:showBubbleSize val="0"/>
            </c:dLbl>
            <c:txPr>
              <a:bodyPr/>
              <a:lstStyle/>
              <a:p>
                <a:pPr>
                  <a:defRPr sz="800" b="1"/>
                </a:pPr>
                <a:endParaRPr lang="ru-RU"/>
              </a:p>
            </c:txPr>
            <c:showLegendKey val="0"/>
            <c:showVal val="1"/>
            <c:showCatName val="0"/>
            <c:showSerName val="0"/>
            <c:showPercent val="0"/>
            <c:showBubbleSize val="0"/>
            <c:showLeaderLines val="0"/>
          </c:dLbls>
          <c:cat>
            <c:strRef>
              <c:f>Лист5!$A$2:$A$11</c:f>
              <c:strCache>
                <c:ptCount val="10"/>
                <c:pt idx="0">
                  <c:v>Сельское, лесное хозяйство, охота, рыболовство и рыбоводство</c:v>
                </c:pt>
                <c:pt idx="1">
                  <c:v>Обрабатывающие производства</c:v>
                </c:pt>
                <c:pt idx="2">
                  <c:v>Строительство</c:v>
                </c:pt>
                <c:pt idx="3">
                  <c:v>Торговля оптовая и розничная; ремонт автотранспортных средств и мотоциклов</c:v>
                </c:pt>
                <c:pt idx="4">
                  <c:v>Транспортировка и хранение</c:v>
                </c:pt>
                <c:pt idx="5">
                  <c:v>Деятельность в области информации и связи</c:v>
                </c:pt>
                <c:pt idx="6">
                  <c:v>Операции с недвижимым имуществом</c:v>
                </c:pt>
                <c:pt idx="7">
                  <c:v>Образование</c:v>
                </c:pt>
                <c:pt idx="8">
                  <c:v>Деятельность в области здравоохранения и социальных услуг</c:v>
                </c:pt>
                <c:pt idx="9">
                  <c:v>Деятельность в области культуры, спорта, организации досуга и развлечений</c:v>
                </c:pt>
              </c:strCache>
            </c:strRef>
          </c:cat>
          <c:val>
            <c:numRef>
              <c:f>Лист5!$C$2:$C$11</c:f>
              <c:numCache>
                <c:formatCode>General</c:formatCode>
                <c:ptCount val="10"/>
                <c:pt idx="0">
                  <c:v>96</c:v>
                </c:pt>
                <c:pt idx="1">
                  <c:v>331</c:v>
                </c:pt>
                <c:pt idx="2">
                  <c:v>592</c:v>
                </c:pt>
                <c:pt idx="3">
                  <c:v>1929</c:v>
                </c:pt>
                <c:pt idx="4">
                  <c:v>375</c:v>
                </c:pt>
                <c:pt idx="5">
                  <c:v>65</c:v>
                </c:pt>
                <c:pt idx="6">
                  <c:v>124</c:v>
                </c:pt>
                <c:pt idx="7">
                  <c:v>20</c:v>
                </c:pt>
                <c:pt idx="8">
                  <c:v>23</c:v>
                </c:pt>
                <c:pt idx="9">
                  <c:v>55</c:v>
                </c:pt>
              </c:numCache>
            </c:numRef>
          </c:val>
        </c:ser>
        <c:dLbls>
          <c:showLegendKey val="0"/>
          <c:showVal val="0"/>
          <c:showCatName val="0"/>
          <c:showSerName val="0"/>
          <c:showPercent val="0"/>
          <c:showBubbleSize val="0"/>
        </c:dLbls>
        <c:gapWidth val="150"/>
        <c:axId val="80478592"/>
        <c:axId val="80480128"/>
      </c:barChart>
      <c:catAx>
        <c:axId val="80478592"/>
        <c:scaling>
          <c:orientation val="minMax"/>
        </c:scaling>
        <c:delete val="0"/>
        <c:axPos val="b"/>
        <c:majorTickMark val="out"/>
        <c:minorTickMark val="none"/>
        <c:tickLblPos val="nextTo"/>
        <c:txPr>
          <a:bodyPr/>
          <a:lstStyle/>
          <a:p>
            <a:pPr>
              <a:defRPr sz="800"/>
            </a:pPr>
            <a:endParaRPr lang="ru-RU"/>
          </a:p>
        </c:txPr>
        <c:crossAx val="80480128"/>
        <c:crosses val="autoZero"/>
        <c:auto val="1"/>
        <c:lblAlgn val="ctr"/>
        <c:lblOffset val="100"/>
        <c:noMultiLvlLbl val="0"/>
      </c:catAx>
      <c:valAx>
        <c:axId val="80480128"/>
        <c:scaling>
          <c:orientation val="minMax"/>
          <c:min val="-500"/>
        </c:scaling>
        <c:delete val="1"/>
        <c:axPos val="l"/>
        <c:numFmt formatCode="General" sourceLinked="1"/>
        <c:majorTickMark val="out"/>
        <c:minorTickMark val="none"/>
        <c:tickLblPos val="nextTo"/>
        <c:crossAx val="80478592"/>
        <c:crosses val="autoZero"/>
        <c:crossBetween val="between"/>
      </c:valAx>
      <c:spPr>
        <a:noFill/>
      </c:spPr>
    </c:plotArea>
    <c:legend>
      <c:legendPos val="r"/>
      <c:layout/>
      <c:overlay val="0"/>
    </c:legend>
    <c:plotVisOnly val="1"/>
    <c:dispBlanksAs val="gap"/>
    <c:showDLblsOverMax val="0"/>
  </c:chart>
  <c:spPr>
    <a:noFill/>
    <a:ln>
      <a:noFill/>
    </a:ln>
  </c:sp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
          <c:y val="4.7819973988946655E-2"/>
          <c:w val="1"/>
          <c:h val="0.60197063477061863"/>
        </c:manualLayout>
      </c:layout>
      <c:barChart>
        <c:barDir val="col"/>
        <c:grouping val="clustered"/>
        <c:varyColors val="0"/>
        <c:ser>
          <c:idx val="2"/>
          <c:order val="0"/>
          <c:tx>
            <c:strRef>
              <c:f>общие!$FM$4</c:f>
              <c:strCache>
                <c:ptCount val="1"/>
                <c:pt idx="0">
                  <c:v>Низкая</c:v>
                </c:pt>
              </c:strCache>
            </c:strRef>
          </c:tx>
          <c:spPr>
            <a:solidFill>
              <a:srgbClr val="86C2B5"/>
            </a:solidFill>
            <a:scene3d>
              <a:camera prst="orthographicFront"/>
              <a:lightRig rig="threePt" dir="t"/>
            </a:scene3d>
            <a:sp3d/>
          </c:spPr>
          <c:invertIfNegative val="0"/>
          <c:dLbls>
            <c:txPr>
              <a:bodyPr/>
              <a:lstStyle/>
              <a:p>
                <a:pPr>
                  <a:defRPr sz="900" b="0">
                    <a:latin typeface="+mn-lt"/>
                  </a:defRPr>
                </a:pPr>
                <a:endParaRPr lang="ru-RU"/>
              </a:p>
            </c:txPr>
            <c:showLegendKey val="0"/>
            <c:showVal val="1"/>
            <c:showCatName val="0"/>
            <c:showSerName val="0"/>
            <c:showPercent val="0"/>
            <c:showBubbleSize val="0"/>
            <c:showLeaderLines val="0"/>
          </c:dLbls>
          <c:val>
            <c:numRef>
              <c:f>общие!$FM$6</c:f>
              <c:numCache>
                <c:formatCode>0.0</c:formatCode>
                <c:ptCount val="1"/>
                <c:pt idx="0">
                  <c:v>41.849710982658962</c:v>
                </c:pt>
              </c:numCache>
            </c:numRef>
          </c:val>
        </c:ser>
        <c:ser>
          <c:idx val="1"/>
          <c:order val="1"/>
          <c:tx>
            <c:strRef>
              <c:f>общие!$FN$4</c:f>
              <c:strCache>
                <c:ptCount val="1"/>
                <c:pt idx="0">
                  <c:v>Высокая</c:v>
                </c:pt>
              </c:strCache>
            </c:strRef>
          </c:tx>
          <c:spPr>
            <a:solidFill>
              <a:srgbClr val="F08718"/>
            </a:solidFill>
            <a:scene3d>
              <a:camera prst="orthographicFront"/>
              <a:lightRig rig="threePt" dir="t"/>
            </a:scene3d>
            <a:sp3d/>
          </c:spPr>
          <c:invertIfNegative val="0"/>
          <c:dLbls>
            <c:txPr>
              <a:bodyPr/>
              <a:lstStyle/>
              <a:p>
                <a:pPr>
                  <a:defRPr sz="900" b="0" i="0">
                    <a:latin typeface="+mn-lt"/>
                  </a:defRPr>
                </a:pPr>
                <a:endParaRPr lang="ru-RU"/>
              </a:p>
            </c:txPr>
            <c:showLegendKey val="0"/>
            <c:showVal val="1"/>
            <c:showCatName val="0"/>
            <c:showSerName val="0"/>
            <c:showPercent val="0"/>
            <c:showBubbleSize val="0"/>
            <c:showLeaderLines val="0"/>
          </c:dLbls>
          <c:val>
            <c:numRef>
              <c:f>общие!$FN$6</c:f>
              <c:numCache>
                <c:formatCode>0.0</c:formatCode>
                <c:ptCount val="1"/>
                <c:pt idx="0">
                  <c:v>18.959537572254323</c:v>
                </c:pt>
              </c:numCache>
            </c:numRef>
          </c:val>
        </c:ser>
        <c:ser>
          <c:idx val="0"/>
          <c:order val="2"/>
          <c:tx>
            <c:strRef>
              <c:f>общие!$FO$4</c:f>
              <c:strCache>
                <c:ptCount val="1"/>
                <c:pt idx="0">
                  <c:v>Затрудняюсь ответить</c:v>
                </c:pt>
              </c:strCache>
            </c:strRef>
          </c:tx>
          <c:spPr>
            <a:solidFill>
              <a:srgbClr val="7FC94B"/>
            </a:solidFill>
            <a:scene3d>
              <a:camera prst="orthographicFront"/>
              <a:lightRig rig="threePt" dir="t"/>
            </a:scene3d>
            <a:sp3d/>
          </c:spPr>
          <c:invertIfNegative val="0"/>
          <c:dLbls>
            <c:txPr>
              <a:bodyPr/>
              <a:lstStyle/>
              <a:p>
                <a:pPr>
                  <a:defRPr sz="900" b="0">
                    <a:latin typeface="+mn-lt"/>
                  </a:defRPr>
                </a:pPr>
                <a:endParaRPr lang="ru-RU"/>
              </a:p>
            </c:txPr>
            <c:showLegendKey val="0"/>
            <c:showVal val="1"/>
            <c:showCatName val="0"/>
            <c:showSerName val="0"/>
            <c:showPercent val="0"/>
            <c:showBubbleSize val="0"/>
            <c:showLeaderLines val="0"/>
          </c:dLbls>
          <c:val>
            <c:numRef>
              <c:f>общие!$FO$6</c:f>
              <c:numCache>
                <c:formatCode>0.0</c:formatCode>
                <c:ptCount val="1"/>
                <c:pt idx="0">
                  <c:v>39.190751445086711</c:v>
                </c:pt>
              </c:numCache>
            </c:numRef>
          </c:val>
        </c:ser>
        <c:dLbls>
          <c:showLegendKey val="0"/>
          <c:showVal val="0"/>
          <c:showCatName val="0"/>
          <c:showSerName val="0"/>
          <c:showPercent val="0"/>
          <c:showBubbleSize val="0"/>
        </c:dLbls>
        <c:gapWidth val="150"/>
        <c:overlap val="-47"/>
        <c:axId val="82751872"/>
        <c:axId val="82753408"/>
      </c:barChart>
      <c:catAx>
        <c:axId val="82751872"/>
        <c:scaling>
          <c:orientation val="minMax"/>
        </c:scaling>
        <c:delete val="0"/>
        <c:axPos val="b"/>
        <c:numFmt formatCode="General" sourceLinked="1"/>
        <c:majorTickMark val="none"/>
        <c:minorTickMark val="none"/>
        <c:tickLblPos val="none"/>
        <c:spPr>
          <a:ln>
            <a:noFill/>
          </a:ln>
        </c:spPr>
        <c:crossAx val="82753408"/>
        <c:crosses val="autoZero"/>
        <c:auto val="1"/>
        <c:lblAlgn val="ctr"/>
        <c:lblOffset val="100"/>
        <c:noMultiLvlLbl val="0"/>
      </c:catAx>
      <c:valAx>
        <c:axId val="82753408"/>
        <c:scaling>
          <c:orientation val="minMax"/>
          <c:max val="100"/>
        </c:scaling>
        <c:delete val="1"/>
        <c:axPos val="l"/>
        <c:numFmt formatCode="0.0" sourceLinked="1"/>
        <c:majorTickMark val="out"/>
        <c:minorTickMark val="none"/>
        <c:tickLblPos val="none"/>
        <c:crossAx val="82751872"/>
        <c:crosses val="autoZero"/>
        <c:crossBetween val="between"/>
      </c:valAx>
    </c:plotArea>
    <c:legend>
      <c:legendPos val="r"/>
      <c:layout>
        <c:manualLayout>
          <c:xMode val="edge"/>
          <c:yMode val="edge"/>
          <c:x val="2.4167979002624681E-2"/>
          <c:y val="0.70520454523204656"/>
          <c:w val="0.97583200168675233"/>
          <c:h val="0.29479545476795266"/>
        </c:manualLayout>
      </c:layout>
      <c:overlay val="0"/>
      <c:txPr>
        <a:bodyPr/>
        <a:lstStyle/>
        <a:p>
          <a:pPr>
            <a:defRPr sz="800" b="1">
              <a:latin typeface="+mn-lt"/>
            </a:defRPr>
          </a:pPr>
          <a:endParaRPr lang="ru-RU"/>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
          <c:y val="4.7819973988946572E-2"/>
          <c:w val="1"/>
          <c:h val="0.60197063477061863"/>
        </c:manualLayout>
      </c:layout>
      <c:barChart>
        <c:barDir val="col"/>
        <c:grouping val="clustered"/>
        <c:varyColors val="0"/>
        <c:ser>
          <c:idx val="2"/>
          <c:order val="0"/>
          <c:tx>
            <c:strRef>
              <c:f>общие!$ER$4</c:f>
              <c:strCache>
                <c:ptCount val="1"/>
                <c:pt idx="0">
                  <c:v>Удовлетворительно</c:v>
                </c:pt>
              </c:strCache>
            </c:strRef>
          </c:tx>
          <c:spPr>
            <a:solidFill>
              <a:srgbClr val="86C2B5"/>
            </a:solidFill>
            <a:scene3d>
              <a:camera prst="orthographicFront"/>
              <a:lightRig rig="threePt" dir="t"/>
            </a:scene3d>
            <a:sp3d/>
          </c:spPr>
          <c:invertIfNegative val="0"/>
          <c:dLbls>
            <c:txPr>
              <a:bodyPr/>
              <a:lstStyle/>
              <a:p>
                <a:pPr>
                  <a:defRPr sz="900" b="0">
                    <a:latin typeface="+mn-lt"/>
                  </a:defRPr>
                </a:pPr>
                <a:endParaRPr lang="ru-RU"/>
              </a:p>
            </c:txPr>
            <c:showLegendKey val="0"/>
            <c:showVal val="1"/>
            <c:showCatName val="0"/>
            <c:showSerName val="0"/>
            <c:showPercent val="0"/>
            <c:showBubbleSize val="0"/>
            <c:showLeaderLines val="0"/>
          </c:dLbls>
          <c:val>
            <c:numRef>
              <c:f>общие!$ER$6</c:f>
              <c:numCache>
                <c:formatCode>0.0</c:formatCode>
                <c:ptCount val="1"/>
                <c:pt idx="0">
                  <c:v>84.393063583815078</c:v>
                </c:pt>
              </c:numCache>
            </c:numRef>
          </c:val>
        </c:ser>
        <c:ser>
          <c:idx val="1"/>
          <c:order val="1"/>
          <c:tx>
            <c:strRef>
              <c:f>общие!$ES$4</c:f>
              <c:strCache>
                <c:ptCount val="1"/>
                <c:pt idx="0">
                  <c:v>Неудовлетворительно</c:v>
                </c:pt>
              </c:strCache>
            </c:strRef>
          </c:tx>
          <c:spPr>
            <a:solidFill>
              <a:srgbClr val="F08718"/>
            </a:solidFill>
            <a:scene3d>
              <a:camera prst="orthographicFront"/>
              <a:lightRig rig="threePt" dir="t"/>
            </a:scene3d>
            <a:sp3d/>
          </c:spPr>
          <c:invertIfNegative val="0"/>
          <c:dLbls>
            <c:txPr>
              <a:bodyPr/>
              <a:lstStyle/>
              <a:p>
                <a:pPr>
                  <a:defRPr sz="900" b="0" i="0">
                    <a:latin typeface="+mn-lt"/>
                  </a:defRPr>
                </a:pPr>
                <a:endParaRPr lang="ru-RU"/>
              </a:p>
            </c:txPr>
            <c:showLegendKey val="0"/>
            <c:showVal val="1"/>
            <c:showCatName val="0"/>
            <c:showSerName val="0"/>
            <c:showPercent val="0"/>
            <c:showBubbleSize val="0"/>
            <c:showLeaderLines val="0"/>
          </c:dLbls>
          <c:val>
            <c:numRef>
              <c:f>общие!$ES$6</c:f>
              <c:numCache>
                <c:formatCode>0.0</c:formatCode>
                <c:ptCount val="1"/>
                <c:pt idx="0">
                  <c:v>8.4393063583815024</c:v>
                </c:pt>
              </c:numCache>
            </c:numRef>
          </c:val>
        </c:ser>
        <c:ser>
          <c:idx val="0"/>
          <c:order val="2"/>
          <c:tx>
            <c:strRef>
              <c:f>общие!$ET$4</c:f>
              <c:strCache>
                <c:ptCount val="1"/>
                <c:pt idx="0">
                  <c:v>Затрудняюсь ответить</c:v>
                </c:pt>
              </c:strCache>
            </c:strRef>
          </c:tx>
          <c:spPr>
            <a:solidFill>
              <a:srgbClr val="7FC94B"/>
            </a:solidFill>
            <a:scene3d>
              <a:camera prst="orthographicFront"/>
              <a:lightRig rig="threePt" dir="t"/>
            </a:scene3d>
            <a:sp3d/>
          </c:spPr>
          <c:invertIfNegative val="0"/>
          <c:dLbls>
            <c:txPr>
              <a:bodyPr/>
              <a:lstStyle/>
              <a:p>
                <a:pPr>
                  <a:defRPr sz="900" b="0">
                    <a:latin typeface="+mn-lt"/>
                  </a:defRPr>
                </a:pPr>
                <a:endParaRPr lang="ru-RU"/>
              </a:p>
            </c:txPr>
            <c:showLegendKey val="0"/>
            <c:showVal val="1"/>
            <c:showCatName val="0"/>
            <c:showSerName val="0"/>
            <c:showPercent val="0"/>
            <c:showBubbleSize val="0"/>
            <c:showLeaderLines val="0"/>
          </c:dLbls>
          <c:val>
            <c:numRef>
              <c:f>общие!$ET$6</c:f>
              <c:numCache>
                <c:formatCode>0.0</c:formatCode>
                <c:ptCount val="1"/>
                <c:pt idx="0">
                  <c:v>7.1676300578034668</c:v>
                </c:pt>
              </c:numCache>
            </c:numRef>
          </c:val>
        </c:ser>
        <c:dLbls>
          <c:showLegendKey val="0"/>
          <c:showVal val="0"/>
          <c:showCatName val="0"/>
          <c:showSerName val="0"/>
          <c:showPercent val="0"/>
          <c:showBubbleSize val="0"/>
        </c:dLbls>
        <c:gapWidth val="150"/>
        <c:overlap val="-47"/>
        <c:axId val="83980672"/>
        <c:axId val="83982208"/>
      </c:barChart>
      <c:catAx>
        <c:axId val="83980672"/>
        <c:scaling>
          <c:orientation val="minMax"/>
        </c:scaling>
        <c:delete val="0"/>
        <c:axPos val="b"/>
        <c:numFmt formatCode="General" sourceLinked="1"/>
        <c:majorTickMark val="none"/>
        <c:minorTickMark val="none"/>
        <c:tickLblPos val="none"/>
        <c:spPr>
          <a:ln>
            <a:noFill/>
          </a:ln>
        </c:spPr>
        <c:crossAx val="83982208"/>
        <c:crosses val="autoZero"/>
        <c:auto val="1"/>
        <c:lblAlgn val="ctr"/>
        <c:lblOffset val="100"/>
        <c:noMultiLvlLbl val="0"/>
      </c:catAx>
      <c:valAx>
        <c:axId val="83982208"/>
        <c:scaling>
          <c:orientation val="minMax"/>
          <c:max val="100"/>
        </c:scaling>
        <c:delete val="1"/>
        <c:axPos val="l"/>
        <c:numFmt formatCode="0.0" sourceLinked="1"/>
        <c:majorTickMark val="out"/>
        <c:minorTickMark val="none"/>
        <c:tickLblPos val="none"/>
        <c:crossAx val="83980672"/>
        <c:crosses val="autoZero"/>
        <c:crossBetween val="between"/>
      </c:valAx>
    </c:plotArea>
    <c:legend>
      <c:legendPos val="r"/>
      <c:layout>
        <c:manualLayout>
          <c:xMode val="edge"/>
          <c:yMode val="edge"/>
          <c:x val="2.4167979002624681E-2"/>
          <c:y val="0.70520454523204656"/>
          <c:w val="0.97583200168675233"/>
          <c:h val="0.29479545476795266"/>
        </c:manualLayout>
      </c:layout>
      <c:overlay val="0"/>
      <c:txPr>
        <a:bodyPr/>
        <a:lstStyle/>
        <a:p>
          <a:pPr>
            <a:defRPr sz="800" b="1">
              <a:latin typeface="+mn-lt"/>
            </a:defRPr>
          </a:pPr>
          <a:endParaRPr lang="ru-RU"/>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
          <c:y val="4.7819973988946655E-2"/>
          <c:w val="1"/>
          <c:h val="0.60197063477061863"/>
        </c:manualLayout>
      </c:layout>
      <c:barChart>
        <c:barDir val="col"/>
        <c:grouping val="clustered"/>
        <c:varyColors val="0"/>
        <c:ser>
          <c:idx val="2"/>
          <c:order val="0"/>
          <c:tx>
            <c:strRef>
              <c:f>общие!$FD$4</c:f>
              <c:strCache>
                <c:ptCount val="1"/>
                <c:pt idx="0">
                  <c:v>Удовлетворительно</c:v>
                </c:pt>
              </c:strCache>
            </c:strRef>
          </c:tx>
          <c:spPr>
            <a:solidFill>
              <a:srgbClr val="86C2B5"/>
            </a:solidFill>
            <a:scene3d>
              <a:camera prst="orthographicFront"/>
              <a:lightRig rig="threePt" dir="t"/>
            </a:scene3d>
            <a:sp3d/>
          </c:spPr>
          <c:invertIfNegative val="0"/>
          <c:dLbls>
            <c:dLbl>
              <c:idx val="0"/>
              <c:tx>
                <c:rich>
                  <a:bodyPr/>
                  <a:lstStyle/>
                  <a:p>
                    <a:r>
                      <a:rPr lang="en-US"/>
                      <a:t>82,</a:t>
                    </a:r>
                    <a:r>
                      <a:rPr lang="ru-RU"/>
                      <a:t>8</a:t>
                    </a:r>
                    <a:endParaRPr lang="en-US"/>
                  </a:p>
                </c:rich>
              </c:tx>
              <c:showLegendKey val="0"/>
              <c:showVal val="1"/>
              <c:showCatName val="0"/>
              <c:showSerName val="0"/>
              <c:showPercent val="0"/>
              <c:showBubbleSize val="0"/>
            </c:dLbl>
            <c:txPr>
              <a:bodyPr/>
              <a:lstStyle/>
              <a:p>
                <a:pPr>
                  <a:defRPr sz="900" b="0">
                    <a:latin typeface="+mn-lt"/>
                  </a:defRPr>
                </a:pPr>
                <a:endParaRPr lang="ru-RU"/>
              </a:p>
            </c:txPr>
            <c:showLegendKey val="0"/>
            <c:showVal val="1"/>
            <c:showCatName val="0"/>
            <c:showSerName val="0"/>
            <c:showPercent val="0"/>
            <c:showBubbleSize val="0"/>
            <c:showLeaderLines val="0"/>
          </c:dLbls>
          <c:val>
            <c:numRef>
              <c:f>общие!$FD$6</c:f>
              <c:numCache>
                <c:formatCode>0.0</c:formatCode>
                <c:ptCount val="1"/>
                <c:pt idx="0">
                  <c:v>82.8901734104046</c:v>
                </c:pt>
              </c:numCache>
            </c:numRef>
          </c:val>
        </c:ser>
        <c:ser>
          <c:idx val="1"/>
          <c:order val="1"/>
          <c:tx>
            <c:strRef>
              <c:f>общие!$FE$4</c:f>
              <c:strCache>
                <c:ptCount val="1"/>
                <c:pt idx="0">
                  <c:v>Неудовлетворительно</c:v>
                </c:pt>
              </c:strCache>
            </c:strRef>
          </c:tx>
          <c:spPr>
            <a:solidFill>
              <a:srgbClr val="F08718"/>
            </a:solidFill>
            <a:scene3d>
              <a:camera prst="orthographicFront"/>
              <a:lightRig rig="threePt" dir="t"/>
            </a:scene3d>
            <a:sp3d/>
          </c:spPr>
          <c:invertIfNegative val="0"/>
          <c:dLbls>
            <c:txPr>
              <a:bodyPr/>
              <a:lstStyle/>
              <a:p>
                <a:pPr>
                  <a:defRPr sz="900" b="0" i="0">
                    <a:latin typeface="+mn-lt"/>
                  </a:defRPr>
                </a:pPr>
                <a:endParaRPr lang="ru-RU"/>
              </a:p>
            </c:txPr>
            <c:showLegendKey val="0"/>
            <c:showVal val="1"/>
            <c:showCatName val="0"/>
            <c:showSerName val="0"/>
            <c:showPercent val="0"/>
            <c:showBubbleSize val="0"/>
            <c:showLeaderLines val="0"/>
          </c:dLbls>
          <c:val>
            <c:numRef>
              <c:f>общие!$FE$6</c:f>
              <c:numCache>
                <c:formatCode>0.0</c:formatCode>
                <c:ptCount val="1"/>
                <c:pt idx="0">
                  <c:v>10.057803468208094</c:v>
                </c:pt>
              </c:numCache>
            </c:numRef>
          </c:val>
        </c:ser>
        <c:ser>
          <c:idx val="0"/>
          <c:order val="2"/>
          <c:tx>
            <c:strRef>
              <c:f>общие!$FF$4</c:f>
              <c:strCache>
                <c:ptCount val="1"/>
                <c:pt idx="0">
                  <c:v>Затрудняюсь ответить</c:v>
                </c:pt>
              </c:strCache>
            </c:strRef>
          </c:tx>
          <c:spPr>
            <a:solidFill>
              <a:srgbClr val="7FC94B"/>
            </a:solidFill>
            <a:scene3d>
              <a:camera prst="orthographicFront"/>
              <a:lightRig rig="threePt" dir="t"/>
            </a:scene3d>
            <a:sp3d/>
          </c:spPr>
          <c:invertIfNegative val="0"/>
          <c:dLbls>
            <c:txPr>
              <a:bodyPr/>
              <a:lstStyle/>
              <a:p>
                <a:pPr>
                  <a:defRPr sz="900" b="0">
                    <a:latin typeface="+mn-lt"/>
                  </a:defRPr>
                </a:pPr>
                <a:endParaRPr lang="ru-RU"/>
              </a:p>
            </c:txPr>
            <c:showLegendKey val="0"/>
            <c:showVal val="1"/>
            <c:showCatName val="0"/>
            <c:showSerName val="0"/>
            <c:showPercent val="0"/>
            <c:showBubbleSize val="0"/>
            <c:showLeaderLines val="0"/>
          </c:dLbls>
          <c:val>
            <c:numRef>
              <c:f>общие!$FF$6</c:f>
              <c:numCache>
                <c:formatCode>0.0</c:formatCode>
                <c:ptCount val="1"/>
                <c:pt idx="0">
                  <c:v>7.0520231213872835</c:v>
                </c:pt>
              </c:numCache>
            </c:numRef>
          </c:val>
        </c:ser>
        <c:dLbls>
          <c:showLegendKey val="0"/>
          <c:showVal val="0"/>
          <c:showCatName val="0"/>
          <c:showSerName val="0"/>
          <c:showPercent val="0"/>
          <c:showBubbleSize val="0"/>
        </c:dLbls>
        <c:gapWidth val="150"/>
        <c:overlap val="-47"/>
        <c:axId val="82837888"/>
        <c:axId val="82839424"/>
      </c:barChart>
      <c:catAx>
        <c:axId val="82837888"/>
        <c:scaling>
          <c:orientation val="minMax"/>
        </c:scaling>
        <c:delete val="0"/>
        <c:axPos val="b"/>
        <c:numFmt formatCode="General" sourceLinked="1"/>
        <c:majorTickMark val="none"/>
        <c:minorTickMark val="none"/>
        <c:tickLblPos val="none"/>
        <c:spPr>
          <a:ln>
            <a:noFill/>
          </a:ln>
        </c:spPr>
        <c:crossAx val="82839424"/>
        <c:crosses val="autoZero"/>
        <c:auto val="1"/>
        <c:lblAlgn val="ctr"/>
        <c:lblOffset val="100"/>
        <c:noMultiLvlLbl val="0"/>
      </c:catAx>
      <c:valAx>
        <c:axId val="82839424"/>
        <c:scaling>
          <c:orientation val="minMax"/>
          <c:max val="100"/>
        </c:scaling>
        <c:delete val="1"/>
        <c:axPos val="l"/>
        <c:numFmt formatCode="0.0" sourceLinked="1"/>
        <c:majorTickMark val="out"/>
        <c:minorTickMark val="none"/>
        <c:tickLblPos val="none"/>
        <c:crossAx val="82837888"/>
        <c:crosses val="autoZero"/>
        <c:crossBetween val="between"/>
      </c:valAx>
    </c:plotArea>
    <c:legend>
      <c:legendPos val="r"/>
      <c:layout>
        <c:manualLayout>
          <c:xMode val="edge"/>
          <c:yMode val="edge"/>
          <c:x val="2.4167979002624681E-2"/>
          <c:y val="0.70520454523204656"/>
          <c:w val="0.97583200168675233"/>
          <c:h val="0.29479545476795266"/>
        </c:manualLayout>
      </c:layout>
      <c:overlay val="0"/>
      <c:txPr>
        <a:bodyPr/>
        <a:lstStyle/>
        <a:p>
          <a:pPr>
            <a:defRPr sz="800" b="1">
              <a:latin typeface="+mn-lt"/>
            </a:defRPr>
          </a:pPr>
          <a:endParaRPr lang="ru-RU"/>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
          <c:y val="4.7819973988946655E-2"/>
          <c:w val="1"/>
          <c:h val="0.60197063477061863"/>
        </c:manualLayout>
      </c:layout>
      <c:barChart>
        <c:barDir val="col"/>
        <c:grouping val="clustered"/>
        <c:varyColors val="0"/>
        <c:ser>
          <c:idx val="2"/>
          <c:order val="0"/>
          <c:tx>
            <c:strRef>
              <c:f>общие!$FP$4</c:f>
              <c:strCache>
                <c:ptCount val="1"/>
                <c:pt idx="0">
                  <c:v>Низкая</c:v>
                </c:pt>
              </c:strCache>
            </c:strRef>
          </c:tx>
          <c:spPr>
            <a:solidFill>
              <a:srgbClr val="86C2B5"/>
            </a:solidFill>
            <a:scene3d>
              <a:camera prst="orthographicFront"/>
              <a:lightRig rig="threePt" dir="t"/>
            </a:scene3d>
            <a:sp3d/>
          </c:spPr>
          <c:invertIfNegative val="0"/>
          <c:dLbls>
            <c:txPr>
              <a:bodyPr/>
              <a:lstStyle/>
              <a:p>
                <a:pPr>
                  <a:defRPr sz="900" b="0">
                    <a:latin typeface="+mn-lt"/>
                  </a:defRPr>
                </a:pPr>
                <a:endParaRPr lang="ru-RU"/>
              </a:p>
            </c:txPr>
            <c:showLegendKey val="0"/>
            <c:showVal val="1"/>
            <c:showCatName val="0"/>
            <c:showSerName val="0"/>
            <c:showPercent val="0"/>
            <c:showBubbleSize val="0"/>
            <c:showLeaderLines val="0"/>
          </c:dLbls>
          <c:val>
            <c:numRef>
              <c:f>общие!$FP$6</c:f>
              <c:numCache>
                <c:formatCode>0.0</c:formatCode>
                <c:ptCount val="1"/>
                <c:pt idx="0">
                  <c:v>45.317919075144488</c:v>
                </c:pt>
              </c:numCache>
            </c:numRef>
          </c:val>
        </c:ser>
        <c:ser>
          <c:idx val="1"/>
          <c:order val="1"/>
          <c:tx>
            <c:strRef>
              <c:f>общие!$FQ$4</c:f>
              <c:strCache>
                <c:ptCount val="1"/>
                <c:pt idx="0">
                  <c:v>Высокая</c:v>
                </c:pt>
              </c:strCache>
            </c:strRef>
          </c:tx>
          <c:spPr>
            <a:solidFill>
              <a:srgbClr val="F08718"/>
            </a:solidFill>
            <a:scene3d>
              <a:camera prst="orthographicFront"/>
              <a:lightRig rig="threePt" dir="t"/>
            </a:scene3d>
            <a:sp3d/>
          </c:spPr>
          <c:invertIfNegative val="0"/>
          <c:dLbls>
            <c:txPr>
              <a:bodyPr/>
              <a:lstStyle/>
              <a:p>
                <a:pPr>
                  <a:defRPr sz="900" b="0" i="0">
                    <a:latin typeface="+mn-lt"/>
                  </a:defRPr>
                </a:pPr>
                <a:endParaRPr lang="ru-RU"/>
              </a:p>
            </c:txPr>
            <c:showLegendKey val="0"/>
            <c:showVal val="1"/>
            <c:showCatName val="0"/>
            <c:showSerName val="0"/>
            <c:showPercent val="0"/>
            <c:showBubbleSize val="0"/>
            <c:showLeaderLines val="0"/>
          </c:dLbls>
          <c:val>
            <c:numRef>
              <c:f>общие!$FQ$6</c:f>
              <c:numCache>
                <c:formatCode>0.0</c:formatCode>
                <c:ptCount val="1"/>
                <c:pt idx="0">
                  <c:v>35.722543352601171</c:v>
                </c:pt>
              </c:numCache>
            </c:numRef>
          </c:val>
        </c:ser>
        <c:ser>
          <c:idx val="0"/>
          <c:order val="2"/>
          <c:tx>
            <c:strRef>
              <c:f>общие!$FR$4</c:f>
              <c:strCache>
                <c:ptCount val="1"/>
                <c:pt idx="0">
                  <c:v>Затрудняюсь ответить</c:v>
                </c:pt>
              </c:strCache>
            </c:strRef>
          </c:tx>
          <c:spPr>
            <a:solidFill>
              <a:srgbClr val="7FC94B"/>
            </a:solidFill>
            <a:scene3d>
              <a:camera prst="orthographicFront"/>
              <a:lightRig rig="threePt" dir="t"/>
            </a:scene3d>
            <a:sp3d/>
          </c:spPr>
          <c:invertIfNegative val="0"/>
          <c:dLbls>
            <c:txPr>
              <a:bodyPr/>
              <a:lstStyle/>
              <a:p>
                <a:pPr>
                  <a:defRPr sz="900" b="0">
                    <a:latin typeface="+mn-lt"/>
                  </a:defRPr>
                </a:pPr>
                <a:endParaRPr lang="ru-RU"/>
              </a:p>
            </c:txPr>
            <c:showLegendKey val="0"/>
            <c:showVal val="1"/>
            <c:showCatName val="0"/>
            <c:showSerName val="0"/>
            <c:showPercent val="0"/>
            <c:showBubbleSize val="0"/>
            <c:showLeaderLines val="0"/>
          </c:dLbls>
          <c:val>
            <c:numRef>
              <c:f>общие!$FR$6</c:f>
              <c:numCache>
                <c:formatCode>0.0</c:formatCode>
                <c:ptCount val="1"/>
                <c:pt idx="0">
                  <c:v>18.959537572254323</c:v>
                </c:pt>
              </c:numCache>
            </c:numRef>
          </c:val>
        </c:ser>
        <c:dLbls>
          <c:showLegendKey val="0"/>
          <c:showVal val="0"/>
          <c:showCatName val="0"/>
          <c:showSerName val="0"/>
          <c:showPercent val="0"/>
          <c:showBubbleSize val="0"/>
        </c:dLbls>
        <c:gapWidth val="150"/>
        <c:overlap val="-47"/>
        <c:axId val="82895232"/>
        <c:axId val="82896768"/>
      </c:barChart>
      <c:catAx>
        <c:axId val="82895232"/>
        <c:scaling>
          <c:orientation val="minMax"/>
        </c:scaling>
        <c:delete val="0"/>
        <c:axPos val="b"/>
        <c:numFmt formatCode="General" sourceLinked="1"/>
        <c:majorTickMark val="none"/>
        <c:minorTickMark val="none"/>
        <c:tickLblPos val="none"/>
        <c:spPr>
          <a:ln>
            <a:noFill/>
          </a:ln>
        </c:spPr>
        <c:crossAx val="82896768"/>
        <c:crosses val="autoZero"/>
        <c:auto val="1"/>
        <c:lblAlgn val="ctr"/>
        <c:lblOffset val="100"/>
        <c:noMultiLvlLbl val="0"/>
      </c:catAx>
      <c:valAx>
        <c:axId val="82896768"/>
        <c:scaling>
          <c:orientation val="minMax"/>
          <c:max val="100"/>
        </c:scaling>
        <c:delete val="1"/>
        <c:axPos val="l"/>
        <c:numFmt formatCode="0.0" sourceLinked="1"/>
        <c:majorTickMark val="out"/>
        <c:minorTickMark val="none"/>
        <c:tickLblPos val="none"/>
        <c:crossAx val="82895232"/>
        <c:crosses val="autoZero"/>
        <c:crossBetween val="between"/>
      </c:valAx>
    </c:plotArea>
    <c:legend>
      <c:legendPos val="r"/>
      <c:layout>
        <c:manualLayout>
          <c:xMode val="edge"/>
          <c:yMode val="edge"/>
          <c:x val="2.4167979002624681E-2"/>
          <c:y val="0.70520454523204656"/>
          <c:w val="0.97583200168675233"/>
          <c:h val="0.29479545476795266"/>
        </c:manualLayout>
      </c:layout>
      <c:overlay val="0"/>
      <c:txPr>
        <a:bodyPr/>
        <a:lstStyle/>
        <a:p>
          <a:pPr>
            <a:defRPr sz="800" b="1">
              <a:latin typeface="+mn-lt"/>
            </a:defRPr>
          </a:pPr>
          <a:endParaRPr lang="ru-RU"/>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
          <c:y val="4.7819973988946572E-2"/>
          <c:w val="1"/>
          <c:h val="0.57293641109209481"/>
        </c:manualLayout>
      </c:layout>
      <c:barChart>
        <c:barDir val="col"/>
        <c:grouping val="clustered"/>
        <c:varyColors val="0"/>
        <c:ser>
          <c:idx val="2"/>
          <c:order val="0"/>
          <c:tx>
            <c:strRef>
              <c:f>общие!$EU$4</c:f>
              <c:strCache>
                <c:ptCount val="1"/>
                <c:pt idx="0">
                  <c:v>Удовлетворительно</c:v>
                </c:pt>
              </c:strCache>
            </c:strRef>
          </c:tx>
          <c:spPr>
            <a:solidFill>
              <a:srgbClr val="86C2B5"/>
            </a:solidFill>
            <a:scene3d>
              <a:camera prst="orthographicFront"/>
              <a:lightRig rig="threePt" dir="t"/>
            </a:scene3d>
            <a:sp3d/>
          </c:spPr>
          <c:invertIfNegative val="0"/>
          <c:dLbls>
            <c:dLbl>
              <c:idx val="0"/>
              <c:tx>
                <c:rich>
                  <a:bodyPr/>
                  <a:lstStyle/>
                  <a:p>
                    <a:r>
                      <a:rPr lang="en-US"/>
                      <a:t>80,</a:t>
                    </a:r>
                    <a:r>
                      <a:rPr lang="ru-RU"/>
                      <a:t>4</a:t>
                    </a:r>
                    <a:endParaRPr lang="en-US"/>
                  </a:p>
                </c:rich>
              </c:tx>
              <c:showLegendKey val="0"/>
              <c:showVal val="1"/>
              <c:showCatName val="0"/>
              <c:showSerName val="0"/>
              <c:showPercent val="0"/>
              <c:showBubbleSize val="0"/>
            </c:dLbl>
            <c:txPr>
              <a:bodyPr/>
              <a:lstStyle/>
              <a:p>
                <a:pPr>
                  <a:defRPr sz="900" b="0">
                    <a:latin typeface="+mn-lt"/>
                  </a:defRPr>
                </a:pPr>
                <a:endParaRPr lang="ru-RU"/>
              </a:p>
            </c:txPr>
            <c:showLegendKey val="0"/>
            <c:showVal val="1"/>
            <c:showCatName val="0"/>
            <c:showSerName val="0"/>
            <c:showPercent val="0"/>
            <c:showBubbleSize val="0"/>
            <c:showLeaderLines val="0"/>
          </c:dLbls>
          <c:val>
            <c:numRef>
              <c:f>общие!$EU$6</c:f>
              <c:numCache>
                <c:formatCode>0.0</c:formatCode>
                <c:ptCount val="1"/>
                <c:pt idx="0">
                  <c:v>80.346820809248584</c:v>
                </c:pt>
              </c:numCache>
            </c:numRef>
          </c:val>
        </c:ser>
        <c:ser>
          <c:idx val="1"/>
          <c:order val="1"/>
          <c:tx>
            <c:strRef>
              <c:f>общие!$EV$4</c:f>
              <c:strCache>
                <c:ptCount val="1"/>
                <c:pt idx="0">
                  <c:v>Неудовлетворительно</c:v>
                </c:pt>
              </c:strCache>
            </c:strRef>
          </c:tx>
          <c:spPr>
            <a:solidFill>
              <a:srgbClr val="F08718"/>
            </a:solidFill>
            <a:scene3d>
              <a:camera prst="orthographicFront"/>
              <a:lightRig rig="threePt" dir="t"/>
            </a:scene3d>
            <a:sp3d/>
          </c:spPr>
          <c:invertIfNegative val="0"/>
          <c:dLbls>
            <c:txPr>
              <a:bodyPr/>
              <a:lstStyle/>
              <a:p>
                <a:pPr>
                  <a:defRPr sz="900" b="0" i="0">
                    <a:latin typeface="+mn-lt"/>
                  </a:defRPr>
                </a:pPr>
                <a:endParaRPr lang="ru-RU"/>
              </a:p>
            </c:txPr>
            <c:showLegendKey val="0"/>
            <c:showVal val="1"/>
            <c:showCatName val="0"/>
            <c:showSerName val="0"/>
            <c:showPercent val="0"/>
            <c:showBubbleSize val="0"/>
            <c:showLeaderLines val="0"/>
          </c:dLbls>
          <c:val>
            <c:numRef>
              <c:f>общие!$EV$6</c:f>
              <c:numCache>
                <c:formatCode>0.0</c:formatCode>
                <c:ptCount val="1"/>
                <c:pt idx="0">
                  <c:v>6.2427745664739858</c:v>
                </c:pt>
              </c:numCache>
            </c:numRef>
          </c:val>
        </c:ser>
        <c:ser>
          <c:idx val="0"/>
          <c:order val="2"/>
          <c:tx>
            <c:strRef>
              <c:f>общие!$EW$4</c:f>
              <c:strCache>
                <c:ptCount val="1"/>
                <c:pt idx="0">
                  <c:v>Затрудняюсь ответить</c:v>
                </c:pt>
              </c:strCache>
            </c:strRef>
          </c:tx>
          <c:spPr>
            <a:solidFill>
              <a:srgbClr val="7FC94B"/>
            </a:solidFill>
            <a:scene3d>
              <a:camera prst="orthographicFront"/>
              <a:lightRig rig="threePt" dir="t"/>
            </a:scene3d>
            <a:sp3d/>
          </c:spPr>
          <c:invertIfNegative val="0"/>
          <c:dLbls>
            <c:txPr>
              <a:bodyPr/>
              <a:lstStyle/>
              <a:p>
                <a:pPr>
                  <a:defRPr sz="900" b="0">
                    <a:latin typeface="+mn-lt"/>
                  </a:defRPr>
                </a:pPr>
                <a:endParaRPr lang="ru-RU"/>
              </a:p>
            </c:txPr>
            <c:showLegendKey val="0"/>
            <c:showVal val="1"/>
            <c:showCatName val="0"/>
            <c:showSerName val="0"/>
            <c:showPercent val="0"/>
            <c:showBubbleSize val="0"/>
            <c:showLeaderLines val="0"/>
          </c:dLbls>
          <c:val>
            <c:numRef>
              <c:f>общие!$EW$6</c:f>
              <c:numCache>
                <c:formatCode>0.0</c:formatCode>
                <c:ptCount val="1"/>
                <c:pt idx="0">
                  <c:v>13.410404624277456</c:v>
                </c:pt>
              </c:numCache>
            </c:numRef>
          </c:val>
        </c:ser>
        <c:dLbls>
          <c:showLegendKey val="0"/>
          <c:showVal val="0"/>
          <c:showCatName val="0"/>
          <c:showSerName val="0"/>
          <c:showPercent val="0"/>
          <c:showBubbleSize val="0"/>
        </c:dLbls>
        <c:gapWidth val="150"/>
        <c:overlap val="-47"/>
        <c:axId val="82506496"/>
        <c:axId val="82508032"/>
      </c:barChart>
      <c:catAx>
        <c:axId val="82506496"/>
        <c:scaling>
          <c:orientation val="minMax"/>
        </c:scaling>
        <c:delete val="0"/>
        <c:axPos val="b"/>
        <c:numFmt formatCode="General" sourceLinked="1"/>
        <c:majorTickMark val="none"/>
        <c:minorTickMark val="none"/>
        <c:tickLblPos val="none"/>
        <c:spPr>
          <a:ln>
            <a:noFill/>
          </a:ln>
        </c:spPr>
        <c:crossAx val="82508032"/>
        <c:crosses val="autoZero"/>
        <c:auto val="1"/>
        <c:lblAlgn val="ctr"/>
        <c:lblOffset val="100"/>
        <c:noMultiLvlLbl val="0"/>
      </c:catAx>
      <c:valAx>
        <c:axId val="82508032"/>
        <c:scaling>
          <c:orientation val="minMax"/>
          <c:max val="100"/>
        </c:scaling>
        <c:delete val="1"/>
        <c:axPos val="l"/>
        <c:numFmt formatCode="0.0" sourceLinked="1"/>
        <c:majorTickMark val="out"/>
        <c:minorTickMark val="none"/>
        <c:tickLblPos val="none"/>
        <c:crossAx val="82506496"/>
        <c:crosses val="autoZero"/>
        <c:crossBetween val="between"/>
      </c:valAx>
    </c:plotArea>
    <c:legend>
      <c:legendPos val="r"/>
      <c:layout>
        <c:manualLayout>
          <c:xMode val="edge"/>
          <c:yMode val="edge"/>
          <c:x val="2.4167979002624681E-2"/>
          <c:y val="0.70520454523204656"/>
          <c:w val="0.97583200168675233"/>
          <c:h val="0.29479545476795266"/>
        </c:manualLayout>
      </c:layout>
      <c:overlay val="0"/>
      <c:txPr>
        <a:bodyPr/>
        <a:lstStyle/>
        <a:p>
          <a:pPr>
            <a:defRPr sz="800" b="1">
              <a:latin typeface="+mn-lt"/>
            </a:defRPr>
          </a:pPr>
          <a:endParaRPr lang="ru-RU"/>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
          <c:y val="4.7819973988946704E-2"/>
          <c:w val="1"/>
          <c:h val="0.60197063477061863"/>
        </c:manualLayout>
      </c:layout>
      <c:barChart>
        <c:barDir val="col"/>
        <c:grouping val="clustered"/>
        <c:varyColors val="0"/>
        <c:ser>
          <c:idx val="2"/>
          <c:order val="0"/>
          <c:tx>
            <c:strRef>
              <c:f>общие!$FG$4</c:f>
              <c:strCache>
                <c:ptCount val="1"/>
                <c:pt idx="0">
                  <c:v>Удовлетворительно</c:v>
                </c:pt>
              </c:strCache>
            </c:strRef>
          </c:tx>
          <c:spPr>
            <a:solidFill>
              <a:srgbClr val="86C2B5"/>
            </a:solidFill>
            <a:scene3d>
              <a:camera prst="orthographicFront"/>
              <a:lightRig rig="threePt" dir="t"/>
            </a:scene3d>
            <a:sp3d/>
          </c:spPr>
          <c:invertIfNegative val="0"/>
          <c:dLbls>
            <c:txPr>
              <a:bodyPr/>
              <a:lstStyle/>
              <a:p>
                <a:pPr>
                  <a:defRPr sz="900" b="0">
                    <a:latin typeface="+mn-lt"/>
                  </a:defRPr>
                </a:pPr>
                <a:endParaRPr lang="ru-RU"/>
              </a:p>
            </c:txPr>
            <c:showLegendKey val="0"/>
            <c:showVal val="1"/>
            <c:showCatName val="0"/>
            <c:showSerName val="0"/>
            <c:showPercent val="0"/>
            <c:showBubbleSize val="0"/>
            <c:showLeaderLines val="0"/>
          </c:dLbls>
          <c:val>
            <c:numRef>
              <c:f>общие!$FG$6</c:f>
              <c:numCache>
                <c:formatCode>0.0</c:formatCode>
                <c:ptCount val="1"/>
                <c:pt idx="0">
                  <c:v>80.346820809248584</c:v>
                </c:pt>
              </c:numCache>
            </c:numRef>
          </c:val>
        </c:ser>
        <c:ser>
          <c:idx val="1"/>
          <c:order val="1"/>
          <c:tx>
            <c:strRef>
              <c:f>общие!$FH$4</c:f>
              <c:strCache>
                <c:ptCount val="1"/>
                <c:pt idx="0">
                  <c:v>Неудовлетворительно</c:v>
                </c:pt>
              </c:strCache>
            </c:strRef>
          </c:tx>
          <c:spPr>
            <a:solidFill>
              <a:srgbClr val="F08718"/>
            </a:solidFill>
            <a:scene3d>
              <a:camera prst="orthographicFront"/>
              <a:lightRig rig="threePt" dir="t"/>
            </a:scene3d>
            <a:sp3d/>
          </c:spPr>
          <c:invertIfNegative val="0"/>
          <c:dLbls>
            <c:txPr>
              <a:bodyPr/>
              <a:lstStyle/>
              <a:p>
                <a:pPr>
                  <a:defRPr sz="900" b="0" i="0">
                    <a:latin typeface="+mn-lt"/>
                  </a:defRPr>
                </a:pPr>
                <a:endParaRPr lang="ru-RU"/>
              </a:p>
            </c:txPr>
            <c:showLegendKey val="0"/>
            <c:showVal val="1"/>
            <c:showCatName val="0"/>
            <c:showSerName val="0"/>
            <c:showPercent val="0"/>
            <c:showBubbleSize val="0"/>
            <c:showLeaderLines val="0"/>
          </c:dLbls>
          <c:val>
            <c:numRef>
              <c:f>общие!$FH$6</c:f>
              <c:numCache>
                <c:formatCode>0.0</c:formatCode>
                <c:ptCount val="1"/>
                <c:pt idx="0">
                  <c:v>6.5895953757225429</c:v>
                </c:pt>
              </c:numCache>
            </c:numRef>
          </c:val>
        </c:ser>
        <c:ser>
          <c:idx val="0"/>
          <c:order val="2"/>
          <c:tx>
            <c:strRef>
              <c:f>общие!$FI$4</c:f>
              <c:strCache>
                <c:ptCount val="1"/>
                <c:pt idx="0">
                  <c:v>Затрудняюсь ответить</c:v>
                </c:pt>
              </c:strCache>
            </c:strRef>
          </c:tx>
          <c:spPr>
            <a:solidFill>
              <a:srgbClr val="7FC94B"/>
            </a:solidFill>
            <a:scene3d>
              <a:camera prst="orthographicFront"/>
              <a:lightRig rig="threePt" dir="t"/>
            </a:scene3d>
            <a:sp3d/>
          </c:spPr>
          <c:invertIfNegative val="0"/>
          <c:dLbls>
            <c:txPr>
              <a:bodyPr/>
              <a:lstStyle/>
              <a:p>
                <a:pPr>
                  <a:defRPr sz="900" b="0">
                    <a:latin typeface="+mn-lt"/>
                  </a:defRPr>
                </a:pPr>
                <a:endParaRPr lang="ru-RU"/>
              </a:p>
            </c:txPr>
            <c:showLegendKey val="0"/>
            <c:showVal val="1"/>
            <c:showCatName val="0"/>
            <c:showSerName val="0"/>
            <c:showPercent val="0"/>
            <c:showBubbleSize val="0"/>
            <c:showLeaderLines val="0"/>
          </c:dLbls>
          <c:val>
            <c:numRef>
              <c:f>общие!$FI$6</c:f>
              <c:numCache>
                <c:formatCode>0.0</c:formatCode>
                <c:ptCount val="1"/>
                <c:pt idx="0">
                  <c:v>13.06358381502891</c:v>
                </c:pt>
              </c:numCache>
            </c:numRef>
          </c:val>
        </c:ser>
        <c:dLbls>
          <c:showLegendKey val="0"/>
          <c:showVal val="0"/>
          <c:showCatName val="0"/>
          <c:showSerName val="0"/>
          <c:showPercent val="0"/>
          <c:showBubbleSize val="0"/>
        </c:dLbls>
        <c:gapWidth val="150"/>
        <c:overlap val="-47"/>
        <c:axId val="82551552"/>
        <c:axId val="82553088"/>
      </c:barChart>
      <c:catAx>
        <c:axId val="82551552"/>
        <c:scaling>
          <c:orientation val="minMax"/>
        </c:scaling>
        <c:delete val="0"/>
        <c:axPos val="b"/>
        <c:numFmt formatCode="General" sourceLinked="1"/>
        <c:majorTickMark val="none"/>
        <c:minorTickMark val="none"/>
        <c:tickLblPos val="none"/>
        <c:spPr>
          <a:ln>
            <a:noFill/>
          </a:ln>
        </c:spPr>
        <c:crossAx val="82553088"/>
        <c:crosses val="autoZero"/>
        <c:auto val="1"/>
        <c:lblAlgn val="ctr"/>
        <c:lblOffset val="100"/>
        <c:noMultiLvlLbl val="0"/>
      </c:catAx>
      <c:valAx>
        <c:axId val="82553088"/>
        <c:scaling>
          <c:orientation val="minMax"/>
          <c:max val="100"/>
        </c:scaling>
        <c:delete val="1"/>
        <c:axPos val="l"/>
        <c:numFmt formatCode="0.0" sourceLinked="1"/>
        <c:majorTickMark val="out"/>
        <c:minorTickMark val="none"/>
        <c:tickLblPos val="none"/>
        <c:crossAx val="82551552"/>
        <c:crosses val="autoZero"/>
        <c:crossBetween val="between"/>
      </c:valAx>
    </c:plotArea>
    <c:legend>
      <c:legendPos val="r"/>
      <c:layout>
        <c:manualLayout>
          <c:xMode val="edge"/>
          <c:yMode val="edge"/>
          <c:x val="2.4167979002624681E-2"/>
          <c:y val="0.70520454523204656"/>
          <c:w val="0.97583200168675233"/>
          <c:h val="0.29479545476795266"/>
        </c:manualLayout>
      </c:layout>
      <c:overlay val="0"/>
      <c:txPr>
        <a:bodyPr/>
        <a:lstStyle/>
        <a:p>
          <a:pPr>
            <a:defRPr sz="800" b="1">
              <a:latin typeface="+mn-lt"/>
            </a:defRPr>
          </a:pPr>
          <a:endParaRPr lang="ru-RU"/>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
          <c:y val="4.7819973988946655E-2"/>
          <c:w val="1"/>
          <c:h val="0.60197063477061863"/>
        </c:manualLayout>
      </c:layout>
      <c:barChart>
        <c:barDir val="col"/>
        <c:grouping val="clustered"/>
        <c:varyColors val="0"/>
        <c:ser>
          <c:idx val="2"/>
          <c:order val="0"/>
          <c:tx>
            <c:strRef>
              <c:f>общие!$FS$4</c:f>
              <c:strCache>
                <c:ptCount val="1"/>
                <c:pt idx="0">
                  <c:v>Низкая</c:v>
                </c:pt>
              </c:strCache>
            </c:strRef>
          </c:tx>
          <c:spPr>
            <a:solidFill>
              <a:srgbClr val="86C2B5"/>
            </a:solidFill>
            <a:scene3d>
              <a:camera prst="orthographicFront"/>
              <a:lightRig rig="threePt" dir="t"/>
            </a:scene3d>
            <a:sp3d/>
          </c:spPr>
          <c:invertIfNegative val="0"/>
          <c:dLbls>
            <c:txPr>
              <a:bodyPr/>
              <a:lstStyle/>
              <a:p>
                <a:pPr>
                  <a:defRPr sz="900" b="0">
                    <a:latin typeface="+mn-lt"/>
                  </a:defRPr>
                </a:pPr>
                <a:endParaRPr lang="ru-RU"/>
              </a:p>
            </c:txPr>
            <c:showLegendKey val="0"/>
            <c:showVal val="1"/>
            <c:showCatName val="0"/>
            <c:showSerName val="0"/>
            <c:showPercent val="0"/>
            <c:showBubbleSize val="0"/>
            <c:showLeaderLines val="0"/>
          </c:dLbls>
          <c:val>
            <c:numRef>
              <c:f>общие!$FS$6</c:f>
              <c:numCache>
                <c:formatCode>0.0</c:formatCode>
                <c:ptCount val="1"/>
                <c:pt idx="0">
                  <c:v>43.815028901734095</c:v>
                </c:pt>
              </c:numCache>
            </c:numRef>
          </c:val>
        </c:ser>
        <c:ser>
          <c:idx val="1"/>
          <c:order val="1"/>
          <c:tx>
            <c:strRef>
              <c:f>общие!$FT$4</c:f>
              <c:strCache>
                <c:ptCount val="1"/>
                <c:pt idx="0">
                  <c:v>Высокая</c:v>
                </c:pt>
              </c:strCache>
            </c:strRef>
          </c:tx>
          <c:spPr>
            <a:solidFill>
              <a:srgbClr val="F08718"/>
            </a:solidFill>
            <a:scene3d>
              <a:camera prst="orthographicFront"/>
              <a:lightRig rig="threePt" dir="t"/>
            </a:scene3d>
            <a:sp3d/>
          </c:spPr>
          <c:invertIfNegative val="0"/>
          <c:dLbls>
            <c:txPr>
              <a:bodyPr/>
              <a:lstStyle/>
              <a:p>
                <a:pPr>
                  <a:defRPr sz="900" b="0" i="0">
                    <a:latin typeface="+mn-lt"/>
                  </a:defRPr>
                </a:pPr>
                <a:endParaRPr lang="ru-RU"/>
              </a:p>
            </c:txPr>
            <c:showLegendKey val="0"/>
            <c:showVal val="1"/>
            <c:showCatName val="0"/>
            <c:showSerName val="0"/>
            <c:showPercent val="0"/>
            <c:showBubbleSize val="0"/>
            <c:showLeaderLines val="0"/>
          </c:dLbls>
          <c:val>
            <c:numRef>
              <c:f>общие!$FT$6</c:f>
              <c:numCache>
                <c:formatCode>0.0</c:formatCode>
                <c:ptCount val="1"/>
                <c:pt idx="0">
                  <c:v>30.751445086705196</c:v>
                </c:pt>
              </c:numCache>
            </c:numRef>
          </c:val>
        </c:ser>
        <c:ser>
          <c:idx val="0"/>
          <c:order val="2"/>
          <c:tx>
            <c:strRef>
              <c:f>общие!$FU$4</c:f>
              <c:strCache>
                <c:ptCount val="1"/>
                <c:pt idx="0">
                  <c:v>Затрудняюсь ответить</c:v>
                </c:pt>
              </c:strCache>
            </c:strRef>
          </c:tx>
          <c:spPr>
            <a:solidFill>
              <a:srgbClr val="7FC94B"/>
            </a:solidFill>
            <a:scene3d>
              <a:camera prst="orthographicFront"/>
              <a:lightRig rig="threePt" dir="t"/>
            </a:scene3d>
            <a:sp3d/>
          </c:spPr>
          <c:invertIfNegative val="0"/>
          <c:dLbls>
            <c:txPr>
              <a:bodyPr/>
              <a:lstStyle/>
              <a:p>
                <a:pPr>
                  <a:defRPr sz="900" b="0">
                    <a:latin typeface="+mn-lt"/>
                  </a:defRPr>
                </a:pPr>
                <a:endParaRPr lang="ru-RU"/>
              </a:p>
            </c:txPr>
            <c:showLegendKey val="0"/>
            <c:showVal val="1"/>
            <c:showCatName val="0"/>
            <c:showSerName val="0"/>
            <c:showPercent val="0"/>
            <c:showBubbleSize val="0"/>
            <c:showLeaderLines val="0"/>
          </c:dLbls>
          <c:val>
            <c:numRef>
              <c:f>общие!$FU$6</c:f>
              <c:numCache>
                <c:formatCode>0.0</c:formatCode>
                <c:ptCount val="1"/>
                <c:pt idx="0">
                  <c:v>25.43352601156068</c:v>
                </c:pt>
              </c:numCache>
            </c:numRef>
          </c:val>
        </c:ser>
        <c:dLbls>
          <c:showLegendKey val="0"/>
          <c:showVal val="0"/>
          <c:showCatName val="0"/>
          <c:showSerName val="0"/>
          <c:showPercent val="0"/>
          <c:showBubbleSize val="0"/>
        </c:dLbls>
        <c:gapWidth val="150"/>
        <c:overlap val="-47"/>
        <c:axId val="82580224"/>
        <c:axId val="82581760"/>
      </c:barChart>
      <c:catAx>
        <c:axId val="82580224"/>
        <c:scaling>
          <c:orientation val="minMax"/>
        </c:scaling>
        <c:delete val="0"/>
        <c:axPos val="b"/>
        <c:numFmt formatCode="General" sourceLinked="1"/>
        <c:majorTickMark val="none"/>
        <c:minorTickMark val="none"/>
        <c:tickLblPos val="none"/>
        <c:spPr>
          <a:ln>
            <a:noFill/>
          </a:ln>
        </c:spPr>
        <c:crossAx val="82581760"/>
        <c:crosses val="autoZero"/>
        <c:auto val="1"/>
        <c:lblAlgn val="ctr"/>
        <c:lblOffset val="100"/>
        <c:noMultiLvlLbl val="0"/>
      </c:catAx>
      <c:valAx>
        <c:axId val="82581760"/>
        <c:scaling>
          <c:orientation val="minMax"/>
          <c:max val="100"/>
        </c:scaling>
        <c:delete val="1"/>
        <c:axPos val="l"/>
        <c:numFmt formatCode="0.0" sourceLinked="1"/>
        <c:majorTickMark val="out"/>
        <c:minorTickMark val="none"/>
        <c:tickLblPos val="none"/>
        <c:crossAx val="82580224"/>
        <c:crosses val="autoZero"/>
        <c:crossBetween val="between"/>
      </c:valAx>
    </c:plotArea>
    <c:legend>
      <c:legendPos val="r"/>
      <c:layout>
        <c:manualLayout>
          <c:xMode val="edge"/>
          <c:yMode val="edge"/>
          <c:x val="2.4167979002624681E-2"/>
          <c:y val="0.70520454523204656"/>
          <c:w val="0.97583200168675233"/>
          <c:h val="0.29479545476795266"/>
        </c:manualLayout>
      </c:layout>
      <c:overlay val="0"/>
      <c:txPr>
        <a:bodyPr/>
        <a:lstStyle/>
        <a:p>
          <a:pPr>
            <a:defRPr sz="800" b="1">
              <a:latin typeface="+mn-lt"/>
            </a:defRPr>
          </a:pPr>
          <a:endParaRPr lang="ru-RU"/>
        </a:p>
      </c:txPr>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baseline="0">
                <a:effectLst/>
                <a:latin typeface="Times New Roman" pitchFamily="18" charset="0"/>
                <a:cs typeface="Times New Roman" pitchFamily="18" charset="0"/>
              </a:rPr>
              <a:t>Структура обращений граждан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baseline="0">
                <a:effectLst/>
                <a:latin typeface="Times New Roman" pitchFamily="18" charset="0"/>
                <a:cs typeface="Times New Roman" pitchFamily="18" charset="0"/>
              </a:rPr>
              <a:t>за 2018 год</a:t>
            </a:r>
            <a:endParaRPr lang="ru-RU" sz="1100">
              <a:effectLst/>
              <a:latin typeface="Times New Roman" pitchFamily="18" charset="0"/>
              <a:cs typeface="Times New Roman" pitchFamily="18" charset="0"/>
            </a:endParaRPr>
          </a:p>
        </c:rich>
      </c:tx>
      <c:layout>
        <c:manualLayout>
          <c:xMode val="edge"/>
          <c:yMode val="edge"/>
          <c:x val="0.25250007210637132"/>
          <c:y val="0"/>
        </c:manualLayout>
      </c:layout>
      <c:overlay val="0"/>
    </c:title>
    <c:autoTitleDeleted val="0"/>
    <c:plotArea>
      <c:layout>
        <c:manualLayout>
          <c:layoutTarget val="inner"/>
          <c:xMode val="edge"/>
          <c:yMode val="edge"/>
          <c:x val="0.24175333852499206"/>
          <c:y val="0.30964952910297977"/>
          <c:w val="0.60529087710190077"/>
          <c:h val="0.61715932567252618"/>
        </c:manualLayout>
      </c:layout>
      <c:pieChart>
        <c:varyColors val="1"/>
        <c:ser>
          <c:idx val="0"/>
          <c:order val="0"/>
          <c:tx>
            <c:strRef>
              <c:f>Лист1!$B$1</c:f>
              <c:strCache>
                <c:ptCount val="1"/>
                <c:pt idx="0">
                  <c:v>Продажи</c:v>
                </c:pt>
              </c:strCache>
            </c:strRef>
          </c:tx>
          <c:spPr>
            <a:scene3d>
              <a:camera prst="orthographicFront"/>
              <a:lightRig rig="threePt" dir="t">
                <a:rot lat="0" lon="0" rev="1200000"/>
              </a:lightRig>
            </a:scene3d>
            <a:sp3d>
              <a:bevelT w="63500" h="25400" prst="relaxedInset"/>
            </a:sp3d>
          </c:spPr>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1200000"/>
                </a:lightRig>
              </a:scene3d>
              <a:sp3d>
                <a:bevelT w="63500" h="25400" prst="relaxedInset"/>
              </a:sp3d>
            </c:spPr>
          </c:dPt>
          <c:dPt>
            <c:idx val="1"/>
            <c:bubble3D val="0"/>
          </c:dPt>
          <c:dPt>
            <c:idx val="2"/>
            <c:bubble3D val="0"/>
          </c:dPt>
          <c:dPt>
            <c:idx val="3"/>
            <c:bubble3D val="0"/>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1200000"/>
                </a:lightRig>
              </a:scene3d>
              <a:sp3d>
                <a:bevelT w="63500" h="25400" prst="relaxedInset"/>
              </a:sp3d>
            </c:spPr>
          </c:dPt>
          <c:dLbls>
            <c:dLbl>
              <c:idx val="0"/>
              <c:layout>
                <c:manualLayout>
                  <c:x val="-1.861316069830422E-2"/>
                  <c:y val="-9.6148187724636527E-2"/>
                </c:manualLayout>
              </c:layout>
              <c:tx>
                <c:rich>
                  <a:bodyPr/>
                  <a:lstStyle/>
                  <a:p>
                    <a:r>
                      <a:rPr lang="ru-RU" sz="700">
                        <a:latin typeface="Times New Roman" pitchFamily="18" charset="0"/>
                        <a:cs typeface="Times New Roman" pitchFamily="18" charset="0"/>
                      </a:rPr>
                      <a:t>Неудовлетвори-тельное техническое состояние, ненадлежащее содержание </a:t>
                    </a:r>
                    <a:endParaRPr lang="ru-RU"/>
                  </a:p>
                </c:rich>
              </c:tx>
              <c:showLegendKey val="0"/>
              <c:showVal val="0"/>
              <c:showCatName val="0"/>
              <c:showSerName val="0"/>
              <c:showPercent val="1"/>
              <c:showBubbleSize val="0"/>
            </c:dLbl>
            <c:dLbl>
              <c:idx val="1"/>
              <c:layout>
                <c:manualLayout>
                  <c:x val="0.24068558737850076"/>
                  <c:y val="-5.7345772954851235E-5"/>
                </c:manualLayout>
              </c:layout>
              <c:tx>
                <c:rich>
                  <a:bodyPr/>
                  <a:lstStyle/>
                  <a:p>
                    <a:r>
                      <a:rPr lang="ru-RU" sz="700">
                        <a:latin typeface="Times New Roman" pitchFamily="18" charset="0"/>
                        <a:cs typeface="Times New Roman" pitchFamily="18" charset="0"/>
                      </a:rPr>
                      <a:t>Нарушение порядка начисления платы за коммунальные услуги</a:t>
                    </a:r>
                    <a:endParaRPr lang="ru-RU"/>
                  </a:p>
                </c:rich>
              </c:tx>
              <c:showLegendKey val="0"/>
              <c:showVal val="0"/>
              <c:showCatName val="0"/>
              <c:showSerName val="0"/>
              <c:showPercent val="1"/>
              <c:showBubbleSize val="0"/>
            </c:dLbl>
            <c:dLbl>
              <c:idx val="2"/>
              <c:layout>
                <c:manualLayout>
                  <c:x val="-1.1488852354994084E-2"/>
                  <c:y val="-0.18557092128189859"/>
                </c:manualLayout>
              </c:layout>
              <c:tx>
                <c:rich>
                  <a:bodyPr/>
                  <a:lstStyle/>
                  <a:p>
                    <a:r>
                      <a:rPr lang="ru-RU" sz="700">
                        <a:latin typeface="Times New Roman" pitchFamily="18" charset="0"/>
                        <a:cs typeface="Times New Roman" pitchFamily="18" charset="0"/>
                      </a:rPr>
                      <a:t>Нарушение нормативов предоставления коммунальных услуг </a:t>
                    </a:r>
                    <a:endParaRPr lang="ru-RU"/>
                  </a:p>
                </c:rich>
              </c:tx>
              <c:showLegendKey val="0"/>
              <c:showVal val="0"/>
              <c:showCatName val="0"/>
              <c:showSerName val="0"/>
              <c:showPercent val="1"/>
              <c:showBubbleSize val="0"/>
            </c:dLbl>
            <c:dLbl>
              <c:idx val="3"/>
              <c:layout>
                <c:manualLayout>
                  <c:x val="-2.2524738617342062E-2"/>
                  <c:y val="-1.6942413231358207E-2"/>
                </c:manualLayout>
              </c:layout>
              <c:tx>
                <c:rich>
                  <a:bodyPr/>
                  <a:lstStyle/>
                  <a:p>
                    <a:r>
                      <a:rPr lang="ru-RU" sz="700">
                        <a:latin typeface="Times New Roman" pitchFamily="18" charset="0"/>
                        <a:cs typeface="Times New Roman" pitchFamily="18" charset="0"/>
                      </a:rPr>
                      <a:t>Незаконные действия при управлении многоквартирными домами</a:t>
                    </a:r>
                    <a:endParaRPr lang="ru-RU"/>
                  </a:p>
                </c:rich>
              </c:tx>
              <c:showLegendKey val="0"/>
              <c:showVal val="0"/>
              <c:showCatName val="0"/>
              <c:showSerName val="0"/>
              <c:showPercent val="1"/>
              <c:showBubbleSize val="0"/>
            </c:dLbl>
            <c:dLbl>
              <c:idx val="4"/>
              <c:layout>
                <c:manualLayout>
                  <c:x val="3.0995924926914008E-2"/>
                  <c:y val="-5.8422358342215951E-2"/>
                </c:manualLayout>
              </c:layout>
              <c:tx>
                <c:rich>
                  <a:bodyPr/>
                  <a:lstStyle/>
                  <a:p>
                    <a:r>
                      <a:rPr lang="ru-RU" sz="700">
                        <a:latin typeface="Times New Roman" pitchFamily="18" charset="0"/>
                        <a:cs typeface="Times New Roman" pitchFamily="18" charset="0"/>
                      </a:rPr>
                      <a:t>Прочее</a:t>
                    </a:r>
                    <a:endParaRPr lang="ru-RU"/>
                  </a:p>
                </c:rich>
              </c:tx>
              <c:showLegendKey val="0"/>
              <c:showVal val="0"/>
              <c:showCatName val="0"/>
              <c:showSerName val="0"/>
              <c:showPercent val="1"/>
              <c:showBubbleSize val="0"/>
            </c:dLbl>
            <c:dLbl>
              <c:idx val="5"/>
              <c:tx>
                <c:rich>
                  <a:bodyPr/>
                  <a:lstStyle/>
                  <a:p>
                    <a:r>
                      <a:rPr lang="ru-RU" sz="700">
                        <a:latin typeface="Times New Roman" pitchFamily="18" charset="0"/>
                        <a:cs typeface="Times New Roman" pitchFamily="18" charset="0"/>
                      </a:rPr>
                      <a:t>Прочее 
</a:t>
                    </a:r>
                    <a:endParaRPr lang="ru-RU"/>
                  </a:p>
                </c:rich>
              </c:tx>
              <c:showLegendKey val="0"/>
              <c:showVal val="0"/>
              <c:showCatName val="0"/>
              <c:showSerName val="0"/>
              <c:showPercent val="1"/>
              <c:showBubbleSize val="0"/>
            </c:dLbl>
            <c:spPr>
              <a:ln>
                <a:noFill/>
              </a:ln>
            </c:spPr>
            <c:txPr>
              <a:bodyPr/>
              <a:lstStyle/>
              <a:p>
                <a:pPr>
                  <a:defRPr sz="700">
                    <a:latin typeface="Times New Roman" pitchFamily="18" charset="0"/>
                    <a:cs typeface="Times New Roman" pitchFamily="18" charset="0"/>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Лист1!$A$2:$A$6</c:f>
              <c:strCache>
                <c:ptCount val="5"/>
                <c:pt idx="0">
                  <c:v>Неудовлетворительное техническое состояние, ненадлежащее содержание </c:v>
                </c:pt>
                <c:pt idx="1">
                  <c:v>Нарушение порядка начисления платы за коммунальные услуги</c:v>
                </c:pt>
                <c:pt idx="2">
                  <c:v>Нарушение нормативов предоставления коммунальных услуг </c:v>
                </c:pt>
                <c:pt idx="3">
                  <c:v>Незаконные действия при управлении многоквартирными домами</c:v>
                </c:pt>
                <c:pt idx="4">
                  <c:v>прочее </c:v>
                </c:pt>
              </c:strCache>
            </c:strRef>
          </c:cat>
          <c:val>
            <c:numRef>
              <c:f>Лист1!$B$2:$B$6</c:f>
              <c:numCache>
                <c:formatCode>0.00%</c:formatCode>
                <c:ptCount val="5"/>
                <c:pt idx="0">
                  <c:v>0.31</c:v>
                </c:pt>
                <c:pt idx="1">
                  <c:v>0.34</c:v>
                </c:pt>
                <c:pt idx="2">
                  <c:v>0.17699999999999999</c:v>
                </c:pt>
                <c:pt idx="3">
                  <c:v>0.16</c:v>
                </c:pt>
                <c:pt idx="4">
                  <c:v>1.2999999999999999E-2</c:v>
                </c:pt>
              </c:numCache>
            </c:numRef>
          </c:val>
        </c:ser>
        <c:dLbls>
          <c:showLegendKey val="0"/>
          <c:showVal val="0"/>
          <c:showCatName val="0"/>
          <c:showSerName val="0"/>
          <c:showPercent val="1"/>
          <c:showBubbleSize val="0"/>
          <c:showLeaderLines val="1"/>
        </c:dLbls>
        <c:firstSliceAng val="0"/>
      </c:pieChart>
    </c:plotArea>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sz="1100"/>
            </a:pPr>
            <a:r>
              <a:rPr lang="ru-RU" sz="1100">
                <a:latin typeface="Times New Roman" pitchFamily="18" charset="0"/>
                <a:cs typeface="Times New Roman" pitchFamily="18" charset="0"/>
              </a:rPr>
              <a:t>Структура выявленных нарушений </a:t>
            </a:r>
          </a:p>
          <a:p>
            <a:pPr>
              <a:defRPr sz="1100"/>
            </a:pPr>
            <a:r>
              <a:rPr lang="ru-RU" sz="1100">
                <a:latin typeface="Times New Roman" pitchFamily="18" charset="0"/>
                <a:cs typeface="Times New Roman" pitchFamily="18" charset="0"/>
              </a:rPr>
              <a:t>за 2018 год</a:t>
            </a:r>
          </a:p>
        </c:rich>
      </c:tx>
      <c:layout>
        <c:manualLayout>
          <c:xMode val="edge"/>
          <c:yMode val="edge"/>
          <c:x val="0.24862252854090061"/>
          <c:y val="1.4492753623188406E-2"/>
        </c:manualLayout>
      </c:layout>
      <c:overlay val="0"/>
    </c:title>
    <c:autoTitleDeleted val="0"/>
    <c:plotArea>
      <c:layout>
        <c:manualLayout>
          <c:layoutTarget val="inner"/>
          <c:xMode val="edge"/>
          <c:yMode val="edge"/>
          <c:x val="0.3088893594902104"/>
          <c:y val="0.29707149378066877"/>
          <c:w val="0.54822940530966635"/>
          <c:h val="0.60930931187949333"/>
        </c:manualLayout>
      </c:layout>
      <c:pieChart>
        <c:varyColors val="1"/>
        <c:ser>
          <c:idx val="0"/>
          <c:order val="0"/>
          <c:tx>
            <c:strRef>
              <c:f>Лист1!$B$1</c:f>
              <c:strCache>
                <c:ptCount val="1"/>
                <c:pt idx="0">
                  <c:v>Из 6311 проверок выявлено 2880 нарушений в 2016 году</c:v>
                </c:pt>
              </c:strCache>
            </c:strRef>
          </c:tx>
          <c:spPr>
            <a:scene3d>
              <a:camera prst="orthographicFront"/>
              <a:lightRig rig="threePt" dir="t">
                <a:rot lat="0" lon="0" rev="1200000"/>
              </a:lightRig>
            </a:scene3d>
            <a:sp3d>
              <a:bevelT w="63500" h="25400" prst="relaxedInset"/>
            </a:sp3d>
          </c:spPr>
          <c:dPt>
            <c:idx val="0"/>
            <c:bubble3D val="0"/>
          </c:dPt>
          <c:dPt>
            <c:idx val="1"/>
            <c:bubble3D val="0"/>
          </c:dPt>
          <c:dPt>
            <c:idx val="2"/>
            <c:bubble3D val="0"/>
          </c:dPt>
          <c:dPt>
            <c:idx val="3"/>
            <c:bubble3D val="0"/>
          </c:dPt>
          <c:dPt>
            <c:idx val="4"/>
            <c:bubble3D val="0"/>
          </c:dPt>
          <c:dPt>
            <c:idx val="5"/>
            <c:bubble3D val="0"/>
          </c:dPt>
          <c:dPt>
            <c:idx val="6"/>
            <c:bubble3D val="0"/>
          </c:dPt>
          <c:dPt>
            <c:idx val="7"/>
            <c:bubble3D val="0"/>
          </c:dPt>
          <c:dPt>
            <c:idx val="8"/>
            <c:bubble3D val="0"/>
          </c:dPt>
          <c:dLbls>
            <c:dLbl>
              <c:idx val="0"/>
              <c:layout>
                <c:manualLayout>
                  <c:x val="-0.17602144071348583"/>
                  <c:y val="-7.8733196331639919E-3"/>
                </c:manualLayout>
              </c:layout>
              <c:tx>
                <c:rich>
                  <a:bodyPr/>
                  <a:lstStyle/>
                  <a:p>
                    <a:r>
                      <a:rPr lang="ru-RU" sz="700" b="0" i="0" u="none" strike="noStrike" baseline="0">
                        <a:effectLst/>
                      </a:rPr>
                      <a:t>Нарушения правил и норм технической эксплуатации жилищного фонда</a:t>
                    </a:r>
                    <a:endParaRPr lang="ru-RU"/>
                  </a:p>
                </c:rich>
              </c:tx>
              <c:showLegendKey val="0"/>
              <c:showVal val="0"/>
              <c:showCatName val="0"/>
              <c:showSerName val="0"/>
              <c:showPercent val="1"/>
              <c:showBubbleSize val="0"/>
              <c:extLst>
                <c:ext xmlns:c15="http://schemas.microsoft.com/office/drawing/2012/chart" uri="{CE6537A1-D6FC-4f65-9D91-7224C49458BB}"/>
              </c:extLst>
            </c:dLbl>
            <c:dLbl>
              <c:idx val="1"/>
              <c:layout>
                <c:manualLayout>
                  <c:x val="-4.6985862708481735E-2"/>
                  <c:y val="-1.8115942028985508E-2"/>
                </c:manualLayout>
              </c:layout>
              <c:tx>
                <c:rich>
                  <a:bodyPr/>
                  <a:lstStyle/>
                  <a:p>
                    <a:r>
                      <a:rPr lang="ru-RU" sz="700" b="0" i="0" u="none" strike="noStrike" baseline="0">
                        <a:effectLst/>
                      </a:rPr>
                      <a:t>Нарушения порядка расчета внесения платы за коммунальные услуги</a:t>
                    </a:r>
                    <a:endParaRPr lang="ru-RU"/>
                  </a:p>
                </c:rich>
              </c:tx>
              <c:showLegendKey val="0"/>
              <c:showVal val="0"/>
              <c:showCatName val="0"/>
              <c:showSerName val="0"/>
              <c:showPercent val="1"/>
              <c:showBubbleSize val="0"/>
              <c:extLst>
                <c:ext xmlns:c15="http://schemas.microsoft.com/office/drawing/2012/chart" uri="{CE6537A1-D6FC-4f65-9D91-7224C49458BB}"/>
              </c:extLst>
            </c:dLbl>
            <c:dLbl>
              <c:idx val="2"/>
              <c:layout>
                <c:manualLayout>
                  <c:x val="-2.5951010402428303E-2"/>
                  <c:y val="-0.25683669976035606"/>
                </c:manualLayout>
              </c:layout>
              <c:tx>
                <c:rich>
                  <a:bodyPr/>
                  <a:lstStyle/>
                  <a:p>
                    <a:r>
                      <a:rPr lang="ru-RU" sz="700" b="0" i="0" u="none" strike="noStrike" baseline="0">
                        <a:effectLst/>
                      </a:rPr>
                      <a:t>Нарушение правил управления многоквартирными домами </a:t>
                    </a:r>
                    <a:endParaRPr lang="ru-RU"/>
                  </a:p>
                </c:rich>
              </c:tx>
              <c:showLegendKey val="0"/>
              <c:showVal val="0"/>
              <c:showCatName val="0"/>
              <c:showSerName val="0"/>
              <c:showPercent val="1"/>
              <c:showBubbleSize val="0"/>
              <c:extLst>
                <c:ext xmlns:c15="http://schemas.microsoft.com/office/drawing/2012/chart" uri="{CE6537A1-D6FC-4f65-9D91-7224C49458BB}"/>
              </c:extLst>
            </c:dLbl>
            <c:dLbl>
              <c:idx val="3"/>
              <c:layout>
                <c:manualLayout>
                  <c:x val="-1.7056645425434291E-2"/>
                  <c:y val="-8.1489216021910268E-2"/>
                </c:manualLayout>
              </c:layout>
              <c:tx>
                <c:rich>
                  <a:bodyPr/>
                  <a:lstStyle/>
                  <a:p>
                    <a:r>
                      <a:rPr lang="ru-RU" sz="700" b="0" i="0" u="none" strike="noStrike" baseline="0">
                        <a:effectLst/>
                      </a:rPr>
                      <a:t>Прочее</a:t>
                    </a:r>
                  </a:p>
                </c:rich>
              </c:tx>
              <c:showLegendKey val="0"/>
              <c:showVal val="0"/>
              <c:showCatName val="0"/>
              <c:showSerName val="0"/>
              <c:showPercent val="1"/>
              <c:showBubbleSize val="0"/>
              <c:extLst>
                <c:ext xmlns:c15="http://schemas.microsoft.com/office/drawing/2012/chart" uri="{CE6537A1-D6FC-4f65-9D91-7224C49458BB}"/>
              </c:extLst>
            </c:dLbl>
            <c:dLbl>
              <c:idx val="4"/>
              <c:layout/>
              <c:tx>
                <c:rich>
                  <a:bodyPr/>
                  <a:lstStyle/>
                  <a:p>
                    <a:r>
                      <a:rPr lang="ru-RU" sz="700">
                        <a:latin typeface="Times New Roman" pitchFamily="18" charset="0"/>
                        <a:cs typeface="Times New Roman" pitchFamily="18" charset="0"/>
                      </a:rPr>
                      <a:t>Нарушение требований законодательства к раскрытию информации </a:t>
                    </a:r>
                  </a:p>
                  <a:p>
                    <a:endParaRPr lang="ru-RU"/>
                  </a:p>
                </c:rich>
              </c:tx>
              <c:showLegendKey val="0"/>
              <c:showVal val="0"/>
              <c:showCatName val="0"/>
              <c:showSerName val="0"/>
              <c:showPercent val="1"/>
              <c:showBubbleSize val="0"/>
              <c:extLst>
                <c:ext xmlns:c15="http://schemas.microsoft.com/office/drawing/2012/chart" uri="{CE6537A1-D6FC-4f65-9D91-7224C49458BB}"/>
              </c:extLst>
            </c:dLbl>
            <c:dLbl>
              <c:idx val="5"/>
              <c:layout/>
              <c:tx>
                <c:rich>
                  <a:bodyPr/>
                  <a:lstStyle/>
                  <a:p>
                    <a:r>
                      <a:rPr lang="ru-RU" sz="700" b="0" i="0" u="none" strike="noStrike" baseline="0">
                        <a:effectLst/>
                      </a:rPr>
                      <a:t>Нарушение </a:t>
                    </a:r>
                    <a:r>
                      <a:rPr lang="ru-RU" sz="700">
                        <a:latin typeface="Times New Roman" pitchFamily="18" charset="0"/>
                        <a:cs typeface="Times New Roman" pitchFamily="18" charset="0"/>
                      </a:rPr>
                      <a:t>порядка расчета внесения платы за коммунальные услуги </a:t>
                    </a:r>
                    <a:endParaRPr lang="ru-RU" sz="900">
                      <a:latin typeface="Times New Roman" pitchFamily="18" charset="0"/>
                      <a:cs typeface="Times New Roman" pitchFamily="18" charset="0"/>
                    </a:endParaRPr>
                  </a:p>
                </c:rich>
              </c:tx>
              <c:showLegendKey val="0"/>
              <c:showVal val="0"/>
              <c:showCatName val="0"/>
              <c:showSerName val="0"/>
              <c:showPercent val="1"/>
              <c:showBubbleSize val="0"/>
              <c:extLst>
                <c:ext xmlns:c15="http://schemas.microsoft.com/office/drawing/2012/chart" uri="{CE6537A1-D6FC-4f65-9D91-7224C49458BB}"/>
              </c:extLst>
            </c:dLbl>
            <c:dLbl>
              <c:idx val="6"/>
              <c:layout/>
              <c:tx>
                <c:rich>
                  <a:bodyPr/>
                  <a:lstStyle/>
                  <a:p>
                    <a:r>
                      <a:rPr lang="ru-RU" sz="700" b="0" i="0" u="none" strike="noStrike" baseline="0">
                        <a:effectLst/>
                      </a:rPr>
                      <a:t>Нарушение </a:t>
                    </a:r>
                    <a:r>
                      <a:rPr lang="ru-RU" sz="700">
                        <a:latin typeface="Times New Roman" pitchFamily="18" charset="0"/>
                        <a:cs typeface="Times New Roman" pitchFamily="18" charset="0"/>
                      </a:rPr>
                      <a:t>правил технической эксплуатации внутридомового газового оборудования </a:t>
                    </a:r>
                    <a:endParaRPr lang="ru-RU" sz="900">
                      <a:latin typeface="Times New Roman" pitchFamily="18" charset="0"/>
                      <a:cs typeface="Times New Roman" pitchFamily="18" charset="0"/>
                    </a:endParaRPr>
                  </a:p>
                </c:rich>
              </c:tx>
              <c:showLegendKey val="0"/>
              <c:showVal val="0"/>
              <c:showCatName val="0"/>
              <c:showSerName val="0"/>
              <c:showPercent val="1"/>
              <c:showBubbleSize val="0"/>
              <c:extLst>
                <c:ext xmlns:c15="http://schemas.microsoft.com/office/drawing/2012/chart" uri="{CE6537A1-D6FC-4f65-9D91-7224C49458BB}"/>
              </c:extLst>
            </c:dLbl>
            <c:dLbl>
              <c:idx val="7"/>
              <c:layout/>
              <c:tx>
                <c:rich>
                  <a:bodyPr/>
                  <a:lstStyle/>
                  <a:p>
                    <a:r>
                      <a:rPr lang="ru-RU" sz="700" b="0" i="0" u="none" strike="noStrike" baseline="0">
                        <a:effectLst/>
                      </a:rPr>
                      <a:t>Нарушение </a:t>
                    </a:r>
                    <a:r>
                      <a:rPr lang="ru-RU" sz="700">
                        <a:latin typeface="Times New Roman" pitchFamily="18" charset="0"/>
                        <a:cs typeface="Times New Roman" pitchFamily="18" charset="0"/>
                      </a:rPr>
                      <a:t>правил управления многоквартирными домами </a:t>
                    </a:r>
                    <a:endParaRPr lang="ru-RU" sz="900">
                      <a:latin typeface="Times New Roman" pitchFamily="18" charset="0"/>
                      <a:cs typeface="Times New Roman" pitchFamily="18" charset="0"/>
                    </a:endParaRPr>
                  </a:p>
                </c:rich>
              </c:tx>
              <c:showLegendKey val="0"/>
              <c:showVal val="0"/>
              <c:showCatName val="0"/>
              <c:showSerName val="0"/>
              <c:showPercent val="1"/>
              <c:showBubbleSize val="0"/>
              <c:extLst>
                <c:ext xmlns:c15="http://schemas.microsoft.com/office/drawing/2012/chart" uri="{CE6537A1-D6FC-4f65-9D91-7224C49458BB}"/>
              </c:extLst>
            </c:dLbl>
            <c:dLbl>
              <c:idx val="8"/>
              <c:layout/>
              <c:tx>
                <c:rich>
                  <a:bodyPr/>
                  <a:lstStyle/>
                  <a:p>
                    <a:r>
                      <a:rPr lang="ru-RU" sz="700">
                        <a:latin typeface="Times New Roman" pitchFamily="18" charset="0"/>
                        <a:cs typeface="Times New Roman" pitchFamily="18" charset="0"/>
                      </a:rPr>
                      <a:t>Прочие нарушения</a:t>
                    </a:r>
                    <a:endParaRPr lang="ru-RU"/>
                  </a:p>
                </c:rich>
              </c:tx>
              <c:showLegendKey val="0"/>
              <c:showVal val="0"/>
              <c:showCatName val="0"/>
              <c:showSerName val="0"/>
              <c:showPercent val="1"/>
              <c:showBubbleSize val="0"/>
              <c:extLst>
                <c:ext xmlns:c15="http://schemas.microsoft.com/office/drawing/2012/chart" uri="{CE6537A1-D6FC-4f65-9D91-7224C49458BB}"/>
              </c:extLst>
            </c:dLbl>
            <c:spPr>
              <a:ln>
                <a:noFill/>
              </a:ln>
            </c:spPr>
            <c:txPr>
              <a:bodyPr/>
              <a:lstStyle/>
              <a:p>
                <a:pPr>
                  <a:defRPr sz="700">
                    <a:latin typeface="Times New Roman" pitchFamily="18" charset="0"/>
                    <a:cs typeface="Times New Roman" pitchFamily="18" charset="0"/>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Лист1!$A$2:$A$10</c:f>
              <c:strCache>
                <c:ptCount val="4"/>
                <c:pt idx="0">
                  <c:v>Нарушения правил и норм технической эксплуатации жилищного фонда</c:v>
                </c:pt>
                <c:pt idx="1">
                  <c:v>Нарушения порядка расчета внесения платы за коммунальные услуги</c:v>
                </c:pt>
                <c:pt idx="2">
                  <c:v>Нарушение правил управления многоквартирными домами </c:v>
                </c:pt>
                <c:pt idx="3">
                  <c:v>Прочее</c:v>
                </c:pt>
              </c:strCache>
            </c:strRef>
          </c:cat>
          <c:val>
            <c:numRef>
              <c:f>Лист1!$B$2:$B$10</c:f>
              <c:numCache>
                <c:formatCode>0.00%</c:formatCode>
                <c:ptCount val="9"/>
                <c:pt idx="0">
                  <c:v>0.51</c:v>
                </c:pt>
                <c:pt idx="1">
                  <c:v>0.13</c:v>
                </c:pt>
                <c:pt idx="2">
                  <c:v>0.11</c:v>
                </c:pt>
                <c:pt idx="3">
                  <c:v>0.25</c:v>
                </c:pt>
              </c:numCache>
            </c:numRef>
          </c:val>
        </c:ser>
        <c:dLbls>
          <c:showLegendKey val="0"/>
          <c:showVal val="0"/>
          <c:showCatName val="0"/>
          <c:showSerName val="0"/>
          <c:showPercent val="1"/>
          <c:showBubbleSize val="0"/>
          <c:showLeaderLines val="1"/>
        </c:dLbls>
        <c:firstSliceAng val="0"/>
      </c:pieChart>
    </c:plotArea>
    <c:plotVisOnly val="1"/>
    <c:dispBlanksAs val="gap"/>
    <c:showDLblsOverMax val="0"/>
  </c:chart>
  <c:spPr>
    <a:noFill/>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5608353303663117E-2"/>
          <c:y val="2.3046401707183937E-2"/>
          <c:w val="0.91185826771653544"/>
          <c:h val="0.97714257471655352"/>
        </c:manualLayout>
      </c:layout>
      <c:doughnutChart>
        <c:varyColors val="1"/>
        <c:ser>
          <c:idx val="0"/>
          <c:order val="0"/>
          <c:spPr>
            <a:solidFill>
              <a:srgbClr val="86C2B5"/>
            </a:solidFill>
            <a:ln w="41275"/>
          </c:spPr>
          <c:dPt>
            <c:idx val="0"/>
            <c:bubble3D val="0"/>
            <c:spPr>
              <a:solidFill>
                <a:srgbClr val="C20C24"/>
              </a:solidFill>
              <a:ln w="41275"/>
            </c:spPr>
          </c:dPt>
          <c:dPt>
            <c:idx val="1"/>
            <c:bubble3D val="0"/>
            <c:spPr>
              <a:solidFill>
                <a:srgbClr val="AB543A"/>
              </a:solidFill>
              <a:ln w="31750">
                <a:solidFill>
                  <a:schemeClr val="bg1"/>
                </a:solidFill>
              </a:ln>
            </c:spPr>
          </c:dPt>
          <c:val>
            <c:numRef>
              <c:f>общие!$DZ$6:$DZ$7</c:f>
              <c:numCache>
                <c:formatCode>0.0</c:formatCode>
                <c:ptCount val="2"/>
                <c:pt idx="0">
                  <c:v>3.9260969976905313</c:v>
                </c:pt>
                <c:pt idx="1">
                  <c:v>96.07390300230945</c:v>
                </c:pt>
              </c:numCache>
            </c:numRef>
          </c:val>
        </c:ser>
        <c:dLbls>
          <c:showLegendKey val="0"/>
          <c:showVal val="0"/>
          <c:showCatName val="0"/>
          <c:showSerName val="0"/>
          <c:showPercent val="0"/>
          <c:showBubbleSize val="0"/>
          <c:showLeaderLines val="1"/>
        </c:dLbls>
        <c:firstSliceAng val="30"/>
        <c:holeSize val="88"/>
      </c:doughnutChart>
    </c:plotArea>
    <c:plotVisOnly val="1"/>
    <c:dispBlanksAs val="zero"/>
    <c:showDLblsOverMax val="0"/>
  </c:chart>
  <c:spPr>
    <a:ln>
      <a:noFill/>
    </a:ln>
  </c:sp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5608353303663117E-2"/>
          <c:y val="2.3046401707183937E-2"/>
          <c:w val="0.91185826771653544"/>
          <c:h val="0.97714257471655352"/>
        </c:manualLayout>
      </c:layout>
      <c:doughnutChart>
        <c:varyColors val="1"/>
        <c:ser>
          <c:idx val="0"/>
          <c:order val="0"/>
          <c:spPr>
            <a:solidFill>
              <a:srgbClr val="86C2B5"/>
            </a:solidFill>
            <a:ln w="41275"/>
          </c:spPr>
          <c:dPt>
            <c:idx val="0"/>
            <c:bubble3D val="0"/>
            <c:spPr>
              <a:solidFill>
                <a:srgbClr val="C20C24"/>
              </a:solidFill>
              <a:ln w="41275"/>
            </c:spPr>
          </c:dPt>
          <c:dPt>
            <c:idx val="1"/>
            <c:bubble3D val="0"/>
            <c:spPr>
              <a:solidFill>
                <a:srgbClr val="AB543A"/>
              </a:solidFill>
              <a:ln w="31750">
                <a:solidFill>
                  <a:schemeClr val="bg1"/>
                </a:solidFill>
              </a:ln>
            </c:spPr>
          </c:dPt>
          <c:val>
            <c:numRef>
              <c:f>общие!$EA$6:$EA$7</c:f>
              <c:numCache>
                <c:formatCode>0.0</c:formatCode>
                <c:ptCount val="2"/>
                <c:pt idx="0">
                  <c:v>10.854503464203237</c:v>
                </c:pt>
                <c:pt idx="1">
                  <c:v>89.145496535796724</c:v>
                </c:pt>
              </c:numCache>
            </c:numRef>
          </c:val>
        </c:ser>
        <c:dLbls>
          <c:showLegendKey val="0"/>
          <c:showVal val="0"/>
          <c:showCatName val="0"/>
          <c:showSerName val="0"/>
          <c:showPercent val="0"/>
          <c:showBubbleSize val="0"/>
          <c:showLeaderLines val="1"/>
        </c:dLbls>
        <c:firstSliceAng val="30"/>
        <c:holeSize val="88"/>
      </c:doughnutChart>
    </c:plotArea>
    <c:plotVisOnly val="1"/>
    <c:dispBlanksAs val="zero"/>
    <c:showDLblsOverMax val="0"/>
  </c:chart>
  <c:spPr>
    <a:ln>
      <a:noFill/>
    </a:ln>
  </c:sp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5608353303663117E-2"/>
          <c:y val="2.3046401707183937E-2"/>
          <c:w val="0.91185826771653544"/>
          <c:h val="0.97714257471655352"/>
        </c:manualLayout>
      </c:layout>
      <c:doughnutChart>
        <c:varyColors val="1"/>
        <c:ser>
          <c:idx val="0"/>
          <c:order val="0"/>
          <c:spPr>
            <a:solidFill>
              <a:srgbClr val="86C2B5"/>
            </a:solidFill>
            <a:ln w="41275"/>
          </c:spPr>
          <c:dPt>
            <c:idx val="0"/>
            <c:bubble3D val="0"/>
            <c:spPr>
              <a:solidFill>
                <a:srgbClr val="C20C24"/>
              </a:solidFill>
              <a:ln w="41275"/>
            </c:spPr>
          </c:dPt>
          <c:dPt>
            <c:idx val="1"/>
            <c:bubble3D val="0"/>
            <c:spPr>
              <a:solidFill>
                <a:srgbClr val="AB543A"/>
              </a:solidFill>
              <a:ln w="31750">
                <a:solidFill>
                  <a:schemeClr val="bg1"/>
                </a:solidFill>
              </a:ln>
            </c:spPr>
          </c:dPt>
          <c:val>
            <c:numRef>
              <c:f>общие!$EB$6:$EB$7</c:f>
              <c:numCache>
                <c:formatCode>0.0</c:formatCode>
                <c:ptCount val="2"/>
                <c:pt idx="0">
                  <c:v>18.591224018475749</c:v>
                </c:pt>
                <c:pt idx="1">
                  <c:v>81.408775981524258</c:v>
                </c:pt>
              </c:numCache>
            </c:numRef>
          </c:val>
        </c:ser>
        <c:dLbls>
          <c:showLegendKey val="0"/>
          <c:showVal val="0"/>
          <c:showCatName val="0"/>
          <c:showSerName val="0"/>
          <c:showPercent val="0"/>
          <c:showBubbleSize val="0"/>
          <c:showLeaderLines val="1"/>
        </c:dLbls>
        <c:firstSliceAng val="30"/>
        <c:holeSize val="88"/>
      </c:doughnutChart>
    </c:plotArea>
    <c:plotVisOnly val="1"/>
    <c:dispBlanksAs val="zero"/>
    <c:showDLblsOverMax val="0"/>
  </c:chart>
  <c:spPr>
    <a:ln>
      <a:noFill/>
    </a:ln>
  </c:sp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5608353303663117E-2"/>
          <c:y val="2.3046401707183937E-2"/>
          <c:w val="0.91185826771653544"/>
          <c:h val="0.97714257471655352"/>
        </c:manualLayout>
      </c:layout>
      <c:doughnutChart>
        <c:varyColors val="1"/>
        <c:ser>
          <c:idx val="0"/>
          <c:order val="0"/>
          <c:spPr>
            <a:solidFill>
              <a:srgbClr val="86C2B5"/>
            </a:solidFill>
            <a:ln w="41275"/>
          </c:spPr>
          <c:dPt>
            <c:idx val="0"/>
            <c:bubble3D val="0"/>
            <c:spPr>
              <a:solidFill>
                <a:srgbClr val="C20C24"/>
              </a:solidFill>
              <a:ln w="41275"/>
            </c:spPr>
          </c:dPt>
          <c:dPt>
            <c:idx val="1"/>
            <c:bubble3D val="0"/>
            <c:spPr>
              <a:solidFill>
                <a:srgbClr val="AB543A"/>
              </a:solidFill>
              <a:ln w="31750">
                <a:solidFill>
                  <a:schemeClr val="bg1"/>
                </a:solidFill>
              </a:ln>
            </c:spPr>
          </c:dPt>
          <c:val>
            <c:numRef>
              <c:f>общие!$EC$6:$EC$7</c:f>
              <c:numCache>
                <c:formatCode>0.0</c:formatCode>
                <c:ptCount val="2"/>
                <c:pt idx="0">
                  <c:v>31.524249422632796</c:v>
                </c:pt>
                <c:pt idx="1">
                  <c:v>68.475750577367208</c:v>
                </c:pt>
              </c:numCache>
            </c:numRef>
          </c:val>
        </c:ser>
        <c:dLbls>
          <c:showLegendKey val="0"/>
          <c:showVal val="0"/>
          <c:showCatName val="0"/>
          <c:showSerName val="0"/>
          <c:showPercent val="0"/>
          <c:showBubbleSize val="0"/>
          <c:showLeaderLines val="1"/>
        </c:dLbls>
        <c:firstSliceAng val="0"/>
        <c:holeSize val="88"/>
      </c:doughnutChart>
    </c:plotArea>
    <c:plotVisOnly val="1"/>
    <c:dispBlanksAs val="zero"/>
    <c:showDLblsOverMax val="0"/>
  </c:chart>
  <c:spPr>
    <a:ln>
      <a:noFill/>
    </a:ln>
  </c:sp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5608353303663117E-2"/>
          <c:y val="2.3046401707183937E-2"/>
          <c:w val="0.91185826771653544"/>
          <c:h val="0.97714257471655352"/>
        </c:manualLayout>
      </c:layout>
      <c:doughnutChart>
        <c:varyColors val="1"/>
        <c:ser>
          <c:idx val="0"/>
          <c:order val="0"/>
          <c:spPr>
            <a:solidFill>
              <a:srgbClr val="86C2B5"/>
            </a:solidFill>
            <a:ln w="41275"/>
          </c:spPr>
          <c:dPt>
            <c:idx val="0"/>
            <c:bubble3D val="0"/>
            <c:spPr>
              <a:solidFill>
                <a:srgbClr val="C20C24"/>
              </a:solidFill>
              <a:ln w="41275"/>
            </c:spPr>
          </c:dPt>
          <c:dPt>
            <c:idx val="1"/>
            <c:bubble3D val="0"/>
            <c:spPr>
              <a:solidFill>
                <a:srgbClr val="AB543A"/>
              </a:solidFill>
              <a:ln w="31750">
                <a:solidFill>
                  <a:schemeClr val="bg1"/>
                </a:solidFill>
              </a:ln>
            </c:spPr>
          </c:dPt>
          <c:val>
            <c:numRef>
              <c:f>общие!$ED$6:$ED$7</c:f>
              <c:numCache>
                <c:formatCode>0.0</c:formatCode>
                <c:ptCount val="2"/>
                <c:pt idx="0">
                  <c:v>35.103926096997675</c:v>
                </c:pt>
                <c:pt idx="1">
                  <c:v>64.896073903002303</c:v>
                </c:pt>
              </c:numCache>
            </c:numRef>
          </c:val>
        </c:ser>
        <c:dLbls>
          <c:showLegendKey val="0"/>
          <c:showVal val="0"/>
          <c:showCatName val="0"/>
          <c:showSerName val="0"/>
          <c:showPercent val="0"/>
          <c:showBubbleSize val="0"/>
          <c:showLeaderLines val="1"/>
        </c:dLbls>
        <c:firstSliceAng val="0"/>
        <c:holeSize val="88"/>
      </c:doughnutChart>
    </c:plotArea>
    <c:plotVisOnly val="1"/>
    <c:dispBlanksAs val="zero"/>
    <c:showDLblsOverMax val="0"/>
  </c:chart>
  <c:spPr>
    <a:ln>
      <a:noFill/>
    </a:ln>
  </c:sp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0.28848</cdr:x>
      <cdr:y>0.35029</cdr:y>
    </cdr:from>
    <cdr:to>
      <cdr:x>0.79988</cdr:x>
      <cdr:y>0.67363</cdr:y>
    </cdr:to>
    <cdr:sp macro="" textlink="">
      <cdr:nvSpPr>
        <cdr:cNvPr id="2" name="TextBox 1"/>
        <cdr:cNvSpPr txBox="1"/>
      </cdr:nvSpPr>
      <cdr:spPr>
        <a:xfrm xmlns:a="http://schemas.openxmlformats.org/drawingml/2006/main">
          <a:off x="261257" y="308758"/>
          <a:ext cx="463138" cy="28500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400" b="1">
              <a:latin typeface="Times New Roman" pitchFamily="18" charset="0"/>
              <a:cs typeface="Times New Roman" pitchFamily="18" charset="0"/>
            </a:rPr>
            <a:t>3,9</a:t>
          </a:r>
        </a:p>
      </cdr:txBody>
    </cdr:sp>
  </cdr:relSizeAnchor>
</c:userShapes>
</file>

<file path=word/drawings/drawing2.xml><?xml version="1.0" encoding="utf-8"?>
<c:userShapes xmlns:c="http://schemas.openxmlformats.org/drawingml/2006/chart">
  <cdr:relSizeAnchor xmlns:cdr="http://schemas.openxmlformats.org/drawingml/2006/chartDrawing">
    <cdr:from>
      <cdr:x>0.2098</cdr:x>
      <cdr:y>0.35029</cdr:y>
    </cdr:from>
    <cdr:to>
      <cdr:x>0.85233</cdr:x>
      <cdr:y>0.74099</cdr:y>
    </cdr:to>
    <cdr:sp macro="" textlink="">
      <cdr:nvSpPr>
        <cdr:cNvPr id="2" name="TextBox 1"/>
        <cdr:cNvSpPr txBox="1"/>
      </cdr:nvSpPr>
      <cdr:spPr>
        <a:xfrm xmlns:a="http://schemas.openxmlformats.org/drawingml/2006/main">
          <a:off x="190004" y="308758"/>
          <a:ext cx="581891" cy="34438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400" b="1">
              <a:latin typeface="Times New Roman" pitchFamily="18" charset="0"/>
              <a:cs typeface="Times New Roman" pitchFamily="18" charset="0"/>
            </a:rPr>
            <a:t>10,9</a:t>
          </a:r>
        </a:p>
      </cdr:txBody>
    </cdr:sp>
  </cdr:relSizeAnchor>
</c:userShapes>
</file>

<file path=word/drawings/drawing3.xml><?xml version="1.0" encoding="utf-8"?>
<c:userShapes xmlns:c="http://schemas.openxmlformats.org/drawingml/2006/chart">
  <cdr:relSizeAnchor xmlns:cdr="http://schemas.openxmlformats.org/drawingml/2006/chartDrawing">
    <cdr:from>
      <cdr:x>0.2098</cdr:x>
      <cdr:y>0.33681</cdr:y>
    </cdr:from>
    <cdr:to>
      <cdr:x>0.91789</cdr:x>
      <cdr:y>0.78141</cdr:y>
    </cdr:to>
    <cdr:sp macro="" textlink="">
      <cdr:nvSpPr>
        <cdr:cNvPr id="2" name="TextBox 1"/>
        <cdr:cNvSpPr txBox="1"/>
      </cdr:nvSpPr>
      <cdr:spPr>
        <a:xfrm xmlns:a="http://schemas.openxmlformats.org/drawingml/2006/main">
          <a:off x="190005" y="296882"/>
          <a:ext cx="641268" cy="39188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400" b="1">
              <a:latin typeface="Times New Roman" pitchFamily="18" charset="0"/>
              <a:cs typeface="Times New Roman" pitchFamily="18" charset="0"/>
            </a:rPr>
            <a:t>18,6</a:t>
          </a:r>
        </a:p>
      </cdr:txBody>
    </cdr:sp>
  </cdr:relSizeAnchor>
</c:userShapes>
</file>

<file path=word/drawings/drawing4.xml><?xml version="1.0" encoding="utf-8"?>
<c:userShapes xmlns:c="http://schemas.openxmlformats.org/drawingml/2006/chart">
  <cdr:relSizeAnchor xmlns:cdr="http://schemas.openxmlformats.org/drawingml/2006/chartDrawing">
    <cdr:from>
      <cdr:x>0.23603</cdr:x>
      <cdr:y>0.35029</cdr:y>
    </cdr:from>
    <cdr:to>
      <cdr:x>0.78677</cdr:x>
      <cdr:y>0.72752</cdr:y>
    </cdr:to>
    <cdr:sp macro="" textlink="">
      <cdr:nvSpPr>
        <cdr:cNvPr id="2" name="TextBox 1"/>
        <cdr:cNvSpPr txBox="1"/>
      </cdr:nvSpPr>
      <cdr:spPr>
        <a:xfrm xmlns:a="http://schemas.openxmlformats.org/drawingml/2006/main">
          <a:off x="213756" y="308758"/>
          <a:ext cx="498764" cy="33250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400" b="1">
              <a:latin typeface="Times New Roman" pitchFamily="18" charset="0"/>
              <a:cs typeface="Times New Roman" pitchFamily="18" charset="0"/>
            </a:rPr>
            <a:t>31,5</a:t>
          </a:r>
        </a:p>
      </cdr:txBody>
    </cdr:sp>
  </cdr:relSizeAnchor>
</c:userShapes>
</file>

<file path=word/drawings/drawing5.xml><?xml version="1.0" encoding="utf-8"?>
<c:userShapes xmlns:c="http://schemas.openxmlformats.org/drawingml/2006/chart">
  <cdr:relSizeAnchor xmlns:cdr="http://schemas.openxmlformats.org/drawingml/2006/chartDrawing">
    <cdr:from>
      <cdr:x>0.24914</cdr:x>
      <cdr:y>0.33682</cdr:y>
    </cdr:from>
    <cdr:to>
      <cdr:x>0.79988</cdr:x>
      <cdr:y>0.72752</cdr:y>
    </cdr:to>
    <cdr:sp macro="" textlink="">
      <cdr:nvSpPr>
        <cdr:cNvPr id="2" name="TextBox 1"/>
        <cdr:cNvSpPr txBox="1"/>
      </cdr:nvSpPr>
      <cdr:spPr>
        <a:xfrm xmlns:a="http://schemas.openxmlformats.org/drawingml/2006/main">
          <a:off x="225631" y="296883"/>
          <a:ext cx="498763" cy="34438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400" b="1">
              <a:latin typeface="Times New Roman" pitchFamily="18" charset="0"/>
              <a:cs typeface="Times New Roman" pitchFamily="18" charset="0"/>
            </a:rPr>
            <a:t>35,1</a:t>
          </a:r>
        </a:p>
      </cdr:txBody>
    </cdr:sp>
  </cdr:relSizeAnchor>
</c:userShapes>
</file>

<file path=word/drawings/drawing6.xml><?xml version="1.0" encoding="utf-8"?>
<c:userShapes xmlns:c="http://schemas.openxmlformats.org/drawingml/2006/chart">
  <cdr:relSizeAnchor xmlns:cdr="http://schemas.openxmlformats.org/drawingml/2006/chartDrawing">
    <cdr:from>
      <cdr:x>0</cdr:x>
      <cdr:y>0.0033</cdr:y>
    </cdr:from>
    <cdr:to>
      <cdr:x>0.43299</cdr:x>
      <cdr:y>0.09581</cdr:y>
    </cdr:to>
    <cdr:sp macro="" textlink="">
      <cdr:nvSpPr>
        <cdr:cNvPr id="2" name="TextBox 1"/>
        <cdr:cNvSpPr txBox="1"/>
      </cdr:nvSpPr>
      <cdr:spPr>
        <a:xfrm xmlns:a="http://schemas.openxmlformats.org/drawingml/2006/main">
          <a:off x="0" y="21016"/>
          <a:ext cx="2750830" cy="58858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n-US" sz="1100" b="1">
              <a:solidFill>
                <a:schemeClr val="accent6">
                  <a:lumMod val="75000"/>
                </a:schemeClr>
              </a:solidFill>
              <a:latin typeface="Times New Roman" pitchFamily="18" charset="0"/>
              <a:ea typeface="+mn-ea"/>
              <a:cs typeface="Times New Roman" pitchFamily="18" charset="0"/>
            </a:rPr>
            <a:t>II</a:t>
          </a:r>
          <a:r>
            <a:rPr lang="ru-RU" sz="1100" b="1">
              <a:solidFill>
                <a:schemeClr val="accent6">
                  <a:lumMod val="75000"/>
                </a:schemeClr>
              </a:solidFill>
              <a:latin typeface="Times New Roman" pitchFamily="18" charset="0"/>
              <a:ea typeface="+mn-ea"/>
              <a:cs typeface="Times New Roman" pitchFamily="18" charset="0"/>
            </a:rPr>
            <a:t> группа</a:t>
          </a:r>
          <a:endParaRPr lang="ru-RU" sz="1100">
            <a:solidFill>
              <a:schemeClr val="accent6">
                <a:lumMod val="75000"/>
              </a:schemeClr>
            </a:solidFill>
            <a:latin typeface="Times New Roman" pitchFamily="18" charset="0"/>
            <a:cs typeface="Times New Roman" pitchFamily="18" charset="0"/>
          </a:endParaRPr>
        </a:p>
        <a:p xmlns:a="http://schemas.openxmlformats.org/drawingml/2006/main">
          <a:pPr algn="ctr"/>
          <a:r>
            <a:rPr lang="ru-RU" sz="1100" b="1">
              <a:solidFill>
                <a:schemeClr val="accent6">
                  <a:lumMod val="75000"/>
                </a:schemeClr>
              </a:solidFill>
              <a:latin typeface="Times New Roman" pitchFamily="18" charset="0"/>
              <a:ea typeface="+mn-ea"/>
              <a:cs typeface="Times New Roman" pitchFamily="18" charset="0"/>
            </a:rPr>
            <a:t>удельный вес удовлетворенных </a:t>
          </a:r>
          <a:r>
            <a:rPr lang="en-US" sz="1100" b="1">
              <a:solidFill>
                <a:schemeClr val="accent6">
                  <a:lumMod val="75000"/>
                </a:schemeClr>
              </a:solidFill>
              <a:latin typeface="Times New Roman" pitchFamily="18" charset="0"/>
              <a:ea typeface="+mn-ea"/>
              <a:cs typeface="Times New Roman" pitchFamily="18" charset="0"/>
            </a:rPr>
            <a:t>&lt;</a:t>
          </a:r>
          <a:r>
            <a:rPr lang="ru-RU" sz="1100" b="1">
              <a:solidFill>
                <a:schemeClr val="accent6">
                  <a:lumMod val="75000"/>
                </a:schemeClr>
              </a:solidFill>
              <a:latin typeface="Times New Roman" pitchFamily="18" charset="0"/>
              <a:ea typeface="+mn-ea"/>
              <a:cs typeface="Times New Roman" pitchFamily="18" charset="0"/>
            </a:rPr>
            <a:t>50%</a:t>
          </a:r>
          <a:endParaRPr lang="ru-RU" sz="1100">
            <a:solidFill>
              <a:schemeClr val="accent6">
                <a:lumMod val="75000"/>
              </a:schemeClr>
            </a:solidFill>
            <a:latin typeface="Times New Roman" pitchFamily="18" charset="0"/>
            <a:cs typeface="Times New Roman" pitchFamily="18" charset="0"/>
          </a:endParaRPr>
        </a:p>
        <a:p xmlns:a="http://schemas.openxmlformats.org/drawingml/2006/main">
          <a:pPr marL="0" marR="0" indent="0" algn="ctr" defTabSz="914400" eaLnBrk="1" fontAlgn="auto" latinLnBrk="0" hangingPunct="1">
            <a:lnSpc>
              <a:spcPct val="100000"/>
            </a:lnSpc>
            <a:spcBef>
              <a:spcPts val="0"/>
            </a:spcBef>
            <a:spcAft>
              <a:spcPts val="0"/>
            </a:spcAft>
            <a:buClrTx/>
            <a:buSzTx/>
            <a:buFontTx/>
            <a:buNone/>
            <a:tabLst/>
            <a:defRPr/>
          </a:pPr>
          <a:r>
            <a:rPr lang="ru-RU" sz="1100" b="1">
              <a:solidFill>
                <a:schemeClr val="accent6">
                  <a:lumMod val="75000"/>
                </a:schemeClr>
              </a:solidFill>
              <a:latin typeface="Times New Roman" pitchFamily="18" charset="0"/>
              <a:ea typeface="+mn-ea"/>
              <a:cs typeface="Times New Roman" pitchFamily="18" charset="0"/>
            </a:rPr>
            <a:t>удельный вес неудовлетворенных </a:t>
          </a:r>
          <a:r>
            <a:rPr lang="en-US" sz="1100" b="1">
              <a:solidFill>
                <a:schemeClr val="accent6">
                  <a:lumMod val="75000"/>
                </a:schemeClr>
              </a:solidFill>
              <a:latin typeface="Times New Roman" pitchFamily="18" charset="0"/>
              <a:ea typeface="+mn-ea"/>
              <a:cs typeface="Times New Roman" pitchFamily="18" charset="0"/>
            </a:rPr>
            <a:t>&lt;</a:t>
          </a:r>
          <a:r>
            <a:rPr lang="ru-RU" sz="1100" b="1">
              <a:solidFill>
                <a:schemeClr val="accent6">
                  <a:lumMod val="75000"/>
                </a:schemeClr>
              </a:solidFill>
              <a:latin typeface="Times New Roman" pitchFamily="18" charset="0"/>
              <a:ea typeface="+mn-ea"/>
              <a:cs typeface="Times New Roman" pitchFamily="18" charset="0"/>
            </a:rPr>
            <a:t>50%</a:t>
          </a:r>
          <a:endParaRPr lang="en-US" sz="1100" b="1">
            <a:solidFill>
              <a:schemeClr val="accent6">
                <a:lumMod val="75000"/>
              </a:schemeClr>
            </a:solidFill>
            <a:latin typeface="Times New Roman" pitchFamily="18" charset="0"/>
            <a:ea typeface="+mn-ea"/>
            <a:cs typeface="Times New Roman" pitchFamily="18" charset="0"/>
          </a:endParaRPr>
        </a:p>
      </cdr:txBody>
    </cdr:sp>
  </cdr:relSizeAnchor>
  <cdr:relSizeAnchor xmlns:cdr="http://schemas.openxmlformats.org/drawingml/2006/chartDrawing">
    <cdr:from>
      <cdr:x>0.0056</cdr:x>
      <cdr:y>0.71723</cdr:y>
    </cdr:from>
    <cdr:to>
      <cdr:x>0.46477</cdr:x>
      <cdr:y>0.81138</cdr:y>
    </cdr:to>
    <cdr:sp macro="" textlink="">
      <cdr:nvSpPr>
        <cdr:cNvPr id="3" name="TextBox 1"/>
        <cdr:cNvSpPr txBox="1"/>
      </cdr:nvSpPr>
      <cdr:spPr>
        <a:xfrm xmlns:a="http://schemas.openxmlformats.org/drawingml/2006/main">
          <a:off x="35578" y="4563520"/>
          <a:ext cx="2917172" cy="59903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algn="ctr"/>
          <a:r>
            <a:rPr lang="en-US" sz="1100" b="1">
              <a:solidFill>
                <a:srgbClr val="C00000"/>
              </a:solidFill>
              <a:latin typeface="Times New Roman" pitchFamily="18" charset="0"/>
              <a:cs typeface="Times New Roman" pitchFamily="18" charset="0"/>
            </a:rPr>
            <a:t>III</a:t>
          </a:r>
          <a:r>
            <a:rPr lang="ru-RU" sz="1100" b="1">
              <a:solidFill>
                <a:srgbClr val="C00000"/>
              </a:solidFill>
              <a:latin typeface="Times New Roman" pitchFamily="18" charset="0"/>
              <a:cs typeface="Times New Roman" pitchFamily="18" charset="0"/>
            </a:rPr>
            <a:t> группа</a:t>
          </a:r>
          <a:endParaRPr lang="ru-RU" sz="1100">
            <a:solidFill>
              <a:srgbClr val="C00000"/>
            </a:solidFill>
            <a:latin typeface="Times New Roman" pitchFamily="18" charset="0"/>
            <a:cs typeface="Times New Roman" pitchFamily="18" charset="0"/>
          </a:endParaRPr>
        </a:p>
        <a:p xmlns:a="http://schemas.openxmlformats.org/drawingml/2006/main">
          <a:pPr marL="0" marR="0" indent="0" algn="ctr" defTabSz="914400" eaLnBrk="1" fontAlgn="auto" latinLnBrk="0" hangingPunct="1">
            <a:lnSpc>
              <a:spcPct val="100000"/>
            </a:lnSpc>
            <a:spcBef>
              <a:spcPts val="0"/>
            </a:spcBef>
            <a:spcAft>
              <a:spcPts val="0"/>
            </a:spcAft>
            <a:buClrTx/>
            <a:buSzTx/>
            <a:buFontTx/>
            <a:buNone/>
            <a:tabLst/>
            <a:defRPr/>
          </a:pPr>
          <a:r>
            <a:rPr lang="ru-RU" sz="1100" b="1">
              <a:solidFill>
                <a:srgbClr val="C00000"/>
              </a:solidFill>
              <a:latin typeface="Times New Roman" pitchFamily="18" charset="0"/>
              <a:cs typeface="Times New Roman" pitchFamily="18" charset="0"/>
            </a:rPr>
            <a:t>удельный вес удовлетворенных </a:t>
          </a:r>
          <a:r>
            <a:rPr lang="en-US" sz="1100" b="1">
              <a:solidFill>
                <a:srgbClr val="C00000"/>
              </a:solidFill>
              <a:latin typeface="Times New Roman" pitchFamily="18" charset="0"/>
              <a:ea typeface="+mn-ea"/>
              <a:cs typeface="Times New Roman" pitchFamily="18" charset="0"/>
            </a:rPr>
            <a:t>&lt;</a:t>
          </a:r>
          <a:r>
            <a:rPr lang="ru-RU" sz="1100" b="1">
              <a:solidFill>
                <a:srgbClr val="C00000"/>
              </a:solidFill>
              <a:latin typeface="Times New Roman" pitchFamily="18" charset="0"/>
              <a:ea typeface="+mn-ea"/>
              <a:cs typeface="Times New Roman" pitchFamily="18" charset="0"/>
            </a:rPr>
            <a:t>50%</a:t>
          </a:r>
        </a:p>
        <a:p xmlns:a="http://schemas.openxmlformats.org/drawingml/2006/main">
          <a:pPr marL="0" marR="0" indent="0" algn="ctr" defTabSz="914400" eaLnBrk="1" fontAlgn="auto" latinLnBrk="0" hangingPunct="1">
            <a:lnSpc>
              <a:spcPct val="100000"/>
            </a:lnSpc>
            <a:spcBef>
              <a:spcPts val="0"/>
            </a:spcBef>
            <a:spcAft>
              <a:spcPts val="0"/>
            </a:spcAft>
            <a:buClrTx/>
            <a:buSzTx/>
            <a:buFontTx/>
            <a:buNone/>
            <a:tabLst/>
            <a:defRPr/>
          </a:pPr>
          <a:r>
            <a:rPr lang="ru-RU" sz="1100" b="1">
              <a:solidFill>
                <a:srgbClr val="C00000"/>
              </a:solidFill>
              <a:latin typeface="Times New Roman" pitchFamily="18" charset="0"/>
              <a:ea typeface="+mn-ea"/>
              <a:cs typeface="Times New Roman" pitchFamily="18" charset="0"/>
            </a:rPr>
            <a:t>удельный вес неудовлетворенных </a:t>
          </a:r>
          <a:r>
            <a:rPr lang="en-US" sz="1100" b="1">
              <a:solidFill>
                <a:srgbClr val="C00000"/>
              </a:solidFill>
              <a:latin typeface="Times New Roman" pitchFamily="18" charset="0"/>
              <a:ea typeface="+mn-ea"/>
              <a:cs typeface="Times New Roman" pitchFamily="18" charset="0"/>
            </a:rPr>
            <a:t>&gt;</a:t>
          </a:r>
          <a:r>
            <a:rPr lang="ru-RU" sz="1100" b="1">
              <a:solidFill>
                <a:srgbClr val="C00000"/>
              </a:solidFill>
              <a:latin typeface="Times New Roman" pitchFamily="18" charset="0"/>
              <a:ea typeface="+mn-ea"/>
              <a:cs typeface="Times New Roman" pitchFamily="18" charset="0"/>
            </a:rPr>
            <a:t>50%</a:t>
          </a:r>
          <a:endParaRPr lang="en-US" sz="1100" b="1">
            <a:solidFill>
              <a:srgbClr val="C00000"/>
            </a:solidFill>
            <a:latin typeface="Times New Roman" pitchFamily="18" charset="0"/>
            <a:ea typeface="+mn-ea"/>
            <a:cs typeface="Times New Roman" pitchFamily="18" charset="0"/>
          </a:endParaRPr>
        </a:p>
      </cdr:txBody>
    </cdr:sp>
  </cdr:relSizeAnchor>
  <cdr:relSizeAnchor xmlns:cdr="http://schemas.openxmlformats.org/drawingml/2006/chartDrawing">
    <cdr:from>
      <cdr:x>0.55622</cdr:x>
      <cdr:y>0</cdr:y>
    </cdr:from>
    <cdr:to>
      <cdr:x>0.99551</cdr:x>
      <cdr:y>0.09431</cdr:y>
    </cdr:to>
    <cdr:sp macro="" textlink="">
      <cdr:nvSpPr>
        <cdr:cNvPr id="5" name="TextBox 4"/>
        <cdr:cNvSpPr txBox="1"/>
      </cdr:nvSpPr>
      <cdr:spPr>
        <a:xfrm xmlns:a="http://schemas.openxmlformats.org/drawingml/2006/main">
          <a:off x="3533774" y="0"/>
          <a:ext cx="2790855" cy="6000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indent="0" algn="ctr"/>
          <a:r>
            <a:rPr lang="en-US" sz="1100" b="1">
              <a:solidFill>
                <a:srgbClr val="00B050"/>
              </a:solidFill>
              <a:latin typeface="Times New Roman" pitchFamily="18" charset="0"/>
              <a:ea typeface="+mn-ea"/>
              <a:cs typeface="Times New Roman" pitchFamily="18" charset="0"/>
            </a:rPr>
            <a:t>I</a:t>
          </a:r>
          <a:r>
            <a:rPr lang="ru-RU" sz="1100" b="1">
              <a:solidFill>
                <a:srgbClr val="00B050"/>
              </a:solidFill>
              <a:latin typeface="Times New Roman" pitchFamily="18" charset="0"/>
              <a:ea typeface="+mn-ea"/>
              <a:cs typeface="Times New Roman" pitchFamily="18" charset="0"/>
            </a:rPr>
            <a:t> группа</a:t>
          </a:r>
        </a:p>
        <a:p xmlns:a="http://schemas.openxmlformats.org/drawingml/2006/main">
          <a:pPr marL="0" marR="0" indent="0" algn="ctr" defTabSz="914400" eaLnBrk="1" fontAlgn="auto" latinLnBrk="0" hangingPunct="1">
            <a:lnSpc>
              <a:spcPct val="100000"/>
            </a:lnSpc>
            <a:spcBef>
              <a:spcPts val="0"/>
            </a:spcBef>
            <a:spcAft>
              <a:spcPts val="0"/>
            </a:spcAft>
            <a:buClrTx/>
            <a:buSzTx/>
            <a:buFontTx/>
            <a:buNone/>
            <a:tabLst/>
            <a:defRPr/>
          </a:pPr>
          <a:r>
            <a:rPr lang="ru-RU" sz="1100" b="1">
              <a:solidFill>
                <a:srgbClr val="00B050"/>
              </a:solidFill>
              <a:latin typeface="Times New Roman" pitchFamily="18" charset="0"/>
              <a:ea typeface="+mn-ea"/>
              <a:cs typeface="Times New Roman" pitchFamily="18" charset="0"/>
            </a:rPr>
            <a:t>удельный вес удовлетворенных </a:t>
          </a:r>
          <a:r>
            <a:rPr lang="en-US" sz="1100" b="1">
              <a:solidFill>
                <a:srgbClr val="00B050"/>
              </a:solidFill>
              <a:latin typeface="Times New Roman" pitchFamily="18" charset="0"/>
              <a:ea typeface="+mn-ea"/>
              <a:cs typeface="Times New Roman" pitchFamily="18" charset="0"/>
            </a:rPr>
            <a:t>&gt;</a:t>
          </a:r>
          <a:r>
            <a:rPr lang="ru-RU" sz="1100" b="1">
              <a:solidFill>
                <a:srgbClr val="00B050"/>
              </a:solidFill>
              <a:latin typeface="Times New Roman" pitchFamily="18" charset="0"/>
              <a:ea typeface="+mn-ea"/>
              <a:cs typeface="Times New Roman" pitchFamily="18" charset="0"/>
            </a:rPr>
            <a:t>50%</a:t>
          </a:r>
        </a:p>
        <a:p xmlns:a="http://schemas.openxmlformats.org/drawingml/2006/main">
          <a:pPr marL="0" marR="0" indent="0" algn="ctr" defTabSz="914400" eaLnBrk="1" fontAlgn="auto" latinLnBrk="0" hangingPunct="1">
            <a:lnSpc>
              <a:spcPct val="100000"/>
            </a:lnSpc>
            <a:spcBef>
              <a:spcPts val="0"/>
            </a:spcBef>
            <a:spcAft>
              <a:spcPts val="0"/>
            </a:spcAft>
            <a:buClrTx/>
            <a:buSzTx/>
            <a:buFontTx/>
            <a:buNone/>
            <a:tabLst/>
            <a:defRPr/>
          </a:pPr>
          <a:r>
            <a:rPr lang="ru-RU" sz="1100" b="1">
              <a:solidFill>
                <a:srgbClr val="00B050"/>
              </a:solidFill>
              <a:latin typeface="Times New Roman" pitchFamily="18" charset="0"/>
              <a:ea typeface="+mn-ea"/>
              <a:cs typeface="Times New Roman" pitchFamily="18" charset="0"/>
            </a:rPr>
            <a:t>удельный вес неудовлетворенных </a:t>
          </a:r>
          <a:r>
            <a:rPr lang="en-US" sz="1100" b="1">
              <a:solidFill>
                <a:srgbClr val="00B050"/>
              </a:solidFill>
              <a:latin typeface="Times New Roman" pitchFamily="18" charset="0"/>
              <a:ea typeface="+mn-ea"/>
              <a:cs typeface="Times New Roman" pitchFamily="18" charset="0"/>
            </a:rPr>
            <a:t>&lt;</a:t>
          </a:r>
          <a:r>
            <a:rPr lang="ru-RU" sz="1100" b="1">
              <a:solidFill>
                <a:srgbClr val="00B050"/>
              </a:solidFill>
              <a:latin typeface="Times New Roman" pitchFamily="18" charset="0"/>
              <a:ea typeface="+mn-ea"/>
              <a:cs typeface="Times New Roman" pitchFamily="18" charset="0"/>
            </a:rPr>
            <a:t>50%</a:t>
          </a:r>
          <a:endParaRPr lang="en-US" sz="1100" b="1">
            <a:solidFill>
              <a:srgbClr val="00B050"/>
            </a:solidFill>
            <a:latin typeface="Times New Roman" pitchFamily="18" charset="0"/>
            <a:ea typeface="+mn-ea"/>
            <a:cs typeface="Times New Roman" pitchFamily="18" charset="0"/>
          </a:endParaRPr>
        </a:p>
        <a:p xmlns:a="http://schemas.openxmlformats.org/drawingml/2006/main">
          <a:pPr algn="ctr"/>
          <a:endParaRPr lang="en-US" sz="1100" b="1">
            <a:solidFill>
              <a:srgbClr val="00B050"/>
            </a:solidFill>
            <a:latin typeface="Times New Roman" pitchFamily="18" charset="0"/>
            <a:ea typeface="+mn-ea"/>
            <a:cs typeface="Times New Roman" pitchFamily="18" charset="0"/>
          </a:endParaRPr>
        </a:p>
        <a:p xmlns:a="http://schemas.openxmlformats.org/drawingml/2006/main">
          <a:pPr algn="ctr"/>
          <a:endParaRPr lang="ru-RU" sz="1200">
            <a:solidFill>
              <a:srgbClr val="00B050"/>
            </a:solidFill>
            <a:latin typeface="Times New Roman" pitchFamily="18" charset="0"/>
            <a:cs typeface="Times New Roman" pitchFamily="18" charset="0"/>
          </a:endParaRPr>
        </a:p>
      </cdr:txBody>
    </cdr:sp>
  </cdr:relSizeAnchor>
</c:userShapes>
</file>

<file path=word/drawings/drawing7.xml><?xml version="1.0" encoding="utf-8"?>
<c:userShapes xmlns:c="http://schemas.openxmlformats.org/drawingml/2006/chart">
  <cdr:relSizeAnchor xmlns:cdr="http://schemas.openxmlformats.org/drawingml/2006/chartDrawing">
    <cdr:from>
      <cdr:x>0</cdr:x>
      <cdr:y>0</cdr:y>
    </cdr:from>
    <cdr:to>
      <cdr:x>0.43304</cdr:x>
      <cdr:y>0.125</cdr:y>
    </cdr:to>
    <cdr:sp macro="" textlink="">
      <cdr:nvSpPr>
        <cdr:cNvPr id="2" name="TextBox 1"/>
        <cdr:cNvSpPr txBox="1"/>
      </cdr:nvSpPr>
      <cdr:spPr>
        <a:xfrm xmlns:a="http://schemas.openxmlformats.org/drawingml/2006/main">
          <a:off x="0" y="0"/>
          <a:ext cx="2771775" cy="75723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n-US" sz="1100" b="1">
              <a:solidFill>
                <a:schemeClr val="accent6">
                  <a:lumMod val="75000"/>
                </a:schemeClr>
              </a:solidFill>
              <a:latin typeface="Times New Roman" pitchFamily="18" charset="0"/>
              <a:ea typeface="+mn-ea"/>
              <a:cs typeface="Times New Roman" pitchFamily="18" charset="0"/>
            </a:rPr>
            <a:t>II</a:t>
          </a:r>
          <a:r>
            <a:rPr lang="ru-RU" sz="1100" b="1">
              <a:solidFill>
                <a:schemeClr val="accent6">
                  <a:lumMod val="75000"/>
                </a:schemeClr>
              </a:solidFill>
              <a:latin typeface="Times New Roman" pitchFamily="18" charset="0"/>
              <a:ea typeface="+mn-ea"/>
              <a:cs typeface="Times New Roman" pitchFamily="18" charset="0"/>
            </a:rPr>
            <a:t> группа</a:t>
          </a:r>
          <a:endParaRPr lang="ru-RU" sz="1100">
            <a:solidFill>
              <a:schemeClr val="accent6">
                <a:lumMod val="75000"/>
              </a:schemeClr>
            </a:solidFill>
            <a:latin typeface="Times New Roman" pitchFamily="18" charset="0"/>
            <a:cs typeface="Times New Roman" pitchFamily="18" charset="0"/>
          </a:endParaRPr>
        </a:p>
        <a:p xmlns:a="http://schemas.openxmlformats.org/drawingml/2006/main">
          <a:pPr marL="0" marR="0" indent="0" algn="ctr" defTabSz="914400" eaLnBrk="1" fontAlgn="auto" latinLnBrk="0" hangingPunct="1">
            <a:lnSpc>
              <a:spcPct val="100000"/>
            </a:lnSpc>
            <a:spcBef>
              <a:spcPts val="0"/>
            </a:spcBef>
            <a:spcAft>
              <a:spcPts val="0"/>
            </a:spcAft>
            <a:buClrTx/>
            <a:buSzTx/>
            <a:buFontTx/>
            <a:buNone/>
            <a:tabLst/>
            <a:defRPr/>
          </a:pPr>
          <a:r>
            <a:rPr lang="ru-RU" sz="1100" b="1">
              <a:solidFill>
                <a:schemeClr val="accent6">
                  <a:lumMod val="75000"/>
                </a:schemeClr>
              </a:solidFill>
              <a:latin typeface="Times New Roman" pitchFamily="18" charset="0"/>
              <a:ea typeface="+mn-ea"/>
              <a:cs typeface="Times New Roman" pitchFamily="18" charset="0"/>
            </a:rPr>
            <a:t>удельный вес удовлетворенных </a:t>
          </a:r>
          <a:r>
            <a:rPr lang="en-US" sz="1100" b="1">
              <a:solidFill>
                <a:schemeClr val="accent6">
                  <a:lumMod val="75000"/>
                </a:schemeClr>
              </a:solidFill>
              <a:latin typeface="Times New Roman" pitchFamily="18" charset="0"/>
              <a:ea typeface="+mn-ea"/>
              <a:cs typeface="Times New Roman" pitchFamily="18" charset="0"/>
            </a:rPr>
            <a:t>&lt;</a:t>
          </a:r>
          <a:r>
            <a:rPr lang="ru-RU" sz="1100" b="1">
              <a:solidFill>
                <a:schemeClr val="accent6">
                  <a:lumMod val="75000"/>
                </a:schemeClr>
              </a:solidFill>
              <a:latin typeface="Times New Roman" pitchFamily="18" charset="0"/>
              <a:ea typeface="+mn-ea"/>
              <a:cs typeface="Times New Roman" pitchFamily="18" charset="0"/>
            </a:rPr>
            <a:t>50%</a:t>
          </a:r>
          <a:endParaRPr lang="ru-RU" sz="1100">
            <a:solidFill>
              <a:schemeClr val="accent6">
                <a:lumMod val="75000"/>
              </a:schemeClr>
            </a:solidFill>
            <a:latin typeface="Times New Roman" pitchFamily="18" charset="0"/>
            <a:cs typeface="Times New Roman" pitchFamily="18" charset="0"/>
          </a:endParaRPr>
        </a:p>
        <a:p xmlns:a="http://schemas.openxmlformats.org/drawingml/2006/main">
          <a:pPr marL="0" marR="0" indent="0" algn="ctr" defTabSz="914400" eaLnBrk="1" fontAlgn="auto" latinLnBrk="0" hangingPunct="1">
            <a:lnSpc>
              <a:spcPct val="100000"/>
            </a:lnSpc>
            <a:spcBef>
              <a:spcPts val="0"/>
            </a:spcBef>
            <a:spcAft>
              <a:spcPts val="0"/>
            </a:spcAft>
            <a:buClrTx/>
            <a:buSzTx/>
            <a:buFontTx/>
            <a:buNone/>
            <a:tabLst/>
            <a:defRPr/>
          </a:pPr>
          <a:r>
            <a:rPr lang="ru-RU" sz="1100" b="1">
              <a:solidFill>
                <a:schemeClr val="accent6">
                  <a:lumMod val="75000"/>
                </a:schemeClr>
              </a:solidFill>
              <a:latin typeface="Times New Roman" pitchFamily="18" charset="0"/>
              <a:ea typeface="+mn-ea"/>
              <a:cs typeface="Times New Roman" pitchFamily="18" charset="0"/>
            </a:rPr>
            <a:t>удельный вес неудовлетворенных </a:t>
          </a:r>
          <a:r>
            <a:rPr lang="en-US" sz="1100" b="1">
              <a:solidFill>
                <a:schemeClr val="accent6">
                  <a:lumMod val="75000"/>
                </a:schemeClr>
              </a:solidFill>
              <a:latin typeface="Times New Roman" pitchFamily="18" charset="0"/>
              <a:ea typeface="+mn-ea"/>
              <a:cs typeface="Times New Roman" pitchFamily="18" charset="0"/>
            </a:rPr>
            <a:t>&lt;</a:t>
          </a:r>
          <a:r>
            <a:rPr lang="ru-RU" sz="1100" b="1">
              <a:solidFill>
                <a:schemeClr val="accent6">
                  <a:lumMod val="75000"/>
                </a:schemeClr>
              </a:solidFill>
              <a:latin typeface="Times New Roman" pitchFamily="18" charset="0"/>
              <a:ea typeface="+mn-ea"/>
              <a:cs typeface="Times New Roman" pitchFamily="18" charset="0"/>
            </a:rPr>
            <a:t>50%</a:t>
          </a:r>
          <a:endParaRPr lang="en-US" sz="1100" b="1">
            <a:solidFill>
              <a:schemeClr val="accent6">
                <a:lumMod val="75000"/>
              </a:schemeClr>
            </a:solidFill>
            <a:latin typeface="Times New Roman" pitchFamily="18" charset="0"/>
            <a:ea typeface="+mn-ea"/>
            <a:cs typeface="Times New Roman" pitchFamily="18" charset="0"/>
          </a:endParaRPr>
        </a:p>
      </cdr:txBody>
    </cdr:sp>
  </cdr:relSizeAnchor>
  <cdr:relSizeAnchor xmlns:cdr="http://schemas.openxmlformats.org/drawingml/2006/chartDrawing">
    <cdr:from>
      <cdr:x>0.03567</cdr:x>
      <cdr:y>0.79339</cdr:y>
    </cdr:from>
    <cdr:to>
      <cdr:x>0.48462</cdr:x>
      <cdr:y>0.92159</cdr:y>
    </cdr:to>
    <cdr:sp macro="" textlink="">
      <cdr:nvSpPr>
        <cdr:cNvPr id="3" name="TextBox 1"/>
        <cdr:cNvSpPr txBox="1"/>
      </cdr:nvSpPr>
      <cdr:spPr>
        <a:xfrm xmlns:a="http://schemas.openxmlformats.org/drawingml/2006/main">
          <a:off x="189248" y="3884333"/>
          <a:ext cx="2381871" cy="62764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Calibri"/>
            </a:defRPr>
          </a:lvl1pPr>
          <a:lvl2pPr marL="457200" indent="0">
            <a:defRPr sz="1100">
              <a:latin typeface="Calibri"/>
            </a:defRPr>
          </a:lvl2pPr>
          <a:lvl3pPr marL="914400" indent="0">
            <a:defRPr sz="1100">
              <a:latin typeface="Calibri"/>
            </a:defRPr>
          </a:lvl3pPr>
          <a:lvl4pPr marL="1371600" indent="0">
            <a:defRPr sz="1100">
              <a:latin typeface="Calibri"/>
            </a:defRPr>
          </a:lvl4pPr>
          <a:lvl5pPr marL="1828800" indent="0">
            <a:defRPr sz="1100">
              <a:latin typeface="Calibri"/>
            </a:defRPr>
          </a:lvl5pPr>
          <a:lvl6pPr marL="2286000" indent="0">
            <a:defRPr sz="1100">
              <a:latin typeface="Calibri"/>
            </a:defRPr>
          </a:lvl6pPr>
          <a:lvl7pPr marL="2743200" indent="0">
            <a:defRPr sz="1100">
              <a:latin typeface="Calibri"/>
            </a:defRPr>
          </a:lvl7pPr>
          <a:lvl8pPr marL="3200400" indent="0">
            <a:defRPr sz="1100">
              <a:latin typeface="Calibri"/>
            </a:defRPr>
          </a:lvl8pPr>
          <a:lvl9pPr marL="3657600" indent="0">
            <a:defRPr sz="1100">
              <a:latin typeface="Calibri"/>
            </a:defRPr>
          </a:lvl9pPr>
        </a:lstStyle>
        <a:p xmlns:a="http://schemas.openxmlformats.org/drawingml/2006/main">
          <a:pPr marL="0" indent="0" algn="ctr"/>
          <a:r>
            <a:rPr lang="en-US" sz="1100" b="1">
              <a:solidFill>
                <a:srgbClr val="C00000"/>
              </a:solidFill>
              <a:latin typeface="Times New Roman" pitchFamily="18" charset="0"/>
              <a:ea typeface="+mn-ea"/>
              <a:cs typeface="Times New Roman" pitchFamily="18" charset="0"/>
            </a:rPr>
            <a:t>III</a:t>
          </a:r>
          <a:r>
            <a:rPr lang="ru-RU" sz="1100" b="1">
              <a:solidFill>
                <a:srgbClr val="C00000"/>
              </a:solidFill>
              <a:latin typeface="Times New Roman" pitchFamily="18" charset="0"/>
              <a:ea typeface="+mn-ea"/>
              <a:cs typeface="Times New Roman" pitchFamily="18" charset="0"/>
            </a:rPr>
            <a:t> группа</a:t>
          </a:r>
        </a:p>
        <a:p xmlns:a="http://schemas.openxmlformats.org/drawingml/2006/main">
          <a:pPr marL="0" marR="0" indent="0" algn="ctr" defTabSz="914400" eaLnBrk="1" fontAlgn="auto" latinLnBrk="0" hangingPunct="1">
            <a:lnSpc>
              <a:spcPct val="100000"/>
            </a:lnSpc>
            <a:spcBef>
              <a:spcPts val="0"/>
            </a:spcBef>
            <a:spcAft>
              <a:spcPts val="0"/>
            </a:spcAft>
            <a:buClrTx/>
            <a:buSzTx/>
            <a:buFontTx/>
            <a:buNone/>
            <a:tabLst/>
            <a:defRPr/>
          </a:pPr>
          <a:r>
            <a:rPr lang="ru-RU" sz="1100" b="1">
              <a:solidFill>
                <a:srgbClr val="C00000"/>
              </a:solidFill>
              <a:latin typeface="Times New Roman" pitchFamily="18" charset="0"/>
              <a:ea typeface="+mn-ea"/>
              <a:cs typeface="Times New Roman" pitchFamily="18" charset="0"/>
            </a:rPr>
            <a:t>удельный вес удовлетворенных </a:t>
          </a:r>
          <a:r>
            <a:rPr lang="en-US" sz="1100" b="1">
              <a:solidFill>
                <a:srgbClr val="C00000"/>
              </a:solidFill>
              <a:latin typeface="Times New Roman" pitchFamily="18" charset="0"/>
              <a:ea typeface="+mn-ea"/>
              <a:cs typeface="Times New Roman" pitchFamily="18" charset="0"/>
            </a:rPr>
            <a:t>&lt;</a:t>
          </a:r>
          <a:r>
            <a:rPr lang="ru-RU" sz="1100" b="1">
              <a:solidFill>
                <a:srgbClr val="C00000"/>
              </a:solidFill>
              <a:latin typeface="Times New Roman" pitchFamily="18" charset="0"/>
              <a:ea typeface="+mn-ea"/>
              <a:cs typeface="Times New Roman" pitchFamily="18" charset="0"/>
            </a:rPr>
            <a:t>50%</a:t>
          </a:r>
        </a:p>
        <a:p xmlns:a="http://schemas.openxmlformats.org/drawingml/2006/main">
          <a:pPr marL="0" marR="0" indent="0" algn="ctr" defTabSz="914400" eaLnBrk="1" fontAlgn="auto" latinLnBrk="0" hangingPunct="1">
            <a:lnSpc>
              <a:spcPct val="100000"/>
            </a:lnSpc>
            <a:spcBef>
              <a:spcPts val="0"/>
            </a:spcBef>
            <a:spcAft>
              <a:spcPts val="0"/>
            </a:spcAft>
            <a:buClrTx/>
            <a:buSzTx/>
            <a:buFontTx/>
            <a:buNone/>
            <a:tabLst/>
            <a:defRPr/>
          </a:pPr>
          <a:r>
            <a:rPr lang="ru-RU" sz="1100" b="1">
              <a:solidFill>
                <a:srgbClr val="C00000"/>
              </a:solidFill>
              <a:latin typeface="Times New Roman" pitchFamily="18" charset="0"/>
              <a:ea typeface="+mn-ea"/>
              <a:cs typeface="Times New Roman" pitchFamily="18" charset="0"/>
            </a:rPr>
            <a:t>удельный вес неудовлетворенных </a:t>
          </a:r>
          <a:r>
            <a:rPr lang="en-US" sz="1100" b="1">
              <a:solidFill>
                <a:srgbClr val="C00000"/>
              </a:solidFill>
              <a:latin typeface="Times New Roman" pitchFamily="18" charset="0"/>
              <a:ea typeface="+mn-ea"/>
              <a:cs typeface="Times New Roman" pitchFamily="18" charset="0"/>
            </a:rPr>
            <a:t>&gt;</a:t>
          </a:r>
          <a:r>
            <a:rPr lang="ru-RU" sz="1100" b="1">
              <a:solidFill>
                <a:srgbClr val="C00000"/>
              </a:solidFill>
              <a:latin typeface="Times New Roman" pitchFamily="18" charset="0"/>
              <a:ea typeface="+mn-ea"/>
              <a:cs typeface="Times New Roman" pitchFamily="18" charset="0"/>
            </a:rPr>
            <a:t>50%</a:t>
          </a:r>
          <a:endParaRPr lang="en-US" sz="1100" b="1">
            <a:solidFill>
              <a:srgbClr val="C00000"/>
            </a:solidFill>
            <a:latin typeface="Times New Roman" pitchFamily="18" charset="0"/>
            <a:ea typeface="+mn-ea"/>
            <a:cs typeface="Times New Roman" pitchFamily="18" charset="0"/>
          </a:endParaRPr>
        </a:p>
      </cdr:txBody>
    </cdr:sp>
  </cdr:relSizeAnchor>
  <cdr:relSizeAnchor xmlns:cdr="http://schemas.openxmlformats.org/drawingml/2006/chartDrawing">
    <cdr:from>
      <cdr:x>0.56101</cdr:x>
      <cdr:y>0</cdr:y>
    </cdr:from>
    <cdr:to>
      <cdr:x>0.98921</cdr:x>
      <cdr:y>0.09906</cdr:y>
    </cdr:to>
    <cdr:sp macro="" textlink="">
      <cdr:nvSpPr>
        <cdr:cNvPr id="5" name="TextBox 4"/>
        <cdr:cNvSpPr txBox="1"/>
      </cdr:nvSpPr>
      <cdr:spPr>
        <a:xfrm xmlns:a="http://schemas.openxmlformats.org/drawingml/2006/main">
          <a:off x="3590925" y="0"/>
          <a:ext cx="2740811" cy="6000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indent="0" algn="ctr"/>
          <a:r>
            <a:rPr lang="en-US" sz="1100" b="1">
              <a:solidFill>
                <a:srgbClr val="00B050"/>
              </a:solidFill>
              <a:latin typeface="Times New Roman" pitchFamily="18" charset="0"/>
              <a:ea typeface="+mn-ea"/>
              <a:cs typeface="Times New Roman" pitchFamily="18" charset="0"/>
            </a:rPr>
            <a:t>I</a:t>
          </a:r>
          <a:r>
            <a:rPr lang="ru-RU" sz="1100" b="1">
              <a:solidFill>
                <a:srgbClr val="00B050"/>
              </a:solidFill>
              <a:latin typeface="Times New Roman" pitchFamily="18" charset="0"/>
              <a:ea typeface="+mn-ea"/>
              <a:cs typeface="Times New Roman" pitchFamily="18" charset="0"/>
            </a:rPr>
            <a:t> группа</a:t>
          </a:r>
        </a:p>
        <a:p xmlns:a="http://schemas.openxmlformats.org/drawingml/2006/main">
          <a:pPr marL="0" marR="0" indent="0" algn="ctr" defTabSz="914400" eaLnBrk="1" fontAlgn="auto" latinLnBrk="0" hangingPunct="1">
            <a:lnSpc>
              <a:spcPct val="100000"/>
            </a:lnSpc>
            <a:spcBef>
              <a:spcPts val="0"/>
            </a:spcBef>
            <a:spcAft>
              <a:spcPts val="0"/>
            </a:spcAft>
            <a:buClrTx/>
            <a:buSzTx/>
            <a:buFontTx/>
            <a:buNone/>
            <a:tabLst/>
            <a:defRPr/>
          </a:pPr>
          <a:r>
            <a:rPr lang="ru-RU" sz="1100" b="1">
              <a:solidFill>
                <a:srgbClr val="00B050"/>
              </a:solidFill>
              <a:latin typeface="Times New Roman" pitchFamily="18" charset="0"/>
              <a:ea typeface="+mn-ea"/>
              <a:cs typeface="Times New Roman" pitchFamily="18" charset="0"/>
            </a:rPr>
            <a:t>удельный вес удовлетворенных </a:t>
          </a:r>
          <a:r>
            <a:rPr lang="en-US" sz="1100" b="1">
              <a:solidFill>
                <a:srgbClr val="00B050"/>
              </a:solidFill>
              <a:latin typeface="Times New Roman" pitchFamily="18" charset="0"/>
              <a:ea typeface="+mn-ea"/>
              <a:cs typeface="Times New Roman" pitchFamily="18" charset="0"/>
            </a:rPr>
            <a:t>&gt;</a:t>
          </a:r>
          <a:r>
            <a:rPr lang="ru-RU" sz="1100" b="1">
              <a:solidFill>
                <a:srgbClr val="00B050"/>
              </a:solidFill>
              <a:latin typeface="Times New Roman" pitchFamily="18" charset="0"/>
              <a:ea typeface="+mn-ea"/>
              <a:cs typeface="Times New Roman" pitchFamily="18" charset="0"/>
            </a:rPr>
            <a:t>50%</a:t>
          </a:r>
        </a:p>
        <a:p xmlns:a="http://schemas.openxmlformats.org/drawingml/2006/main">
          <a:pPr marL="0" marR="0" indent="0" algn="ctr" defTabSz="914400" eaLnBrk="1" fontAlgn="auto" latinLnBrk="0" hangingPunct="1">
            <a:lnSpc>
              <a:spcPct val="100000"/>
            </a:lnSpc>
            <a:spcBef>
              <a:spcPts val="0"/>
            </a:spcBef>
            <a:spcAft>
              <a:spcPts val="0"/>
            </a:spcAft>
            <a:buClrTx/>
            <a:buSzTx/>
            <a:buFontTx/>
            <a:buNone/>
            <a:tabLst/>
            <a:defRPr/>
          </a:pPr>
          <a:r>
            <a:rPr lang="ru-RU" sz="1100" b="1">
              <a:solidFill>
                <a:srgbClr val="00B050"/>
              </a:solidFill>
              <a:latin typeface="Times New Roman" pitchFamily="18" charset="0"/>
              <a:ea typeface="+mn-ea"/>
              <a:cs typeface="Times New Roman" pitchFamily="18" charset="0"/>
            </a:rPr>
            <a:t>удельный вес неудовлетворенных </a:t>
          </a:r>
          <a:r>
            <a:rPr lang="en-US" sz="1100" b="1">
              <a:solidFill>
                <a:srgbClr val="00B050"/>
              </a:solidFill>
              <a:latin typeface="Times New Roman" pitchFamily="18" charset="0"/>
              <a:ea typeface="+mn-ea"/>
              <a:cs typeface="Times New Roman" pitchFamily="18" charset="0"/>
            </a:rPr>
            <a:t>&lt;</a:t>
          </a:r>
          <a:r>
            <a:rPr lang="ru-RU" sz="1100" b="1">
              <a:solidFill>
                <a:srgbClr val="00B050"/>
              </a:solidFill>
              <a:latin typeface="Times New Roman" pitchFamily="18" charset="0"/>
              <a:ea typeface="+mn-ea"/>
              <a:cs typeface="Times New Roman" pitchFamily="18" charset="0"/>
            </a:rPr>
            <a:t>50%</a:t>
          </a:r>
          <a:endParaRPr lang="en-US" sz="1100" b="1">
            <a:solidFill>
              <a:srgbClr val="00B050"/>
            </a:solidFill>
            <a:latin typeface="Times New Roman" pitchFamily="18" charset="0"/>
            <a:ea typeface="+mn-ea"/>
            <a:cs typeface="Times New Roman" pitchFamily="18" charset="0"/>
          </a:endParaRPr>
        </a:p>
        <a:p xmlns:a="http://schemas.openxmlformats.org/drawingml/2006/main">
          <a:pPr algn="ctr"/>
          <a:endParaRPr lang="ru-RU" sz="1200">
            <a:solidFill>
              <a:srgbClr val="00B050"/>
            </a:solidFill>
            <a:latin typeface="Times New Roman" pitchFamily="18" charset="0"/>
            <a:cs typeface="Times New Roman" pitchFamily="18"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A2EB25-6C31-4592-A236-8208DD5DF4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1384</TotalTime>
  <Pages>119</Pages>
  <Words>29869</Words>
  <Characters>226756</Characters>
  <Application>Microsoft Office Word</Application>
  <DocSecurity>0</DocSecurity>
  <Lines>1889</Lines>
  <Paragraphs>512</Paragraphs>
  <ScaleCrop>false</ScaleCrop>
  <HeadingPairs>
    <vt:vector size="2" baseType="variant">
      <vt:variant>
        <vt:lpstr>Название</vt:lpstr>
      </vt:variant>
      <vt:variant>
        <vt:i4>1</vt:i4>
      </vt:variant>
    </vt:vector>
  </HeadingPairs>
  <TitlesOfParts>
    <vt:vector size="1" baseType="lpstr">
      <vt:lpstr/>
    </vt:vector>
  </TitlesOfParts>
  <Company>2</Company>
  <LinksUpToDate>false</LinksUpToDate>
  <CharactersWithSpaces>256113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markov</dc:creator>
  <cp:lastModifiedBy>Елена П. Корчагина</cp:lastModifiedBy>
  <cp:revision>307</cp:revision>
  <cp:lastPrinted>2019-03-05T04:00:00Z</cp:lastPrinted>
  <dcterms:created xsi:type="dcterms:W3CDTF">2019-01-14T08:59:00Z</dcterms:created>
  <dcterms:modified xsi:type="dcterms:W3CDTF">2019-03-07T04:49:00Z</dcterms:modified>
</cp:coreProperties>
</file>